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BA4CA" w14:textId="77777777" w:rsidR="00B01FCD" w:rsidRPr="00AC78D1" w:rsidRDefault="00391610" w:rsidP="00AF6954">
      <w:pPr>
        <w:pStyle w:val="PaperNumber"/>
      </w:pPr>
      <w:r>
        <w:t>20</w:t>
      </w:r>
      <w:r w:rsidR="00D3332D">
        <w:t>XX</w:t>
      </w:r>
      <w:r>
        <w:t>-01-XXXX</w:t>
      </w:r>
    </w:p>
    <w:p w14:paraId="037DAC2F" w14:textId="77777777" w:rsidR="00B01FCD" w:rsidRDefault="002B4AD8" w:rsidP="00A418D3">
      <w:pPr>
        <w:pStyle w:val="Title"/>
      </w:pPr>
      <w:r>
        <w:t>Road Curvature Decomposition for Autonomous Guidance</w:t>
      </w:r>
    </w:p>
    <w:p w14:paraId="07432F8A" w14:textId="77777777" w:rsidR="009D5F0A" w:rsidRDefault="009D5F0A" w:rsidP="009D5F0A">
      <w:pPr>
        <w:pStyle w:val="Author"/>
      </w:pPr>
      <w:r>
        <w:t>Author, co-author (</w:t>
      </w:r>
      <w:r w:rsidRPr="00085877">
        <w:rPr>
          <w:color w:val="FF0000"/>
        </w:rPr>
        <w:t xml:space="preserve">Do NOT </w:t>
      </w:r>
      <w:r w:rsidR="008C19F5">
        <w:rPr>
          <w:color w:val="FF0000"/>
        </w:rPr>
        <w:t>e</w:t>
      </w:r>
      <w:r w:rsidRPr="00085877">
        <w:rPr>
          <w:color w:val="FF0000"/>
        </w:rPr>
        <w:t xml:space="preserve">nter </w:t>
      </w:r>
      <w:r w:rsidR="008C19F5">
        <w:rPr>
          <w:color w:val="FF0000"/>
        </w:rPr>
        <w:t>this i</w:t>
      </w:r>
      <w:r w:rsidRPr="00085877">
        <w:rPr>
          <w:color w:val="FF0000"/>
        </w:rPr>
        <w:t>nformation</w:t>
      </w:r>
      <w:r w:rsidR="008C19F5">
        <w:rPr>
          <w:color w:val="FF0000"/>
        </w:rPr>
        <w:t>. It will</w:t>
      </w:r>
      <w:r w:rsidRPr="00085877">
        <w:rPr>
          <w:color w:val="FF0000"/>
        </w:rPr>
        <w:t xml:space="preserve"> be </w:t>
      </w:r>
      <w:r w:rsidR="008C19F5">
        <w:rPr>
          <w:color w:val="FF0000"/>
        </w:rPr>
        <w:t>pulled from p</w:t>
      </w:r>
      <w:r w:rsidRPr="00085877">
        <w:rPr>
          <w:color w:val="FF0000"/>
        </w:rPr>
        <w:t xml:space="preserve">articipant </w:t>
      </w:r>
      <w:r w:rsidR="008C19F5">
        <w:rPr>
          <w:color w:val="FF0000"/>
        </w:rPr>
        <w:t>t</w:t>
      </w:r>
      <w:r w:rsidRPr="00085877">
        <w:rPr>
          <w:color w:val="FF0000"/>
        </w:rPr>
        <w:t xml:space="preserve">ab in </w:t>
      </w:r>
      <w:proofErr w:type="spellStart"/>
      <w:r w:rsidRPr="00085877">
        <w:rPr>
          <w:color w:val="FF0000"/>
        </w:rPr>
        <w:t>MyTechZone</w:t>
      </w:r>
      <w:proofErr w:type="spellEnd"/>
      <w:r>
        <w:t>)</w:t>
      </w:r>
    </w:p>
    <w:p w14:paraId="378377E8" w14:textId="77777777" w:rsidR="009D5F0A" w:rsidRDefault="009D5F0A" w:rsidP="009D5F0A">
      <w:pPr>
        <w:pStyle w:val="Affiliation"/>
      </w:pPr>
      <w:r>
        <w:t>Affiliation (</w:t>
      </w:r>
      <w:r w:rsidRPr="00085877">
        <w:rPr>
          <w:color w:val="FF0000"/>
        </w:rPr>
        <w:t xml:space="preserve">Do NOT </w:t>
      </w:r>
      <w:r w:rsidR="008C19F5">
        <w:rPr>
          <w:color w:val="FF0000"/>
        </w:rPr>
        <w:t>e</w:t>
      </w:r>
      <w:r w:rsidRPr="00085877">
        <w:rPr>
          <w:color w:val="FF0000"/>
        </w:rPr>
        <w:t xml:space="preserve">nter </w:t>
      </w:r>
      <w:r w:rsidR="008C19F5">
        <w:rPr>
          <w:color w:val="FF0000"/>
        </w:rPr>
        <w:t>this i</w:t>
      </w:r>
      <w:r w:rsidRPr="00085877">
        <w:rPr>
          <w:color w:val="FF0000"/>
        </w:rPr>
        <w:t>nformation</w:t>
      </w:r>
      <w:r w:rsidR="008C19F5">
        <w:rPr>
          <w:color w:val="FF0000"/>
        </w:rPr>
        <w:t>. It will</w:t>
      </w:r>
      <w:r w:rsidRPr="00085877">
        <w:rPr>
          <w:color w:val="FF0000"/>
        </w:rPr>
        <w:t xml:space="preserve"> be </w:t>
      </w:r>
      <w:r w:rsidR="008C19F5">
        <w:rPr>
          <w:color w:val="FF0000"/>
        </w:rPr>
        <w:t>p</w:t>
      </w:r>
      <w:r w:rsidRPr="00085877">
        <w:rPr>
          <w:color w:val="FF0000"/>
        </w:rPr>
        <w:t>ulled from</w:t>
      </w:r>
      <w:r w:rsidR="008C19F5">
        <w:rPr>
          <w:color w:val="FF0000"/>
        </w:rPr>
        <w:t xml:space="preserve"> p</w:t>
      </w:r>
      <w:r w:rsidRPr="00085877">
        <w:rPr>
          <w:color w:val="FF0000"/>
        </w:rPr>
        <w:t xml:space="preserve">articipant </w:t>
      </w:r>
      <w:r w:rsidR="008C19F5">
        <w:rPr>
          <w:color w:val="FF0000"/>
        </w:rPr>
        <w:t>t</w:t>
      </w:r>
      <w:r w:rsidRPr="00085877">
        <w:rPr>
          <w:color w:val="FF0000"/>
        </w:rPr>
        <w:t xml:space="preserve">ab in </w:t>
      </w:r>
      <w:proofErr w:type="spellStart"/>
      <w:r w:rsidRPr="00085877">
        <w:rPr>
          <w:color w:val="FF0000"/>
        </w:rPr>
        <w:t>MyTechZone</w:t>
      </w:r>
      <w:proofErr w:type="spellEnd"/>
      <w:r>
        <w:t>)</w:t>
      </w:r>
    </w:p>
    <w:p w14:paraId="499BD0A7" w14:textId="77777777" w:rsidR="006009F0" w:rsidRDefault="006009F0" w:rsidP="009908CF">
      <w:pPr>
        <w:pStyle w:val="Copyright"/>
      </w:pPr>
    </w:p>
    <w:p w14:paraId="79A07A8B" w14:textId="77777777" w:rsidR="004D1F7B" w:rsidRPr="009908CF" w:rsidRDefault="004D1F7B" w:rsidP="009908CF">
      <w:pPr>
        <w:pStyle w:val="Copyright"/>
        <w:sectPr w:rsidR="004D1F7B" w:rsidRPr="009908CF" w:rsidSect="0006755B">
          <w:footerReference w:type="even" r:id="rId8"/>
          <w:footerReference w:type="default" r:id="rId9"/>
          <w:type w:val="continuous"/>
          <w:pgSz w:w="12240" w:h="15840"/>
          <w:pgMar w:top="720" w:right="720" w:bottom="720" w:left="720" w:header="720" w:footer="720" w:gutter="0"/>
          <w:cols w:space="720"/>
          <w:docGrid w:linePitch="360"/>
        </w:sectPr>
      </w:pPr>
    </w:p>
    <w:p w14:paraId="1C8A2B92" w14:textId="77777777" w:rsidR="00B01FCD" w:rsidRDefault="00B01FCD" w:rsidP="0006755B">
      <w:pPr>
        <w:pStyle w:val="Head1"/>
      </w:pPr>
      <w:r>
        <w:t>A</w:t>
      </w:r>
      <w:r w:rsidR="009908CF">
        <w:t>bstract</w:t>
      </w:r>
    </w:p>
    <w:p w14:paraId="7BB64A4A" w14:textId="5F61CC8B" w:rsidR="002B4AD8" w:rsidRPr="002B4AD8" w:rsidRDefault="002B4AD8" w:rsidP="0019704F">
      <w:pPr>
        <w:spacing w:after="160" w:line="259" w:lineRule="auto"/>
        <w:jc w:val="both"/>
        <w:rPr>
          <w:rFonts w:eastAsia="Calibri"/>
          <w:szCs w:val="18"/>
        </w:rPr>
      </w:pPr>
      <w:r w:rsidRPr="002B4AD8">
        <w:rPr>
          <w:rFonts w:eastAsia="Calibri"/>
          <w:szCs w:val="18"/>
        </w:rPr>
        <w:t xml:space="preserve">Vehicle autonomy is critically dependent on an accurate identification and mathematical representation of road and lane geometries. Many road lane identification systems are ad hoc (e.g., machine vision and lane keeping systems) or rely on polynomial approximations of road data and GPS positioning. A novel system is proposed in which geodetic road data is parsed along road directions and digitally stored in a road data matrix. Using </w:t>
      </w:r>
      <w:r w:rsidRPr="009C7E58">
        <w:rPr>
          <w:rFonts w:eastAsia="Calibri"/>
          <w:szCs w:val="18"/>
        </w:rPr>
        <w:t>mapping</w:t>
      </w:r>
      <w:r w:rsidRPr="002B4AD8">
        <w:rPr>
          <w:rFonts w:eastAsia="Calibri"/>
          <w:szCs w:val="18"/>
        </w:rPr>
        <w:t xml:space="preserve"> algorithms, the road data is converted to a smooth, differentiable path which connects critical road coordinates with curvature vectors and changes to road tangent angles. Different road data sources such as GPS or geographical scans were evaluated with this method and compared to current road design standards as per the American Association of State Highway and T</w:t>
      </w:r>
      <w:r w:rsidR="003A6260">
        <w:rPr>
          <w:rFonts w:eastAsia="Calibri"/>
          <w:szCs w:val="18"/>
        </w:rPr>
        <w:t>ransportation Officials</w:t>
      </w:r>
      <w:r w:rsidRPr="002B4AD8">
        <w:rPr>
          <w:rFonts w:eastAsia="Calibri"/>
          <w:szCs w:val="18"/>
        </w:rPr>
        <w:t>. This approach takes advantage of standard roadway design practices, which rely on speed limit, superelevation, and empirical data for maximum lateral acceleration tolerance to determine acceptable radii of curvature for different classes of roadways. Successful implementation of this technology could accelerate autonomous vehicle’s navigation research and development for new guidance paradigms in addition to traditional machine vision-based systems.</w:t>
      </w:r>
    </w:p>
    <w:p w14:paraId="1B4CF950" w14:textId="77777777" w:rsidR="002B4AD8" w:rsidRPr="002B4AD8" w:rsidRDefault="002B4AD8" w:rsidP="0019704F">
      <w:pPr>
        <w:spacing w:after="160" w:line="259" w:lineRule="auto"/>
        <w:jc w:val="both"/>
        <w:rPr>
          <w:rFonts w:eastAsia="Calibri"/>
          <w:szCs w:val="18"/>
        </w:rPr>
      </w:pPr>
      <w:r w:rsidRPr="002B4AD8">
        <w:rPr>
          <w:rFonts w:eastAsia="Calibri"/>
          <w:bCs/>
          <w:szCs w:val="18"/>
        </w:rPr>
        <w:t xml:space="preserve">Keywords: </w:t>
      </w:r>
      <w:r w:rsidRPr="002B4AD8">
        <w:rPr>
          <w:rFonts w:eastAsia="Calibri"/>
          <w:szCs w:val="18"/>
        </w:rPr>
        <w:t xml:space="preserve">Trajectory Generation, Path Generation, Curvature, AASHTO, V2I, Vehicle-to-Infrastructure  </w:t>
      </w:r>
    </w:p>
    <w:p w14:paraId="7305326C" w14:textId="77777777" w:rsidR="00B01FCD" w:rsidRDefault="00B01FCD" w:rsidP="0019704F">
      <w:pPr>
        <w:pStyle w:val="Head1"/>
        <w:jc w:val="both"/>
      </w:pPr>
      <w:r w:rsidRPr="00A418D3">
        <w:t>I</w:t>
      </w:r>
      <w:r w:rsidR="009908CF">
        <w:t>ntroduction</w:t>
      </w:r>
    </w:p>
    <w:p w14:paraId="60DD64DE" w14:textId="776856C6" w:rsidR="00974A40" w:rsidRPr="00974A40" w:rsidRDefault="00A31520" w:rsidP="0019704F">
      <w:pPr>
        <w:spacing w:after="160" w:line="259" w:lineRule="auto"/>
        <w:jc w:val="both"/>
        <w:rPr>
          <w:rFonts w:eastAsia="Calibri"/>
          <w:szCs w:val="18"/>
        </w:rPr>
      </w:pPr>
      <w:r>
        <w:rPr>
          <w:rFonts w:eastAsia="Calibri"/>
          <w:szCs w:val="18"/>
        </w:rPr>
        <w:t>Most modern approaches for autonomous</w:t>
      </w:r>
      <w:r w:rsidRPr="002B4AD8">
        <w:rPr>
          <w:rFonts w:eastAsia="Calibri"/>
          <w:szCs w:val="18"/>
        </w:rPr>
        <w:t xml:space="preserve"> vehicle </w:t>
      </w:r>
      <w:r>
        <w:rPr>
          <w:rFonts w:eastAsia="Calibri"/>
          <w:szCs w:val="18"/>
        </w:rPr>
        <w:t>operation</w:t>
      </w:r>
      <w:r w:rsidRPr="002B4AD8">
        <w:rPr>
          <w:rFonts w:eastAsia="Calibri"/>
          <w:szCs w:val="18"/>
        </w:rPr>
        <w:t xml:space="preserve"> depend on light sensors</w:t>
      </w:r>
      <w:r>
        <w:rPr>
          <w:rFonts w:eastAsia="Calibri"/>
          <w:szCs w:val="18"/>
        </w:rPr>
        <w:t>,</w:t>
      </w:r>
      <w:r w:rsidRPr="002B4AD8">
        <w:rPr>
          <w:rFonts w:eastAsia="Calibri"/>
          <w:szCs w:val="18"/>
        </w:rPr>
        <w:t xml:space="preserve"> </w:t>
      </w:r>
      <w:r>
        <w:rPr>
          <w:rFonts w:eastAsia="Calibri"/>
          <w:szCs w:val="18"/>
        </w:rPr>
        <w:t>such as LIDAR or machine optics, and</w:t>
      </w:r>
      <w:r w:rsidRPr="002B4AD8">
        <w:rPr>
          <w:rFonts w:eastAsia="Calibri"/>
          <w:szCs w:val="18"/>
        </w:rPr>
        <w:t xml:space="preserve"> </w:t>
      </w:r>
      <w:r>
        <w:rPr>
          <w:rFonts w:eastAsia="Calibri"/>
          <w:szCs w:val="18"/>
        </w:rPr>
        <w:t xml:space="preserve">object proximity sensors, such as </w:t>
      </w:r>
      <w:r w:rsidRPr="002B4AD8">
        <w:rPr>
          <w:rFonts w:eastAsia="Calibri"/>
          <w:szCs w:val="18"/>
        </w:rPr>
        <w:t>radar</w:t>
      </w:r>
      <w:r>
        <w:rPr>
          <w:rFonts w:eastAsia="Calibri"/>
          <w:szCs w:val="18"/>
        </w:rPr>
        <w:t>,</w:t>
      </w:r>
      <w:r w:rsidRPr="002B4AD8">
        <w:rPr>
          <w:rFonts w:eastAsia="Calibri"/>
          <w:szCs w:val="18"/>
        </w:rPr>
        <w:t xml:space="preserve"> for detecting </w:t>
      </w:r>
      <w:r>
        <w:rPr>
          <w:rFonts w:eastAsia="Calibri"/>
          <w:szCs w:val="18"/>
        </w:rPr>
        <w:t>potential collisions</w:t>
      </w:r>
      <w:r w:rsidRPr="002B4AD8">
        <w:rPr>
          <w:rFonts w:eastAsia="Calibri"/>
          <w:szCs w:val="18"/>
        </w:rPr>
        <w:t xml:space="preserve"> and</w:t>
      </w:r>
      <w:r>
        <w:rPr>
          <w:rFonts w:eastAsia="Calibri"/>
          <w:szCs w:val="18"/>
        </w:rPr>
        <w:t xml:space="preserve"> centering the vehicle in a travel</w:t>
      </w:r>
      <w:r w:rsidRPr="002B4AD8">
        <w:rPr>
          <w:rFonts w:eastAsia="Calibri"/>
          <w:szCs w:val="18"/>
        </w:rPr>
        <w:t xml:space="preserve"> lane. </w:t>
      </w:r>
      <w:r>
        <w:rPr>
          <w:rFonts w:eastAsia="Calibri"/>
          <w:szCs w:val="18"/>
        </w:rPr>
        <w:t>The vehicle must dynamically estimate the vehicle’s instantaneous position with respect to a lane, the uncertainty in the vehicle’s current position (i.e., tolerance), and the vehicle controls required to remain in or rejoin the target path, which is the center of a lane.</w:t>
      </w:r>
      <w:r w:rsidRPr="002B4AD8">
        <w:rPr>
          <w:rFonts w:eastAsia="Calibri"/>
          <w:szCs w:val="18"/>
        </w:rPr>
        <w:t xml:space="preserve"> </w:t>
      </w:r>
      <w:r>
        <w:rPr>
          <w:rFonts w:eastAsia="Calibri"/>
          <w:szCs w:val="18"/>
        </w:rPr>
        <w:t xml:space="preserve">Therefore, before determining what vehicle controls are necessary to follow a target path, the geometry of the target path must first be identified. </w:t>
      </w:r>
    </w:p>
    <w:p w14:paraId="327B9C03" w14:textId="4F710370" w:rsidR="00974A40" w:rsidRPr="00974A40" w:rsidRDefault="00974A40" w:rsidP="0019704F">
      <w:pPr>
        <w:pStyle w:val="Head2"/>
        <w:jc w:val="both"/>
      </w:pPr>
      <w:r>
        <w:t>Vehicle Dynamics in Road Design</w:t>
      </w:r>
    </w:p>
    <w:p w14:paraId="2521E992" w14:textId="4CC52F7E" w:rsidR="00331866" w:rsidRDefault="00E83107" w:rsidP="0019704F">
      <w:pPr>
        <w:jc w:val="both"/>
      </w:pPr>
      <w:r>
        <w:t xml:space="preserve">On board driving during a turn makes the vehicle subject to different </w:t>
      </w:r>
      <w:r w:rsidR="00974A40">
        <w:t xml:space="preserve">road </w:t>
      </w:r>
      <w:r>
        <w:t xml:space="preserve">factors that affect vehicle navigation. Tire to pavement friction </w:t>
      </w:r>
      <w:r w:rsidR="00974A40">
        <w:t>affect vehicle stability by</w:t>
      </w:r>
      <w:r>
        <w:t xml:space="preserve"> </w:t>
      </w:r>
      <w:r w:rsidR="00974A40">
        <w:t xml:space="preserve">limiting the amount of acceleration a vehicle can handle before losing control. Superelevation and road crowning </w:t>
      </w:r>
      <w:r w:rsidR="00974A40">
        <w:t xml:space="preserve">increases the possibility of road yaw instability as the speed of the vehicle increases. To study the effect of road design in vehicles, the Ackerman Steering which relates the effect of acceleration and tire parameters on the </w:t>
      </w:r>
      <w:r w:rsidR="00581C86">
        <w:t>heading</w:t>
      </w:r>
      <w:r w:rsidR="00974A40">
        <w:t xml:space="preserve"> angle of the</w:t>
      </w:r>
      <w:r w:rsidR="00581C86">
        <w:t xml:space="preserve"> vehicle during turning.</w:t>
      </w:r>
      <w:r w:rsidR="0010758D">
        <w:t xml:space="preserve"> [</w:t>
      </w:r>
      <w:r w:rsidR="00843C30">
        <w:fldChar w:fldCharType="begin"/>
      </w:r>
      <w:r w:rsidR="00843C30">
        <w:instrText xml:space="preserve"> REF _Ref23436419 \r \h </w:instrText>
      </w:r>
      <w:r w:rsidR="00843C30">
        <w:fldChar w:fldCharType="separate"/>
      </w:r>
      <w:r w:rsidR="00843C30">
        <w:t>1</w:t>
      </w:r>
      <w:r w:rsidR="00843C30">
        <w:fldChar w:fldCharType="end"/>
      </w:r>
      <w:r w:rsidR="0010758D">
        <w:t>]</w:t>
      </w:r>
      <w:r w:rsidR="00AF608C">
        <w:t xml:space="preserve"> </w:t>
      </w:r>
      <w:r w:rsidR="00843C30">
        <w:t>[</w:t>
      </w:r>
      <w:r w:rsidR="00C43DCE">
        <w:fldChar w:fldCharType="begin"/>
      </w:r>
      <w:r w:rsidR="00C43DCE">
        <w:instrText xml:space="preserve"> REF _Ref23438172 \r \h </w:instrText>
      </w:r>
      <w:r w:rsidR="00C43DCE">
        <w:fldChar w:fldCharType="separate"/>
      </w:r>
      <w:r w:rsidR="00C43DCE">
        <w:t>2</w:t>
      </w:r>
      <w:r w:rsidR="00C43DCE">
        <w:fldChar w:fldCharType="end"/>
      </w:r>
      <w:r w:rsidR="00843C30">
        <w:t>]</w:t>
      </w:r>
    </w:p>
    <w:p w14:paraId="6E45A673" w14:textId="736F5023" w:rsidR="00AF608C" w:rsidRDefault="00AF608C" w:rsidP="0019704F">
      <w:pPr>
        <w:jc w:val="both"/>
      </w:pPr>
      <w:r>
        <w:t xml:space="preserve">To take into consideration the dynamic limitations of vehicle, the </w:t>
      </w:r>
      <w:r w:rsidRPr="002B4AD8">
        <w:rPr>
          <w:rFonts w:eastAsia="Calibri"/>
          <w:szCs w:val="18"/>
        </w:rPr>
        <w:t>American Association of State Highway and T</w:t>
      </w:r>
      <w:r>
        <w:rPr>
          <w:rFonts w:eastAsia="Calibri"/>
          <w:szCs w:val="18"/>
        </w:rPr>
        <w:t xml:space="preserve">ransportation Officials (AASHTO) are defined to comply with a range of road designs that permit the maximum allowable superelevation, crowning, and acceleration in between the tires and the road. </w:t>
      </w:r>
      <w:r w:rsidR="0010758D">
        <w:rPr>
          <w:rFonts w:eastAsia="Calibri"/>
          <w:szCs w:val="18"/>
        </w:rPr>
        <w:t>[</w:t>
      </w:r>
      <w:r w:rsidR="00C43DCE">
        <w:rPr>
          <w:rFonts w:eastAsia="Calibri"/>
          <w:szCs w:val="18"/>
        </w:rPr>
        <w:fldChar w:fldCharType="begin"/>
      </w:r>
      <w:r w:rsidR="00C43DCE">
        <w:rPr>
          <w:rFonts w:eastAsia="Calibri"/>
          <w:szCs w:val="18"/>
        </w:rPr>
        <w:instrText xml:space="preserve"> REF _Ref23438183 \r \h </w:instrText>
      </w:r>
      <w:r w:rsidR="00C43DCE">
        <w:rPr>
          <w:rFonts w:eastAsia="Calibri"/>
          <w:szCs w:val="18"/>
        </w:rPr>
      </w:r>
      <w:r w:rsidR="00C43DCE">
        <w:rPr>
          <w:rFonts w:eastAsia="Calibri"/>
          <w:szCs w:val="18"/>
        </w:rPr>
        <w:fldChar w:fldCharType="separate"/>
      </w:r>
      <w:r w:rsidR="00C43DCE">
        <w:rPr>
          <w:rFonts w:eastAsia="Calibri"/>
          <w:szCs w:val="18"/>
        </w:rPr>
        <w:t>3</w:t>
      </w:r>
      <w:r w:rsidR="00C43DCE">
        <w:rPr>
          <w:rFonts w:eastAsia="Calibri"/>
          <w:szCs w:val="18"/>
        </w:rPr>
        <w:fldChar w:fldCharType="end"/>
      </w:r>
      <w:r w:rsidR="0010758D">
        <w:rPr>
          <w:rFonts w:eastAsia="Calibri"/>
          <w:szCs w:val="18"/>
        </w:rPr>
        <w:t>]</w:t>
      </w:r>
    </w:p>
    <w:p w14:paraId="210A3C70" w14:textId="77777777" w:rsidR="00331866" w:rsidRDefault="00331866" w:rsidP="00331866">
      <w:pPr>
        <w:pStyle w:val="Head2"/>
      </w:pPr>
      <w:bookmarkStart w:id="0" w:name="_Hlk23193502"/>
      <w:r>
        <w:t xml:space="preserve">Motion </w:t>
      </w:r>
      <w:bookmarkEnd w:id="0"/>
      <w:r>
        <w:t>Generation in Autonomous Vehicles</w:t>
      </w:r>
    </w:p>
    <w:p w14:paraId="3E641C5D" w14:textId="1D884B41" w:rsidR="00E83107" w:rsidRPr="00331866" w:rsidRDefault="00331866" w:rsidP="00331866">
      <w:pPr>
        <w:spacing w:after="160" w:line="259" w:lineRule="auto"/>
        <w:jc w:val="both"/>
        <w:rPr>
          <w:rFonts w:eastAsia="Calibri"/>
          <w:szCs w:val="18"/>
        </w:rPr>
      </w:pPr>
      <w:r w:rsidRPr="002B4AD8">
        <w:rPr>
          <w:rFonts w:eastAsia="Calibri"/>
          <w:szCs w:val="18"/>
        </w:rPr>
        <w:t>In</w:t>
      </w:r>
      <w:r>
        <w:rPr>
          <w:rFonts w:eastAsia="Calibri"/>
          <w:szCs w:val="18"/>
        </w:rPr>
        <w:t xml:space="preserve"> this paper</w:t>
      </w:r>
      <w:r w:rsidRPr="002B4AD8">
        <w:rPr>
          <w:rFonts w:eastAsia="Calibri"/>
          <w:szCs w:val="18"/>
        </w:rPr>
        <w:t>, a path is</w:t>
      </w:r>
      <w:r>
        <w:rPr>
          <w:rFonts w:eastAsia="Calibri"/>
          <w:szCs w:val="18"/>
        </w:rPr>
        <w:t xml:space="preserve"> defined a connection in between two points (i.e. </w:t>
      </w:r>
      <w:r w:rsidRPr="002B4AD8">
        <w:rPr>
          <w:rFonts w:eastAsia="Calibri"/>
          <w:szCs w:val="18"/>
        </w:rPr>
        <w:t>Point A to Point B</w:t>
      </w:r>
      <w:r>
        <w:rPr>
          <w:rFonts w:eastAsia="Calibri"/>
          <w:szCs w:val="18"/>
        </w:rPr>
        <w:t>)</w:t>
      </w:r>
      <w:r w:rsidRPr="002B4AD8">
        <w:rPr>
          <w:rFonts w:eastAsia="Calibri"/>
          <w:szCs w:val="18"/>
        </w:rPr>
        <w:t xml:space="preserve">. While trajectory is defined as the </w:t>
      </w:r>
      <w:r>
        <w:rPr>
          <w:rFonts w:eastAsia="Calibri"/>
          <w:szCs w:val="18"/>
        </w:rPr>
        <w:t xml:space="preserve">time trace </w:t>
      </w:r>
      <w:r w:rsidRPr="002B4AD8">
        <w:rPr>
          <w:rFonts w:eastAsia="Calibri"/>
          <w:szCs w:val="18"/>
        </w:rPr>
        <w:t>needed to go through that path given different constraints</w:t>
      </w:r>
      <w:r>
        <w:rPr>
          <w:rFonts w:eastAsia="Calibri"/>
          <w:szCs w:val="18"/>
        </w:rPr>
        <w:t xml:space="preserve">. </w:t>
      </w:r>
      <w:r w:rsidRPr="002B4AD8">
        <w:rPr>
          <w:rFonts w:eastAsia="Calibri"/>
          <w:szCs w:val="18"/>
        </w:rPr>
        <w:t>Given constraints can be in the form of differential constraints from equations of motion, geometrical constraints or dynamic constraints from vehicle limits.</w:t>
      </w:r>
      <w:r w:rsidR="00581C86">
        <w:t xml:space="preserve">  </w:t>
      </w:r>
      <w:r w:rsidR="00974A40">
        <w:t xml:space="preserve"> </w:t>
      </w:r>
    </w:p>
    <w:p w14:paraId="6970D0D5" w14:textId="77777777" w:rsidR="003C3BA2" w:rsidRDefault="002B4AD8" w:rsidP="003C3BA2">
      <w:pPr>
        <w:keepNext/>
        <w:spacing w:after="160" w:line="259" w:lineRule="auto"/>
        <w:jc w:val="both"/>
      </w:pPr>
      <w:r w:rsidRPr="002B4AD8">
        <w:rPr>
          <w:rFonts w:eastAsia="Calibri"/>
          <w:noProof/>
          <w:szCs w:val="18"/>
        </w:rPr>
        <w:drawing>
          <wp:inline distT="0" distB="0" distL="0" distR="0" wp14:anchorId="64C1933B" wp14:editId="713A1B58">
            <wp:extent cx="2847975" cy="16993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3320" cy="1714504"/>
                    </a:xfrm>
                    <a:prstGeom prst="rect">
                      <a:avLst/>
                    </a:prstGeom>
                  </pic:spPr>
                </pic:pic>
              </a:graphicData>
            </a:graphic>
          </wp:inline>
        </w:drawing>
      </w:r>
    </w:p>
    <w:p w14:paraId="3AA469EA" w14:textId="4838A651" w:rsidR="002B4AD8" w:rsidRPr="002B4AD8" w:rsidRDefault="003C3BA2" w:rsidP="003C3BA2">
      <w:pPr>
        <w:pStyle w:val="Caption"/>
        <w:rPr>
          <w:rFonts w:eastAsia="Calibri"/>
        </w:rPr>
      </w:pPr>
      <w:bookmarkStart w:id="1" w:name="_Ref22922417"/>
      <w:bookmarkStart w:id="2" w:name="_Ref22922363"/>
      <w:r>
        <w:t xml:space="preserve">Figure </w:t>
      </w:r>
      <w:fldSimple w:instr=" SEQ Figure \* ARABIC ">
        <w:r w:rsidR="003E601F">
          <w:rPr>
            <w:noProof/>
          </w:rPr>
          <w:t>1</w:t>
        </w:r>
      </w:fldSimple>
      <w:bookmarkEnd w:id="1"/>
      <w:r>
        <w:t xml:space="preserve">. </w:t>
      </w:r>
      <w:r w:rsidRPr="00C5533F">
        <w:t xml:space="preserve">Different </w:t>
      </w:r>
      <w:r w:rsidRPr="003C3BA2">
        <w:t>Trajectories</w:t>
      </w:r>
      <w:r w:rsidRPr="00C5533F">
        <w:t xml:space="preserve"> </w:t>
      </w:r>
      <w:r w:rsidR="00D4770B" w:rsidRPr="00C5533F">
        <w:t>i</w:t>
      </w:r>
      <w:r w:rsidR="00D4770B">
        <w:t xml:space="preserve">n </w:t>
      </w:r>
      <w:r w:rsidRPr="00C5533F">
        <w:t>Path from Point A to Point B</w:t>
      </w:r>
      <w:r>
        <w:t>.</w:t>
      </w:r>
      <w:bookmarkEnd w:id="2"/>
    </w:p>
    <w:p w14:paraId="4CE592AD" w14:textId="66D47E9D" w:rsidR="00A917E8" w:rsidRPr="00A917E8" w:rsidRDefault="00A917E8" w:rsidP="00A917E8">
      <w:pPr>
        <w:pStyle w:val="Head3"/>
      </w:pPr>
      <w:r>
        <w:t>Path Planning</w:t>
      </w:r>
    </w:p>
    <w:p w14:paraId="207423AD" w14:textId="0A61E74A" w:rsidR="007740AF" w:rsidRDefault="00A917E8" w:rsidP="002B4AD8">
      <w:pPr>
        <w:spacing w:after="160" w:line="259" w:lineRule="auto"/>
        <w:jc w:val="both"/>
        <w:rPr>
          <w:rFonts w:eastAsia="Calibri"/>
          <w:szCs w:val="18"/>
        </w:rPr>
      </w:pPr>
      <w:r>
        <w:rPr>
          <w:rFonts w:eastAsia="Calibri"/>
          <w:szCs w:val="18"/>
        </w:rPr>
        <w:t>Path P</w:t>
      </w:r>
      <w:r w:rsidR="007740AF">
        <w:rPr>
          <w:rFonts w:eastAsia="Calibri"/>
          <w:szCs w:val="18"/>
        </w:rPr>
        <w:t xml:space="preserve">lanning can be </w:t>
      </w:r>
      <w:r w:rsidR="002B4AD8" w:rsidRPr="002B4AD8">
        <w:rPr>
          <w:rFonts w:eastAsia="Calibri"/>
          <w:szCs w:val="18"/>
        </w:rPr>
        <w:t>classified as roadmap-based planning,</w:t>
      </w:r>
      <w:r w:rsidR="00CF5505">
        <w:rPr>
          <w:rFonts w:eastAsia="Calibri"/>
          <w:szCs w:val="18"/>
        </w:rPr>
        <w:t xml:space="preserve"> </w:t>
      </w:r>
      <w:r w:rsidR="00D93F3E">
        <w:rPr>
          <w:rFonts w:eastAsia="Calibri"/>
          <w:szCs w:val="18"/>
        </w:rPr>
        <w:t xml:space="preserve">in </w:t>
      </w:r>
      <w:r w:rsidR="00CF5505">
        <w:rPr>
          <w:rFonts w:eastAsia="Calibri"/>
          <w:szCs w:val="18"/>
        </w:rPr>
        <w:t>which regions of both traversable and non-traversable spaces</w:t>
      </w:r>
      <w:r w:rsidR="00D93F3E">
        <w:rPr>
          <w:rFonts w:eastAsia="Calibri"/>
          <w:szCs w:val="18"/>
        </w:rPr>
        <w:t xml:space="preserve"> are explicitly known</w:t>
      </w:r>
      <w:r w:rsidR="00CF5505">
        <w:rPr>
          <w:rFonts w:eastAsia="Calibri"/>
          <w:szCs w:val="18"/>
        </w:rPr>
        <w:t xml:space="preserve">. </w:t>
      </w:r>
      <w:r w:rsidR="00D93F3E">
        <w:rPr>
          <w:rFonts w:eastAsia="Calibri"/>
          <w:szCs w:val="18"/>
        </w:rPr>
        <w:t>S</w:t>
      </w:r>
      <w:r w:rsidR="002B4AD8" w:rsidRPr="002B4AD8">
        <w:rPr>
          <w:rFonts w:eastAsia="Calibri"/>
          <w:szCs w:val="18"/>
        </w:rPr>
        <w:t>ampling-based planning</w:t>
      </w:r>
      <w:r w:rsidR="00D93F3E">
        <w:rPr>
          <w:rFonts w:eastAsia="Calibri"/>
          <w:szCs w:val="18"/>
        </w:rPr>
        <w:t>, which uses sampling from sensors to create a path based on limited data sets</w:t>
      </w:r>
      <w:r w:rsidR="004A1C23">
        <w:rPr>
          <w:rFonts w:eastAsia="Calibri"/>
          <w:szCs w:val="18"/>
        </w:rPr>
        <w:t>. P</w:t>
      </w:r>
      <w:r w:rsidR="002B4AD8" w:rsidRPr="002B4AD8">
        <w:rPr>
          <w:rFonts w:eastAsia="Calibri"/>
          <w:szCs w:val="18"/>
        </w:rPr>
        <w:t>robabilistic methods,</w:t>
      </w:r>
      <w:r w:rsidR="00D93F3E">
        <w:rPr>
          <w:rFonts w:eastAsia="Calibri"/>
          <w:szCs w:val="18"/>
        </w:rPr>
        <w:t xml:space="preserve"> which rely on</w:t>
      </w:r>
      <w:r w:rsidR="004A1C23">
        <w:rPr>
          <w:rFonts w:eastAsia="Calibri"/>
          <w:szCs w:val="18"/>
        </w:rPr>
        <w:t xml:space="preserve"> approximating the free space available for navigation, some examples are known as Probabilistic Road Maps and Rapidly Exploring Random Trees</w:t>
      </w:r>
      <w:r w:rsidR="0010758D">
        <w:rPr>
          <w:rFonts w:eastAsia="Calibri"/>
          <w:szCs w:val="18"/>
        </w:rPr>
        <w:t xml:space="preserve"> [</w:t>
      </w:r>
      <w:r w:rsidR="00C43DCE">
        <w:rPr>
          <w:rFonts w:eastAsia="Calibri"/>
          <w:szCs w:val="18"/>
        </w:rPr>
        <w:fldChar w:fldCharType="begin"/>
      </w:r>
      <w:r w:rsidR="00C43DCE">
        <w:rPr>
          <w:rFonts w:eastAsia="Calibri"/>
          <w:szCs w:val="18"/>
        </w:rPr>
        <w:instrText xml:space="preserve"> REF _Ref23438190 \r \h </w:instrText>
      </w:r>
      <w:r w:rsidR="00C43DCE">
        <w:rPr>
          <w:rFonts w:eastAsia="Calibri"/>
          <w:szCs w:val="18"/>
        </w:rPr>
      </w:r>
      <w:r w:rsidR="00C43DCE">
        <w:rPr>
          <w:rFonts w:eastAsia="Calibri"/>
          <w:szCs w:val="18"/>
        </w:rPr>
        <w:fldChar w:fldCharType="separate"/>
      </w:r>
      <w:r w:rsidR="00C43DCE">
        <w:rPr>
          <w:rFonts w:eastAsia="Calibri"/>
          <w:szCs w:val="18"/>
        </w:rPr>
        <w:t>4</w:t>
      </w:r>
      <w:r w:rsidR="00C43DCE">
        <w:rPr>
          <w:rFonts w:eastAsia="Calibri"/>
          <w:szCs w:val="18"/>
        </w:rPr>
        <w:fldChar w:fldCharType="end"/>
      </w:r>
      <w:r w:rsidR="0010758D">
        <w:rPr>
          <w:rFonts w:eastAsia="Calibri"/>
          <w:szCs w:val="18"/>
        </w:rPr>
        <w:t>]</w:t>
      </w:r>
      <w:r w:rsidR="00C43DCE">
        <w:rPr>
          <w:rFonts w:eastAsia="Calibri"/>
          <w:szCs w:val="18"/>
        </w:rPr>
        <w:t>[</w:t>
      </w:r>
      <w:r w:rsidR="00C43DCE">
        <w:rPr>
          <w:rFonts w:eastAsia="Calibri"/>
          <w:szCs w:val="18"/>
        </w:rPr>
        <w:fldChar w:fldCharType="begin"/>
      </w:r>
      <w:r w:rsidR="00C43DCE">
        <w:rPr>
          <w:rFonts w:eastAsia="Calibri"/>
          <w:szCs w:val="18"/>
        </w:rPr>
        <w:instrText xml:space="preserve"> REF _Ref23438196 \r \h </w:instrText>
      </w:r>
      <w:r w:rsidR="00C43DCE">
        <w:rPr>
          <w:rFonts w:eastAsia="Calibri"/>
          <w:szCs w:val="18"/>
        </w:rPr>
      </w:r>
      <w:r w:rsidR="00C43DCE">
        <w:rPr>
          <w:rFonts w:eastAsia="Calibri"/>
          <w:szCs w:val="18"/>
        </w:rPr>
        <w:fldChar w:fldCharType="separate"/>
      </w:r>
      <w:r w:rsidR="00C43DCE">
        <w:rPr>
          <w:rFonts w:eastAsia="Calibri"/>
          <w:szCs w:val="18"/>
        </w:rPr>
        <w:t>5</w:t>
      </w:r>
      <w:r w:rsidR="00C43DCE">
        <w:rPr>
          <w:rFonts w:eastAsia="Calibri"/>
          <w:szCs w:val="18"/>
        </w:rPr>
        <w:fldChar w:fldCharType="end"/>
      </w:r>
      <w:r w:rsidR="00C43DCE">
        <w:rPr>
          <w:rFonts w:eastAsia="Calibri"/>
          <w:szCs w:val="18"/>
        </w:rPr>
        <w:t>]</w:t>
      </w:r>
      <w:r w:rsidR="004A1C23">
        <w:rPr>
          <w:rFonts w:eastAsia="Calibri"/>
          <w:szCs w:val="18"/>
        </w:rPr>
        <w:t>.</w:t>
      </w:r>
      <w:r w:rsidR="007740AF">
        <w:rPr>
          <w:rFonts w:eastAsia="Calibri"/>
          <w:szCs w:val="18"/>
        </w:rPr>
        <w:t xml:space="preserve"> Phase. And Finally Phase Space Planning which incorporates different sampling-based planning algorithms and compares them to extract the most optimal one</w:t>
      </w:r>
      <w:r w:rsidR="0010758D">
        <w:rPr>
          <w:rFonts w:eastAsia="Calibri"/>
          <w:szCs w:val="18"/>
        </w:rPr>
        <w:t xml:space="preserve"> [</w:t>
      </w:r>
      <w:r w:rsidR="00C43DCE">
        <w:rPr>
          <w:rFonts w:eastAsia="Calibri"/>
          <w:szCs w:val="18"/>
        </w:rPr>
        <w:fldChar w:fldCharType="begin"/>
      </w:r>
      <w:r w:rsidR="00C43DCE">
        <w:rPr>
          <w:rFonts w:eastAsia="Calibri"/>
          <w:szCs w:val="18"/>
        </w:rPr>
        <w:instrText xml:space="preserve"> REF _Ref23438196 \r \h </w:instrText>
      </w:r>
      <w:r w:rsidR="00C43DCE">
        <w:rPr>
          <w:rFonts w:eastAsia="Calibri"/>
          <w:szCs w:val="18"/>
        </w:rPr>
      </w:r>
      <w:r w:rsidR="00C43DCE">
        <w:rPr>
          <w:rFonts w:eastAsia="Calibri"/>
          <w:szCs w:val="18"/>
        </w:rPr>
        <w:fldChar w:fldCharType="separate"/>
      </w:r>
      <w:r w:rsidR="00C43DCE">
        <w:rPr>
          <w:rFonts w:eastAsia="Calibri"/>
          <w:szCs w:val="18"/>
        </w:rPr>
        <w:t>5</w:t>
      </w:r>
      <w:r w:rsidR="00C43DCE">
        <w:rPr>
          <w:rFonts w:eastAsia="Calibri"/>
          <w:szCs w:val="18"/>
        </w:rPr>
        <w:fldChar w:fldCharType="end"/>
      </w:r>
      <w:r w:rsidR="0010758D">
        <w:rPr>
          <w:rFonts w:eastAsia="Calibri"/>
          <w:szCs w:val="18"/>
        </w:rPr>
        <w:t>]</w:t>
      </w:r>
      <w:r w:rsidR="007740AF">
        <w:rPr>
          <w:rFonts w:eastAsia="Calibri"/>
          <w:szCs w:val="18"/>
        </w:rPr>
        <w:t xml:space="preserve">. </w:t>
      </w:r>
    </w:p>
    <w:p w14:paraId="001652B9" w14:textId="5CCE2667" w:rsidR="00A917E8" w:rsidRDefault="00A917E8" w:rsidP="002B4AD8">
      <w:pPr>
        <w:spacing w:after="160" w:line="259" w:lineRule="auto"/>
        <w:jc w:val="both"/>
        <w:rPr>
          <w:rFonts w:eastAsia="Calibri"/>
          <w:szCs w:val="18"/>
        </w:rPr>
      </w:pPr>
      <w:r>
        <w:rPr>
          <w:rFonts w:eastAsia="Calibri"/>
          <w:szCs w:val="18"/>
        </w:rPr>
        <w:lastRenderedPageBreak/>
        <w:t>T</w:t>
      </w:r>
      <w:r w:rsidRPr="002B4AD8">
        <w:rPr>
          <w:rFonts w:eastAsia="Calibri"/>
          <w:szCs w:val="18"/>
        </w:rPr>
        <w:t>hese methods rely</w:t>
      </w:r>
      <w:r w:rsidR="0010758D">
        <w:rPr>
          <w:rFonts w:eastAsia="Calibri"/>
          <w:szCs w:val="18"/>
        </w:rPr>
        <w:t xml:space="preserve"> substantially</w:t>
      </w:r>
      <w:r>
        <w:rPr>
          <w:rFonts w:eastAsia="Calibri"/>
          <w:szCs w:val="18"/>
        </w:rPr>
        <w:t xml:space="preserve"> on</w:t>
      </w:r>
      <w:r w:rsidRPr="002B4AD8">
        <w:rPr>
          <w:rFonts w:eastAsia="Calibri"/>
          <w:szCs w:val="18"/>
        </w:rPr>
        <w:t xml:space="preserve"> the aid of vehicle sensors to generate their navigation map, for example discretizing areas of space from an image and classifying them as either navigation feasible or not</w:t>
      </w:r>
      <w:r>
        <w:rPr>
          <w:rFonts w:eastAsia="Calibri"/>
          <w:szCs w:val="18"/>
        </w:rPr>
        <w:t>.</w:t>
      </w:r>
    </w:p>
    <w:p w14:paraId="17C1C8A1" w14:textId="7BF18F09" w:rsidR="00A917E8" w:rsidRPr="00A917E8" w:rsidRDefault="00A917E8" w:rsidP="00A917E8">
      <w:pPr>
        <w:pStyle w:val="Head3"/>
      </w:pPr>
      <w:r>
        <w:t>Trajectory Generation</w:t>
      </w:r>
    </w:p>
    <w:p w14:paraId="76AFBF14" w14:textId="75AE7785" w:rsidR="007740AF" w:rsidRDefault="007740AF" w:rsidP="002B4AD8">
      <w:pPr>
        <w:spacing w:after="160" w:line="259" w:lineRule="auto"/>
        <w:jc w:val="both"/>
        <w:rPr>
          <w:rFonts w:eastAsia="Calibri"/>
          <w:szCs w:val="18"/>
        </w:rPr>
      </w:pPr>
      <w:r>
        <w:rPr>
          <w:rFonts w:eastAsia="Calibri"/>
          <w:szCs w:val="18"/>
        </w:rPr>
        <w:t xml:space="preserve">Literature on trajectory generation explores different ways in which </w:t>
      </w:r>
      <w:r w:rsidR="00D4770B">
        <w:rPr>
          <w:rFonts w:eastAsia="Calibri"/>
          <w:szCs w:val="18"/>
        </w:rPr>
        <w:t>a time-dependent mathematically described</w:t>
      </w:r>
      <w:r>
        <w:rPr>
          <w:rFonts w:eastAsia="Calibri"/>
          <w:szCs w:val="18"/>
        </w:rPr>
        <w:t xml:space="preserve"> curve connecting points</w:t>
      </w:r>
      <w:r w:rsidR="00D4770B">
        <w:rPr>
          <w:rFonts w:eastAsia="Calibri"/>
          <w:szCs w:val="18"/>
        </w:rPr>
        <w:t xml:space="preserve"> is</w:t>
      </w:r>
      <w:r>
        <w:rPr>
          <w:rFonts w:eastAsia="Calibri"/>
          <w:szCs w:val="18"/>
        </w:rPr>
        <w:t xml:space="preserve"> defined. During </w:t>
      </w:r>
      <w:r w:rsidR="00D4770B">
        <w:rPr>
          <w:rFonts w:eastAsia="Calibri"/>
          <w:szCs w:val="18"/>
        </w:rPr>
        <w:t>on-road driving, parameters such as velocity, acceleration dictate the behavior of the curves connecting each point</w:t>
      </w:r>
      <w:r w:rsidR="00A917E8">
        <w:rPr>
          <w:rFonts w:eastAsia="Calibri"/>
          <w:szCs w:val="18"/>
        </w:rPr>
        <w:t xml:space="preserve">. </w:t>
      </w:r>
      <w:r w:rsidR="004608A5">
        <w:rPr>
          <w:rFonts w:eastAsia="Calibri"/>
          <w:szCs w:val="18"/>
        </w:rPr>
        <w:t>Different methods used in this area are variational methods, clothoids, and velocity profiles</w:t>
      </w:r>
      <w:r w:rsidR="0010758D">
        <w:rPr>
          <w:rFonts w:eastAsia="Calibri"/>
          <w:szCs w:val="18"/>
        </w:rPr>
        <w:t xml:space="preserve"> [</w:t>
      </w:r>
      <w:r w:rsidR="00C43DCE">
        <w:rPr>
          <w:rFonts w:eastAsia="Calibri"/>
          <w:szCs w:val="18"/>
        </w:rPr>
        <w:fldChar w:fldCharType="begin"/>
      </w:r>
      <w:r w:rsidR="00C43DCE">
        <w:rPr>
          <w:rFonts w:eastAsia="Calibri"/>
          <w:szCs w:val="18"/>
        </w:rPr>
        <w:instrText xml:space="preserve"> REF _Ref23438762 \r \h </w:instrText>
      </w:r>
      <w:r w:rsidR="00C43DCE">
        <w:rPr>
          <w:rFonts w:eastAsia="Calibri"/>
          <w:szCs w:val="18"/>
        </w:rPr>
      </w:r>
      <w:r w:rsidR="00C43DCE">
        <w:rPr>
          <w:rFonts w:eastAsia="Calibri"/>
          <w:szCs w:val="18"/>
        </w:rPr>
        <w:fldChar w:fldCharType="separate"/>
      </w:r>
      <w:r w:rsidR="00C43DCE">
        <w:rPr>
          <w:rFonts w:eastAsia="Calibri"/>
          <w:szCs w:val="18"/>
        </w:rPr>
        <w:t>6</w:t>
      </w:r>
      <w:r w:rsidR="00C43DCE">
        <w:rPr>
          <w:rFonts w:eastAsia="Calibri"/>
          <w:szCs w:val="18"/>
        </w:rPr>
        <w:fldChar w:fldCharType="end"/>
      </w:r>
      <w:r w:rsidR="0010758D">
        <w:rPr>
          <w:rFonts w:eastAsia="Calibri"/>
          <w:szCs w:val="18"/>
        </w:rPr>
        <w:t>] [</w:t>
      </w:r>
      <w:r w:rsidR="00C43DCE">
        <w:rPr>
          <w:rFonts w:eastAsia="Calibri"/>
          <w:szCs w:val="18"/>
        </w:rPr>
        <w:fldChar w:fldCharType="begin"/>
      </w:r>
      <w:r w:rsidR="00C43DCE">
        <w:rPr>
          <w:rFonts w:eastAsia="Calibri"/>
          <w:szCs w:val="18"/>
        </w:rPr>
        <w:instrText xml:space="preserve"> REF _Ref23438768 \r \h </w:instrText>
      </w:r>
      <w:r w:rsidR="00C43DCE">
        <w:rPr>
          <w:rFonts w:eastAsia="Calibri"/>
          <w:szCs w:val="18"/>
        </w:rPr>
      </w:r>
      <w:r w:rsidR="00C43DCE">
        <w:rPr>
          <w:rFonts w:eastAsia="Calibri"/>
          <w:szCs w:val="18"/>
        </w:rPr>
        <w:fldChar w:fldCharType="separate"/>
      </w:r>
      <w:r w:rsidR="00C43DCE">
        <w:rPr>
          <w:rFonts w:eastAsia="Calibri"/>
          <w:szCs w:val="18"/>
        </w:rPr>
        <w:t>7</w:t>
      </w:r>
      <w:r w:rsidR="00C43DCE">
        <w:rPr>
          <w:rFonts w:eastAsia="Calibri"/>
          <w:szCs w:val="18"/>
        </w:rPr>
        <w:fldChar w:fldCharType="end"/>
      </w:r>
      <w:r w:rsidR="0010758D">
        <w:rPr>
          <w:rFonts w:eastAsia="Calibri"/>
          <w:szCs w:val="18"/>
        </w:rPr>
        <w:t>] [</w:t>
      </w:r>
      <w:r w:rsidR="00C43DCE">
        <w:rPr>
          <w:rFonts w:eastAsia="Calibri"/>
          <w:szCs w:val="18"/>
        </w:rPr>
        <w:fldChar w:fldCharType="begin"/>
      </w:r>
      <w:r w:rsidR="00C43DCE">
        <w:rPr>
          <w:rFonts w:eastAsia="Calibri"/>
          <w:szCs w:val="18"/>
        </w:rPr>
        <w:instrText xml:space="preserve"> REF _Ref23438774 \r \h </w:instrText>
      </w:r>
      <w:r w:rsidR="00C43DCE">
        <w:rPr>
          <w:rFonts w:eastAsia="Calibri"/>
          <w:szCs w:val="18"/>
        </w:rPr>
      </w:r>
      <w:r w:rsidR="00C43DCE">
        <w:rPr>
          <w:rFonts w:eastAsia="Calibri"/>
          <w:szCs w:val="18"/>
        </w:rPr>
        <w:fldChar w:fldCharType="separate"/>
      </w:r>
      <w:r w:rsidR="00C43DCE">
        <w:rPr>
          <w:rFonts w:eastAsia="Calibri"/>
          <w:szCs w:val="18"/>
        </w:rPr>
        <w:t>8</w:t>
      </w:r>
      <w:r w:rsidR="00C43DCE">
        <w:rPr>
          <w:rFonts w:eastAsia="Calibri"/>
          <w:szCs w:val="18"/>
        </w:rPr>
        <w:fldChar w:fldCharType="end"/>
      </w:r>
      <w:r w:rsidR="0010758D">
        <w:rPr>
          <w:rFonts w:eastAsia="Calibri"/>
          <w:szCs w:val="18"/>
        </w:rPr>
        <w:t>]</w:t>
      </w:r>
      <w:r w:rsidR="004608A5">
        <w:rPr>
          <w:rFonts w:eastAsia="Calibri"/>
          <w:szCs w:val="18"/>
        </w:rPr>
        <w:t>.</w:t>
      </w:r>
      <w:r w:rsidR="00C43DCE">
        <w:rPr>
          <w:rFonts w:eastAsia="Calibri"/>
          <w:szCs w:val="18"/>
        </w:rPr>
        <w:t xml:space="preserve"> </w:t>
      </w:r>
      <w:r w:rsidR="004608A5">
        <w:rPr>
          <w:rFonts w:eastAsia="Calibri"/>
          <w:szCs w:val="18"/>
        </w:rPr>
        <w:t xml:space="preserve"> </w:t>
      </w:r>
    </w:p>
    <w:p w14:paraId="1DA99B98" w14:textId="0C8F5C03" w:rsidR="004608A5" w:rsidRPr="002B4AD8" w:rsidRDefault="004608A5" w:rsidP="004608A5">
      <w:pPr>
        <w:spacing w:after="160" w:line="259" w:lineRule="auto"/>
        <w:jc w:val="both"/>
        <w:rPr>
          <w:rFonts w:eastAsia="Calibri"/>
          <w:szCs w:val="18"/>
        </w:rPr>
      </w:pPr>
      <w:r w:rsidRPr="002B4AD8">
        <w:rPr>
          <w:rFonts w:eastAsia="Calibri"/>
          <w:szCs w:val="18"/>
        </w:rPr>
        <w:t>Variational methods arise from optimizing functionals with non-holonomic constraints (i.e. constraints on the velocity and acceleration)</w:t>
      </w:r>
      <w:r w:rsidR="0010758D">
        <w:rPr>
          <w:rFonts w:eastAsia="Calibri"/>
          <w:szCs w:val="18"/>
        </w:rPr>
        <w:t xml:space="preserve"> [</w:t>
      </w:r>
      <w:r w:rsidR="00C43DCE">
        <w:rPr>
          <w:rFonts w:eastAsia="Calibri"/>
          <w:szCs w:val="18"/>
        </w:rPr>
        <w:fldChar w:fldCharType="begin"/>
      </w:r>
      <w:r w:rsidR="00C43DCE">
        <w:rPr>
          <w:rFonts w:eastAsia="Calibri"/>
          <w:szCs w:val="18"/>
        </w:rPr>
        <w:instrText xml:space="preserve"> REF _Ref23438784 \r \h </w:instrText>
      </w:r>
      <w:r w:rsidR="00C43DCE">
        <w:rPr>
          <w:rFonts w:eastAsia="Calibri"/>
          <w:szCs w:val="18"/>
        </w:rPr>
      </w:r>
      <w:r w:rsidR="00C43DCE">
        <w:rPr>
          <w:rFonts w:eastAsia="Calibri"/>
          <w:szCs w:val="18"/>
        </w:rPr>
        <w:fldChar w:fldCharType="separate"/>
      </w:r>
      <w:r w:rsidR="00C43DCE">
        <w:rPr>
          <w:rFonts w:eastAsia="Calibri"/>
          <w:szCs w:val="18"/>
        </w:rPr>
        <w:t>9</w:t>
      </w:r>
      <w:r w:rsidR="00C43DCE">
        <w:rPr>
          <w:rFonts w:eastAsia="Calibri"/>
          <w:szCs w:val="18"/>
        </w:rPr>
        <w:fldChar w:fldCharType="end"/>
      </w:r>
      <w:r w:rsidR="0010758D">
        <w:rPr>
          <w:rFonts w:eastAsia="Calibri"/>
          <w:szCs w:val="18"/>
        </w:rPr>
        <w:t>]</w:t>
      </w:r>
      <w:r w:rsidRPr="002B4AD8">
        <w:rPr>
          <w:rFonts w:eastAsia="Calibri"/>
          <w:szCs w:val="18"/>
        </w:rPr>
        <w:t>. The</w:t>
      </w:r>
      <w:r>
        <w:rPr>
          <w:rFonts w:eastAsia="Calibri"/>
          <w:szCs w:val="18"/>
        </w:rPr>
        <w:t>se</w:t>
      </w:r>
      <w:r w:rsidRPr="002B4AD8">
        <w:rPr>
          <w:rFonts w:eastAsia="Calibri"/>
          <w:szCs w:val="18"/>
        </w:rPr>
        <w:t xml:space="preserve"> methods yield polynomial solutions of high order that are treated as boundary value problems (BVP) during vehicle navigation</w:t>
      </w:r>
      <w:r>
        <w:rPr>
          <w:rFonts w:eastAsia="Calibri"/>
          <w:szCs w:val="18"/>
        </w:rPr>
        <w:t xml:space="preserve"> </w:t>
      </w:r>
      <w:r w:rsidR="00C43DCE">
        <w:rPr>
          <w:rFonts w:eastAsia="Calibri"/>
          <w:szCs w:val="18"/>
        </w:rPr>
        <w:t>[</w:t>
      </w:r>
      <w:r w:rsidR="00C43DCE">
        <w:rPr>
          <w:rFonts w:eastAsia="Calibri"/>
          <w:szCs w:val="18"/>
        </w:rPr>
        <w:fldChar w:fldCharType="begin"/>
      </w:r>
      <w:r w:rsidR="00C43DCE">
        <w:rPr>
          <w:rFonts w:eastAsia="Calibri"/>
          <w:szCs w:val="18"/>
        </w:rPr>
        <w:instrText xml:space="preserve"> REF _Ref23438795 \r \h </w:instrText>
      </w:r>
      <w:r w:rsidR="00C43DCE">
        <w:rPr>
          <w:rFonts w:eastAsia="Calibri"/>
          <w:szCs w:val="18"/>
        </w:rPr>
      </w:r>
      <w:r w:rsidR="00C43DCE">
        <w:rPr>
          <w:rFonts w:eastAsia="Calibri"/>
          <w:szCs w:val="18"/>
        </w:rPr>
        <w:fldChar w:fldCharType="separate"/>
      </w:r>
      <w:r w:rsidR="00C43DCE">
        <w:rPr>
          <w:rFonts w:eastAsia="Calibri"/>
          <w:szCs w:val="18"/>
        </w:rPr>
        <w:t>10</w:t>
      </w:r>
      <w:r w:rsidR="00C43DCE">
        <w:rPr>
          <w:rFonts w:eastAsia="Calibri"/>
          <w:szCs w:val="18"/>
        </w:rPr>
        <w:fldChar w:fldCharType="end"/>
      </w:r>
      <w:r>
        <w:rPr>
          <w:rFonts w:eastAsia="Calibri"/>
          <w:szCs w:val="18"/>
        </w:rPr>
        <w:t>]</w:t>
      </w:r>
      <w:r w:rsidRPr="002B4AD8">
        <w:rPr>
          <w:rFonts w:eastAsia="Calibri"/>
          <w:szCs w:val="18"/>
        </w:rPr>
        <w:t xml:space="preserve">. </w:t>
      </w:r>
      <w:r w:rsidR="00E87314" w:rsidRPr="002B4AD8">
        <w:rPr>
          <w:rFonts w:eastAsia="Calibri"/>
          <w:szCs w:val="18"/>
        </w:rPr>
        <w:t>Along with variational methods, Clothoid functions (Cornu Spirals or Euler Spiral)</w:t>
      </w:r>
      <w:r w:rsidR="00E87314">
        <w:rPr>
          <w:rFonts w:eastAsia="Calibri"/>
          <w:szCs w:val="18"/>
        </w:rPr>
        <w:t>, and spline functions</w:t>
      </w:r>
      <w:r w:rsidR="00E87314" w:rsidRPr="002B4AD8">
        <w:rPr>
          <w:rFonts w:eastAsia="Calibri"/>
          <w:szCs w:val="18"/>
        </w:rPr>
        <w:t xml:space="preserve"> are often studied in autonomous research because of their effectiveness to connect a straight line with a constant radius curve. Such that </w:t>
      </w:r>
      <w:r w:rsidR="00E87314">
        <w:rPr>
          <w:rFonts w:eastAsia="Calibri"/>
          <w:szCs w:val="18"/>
        </w:rPr>
        <w:t>both</w:t>
      </w:r>
      <w:r w:rsidR="00E87314" w:rsidRPr="002B4AD8">
        <w:rPr>
          <w:rFonts w:eastAsia="Calibri"/>
          <w:szCs w:val="18"/>
        </w:rPr>
        <w:t xml:space="preserve"> are used for road design and local trajectory generations</w:t>
      </w:r>
      <w:r w:rsidR="00E87314">
        <w:rPr>
          <w:rFonts w:eastAsia="Calibri"/>
          <w:szCs w:val="18"/>
        </w:rPr>
        <w:t xml:space="preserve">. </w:t>
      </w:r>
    </w:p>
    <w:p w14:paraId="78344574" w14:textId="3ECAE9CE" w:rsidR="00E87314" w:rsidRDefault="002B4AD8" w:rsidP="00E83107">
      <w:pPr>
        <w:spacing w:after="160" w:line="259" w:lineRule="auto"/>
        <w:jc w:val="both"/>
        <w:rPr>
          <w:rFonts w:eastAsia="Calibri"/>
          <w:szCs w:val="18"/>
        </w:rPr>
      </w:pPr>
      <w:r w:rsidRPr="002B4AD8">
        <w:rPr>
          <w:rFonts w:eastAsia="Calibri"/>
          <w:szCs w:val="18"/>
        </w:rPr>
        <w:t>These trajectory methods are then combined with optimization theory to be implemented into controllers for navigation purposes</w:t>
      </w:r>
      <w:r w:rsidR="00D31655">
        <w:rPr>
          <w:rFonts w:eastAsia="Calibri"/>
          <w:szCs w:val="18"/>
        </w:rPr>
        <w:t xml:space="preserve"> [</w:t>
      </w:r>
      <w:r w:rsidR="00C43DCE">
        <w:rPr>
          <w:rFonts w:eastAsia="Calibri"/>
          <w:szCs w:val="18"/>
        </w:rPr>
        <w:fldChar w:fldCharType="begin"/>
      </w:r>
      <w:r w:rsidR="00C43DCE">
        <w:rPr>
          <w:rFonts w:eastAsia="Calibri"/>
          <w:szCs w:val="18"/>
        </w:rPr>
        <w:instrText xml:space="preserve"> REF _Ref23438822 \r \h </w:instrText>
      </w:r>
      <w:r w:rsidR="00C43DCE">
        <w:rPr>
          <w:rFonts w:eastAsia="Calibri"/>
          <w:szCs w:val="18"/>
        </w:rPr>
      </w:r>
      <w:r w:rsidR="00C43DCE">
        <w:rPr>
          <w:rFonts w:eastAsia="Calibri"/>
          <w:szCs w:val="18"/>
        </w:rPr>
        <w:fldChar w:fldCharType="separate"/>
      </w:r>
      <w:r w:rsidR="00C43DCE">
        <w:rPr>
          <w:rFonts w:eastAsia="Calibri"/>
          <w:szCs w:val="18"/>
        </w:rPr>
        <w:t>11</w:t>
      </w:r>
      <w:r w:rsidR="00C43DCE">
        <w:rPr>
          <w:rFonts w:eastAsia="Calibri"/>
          <w:szCs w:val="18"/>
        </w:rPr>
        <w:fldChar w:fldCharType="end"/>
      </w:r>
      <w:r w:rsidR="00D31655" w:rsidRPr="002B4AD8">
        <w:rPr>
          <w:rFonts w:eastAsia="Calibri"/>
          <w:szCs w:val="18"/>
        </w:rPr>
        <w:t>]</w:t>
      </w:r>
      <w:r w:rsidR="00D31655">
        <w:rPr>
          <w:rFonts w:eastAsia="Calibri"/>
          <w:szCs w:val="18"/>
        </w:rPr>
        <w:t>.</w:t>
      </w:r>
      <w:r w:rsidRPr="002B4AD8">
        <w:rPr>
          <w:rFonts w:eastAsia="Calibri"/>
          <w:szCs w:val="18"/>
        </w:rPr>
        <w:t xml:space="preserve"> In general, these trajectories focus on providing a continuous function (up to the third derivative) while being smooth (i.e. minimizing the jerk  </w:t>
      </w:r>
      <m:oMath>
        <m:f>
          <m:fPr>
            <m:ctrlPr>
              <w:rPr>
                <w:rFonts w:ascii="Cambria Math" w:eastAsia="Calibri" w:hAnsi="Cambria Math"/>
                <w:i/>
                <w:szCs w:val="18"/>
              </w:rPr>
            </m:ctrlPr>
          </m:fPr>
          <m:num>
            <m:sSup>
              <m:sSupPr>
                <m:ctrlPr>
                  <w:rPr>
                    <w:rFonts w:ascii="Cambria Math" w:eastAsia="Calibri" w:hAnsi="Cambria Math"/>
                    <w:i/>
                    <w:szCs w:val="18"/>
                  </w:rPr>
                </m:ctrlPr>
              </m:sSupPr>
              <m:e>
                <m:r>
                  <w:rPr>
                    <w:rFonts w:ascii="Cambria Math" w:eastAsia="Calibri" w:hAnsi="Cambria Math"/>
                    <w:szCs w:val="18"/>
                  </w:rPr>
                  <m:t>d</m:t>
                </m:r>
              </m:e>
              <m:sup>
                <m:r>
                  <w:rPr>
                    <w:rFonts w:ascii="Cambria Math" w:eastAsia="Calibri" w:hAnsi="Cambria Math"/>
                    <w:szCs w:val="18"/>
                  </w:rPr>
                  <m:t>3</m:t>
                </m:r>
              </m:sup>
            </m:sSup>
            <m:r>
              <w:rPr>
                <w:rFonts w:ascii="Cambria Math" w:eastAsia="Calibri" w:hAnsi="Cambria Math"/>
                <w:szCs w:val="18"/>
              </w:rPr>
              <m:t>x</m:t>
            </m:r>
          </m:num>
          <m:den>
            <m:r>
              <w:rPr>
                <w:rFonts w:ascii="Cambria Math" w:eastAsia="Calibri" w:hAnsi="Cambria Math"/>
                <w:szCs w:val="18"/>
              </w:rPr>
              <m:t>d</m:t>
            </m:r>
            <m:sSup>
              <m:sSupPr>
                <m:ctrlPr>
                  <w:rPr>
                    <w:rFonts w:ascii="Cambria Math" w:eastAsia="Calibri" w:hAnsi="Cambria Math"/>
                    <w:i/>
                    <w:szCs w:val="18"/>
                  </w:rPr>
                </m:ctrlPr>
              </m:sSupPr>
              <m:e>
                <m:r>
                  <w:rPr>
                    <w:rFonts w:ascii="Cambria Math" w:eastAsia="Calibri" w:hAnsi="Cambria Math"/>
                    <w:szCs w:val="18"/>
                  </w:rPr>
                  <m:t>t</m:t>
                </m:r>
              </m:e>
              <m:sup>
                <m:r>
                  <w:rPr>
                    <w:rFonts w:ascii="Cambria Math" w:eastAsia="Calibri" w:hAnsi="Cambria Math"/>
                    <w:szCs w:val="18"/>
                  </w:rPr>
                  <m:t>3</m:t>
                </m:r>
              </m:sup>
            </m:sSup>
          </m:den>
        </m:f>
      </m:oMath>
      <w:r w:rsidRPr="002B4AD8">
        <w:rPr>
          <w:rFonts w:eastAsia="Calibri"/>
          <w:szCs w:val="18"/>
        </w:rPr>
        <w:t xml:space="preserve"> ) </w:t>
      </w:r>
      <w:r w:rsidR="0010758D">
        <w:rPr>
          <w:rFonts w:eastAsia="Calibri"/>
          <w:szCs w:val="18"/>
        </w:rPr>
        <w:t>[</w:t>
      </w:r>
      <w:r w:rsidR="00C43DCE">
        <w:rPr>
          <w:rFonts w:eastAsia="Calibri"/>
          <w:szCs w:val="18"/>
        </w:rPr>
        <w:fldChar w:fldCharType="begin"/>
      </w:r>
      <w:r w:rsidR="00C43DCE">
        <w:rPr>
          <w:rFonts w:eastAsia="Calibri"/>
          <w:szCs w:val="18"/>
        </w:rPr>
        <w:instrText xml:space="preserve"> REF _Ref23438853 \r \h </w:instrText>
      </w:r>
      <w:r w:rsidR="00C43DCE">
        <w:rPr>
          <w:rFonts w:eastAsia="Calibri"/>
          <w:szCs w:val="18"/>
        </w:rPr>
      </w:r>
      <w:r w:rsidR="00C43DCE">
        <w:rPr>
          <w:rFonts w:eastAsia="Calibri"/>
          <w:szCs w:val="18"/>
        </w:rPr>
        <w:fldChar w:fldCharType="separate"/>
      </w:r>
      <w:r w:rsidR="00C43DCE">
        <w:rPr>
          <w:rFonts w:eastAsia="Calibri"/>
          <w:szCs w:val="18"/>
        </w:rPr>
        <w:t>12</w:t>
      </w:r>
      <w:r w:rsidR="00C43DCE">
        <w:rPr>
          <w:rFonts w:eastAsia="Calibri"/>
          <w:szCs w:val="18"/>
        </w:rPr>
        <w:fldChar w:fldCharType="end"/>
      </w:r>
      <w:r w:rsidR="0010758D">
        <w:rPr>
          <w:rFonts w:eastAsia="Calibri"/>
          <w:szCs w:val="18"/>
        </w:rPr>
        <w:t>]</w:t>
      </w:r>
      <w:r w:rsidR="00C43DCE">
        <w:rPr>
          <w:rFonts w:eastAsia="Calibri"/>
          <w:szCs w:val="18"/>
        </w:rPr>
        <w:t>[</w:t>
      </w:r>
      <w:r w:rsidR="00C43DCE">
        <w:rPr>
          <w:rFonts w:eastAsia="Calibri"/>
          <w:szCs w:val="18"/>
        </w:rPr>
        <w:fldChar w:fldCharType="begin"/>
      </w:r>
      <w:r w:rsidR="00C43DCE">
        <w:rPr>
          <w:rFonts w:eastAsia="Calibri"/>
          <w:szCs w:val="18"/>
        </w:rPr>
        <w:instrText xml:space="preserve"> REF _Ref23438875 \r \h </w:instrText>
      </w:r>
      <w:r w:rsidR="00C43DCE">
        <w:rPr>
          <w:rFonts w:eastAsia="Calibri"/>
          <w:szCs w:val="18"/>
        </w:rPr>
      </w:r>
      <w:r w:rsidR="00C43DCE">
        <w:rPr>
          <w:rFonts w:eastAsia="Calibri"/>
          <w:szCs w:val="18"/>
        </w:rPr>
        <w:fldChar w:fldCharType="separate"/>
      </w:r>
      <w:r w:rsidR="00C43DCE">
        <w:rPr>
          <w:rFonts w:eastAsia="Calibri"/>
          <w:szCs w:val="18"/>
        </w:rPr>
        <w:t>13</w:t>
      </w:r>
      <w:r w:rsidR="00C43DCE">
        <w:rPr>
          <w:rFonts w:eastAsia="Calibri"/>
          <w:szCs w:val="18"/>
        </w:rPr>
        <w:fldChar w:fldCharType="end"/>
      </w:r>
      <w:r w:rsidR="00C43DCE">
        <w:rPr>
          <w:rFonts w:eastAsia="Calibri"/>
          <w:szCs w:val="18"/>
        </w:rPr>
        <w:t>].</w:t>
      </w:r>
    </w:p>
    <w:p w14:paraId="18B3904E" w14:textId="0C82278F" w:rsidR="006D2C3D" w:rsidRPr="00E83107" w:rsidRDefault="002B4AD8" w:rsidP="00E83107">
      <w:pPr>
        <w:spacing w:after="160" w:line="259" w:lineRule="auto"/>
        <w:jc w:val="both"/>
        <w:rPr>
          <w:rFonts w:eastAsia="Calibri"/>
          <w:szCs w:val="18"/>
        </w:rPr>
      </w:pPr>
      <w:r w:rsidRPr="002B4AD8">
        <w:rPr>
          <w:rFonts w:eastAsia="Calibri"/>
          <w:szCs w:val="18"/>
        </w:rPr>
        <w:t xml:space="preserve">However, trajectories can also be generated from offline information that comes from different media such as GPS or geospatial data. Therefore, offline data provides a static calculation of the trajectories a vehicle should have regardless of any sensor error that vehicles could encounter during their trajectory calculations.  </w:t>
      </w:r>
    </w:p>
    <w:p w14:paraId="3E468C50" w14:textId="40792C30" w:rsidR="002B4AD8" w:rsidRPr="002B4AD8" w:rsidRDefault="00E83107" w:rsidP="002B4AD8">
      <w:pPr>
        <w:spacing w:after="160" w:line="259" w:lineRule="auto"/>
        <w:jc w:val="both"/>
        <w:rPr>
          <w:rFonts w:eastAsia="Calibri"/>
          <w:szCs w:val="18"/>
        </w:rPr>
      </w:pPr>
      <w:r>
        <w:rPr>
          <w:rFonts w:eastAsia="Calibri"/>
          <w:bCs/>
          <w:szCs w:val="18"/>
        </w:rPr>
        <w:t>T</w:t>
      </w:r>
      <w:r w:rsidR="002B4AD8" w:rsidRPr="002B4AD8">
        <w:rPr>
          <w:rFonts w:eastAsia="Calibri"/>
          <w:bCs/>
          <w:szCs w:val="18"/>
        </w:rPr>
        <w:t xml:space="preserve">he objective of this research study is to develop a deterministic technique for identifying the centerline path of travel lanes using smooth, differentiable, parametric equations and geospatial road data.  </w:t>
      </w:r>
      <w:r w:rsidR="002B4AD8" w:rsidRPr="002B4AD8">
        <w:rPr>
          <w:rFonts w:eastAsia="Calibri"/>
          <w:szCs w:val="18"/>
        </w:rPr>
        <w:t>The rest of this paper is composed of the following sections: Method Formulation, Implementations, Recommendations and Conclusions.</w:t>
      </w:r>
    </w:p>
    <w:p w14:paraId="3381B5C0" w14:textId="77777777" w:rsidR="008C19F5" w:rsidRDefault="002B4AD8" w:rsidP="008C19F5">
      <w:pPr>
        <w:pStyle w:val="Head1"/>
      </w:pPr>
      <w:r>
        <w:t>Method Formulation</w:t>
      </w:r>
    </w:p>
    <w:p w14:paraId="122654AE" w14:textId="49BA4A32" w:rsidR="00C511C8" w:rsidRDefault="002C56B8" w:rsidP="002C0E22">
      <w:pPr>
        <w:pStyle w:val="Head2"/>
      </w:pPr>
      <w:r>
        <w:t>Reference Configuration</w:t>
      </w:r>
    </w:p>
    <w:p w14:paraId="638B4717" w14:textId="638DD443" w:rsidR="002B4AD8" w:rsidRPr="002B4AD8" w:rsidRDefault="002B4AD8" w:rsidP="002B4AD8">
      <w:pPr>
        <w:spacing w:after="160" w:line="259" w:lineRule="auto"/>
        <w:jc w:val="both"/>
        <w:rPr>
          <w:rFonts w:eastAsia="Calibri"/>
          <w:szCs w:val="18"/>
        </w:rPr>
      </w:pPr>
      <w:r w:rsidRPr="002B4AD8">
        <w:rPr>
          <w:rFonts w:eastAsia="Calibri"/>
          <w:szCs w:val="18"/>
        </w:rPr>
        <w:t xml:space="preserve">The method presented formulates a point particle dynamics approach describing the vehicle’s motion as it passes through a road. A Frenet-Serret reference frame is used along with unit vectors of N (normal), T (tangential), and B (binormal, out of plane) as shown in </w:t>
      </w:r>
      <w:r w:rsidR="00072656">
        <w:rPr>
          <w:rFonts w:eastAsia="Calibri"/>
          <w:szCs w:val="18"/>
        </w:rPr>
        <w:fldChar w:fldCharType="begin"/>
      </w:r>
      <w:r w:rsidR="00072656">
        <w:rPr>
          <w:rFonts w:eastAsia="Calibri"/>
          <w:szCs w:val="18"/>
        </w:rPr>
        <w:instrText xml:space="preserve"> REF _Ref22922505 \h </w:instrText>
      </w:r>
      <w:r w:rsidR="00072656">
        <w:rPr>
          <w:rFonts w:eastAsia="Calibri"/>
          <w:szCs w:val="18"/>
        </w:rPr>
      </w:r>
      <w:r w:rsidR="00072656">
        <w:rPr>
          <w:rFonts w:eastAsia="Calibri"/>
          <w:szCs w:val="18"/>
        </w:rPr>
        <w:fldChar w:fldCharType="separate"/>
      </w:r>
      <w:r w:rsidR="00072656">
        <w:t xml:space="preserve">Figure </w:t>
      </w:r>
      <w:r w:rsidR="00072656">
        <w:rPr>
          <w:noProof/>
        </w:rPr>
        <w:t>2</w:t>
      </w:r>
      <w:r w:rsidR="00072656">
        <w:rPr>
          <w:rFonts w:eastAsia="Calibri"/>
          <w:szCs w:val="18"/>
        </w:rPr>
        <w:fldChar w:fldCharType="end"/>
      </w:r>
      <w:r w:rsidRPr="002B4AD8">
        <w:rPr>
          <w:rFonts w:eastAsia="Calibri"/>
          <w:szCs w:val="18"/>
        </w:rPr>
        <w:t xml:space="preserve">. For this paper, it is assumed that the vehicle navigates on a 2D Euclidean Space. </w:t>
      </w:r>
    </w:p>
    <w:p w14:paraId="47F6E824" w14:textId="77777777" w:rsidR="003C3BA2" w:rsidRDefault="002B4AD8" w:rsidP="003C3BA2">
      <w:pPr>
        <w:keepNext/>
        <w:spacing w:after="160" w:line="259" w:lineRule="auto"/>
        <w:jc w:val="both"/>
      </w:pPr>
      <w:r w:rsidRPr="002B4AD8">
        <w:rPr>
          <w:rFonts w:eastAsia="Calibri"/>
          <w:noProof/>
          <w:szCs w:val="18"/>
        </w:rPr>
        <w:drawing>
          <wp:inline distT="0" distB="0" distL="0" distR="0" wp14:anchorId="5D37E1CC" wp14:editId="43DE3F6D">
            <wp:extent cx="2822678" cy="1323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012" r="4284"/>
                    <a:stretch/>
                  </pic:blipFill>
                  <pic:spPr bwMode="auto">
                    <a:xfrm>
                      <a:off x="0" y="0"/>
                      <a:ext cx="2865000" cy="1343826"/>
                    </a:xfrm>
                    <a:prstGeom prst="rect">
                      <a:avLst/>
                    </a:prstGeom>
                    <a:ln>
                      <a:noFill/>
                    </a:ln>
                    <a:extLst>
                      <a:ext uri="{53640926-AAD7-44D8-BBD7-CCE9431645EC}">
                        <a14:shadowObscured xmlns:a14="http://schemas.microsoft.com/office/drawing/2010/main"/>
                      </a:ext>
                    </a:extLst>
                  </pic:spPr>
                </pic:pic>
              </a:graphicData>
            </a:graphic>
          </wp:inline>
        </w:drawing>
      </w:r>
    </w:p>
    <w:p w14:paraId="713319D0" w14:textId="5648EC39" w:rsidR="002B4AD8" w:rsidRPr="002B4AD8" w:rsidRDefault="003C3BA2" w:rsidP="003C3BA2">
      <w:pPr>
        <w:pStyle w:val="Caption"/>
        <w:jc w:val="both"/>
        <w:rPr>
          <w:rFonts w:eastAsia="Calibri"/>
        </w:rPr>
      </w:pPr>
      <w:bookmarkStart w:id="3" w:name="_Ref22922505"/>
      <w:r>
        <w:t xml:space="preserve">Figure </w:t>
      </w:r>
      <w:fldSimple w:instr=" SEQ Figure \* ARABIC ">
        <w:r w:rsidR="003E601F">
          <w:rPr>
            <w:noProof/>
          </w:rPr>
          <w:t>2</w:t>
        </w:r>
      </w:fldSimple>
      <w:bookmarkEnd w:id="3"/>
      <w:r>
        <w:t xml:space="preserve">. </w:t>
      </w:r>
      <w:r w:rsidRPr="00925340">
        <w:t>Normal-Tangential Coordinates Example in Vehicle’s Center of Mass</w:t>
      </w:r>
      <w:r>
        <w:t>.</w:t>
      </w:r>
    </w:p>
    <w:p w14:paraId="4B002761" w14:textId="210DDB8C" w:rsidR="002B4AD8" w:rsidRPr="002B4AD8" w:rsidRDefault="002B4AD8" w:rsidP="002B4AD8">
      <w:pPr>
        <w:spacing w:after="160" w:line="259" w:lineRule="auto"/>
        <w:jc w:val="both"/>
        <w:rPr>
          <w:rFonts w:eastAsia="Calibri"/>
          <w:szCs w:val="18"/>
        </w:rPr>
      </w:pPr>
      <w:r w:rsidRPr="002B4AD8">
        <w:rPr>
          <w:rFonts w:eastAsia="Calibri"/>
          <w:szCs w:val="18"/>
        </w:rPr>
        <w:t>As the vehicle goes through the curve, it is limited to constraints provided by road geometry and friction limits on the vehicle tires</w:t>
      </w:r>
      <w:r w:rsidR="00C43DCE">
        <w:rPr>
          <w:rFonts w:eastAsia="Calibri"/>
          <w:szCs w:val="18"/>
        </w:rPr>
        <w:t xml:space="preserve"> [</w:t>
      </w:r>
      <w:r w:rsidR="00C43DCE">
        <w:rPr>
          <w:rFonts w:eastAsia="Calibri"/>
          <w:szCs w:val="18"/>
        </w:rPr>
        <w:fldChar w:fldCharType="begin"/>
      </w:r>
      <w:r w:rsidR="00C43DCE">
        <w:rPr>
          <w:rFonts w:eastAsia="Calibri"/>
          <w:szCs w:val="18"/>
        </w:rPr>
        <w:instrText xml:space="preserve"> REF _Ref23436419 \r \h </w:instrText>
      </w:r>
      <w:r w:rsidR="00C43DCE">
        <w:rPr>
          <w:rFonts w:eastAsia="Calibri"/>
          <w:szCs w:val="18"/>
        </w:rPr>
      </w:r>
      <w:r w:rsidR="00C43DCE">
        <w:rPr>
          <w:rFonts w:eastAsia="Calibri"/>
          <w:szCs w:val="18"/>
        </w:rPr>
        <w:fldChar w:fldCharType="separate"/>
      </w:r>
      <w:r w:rsidR="00C43DCE">
        <w:rPr>
          <w:rFonts w:eastAsia="Calibri"/>
          <w:szCs w:val="18"/>
        </w:rPr>
        <w:t>1</w:t>
      </w:r>
      <w:r w:rsidR="00C43DCE">
        <w:rPr>
          <w:rFonts w:eastAsia="Calibri"/>
          <w:szCs w:val="18"/>
        </w:rPr>
        <w:fldChar w:fldCharType="end"/>
      </w:r>
      <w:r w:rsidR="00C43DCE">
        <w:rPr>
          <w:rFonts w:eastAsia="Calibri"/>
          <w:szCs w:val="18"/>
        </w:rPr>
        <w:t>][</w:t>
      </w:r>
      <w:r w:rsidR="00C43DCE">
        <w:rPr>
          <w:rFonts w:eastAsia="Calibri"/>
          <w:szCs w:val="18"/>
        </w:rPr>
        <w:fldChar w:fldCharType="begin"/>
      </w:r>
      <w:r w:rsidR="00C43DCE">
        <w:rPr>
          <w:rFonts w:eastAsia="Calibri"/>
          <w:szCs w:val="18"/>
        </w:rPr>
        <w:instrText xml:space="preserve"> REF _Ref23438172 \r \h </w:instrText>
      </w:r>
      <w:r w:rsidR="00C43DCE">
        <w:rPr>
          <w:rFonts w:eastAsia="Calibri"/>
          <w:szCs w:val="18"/>
        </w:rPr>
      </w:r>
      <w:r w:rsidR="00C43DCE">
        <w:rPr>
          <w:rFonts w:eastAsia="Calibri"/>
          <w:szCs w:val="18"/>
        </w:rPr>
        <w:fldChar w:fldCharType="separate"/>
      </w:r>
      <w:r w:rsidR="00C43DCE">
        <w:rPr>
          <w:rFonts w:eastAsia="Calibri"/>
          <w:szCs w:val="18"/>
        </w:rPr>
        <w:t>2</w:t>
      </w:r>
      <w:r w:rsidR="00C43DCE">
        <w:rPr>
          <w:rFonts w:eastAsia="Calibri"/>
          <w:szCs w:val="18"/>
        </w:rPr>
        <w:fldChar w:fldCharType="end"/>
      </w:r>
      <w:r w:rsidR="00C43DCE">
        <w:rPr>
          <w:rFonts w:eastAsia="Calibri"/>
          <w:szCs w:val="18"/>
        </w:rPr>
        <w:t>]</w:t>
      </w:r>
      <w:r w:rsidRPr="002B4AD8">
        <w:rPr>
          <w:rFonts w:eastAsia="Calibri"/>
          <w:szCs w:val="18"/>
        </w:rPr>
        <w:t xml:space="preserve">. These limits are related to the acceleration a vehicle goes under circular motion, which is denoted as: </w:t>
      </w:r>
    </w:p>
    <w:p w14:paraId="5FF3968B"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a=</m:t>
          </m:r>
          <m:acc>
            <m:accPr>
              <m:chr m:val="̇"/>
              <m:ctrlPr>
                <w:rPr>
                  <w:rFonts w:ascii="Cambria Math" w:eastAsia="Calibri" w:hAnsi="Cambria Math"/>
                  <w:i/>
                  <w:szCs w:val="18"/>
                </w:rPr>
              </m:ctrlPr>
            </m:accPr>
            <m:e>
              <m:r>
                <w:rPr>
                  <w:rFonts w:ascii="Cambria Math" w:eastAsia="Calibri" w:hAnsi="Cambria Math"/>
                  <w:szCs w:val="18"/>
                </w:rPr>
                <m:t>v</m:t>
              </m:r>
            </m:e>
          </m:acc>
          <m:r>
            <w:rPr>
              <w:rFonts w:ascii="Cambria Math" w:eastAsia="Calibri" w:hAnsi="Cambria Math"/>
              <w:szCs w:val="18"/>
            </w:rPr>
            <m:t xml:space="preserve"> T+</m:t>
          </m:r>
          <m:sSup>
            <m:sSupPr>
              <m:ctrlPr>
                <w:rPr>
                  <w:rFonts w:ascii="Cambria Math" w:eastAsia="Calibri" w:hAnsi="Cambria Math"/>
                  <w:i/>
                  <w:szCs w:val="18"/>
                </w:rPr>
              </m:ctrlPr>
            </m:sSupPr>
            <m:e>
              <m:r>
                <w:rPr>
                  <w:rFonts w:ascii="Cambria Math" w:eastAsia="Calibri" w:hAnsi="Cambria Math"/>
                  <w:szCs w:val="18"/>
                </w:rPr>
                <m:t>κv</m:t>
              </m:r>
            </m:e>
            <m:sup>
              <m:r>
                <w:rPr>
                  <w:rFonts w:ascii="Cambria Math" w:eastAsia="Calibri" w:hAnsi="Cambria Math"/>
                  <w:szCs w:val="18"/>
                </w:rPr>
                <m:t>2</m:t>
              </m:r>
            </m:sup>
          </m:sSup>
          <m:r>
            <w:rPr>
              <w:rFonts w:ascii="Cambria Math" w:eastAsia="Calibri" w:hAnsi="Cambria Math"/>
              <w:szCs w:val="18"/>
            </w:rPr>
            <m:t xml:space="preserve"> N</m:t>
          </m:r>
        </m:oMath>
      </m:oMathPara>
    </w:p>
    <w:p w14:paraId="1EE33853" w14:textId="77777777" w:rsidR="002B4AD8" w:rsidRPr="002B4AD8" w:rsidRDefault="002B4AD8" w:rsidP="002B4AD8">
      <w:pPr>
        <w:spacing w:after="160" w:line="259" w:lineRule="auto"/>
        <w:jc w:val="both"/>
        <w:rPr>
          <w:rFonts w:eastAsia="Calibri"/>
          <w:szCs w:val="18"/>
        </w:rPr>
      </w:pPr>
      <w:r w:rsidRPr="002B4AD8">
        <w:rPr>
          <w:rFonts w:eastAsia="Calibri"/>
          <w:szCs w:val="18"/>
        </w:rPr>
        <w:t>Where:</w:t>
      </w:r>
    </w:p>
    <w:p w14:paraId="0DF49C3A" w14:textId="77777777" w:rsidR="002B4AD8" w:rsidRPr="002B4AD8" w:rsidRDefault="002B4AD8" w:rsidP="002B4AD8">
      <w:pPr>
        <w:spacing w:after="160" w:line="259" w:lineRule="auto"/>
        <w:jc w:val="both"/>
        <w:rPr>
          <w:rFonts w:eastAsia="Calibri"/>
          <w:szCs w:val="18"/>
        </w:rPr>
      </w:pPr>
      <w:r w:rsidRPr="002B4AD8">
        <w:rPr>
          <w:rFonts w:eastAsia="Calibri"/>
          <w:szCs w:val="18"/>
        </w:rPr>
        <w:t>a = Total Acceleration of Vehicle (m/s</w:t>
      </w:r>
      <w:r w:rsidRPr="002B4AD8">
        <w:rPr>
          <w:rFonts w:eastAsia="Calibri"/>
          <w:szCs w:val="18"/>
          <w:vertAlign w:val="superscript"/>
        </w:rPr>
        <w:t>2</w:t>
      </w:r>
      <w:r w:rsidRPr="002B4AD8">
        <w:rPr>
          <w:rFonts w:eastAsia="Calibri"/>
          <w:szCs w:val="18"/>
        </w:rPr>
        <w:t>)</w:t>
      </w:r>
    </w:p>
    <w:p w14:paraId="7C1A08E6" w14:textId="77777777" w:rsidR="002B4AD8" w:rsidRPr="002B4AD8" w:rsidRDefault="002B4AD8" w:rsidP="002B4AD8">
      <w:pPr>
        <w:spacing w:after="160" w:line="259" w:lineRule="auto"/>
        <w:jc w:val="both"/>
        <w:rPr>
          <w:rFonts w:eastAsia="Calibri"/>
          <w:szCs w:val="18"/>
        </w:rPr>
      </w:pPr>
      <w:r w:rsidRPr="002B4AD8">
        <w:rPr>
          <w:rFonts w:eastAsia="Calibri"/>
          <w:szCs w:val="18"/>
        </w:rPr>
        <w:t>v = Tangential Velocity of Vehicle (m/s)</w:t>
      </w:r>
    </w:p>
    <w:p w14:paraId="0DD469BA" w14:textId="77777777" w:rsidR="002B4AD8" w:rsidRPr="002B4AD8" w:rsidRDefault="002B4AD8" w:rsidP="002B4AD8">
      <w:pPr>
        <w:spacing w:after="160" w:line="259" w:lineRule="auto"/>
        <w:jc w:val="both"/>
        <w:rPr>
          <w:rFonts w:eastAsia="Calibri"/>
          <w:szCs w:val="18"/>
        </w:rPr>
      </w:pPr>
      <m:oMath>
        <m:r>
          <w:rPr>
            <w:rFonts w:ascii="Cambria Math" w:eastAsia="Calibri" w:hAnsi="Cambria Math"/>
            <w:szCs w:val="18"/>
          </w:rPr>
          <m:t xml:space="preserve">κ </m:t>
        </m:r>
      </m:oMath>
      <w:r w:rsidRPr="002B4AD8">
        <w:rPr>
          <w:rFonts w:eastAsia="Calibri"/>
          <w:szCs w:val="18"/>
        </w:rPr>
        <w:t>= Curvature at an Instantaneous Point (m</w:t>
      </w:r>
      <w:r w:rsidRPr="002B4AD8">
        <w:rPr>
          <w:rFonts w:eastAsia="Calibri"/>
          <w:szCs w:val="18"/>
          <w:vertAlign w:val="superscript"/>
        </w:rPr>
        <w:t>-1</w:t>
      </w:r>
      <w:r w:rsidRPr="002B4AD8">
        <w:rPr>
          <w:rFonts w:eastAsia="Calibri"/>
          <w:szCs w:val="18"/>
        </w:rPr>
        <w:t>)</w:t>
      </w:r>
    </w:p>
    <w:p w14:paraId="28E8B5F3" w14:textId="77777777" w:rsidR="002B4AD8" w:rsidRPr="002B4AD8" w:rsidRDefault="002B4AD8" w:rsidP="002B4AD8">
      <w:pPr>
        <w:spacing w:after="160" w:line="259" w:lineRule="auto"/>
        <w:jc w:val="both"/>
        <w:rPr>
          <w:rFonts w:eastAsia="Calibri"/>
          <w:szCs w:val="18"/>
        </w:rPr>
      </w:pPr>
      <w:r w:rsidRPr="002B4AD8">
        <w:rPr>
          <w:rFonts w:eastAsia="Calibri"/>
          <w:szCs w:val="18"/>
        </w:rPr>
        <w:t>N =Normal Unit Vector</w:t>
      </w:r>
    </w:p>
    <w:p w14:paraId="0298F9A8" w14:textId="77777777" w:rsidR="002B4AD8" w:rsidRPr="002B4AD8" w:rsidRDefault="002B4AD8" w:rsidP="002B4AD8">
      <w:pPr>
        <w:spacing w:after="160" w:line="259" w:lineRule="auto"/>
        <w:jc w:val="both"/>
        <w:rPr>
          <w:rFonts w:eastAsia="Calibri"/>
          <w:szCs w:val="18"/>
        </w:rPr>
      </w:pPr>
      <w:r w:rsidRPr="002B4AD8">
        <w:rPr>
          <w:rFonts w:eastAsia="Calibri"/>
          <w:szCs w:val="18"/>
        </w:rPr>
        <w:t xml:space="preserve">T= Tangential Unit Vector  </w:t>
      </w:r>
    </w:p>
    <w:p w14:paraId="580D6E29" w14:textId="6C2AEEAB" w:rsidR="002B4AD8" w:rsidRPr="007E718F" w:rsidRDefault="007E718F" w:rsidP="007E718F">
      <w:pPr>
        <w:spacing w:after="160" w:line="259" w:lineRule="auto"/>
        <w:jc w:val="both"/>
        <w:rPr>
          <w:rFonts w:eastAsia="Calibri"/>
          <w:szCs w:val="18"/>
        </w:rPr>
      </w:pPr>
      <w:r w:rsidRPr="002B4AD8">
        <w:rPr>
          <w:rFonts w:eastAsia="Calibri"/>
          <w:szCs w:val="18"/>
        </w:rPr>
        <w:t>Curvature can be defined analyticall</w:t>
      </w:r>
      <w:r>
        <w:rPr>
          <w:rFonts w:eastAsia="Calibri"/>
          <w:szCs w:val="18"/>
        </w:rPr>
        <w:t>y, physically and geometrically. It</w:t>
      </w:r>
      <w:r w:rsidR="00C37277">
        <w:rPr>
          <w:rFonts w:eastAsia="Calibri"/>
          <w:szCs w:val="18"/>
        </w:rPr>
        <w:t xml:space="preserve"> </w:t>
      </w:r>
      <w:r w:rsidR="002B4AD8" w:rsidRPr="002B4AD8">
        <w:rPr>
          <w:rFonts w:eastAsia="Calibri"/>
          <w:szCs w:val="18"/>
        </w:rPr>
        <w:t>measures how fast the tangential unit vector T changes with respect to an instantaneous point in the curve. Many researchers have been developed on basis of curvature formulation</w:t>
      </w:r>
      <w:r w:rsidR="00C43DCE">
        <w:rPr>
          <w:rFonts w:eastAsia="Calibri"/>
          <w:szCs w:val="18"/>
        </w:rPr>
        <w:t xml:space="preserve"> [</w:t>
      </w:r>
      <w:r w:rsidR="00C43DCE">
        <w:rPr>
          <w:rFonts w:eastAsia="Calibri"/>
          <w:szCs w:val="18"/>
        </w:rPr>
        <w:fldChar w:fldCharType="begin"/>
      </w:r>
      <w:r w:rsidR="00C43DCE">
        <w:rPr>
          <w:rFonts w:eastAsia="Calibri"/>
          <w:szCs w:val="18"/>
        </w:rPr>
        <w:instrText xml:space="preserve"> REF _Ref23439016 \r \h </w:instrText>
      </w:r>
      <w:r w:rsidR="00C43DCE">
        <w:rPr>
          <w:rFonts w:eastAsia="Calibri"/>
          <w:szCs w:val="18"/>
        </w:rPr>
      </w:r>
      <w:r w:rsidR="00C43DCE">
        <w:rPr>
          <w:rFonts w:eastAsia="Calibri"/>
          <w:szCs w:val="18"/>
        </w:rPr>
        <w:fldChar w:fldCharType="separate"/>
      </w:r>
      <w:r w:rsidR="00C43DCE">
        <w:rPr>
          <w:rFonts w:eastAsia="Calibri"/>
          <w:szCs w:val="18"/>
        </w:rPr>
        <w:t>14</w:t>
      </w:r>
      <w:r w:rsidR="00C43DCE">
        <w:rPr>
          <w:rFonts w:eastAsia="Calibri"/>
          <w:szCs w:val="18"/>
        </w:rPr>
        <w:fldChar w:fldCharType="end"/>
      </w:r>
      <w:r w:rsidR="00C43DCE">
        <w:rPr>
          <w:rFonts w:eastAsia="Calibri"/>
          <w:szCs w:val="18"/>
        </w:rPr>
        <w:t>][</w:t>
      </w:r>
      <w:r w:rsidR="00C43DCE">
        <w:rPr>
          <w:rFonts w:eastAsia="Calibri"/>
          <w:szCs w:val="18"/>
        </w:rPr>
        <w:fldChar w:fldCharType="begin"/>
      </w:r>
      <w:r w:rsidR="00C43DCE">
        <w:rPr>
          <w:rFonts w:eastAsia="Calibri"/>
          <w:szCs w:val="18"/>
        </w:rPr>
        <w:instrText xml:space="preserve"> REF _Ref23439029 \r \h </w:instrText>
      </w:r>
      <w:r w:rsidR="00C43DCE">
        <w:rPr>
          <w:rFonts w:eastAsia="Calibri"/>
          <w:szCs w:val="18"/>
        </w:rPr>
      </w:r>
      <w:r w:rsidR="00C43DCE">
        <w:rPr>
          <w:rFonts w:eastAsia="Calibri"/>
          <w:szCs w:val="18"/>
        </w:rPr>
        <w:fldChar w:fldCharType="separate"/>
      </w:r>
      <w:r w:rsidR="00C43DCE">
        <w:rPr>
          <w:rFonts w:eastAsia="Calibri"/>
          <w:szCs w:val="18"/>
        </w:rPr>
        <w:t>15</w:t>
      </w:r>
      <w:r w:rsidR="00C43DCE">
        <w:rPr>
          <w:rFonts w:eastAsia="Calibri"/>
          <w:szCs w:val="18"/>
        </w:rPr>
        <w:fldChar w:fldCharType="end"/>
      </w:r>
      <w:r w:rsidR="00C43DCE">
        <w:rPr>
          <w:rFonts w:eastAsia="Calibri"/>
          <w:szCs w:val="18"/>
        </w:rPr>
        <w:t>][</w:t>
      </w:r>
      <w:r w:rsidR="00C43DCE">
        <w:rPr>
          <w:rFonts w:eastAsia="Calibri"/>
          <w:szCs w:val="18"/>
        </w:rPr>
        <w:fldChar w:fldCharType="begin"/>
      </w:r>
      <w:r w:rsidR="00C43DCE">
        <w:rPr>
          <w:rFonts w:eastAsia="Calibri"/>
          <w:szCs w:val="18"/>
        </w:rPr>
        <w:instrText xml:space="preserve"> REF _Ref23439038 \r \h </w:instrText>
      </w:r>
      <w:r w:rsidR="00C43DCE">
        <w:rPr>
          <w:rFonts w:eastAsia="Calibri"/>
          <w:szCs w:val="18"/>
        </w:rPr>
      </w:r>
      <w:r w:rsidR="00C43DCE">
        <w:rPr>
          <w:rFonts w:eastAsia="Calibri"/>
          <w:szCs w:val="18"/>
        </w:rPr>
        <w:fldChar w:fldCharType="separate"/>
      </w:r>
      <w:r w:rsidR="00C43DCE">
        <w:rPr>
          <w:rFonts w:eastAsia="Calibri"/>
          <w:szCs w:val="18"/>
        </w:rPr>
        <w:t>16</w:t>
      </w:r>
      <w:r w:rsidR="00C43DCE">
        <w:rPr>
          <w:rFonts w:eastAsia="Calibri"/>
          <w:szCs w:val="18"/>
        </w:rPr>
        <w:fldChar w:fldCharType="end"/>
      </w:r>
      <w:r w:rsidR="00C43DCE">
        <w:rPr>
          <w:rFonts w:eastAsia="Calibri"/>
          <w:szCs w:val="18"/>
        </w:rPr>
        <w:t>].</w:t>
      </w:r>
      <w:r w:rsidR="002B4AD8" w:rsidRPr="002B4AD8">
        <w:rPr>
          <w:rFonts w:eastAsia="Calibri"/>
          <w:szCs w:val="18"/>
        </w:rPr>
        <w:t xml:space="preserve">By Frenet-Serret definition of coordinates, curvature can be expressed in a vector form that has a direction parallel to the Normal Unit Vector shown in </w:t>
      </w:r>
      <w:r w:rsidR="00072656">
        <w:rPr>
          <w:rFonts w:eastAsia="Calibri"/>
          <w:szCs w:val="18"/>
        </w:rPr>
        <w:fldChar w:fldCharType="begin"/>
      </w:r>
      <w:r w:rsidR="00072656">
        <w:rPr>
          <w:rFonts w:eastAsia="Calibri"/>
          <w:szCs w:val="18"/>
        </w:rPr>
        <w:instrText xml:space="preserve"> REF _Ref22922505 \h </w:instrText>
      </w:r>
      <w:r w:rsidR="00072656">
        <w:rPr>
          <w:rFonts w:eastAsia="Calibri"/>
          <w:szCs w:val="18"/>
        </w:rPr>
      </w:r>
      <w:r w:rsidR="00072656">
        <w:rPr>
          <w:rFonts w:eastAsia="Calibri"/>
          <w:szCs w:val="18"/>
        </w:rPr>
        <w:fldChar w:fldCharType="separate"/>
      </w:r>
      <w:r w:rsidR="00072656">
        <w:t xml:space="preserve">Figure </w:t>
      </w:r>
      <w:r w:rsidR="00072656">
        <w:rPr>
          <w:noProof/>
        </w:rPr>
        <w:t>2</w:t>
      </w:r>
      <w:r w:rsidR="00072656">
        <w:rPr>
          <w:rFonts w:eastAsia="Calibri"/>
          <w:szCs w:val="18"/>
        </w:rPr>
        <w:fldChar w:fldCharType="end"/>
      </w:r>
      <w:r w:rsidR="002B4AD8" w:rsidRPr="002B4AD8">
        <w:rPr>
          <w:rFonts w:eastAsia="Calibri"/>
          <w:szCs w:val="18"/>
        </w:rPr>
        <w:t>. Similarly, a vector perpendicular to the curvature direction will provide a velocity tangent vector approximation at that point. This velocity vector provides a heading angle to the desired trajectory that is needed to follow a road path. Thus, it is possible to obtain a</w:t>
      </w:r>
      <w:r>
        <w:rPr>
          <w:rFonts w:eastAsia="Calibri"/>
          <w:szCs w:val="18"/>
        </w:rPr>
        <w:t xml:space="preserve">n instantaneous </w:t>
      </w:r>
      <w:r w:rsidR="002B4AD8" w:rsidRPr="002B4AD8">
        <w:rPr>
          <w:rFonts w:eastAsia="Calibri"/>
          <w:szCs w:val="18"/>
        </w:rPr>
        <w:t xml:space="preserve">heading angle representation of any trajectory </w:t>
      </w:r>
      <w:r w:rsidR="00072656" w:rsidRPr="002B4AD8">
        <w:rPr>
          <w:rFonts w:eastAsia="Calibri"/>
          <w:szCs w:val="18"/>
        </w:rPr>
        <w:t>if</w:t>
      </w:r>
      <w:r w:rsidR="002B4AD8" w:rsidRPr="002B4AD8">
        <w:rPr>
          <w:rFonts w:eastAsia="Calibri"/>
          <w:szCs w:val="18"/>
        </w:rPr>
        <w:t xml:space="preserve"> curvature</w:t>
      </w:r>
      <w:r w:rsidR="00072656">
        <w:rPr>
          <w:rFonts w:eastAsia="Calibri"/>
          <w:szCs w:val="18"/>
        </w:rPr>
        <w:t>s</w:t>
      </w:r>
      <w:r w:rsidR="002B4AD8" w:rsidRPr="002B4AD8">
        <w:rPr>
          <w:rFonts w:eastAsia="Calibri"/>
          <w:szCs w:val="18"/>
        </w:rPr>
        <w:t xml:space="preserve"> can be obtained from a discrete data set. </w:t>
      </w:r>
    </w:p>
    <w:p w14:paraId="1647ED2B" w14:textId="66430059" w:rsidR="002B4AD8" w:rsidRDefault="002B4AD8" w:rsidP="002B4AD8">
      <w:pPr>
        <w:pStyle w:val="Head2"/>
      </w:pPr>
      <w:r>
        <w:t>Discrete Curvature Formulation</w:t>
      </w:r>
    </w:p>
    <w:p w14:paraId="63B9D201" w14:textId="486D0E77" w:rsidR="00C43DCE" w:rsidRDefault="002B4AD8" w:rsidP="002B4AD8">
      <w:pPr>
        <w:spacing w:after="160" w:line="259" w:lineRule="auto"/>
        <w:jc w:val="both"/>
        <w:rPr>
          <w:rFonts w:eastAsia="Calibri"/>
          <w:szCs w:val="18"/>
        </w:rPr>
      </w:pPr>
      <w:r w:rsidRPr="002B4AD8">
        <w:rPr>
          <w:rFonts w:eastAsia="Calibri"/>
          <w:szCs w:val="18"/>
        </w:rPr>
        <w:t>To obtain the curvature</w:t>
      </w:r>
      <w:r w:rsidR="00C43DCE">
        <w:rPr>
          <w:rFonts w:eastAsia="Calibri"/>
          <w:szCs w:val="18"/>
        </w:rPr>
        <w:t xml:space="preserve"> from data sets</w:t>
      </w:r>
      <w:r w:rsidRPr="002B4AD8">
        <w:rPr>
          <w:rFonts w:eastAsia="Calibri"/>
          <w:szCs w:val="18"/>
        </w:rPr>
        <w:t>,</w:t>
      </w:r>
      <w:r w:rsidR="00C43DCE">
        <w:rPr>
          <w:rFonts w:eastAsia="Calibri"/>
          <w:szCs w:val="18"/>
        </w:rPr>
        <w:t xml:space="preserve"> different methods can be used from geometry, real analysis or differential constraints</w:t>
      </w:r>
      <w:r w:rsidR="002570CA">
        <w:rPr>
          <w:rFonts w:eastAsia="Calibri"/>
          <w:szCs w:val="18"/>
        </w:rPr>
        <w:t xml:space="preserve"> [</w:t>
      </w:r>
      <w:r w:rsidR="002570CA">
        <w:rPr>
          <w:rFonts w:eastAsia="Calibri"/>
          <w:szCs w:val="18"/>
        </w:rPr>
        <w:fldChar w:fldCharType="begin"/>
      </w:r>
      <w:r w:rsidR="002570CA">
        <w:rPr>
          <w:rFonts w:eastAsia="Calibri"/>
          <w:szCs w:val="18"/>
        </w:rPr>
        <w:instrText xml:space="preserve"> REF _Ref23439016 \r \h </w:instrText>
      </w:r>
      <w:r w:rsidR="002570CA">
        <w:rPr>
          <w:rFonts w:eastAsia="Calibri"/>
          <w:szCs w:val="18"/>
        </w:rPr>
      </w:r>
      <w:r w:rsidR="002570CA">
        <w:rPr>
          <w:rFonts w:eastAsia="Calibri"/>
          <w:szCs w:val="18"/>
        </w:rPr>
        <w:fldChar w:fldCharType="separate"/>
      </w:r>
      <w:r w:rsidR="002570CA">
        <w:rPr>
          <w:rFonts w:eastAsia="Calibri"/>
          <w:szCs w:val="18"/>
        </w:rPr>
        <w:t>14</w:t>
      </w:r>
      <w:r w:rsidR="002570CA">
        <w:rPr>
          <w:rFonts w:eastAsia="Calibri"/>
          <w:szCs w:val="18"/>
        </w:rPr>
        <w:fldChar w:fldCharType="end"/>
      </w:r>
      <w:r w:rsidR="002570CA">
        <w:rPr>
          <w:rFonts w:eastAsia="Calibri"/>
          <w:szCs w:val="18"/>
        </w:rPr>
        <w:t>][</w:t>
      </w:r>
      <w:r w:rsidR="002570CA">
        <w:rPr>
          <w:rFonts w:eastAsia="Calibri"/>
          <w:szCs w:val="18"/>
        </w:rPr>
        <w:fldChar w:fldCharType="begin"/>
      </w:r>
      <w:r w:rsidR="002570CA">
        <w:rPr>
          <w:rFonts w:eastAsia="Calibri"/>
          <w:szCs w:val="18"/>
        </w:rPr>
        <w:instrText xml:space="preserve"> REF _Ref23439029 \r \h </w:instrText>
      </w:r>
      <w:r w:rsidR="002570CA">
        <w:rPr>
          <w:rFonts w:eastAsia="Calibri"/>
          <w:szCs w:val="18"/>
        </w:rPr>
      </w:r>
      <w:r w:rsidR="002570CA">
        <w:rPr>
          <w:rFonts w:eastAsia="Calibri"/>
          <w:szCs w:val="18"/>
        </w:rPr>
        <w:fldChar w:fldCharType="separate"/>
      </w:r>
      <w:r w:rsidR="002570CA">
        <w:rPr>
          <w:rFonts w:eastAsia="Calibri"/>
          <w:szCs w:val="18"/>
        </w:rPr>
        <w:t>15</w:t>
      </w:r>
      <w:r w:rsidR="002570CA">
        <w:rPr>
          <w:rFonts w:eastAsia="Calibri"/>
          <w:szCs w:val="18"/>
        </w:rPr>
        <w:fldChar w:fldCharType="end"/>
      </w:r>
      <w:r w:rsidR="002570CA">
        <w:rPr>
          <w:rFonts w:eastAsia="Calibri"/>
          <w:szCs w:val="18"/>
        </w:rPr>
        <w:t>]</w:t>
      </w:r>
      <w:r w:rsidR="00C43DCE">
        <w:rPr>
          <w:rFonts w:eastAsia="Calibri"/>
          <w:szCs w:val="18"/>
        </w:rPr>
        <w:t xml:space="preserve">. For this paper, a method </w:t>
      </w:r>
      <w:r w:rsidR="002570CA">
        <w:rPr>
          <w:rFonts w:eastAsia="Calibri"/>
          <w:szCs w:val="18"/>
        </w:rPr>
        <w:t>from</w:t>
      </w:r>
      <w:r w:rsidR="00C43DCE">
        <w:rPr>
          <w:rFonts w:eastAsia="Calibri"/>
          <w:szCs w:val="18"/>
        </w:rPr>
        <w:t xml:space="preserve"> geometry is selected for its low computational cost </w:t>
      </w:r>
      <w:r w:rsidR="002570CA">
        <w:rPr>
          <w:rFonts w:eastAsia="Calibri"/>
          <w:szCs w:val="18"/>
        </w:rPr>
        <w:t>(</w:t>
      </w:r>
      <m:oMath>
        <m:r>
          <w:rPr>
            <w:rFonts w:ascii="Cambria Math" w:eastAsia="Calibri" w:hAnsi="Cambria Math"/>
            <w:szCs w:val="18"/>
          </w:rPr>
          <m:t>O(n)</m:t>
        </m:r>
      </m:oMath>
      <w:r w:rsidR="002570CA">
        <w:rPr>
          <w:rFonts w:eastAsia="Calibri"/>
          <w:szCs w:val="18"/>
        </w:rPr>
        <w:t>)</w:t>
      </w:r>
      <w:r w:rsidR="00C43DCE">
        <w:rPr>
          <w:rFonts w:eastAsia="Calibri"/>
          <w:szCs w:val="18"/>
        </w:rPr>
        <w:t xml:space="preserve"> [</w:t>
      </w:r>
      <w:r w:rsidR="00094214">
        <w:rPr>
          <w:rFonts w:eastAsia="Calibri"/>
          <w:szCs w:val="18"/>
        </w:rPr>
        <w:fldChar w:fldCharType="begin"/>
      </w:r>
      <w:r w:rsidR="00094214">
        <w:rPr>
          <w:rFonts w:eastAsia="Calibri"/>
          <w:szCs w:val="18"/>
        </w:rPr>
        <w:instrText xml:space="preserve"> REF _Ref23440251 \r \h </w:instrText>
      </w:r>
      <w:r w:rsidR="00094214">
        <w:rPr>
          <w:rFonts w:eastAsia="Calibri"/>
          <w:szCs w:val="18"/>
        </w:rPr>
      </w:r>
      <w:r w:rsidR="00094214">
        <w:rPr>
          <w:rFonts w:eastAsia="Calibri"/>
          <w:szCs w:val="18"/>
        </w:rPr>
        <w:fldChar w:fldCharType="separate"/>
      </w:r>
      <w:r w:rsidR="00094214">
        <w:rPr>
          <w:rFonts w:eastAsia="Calibri"/>
          <w:szCs w:val="18"/>
        </w:rPr>
        <w:t>17</w:t>
      </w:r>
      <w:r w:rsidR="00094214">
        <w:rPr>
          <w:rFonts w:eastAsia="Calibri"/>
          <w:szCs w:val="18"/>
        </w:rPr>
        <w:fldChar w:fldCharType="end"/>
      </w:r>
      <w:r w:rsidR="00C43DCE">
        <w:rPr>
          <w:rFonts w:eastAsia="Calibri"/>
          <w:szCs w:val="18"/>
        </w:rPr>
        <w:t>].</w:t>
      </w:r>
    </w:p>
    <w:p w14:paraId="60624F07" w14:textId="0B314730" w:rsidR="002B4AD8" w:rsidRPr="002B4AD8" w:rsidRDefault="002570CA" w:rsidP="002B4AD8">
      <w:pPr>
        <w:spacing w:after="160" w:line="259" w:lineRule="auto"/>
        <w:jc w:val="both"/>
        <w:rPr>
          <w:rFonts w:eastAsia="Calibri"/>
          <w:szCs w:val="18"/>
        </w:rPr>
      </w:pPr>
      <w:r>
        <w:rPr>
          <w:rFonts w:eastAsia="Calibri"/>
          <w:szCs w:val="18"/>
        </w:rPr>
        <w:t>L</w:t>
      </w:r>
      <w:r w:rsidR="002B4AD8" w:rsidRPr="002B4AD8">
        <w:rPr>
          <w:rFonts w:eastAsia="Calibri"/>
          <w:szCs w:val="18"/>
        </w:rPr>
        <w:t>et a scalene triangle with corners A, B, C have a circumscribed circle of ra</w:t>
      </w:r>
      <w:r w:rsidR="00C37277">
        <w:rPr>
          <w:rFonts w:eastAsia="Calibri"/>
          <w:szCs w:val="18"/>
        </w:rPr>
        <w:t xml:space="preserve">dius </w:t>
      </w:r>
      <m:oMath>
        <m:r>
          <w:rPr>
            <w:rFonts w:ascii="Cambria Math" w:eastAsia="Calibri" w:hAnsi="Cambria Math"/>
            <w:szCs w:val="18"/>
          </w:rPr>
          <m:t>ρ</m:t>
        </m:r>
      </m:oMath>
      <w:r w:rsidR="002B4AD8" w:rsidRPr="002B4AD8">
        <w:rPr>
          <w:rFonts w:eastAsia="Calibri"/>
          <w:szCs w:val="18"/>
        </w:rPr>
        <w:t xml:space="preserve"> in Euclidean 2D space as shown in </w:t>
      </w:r>
      <w:r w:rsidR="00072656">
        <w:rPr>
          <w:rFonts w:eastAsia="Calibri"/>
          <w:szCs w:val="18"/>
        </w:rPr>
        <w:fldChar w:fldCharType="begin"/>
      </w:r>
      <w:r w:rsidR="00072656">
        <w:rPr>
          <w:rFonts w:eastAsia="Calibri"/>
          <w:szCs w:val="18"/>
        </w:rPr>
        <w:instrText xml:space="preserve"> REF _Ref22922596 \h </w:instrText>
      </w:r>
      <w:r w:rsidR="00072656">
        <w:rPr>
          <w:rFonts w:eastAsia="Calibri"/>
          <w:szCs w:val="18"/>
        </w:rPr>
      </w:r>
      <w:r w:rsidR="00072656">
        <w:rPr>
          <w:rFonts w:eastAsia="Calibri"/>
          <w:szCs w:val="18"/>
        </w:rPr>
        <w:fldChar w:fldCharType="separate"/>
      </w:r>
      <w:r w:rsidR="00072656">
        <w:t xml:space="preserve">Figure </w:t>
      </w:r>
      <w:r w:rsidR="00072656">
        <w:rPr>
          <w:noProof/>
        </w:rPr>
        <w:t>3</w:t>
      </w:r>
      <w:r w:rsidR="00072656">
        <w:rPr>
          <w:rFonts w:eastAsia="Calibri"/>
          <w:szCs w:val="18"/>
        </w:rPr>
        <w:fldChar w:fldCharType="end"/>
      </w:r>
      <w:r w:rsidR="002B4AD8" w:rsidRPr="002B4AD8">
        <w:rPr>
          <w:rFonts w:eastAsia="Calibri"/>
          <w:szCs w:val="18"/>
        </w:rPr>
        <w:t xml:space="preserve">. </w:t>
      </w:r>
    </w:p>
    <w:p w14:paraId="68BC53AA" w14:textId="77777777" w:rsidR="003C3BA2" w:rsidRDefault="002B4AD8" w:rsidP="003C3BA2">
      <w:pPr>
        <w:keepNext/>
        <w:spacing w:after="160" w:line="259" w:lineRule="auto"/>
        <w:jc w:val="center"/>
      </w:pPr>
      <w:r w:rsidRPr="002B4AD8">
        <w:rPr>
          <w:rFonts w:eastAsia="Calibri"/>
          <w:noProof/>
          <w:szCs w:val="18"/>
        </w:rPr>
        <w:lastRenderedPageBreak/>
        <w:drawing>
          <wp:inline distT="0" distB="0" distL="0" distR="0" wp14:anchorId="40341D27" wp14:editId="2A4F31DE">
            <wp:extent cx="546965" cy="633982"/>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6100" cy="656161"/>
                    </a:xfrm>
                    <a:prstGeom prst="rect">
                      <a:avLst/>
                    </a:prstGeom>
                  </pic:spPr>
                </pic:pic>
              </a:graphicData>
            </a:graphic>
          </wp:inline>
        </w:drawing>
      </w:r>
      <w:r w:rsidR="00D31B92">
        <w:rPr>
          <w:noProof/>
        </w:rPr>
        <w:drawing>
          <wp:inline distT="0" distB="0" distL="0" distR="0" wp14:anchorId="12FABD58" wp14:editId="218990A0">
            <wp:extent cx="1375576" cy="149266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83964" cy="1501766"/>
                    </a:xfrm>
                    <a:prstGeom prst="rect">
                      <a:avLst/>
                    </a:prstGeom>
                  </pic:spPr>
                </pic:pic>
              </a:graphicData>
            </a:graphic>
          </wp:inline>
        </w:drawing>
      </w:r>
    </w:p>
    <w:p w14:paraId="367EB987" w14:textId="1F1A4B50" w:rsidR="002B4AD8" w:rsidRPr="002B4AD8" w:rsidRDefault="003C3BA2" w:rsidP="003C3BA2">
      <w:pPr>
        <w:pStyle w:val="Caption"/>
        <w:jc w:val="center"/>
        <w:rPr>
          <w:rFonts w:eastAsia="Calibri"/>
        </w:rPr>
      </w:pPr>
      <w:bookmarkStart w:id="4" w:name="_Ref22922596"/>
      <w:r>
        <w:t xml:space="preserve">Figure </w:t>
      </w:r>
      <w:fldSimple w:instr=" SEQ Figure \* ARABIC ">
        <w:r w:rsidR="003E601F">
          <w:rPr>
            <w:noProof/>
          </w:rPr>
          <w:t>3</w:t>
        </w:r>
      </w:fldSimple>
      <w:bookmarkEnd w:id="4"/>
      <w:r>
        <w:t xml:space="preserve">. </w:t>
      </w:r>
      <w:r w:rsidRPr="00BA19C5">
        <w:t>Circumscribed Circle in Scalene Triangle</w:t>
      </w:r>
      <w:r>
        <w:t>.</w:t>
      </w:r>
    </w:p>
    <w:p w14:paraId="3C95C7EA" w14:textId="777E75CA" w:rsidR="002B4AD8" w:rsidRPr="002B4AD8" w:rsidRDefault="00AF608C" w:rsidP="002B4AD8">
      <w:pPr>
        <w:spacing w:after="160" w:line="259" w:lineRule="auto"/>
        <w:jc w:val="both"/>
        <w:rPr>
          <w:rFonts w:eastAsia="Calibri"/>
          <w:szCs w:val="18"/>
        </w:rPr>
      </w:pPr>
      <w:r>
        <w:rPr>
          <w:rFonts w:eastAsia="Calibri"/>
          <w:szCs w:val="18"/>
        </w:rPr>
        <w:t>Letting</w:t>
      </w:r>
      <w:r w:rsidR="002B4AD8" w:rsidRPr="002B4AD8">
        <w:rPr>
          <w:rFonts w:eastAsia="Calibri"/>
          <w:szCs w:val="18"/>
        </w:rPr>
        <w:t xml:space="preserve"> a vector D be the cross product in between the vectors AB and AC, the direction will be pointing out normal to the plane defined by the intersection of AB and AC. </w:t>
      </w:r>
      <w:r>
        <w:rPr>
          <w:rFonts w:eastAsia="Calibri"/>
          <w:szCs w:val="18"/>
        </w:rPr>
        <w:t>Then,</w:t>
      </w:r>
      <w:r w:rsidR="002B4AD8" w:rsidRPr="002B4AD8">
        <w:rPr>
          <w:rFonts w:eastAsia="Calibri"/>
          <w:szCs w:val="18"/>
        </w:rPr>
        <w:t xml:space="preserve"> the magnitude for cross product:</w:t>
      </w:r>
    </w:p>
    <w:p w14:paraId="59233180" w14:textId="77777777" w:rsidR="002B4AD8" w:rsidRPr="002B4AD8" w:rsidRDefault="00AB0AAF" w:rsidP="002B4AD8">
      <w:pPr>
        <w:spacing w:after="160" w:line="259" w:lineRule="auto"/>
        <w:jc w:val="both"/>
        <w:rPr>
          <w:rFonts w:eastAsia="Calibri"/>
          <w:szCs w:val="18"/>
        </w:rPr>
      </w:pPr>
      <m:oMathPara>
        <m:oMath>
          <m:d>
            <m:dPr>
              <m:begChr m:val="‖"/>
              <m:endChr m:val="‖"/>
              <m:ctrlPr>
                <w:rPr>
                  <w:rFonts w:ascii="Cambria Math" w:eastAsia="Calibri" w:hAnsi="Cambria Math"/>
                  <w:i/>
                  <w:szCs w:val="18"/>
                </w:rPr>
              </m:ctrlPr>
            </m:dPr>
            <m:e>
              <m:r>
                <w:rPr>
                  <w:rFonts w:ascii="Cambria Math" w:eastAsia="Calibri" w:hAnsi="Cambria Math"/>
                  <w:szCs w:val="18"/>
                </w:rPr>
                <m:t>D</m:t>
              </m:r>
            </m:e>
          </m:d>
          <m:r>
            <w:rPr>
              <w:rFonts w:ascii="Cambria Math" w:eastAsia="Calibri" w:hAnsi="Cambria Math"/>
              <w:szCs w:val="18"/>
            </w:rPr>
            <m:t xml:space="preserve">= </m:t>
          </m:r>
          <m:d>
            <m:dPr>
              <m:begChr m:val="‖"/>
              <m:endChr m:val="‖"/>
              <m:ctrlPr>
                <w:rPr>
                  <w:rFonts w:ascii="Cambria Math" w:eastAsia="Calibri" w:hAnsi="Cambria Math"/>
                  <w:i/>
                  <w:szCs w:val="18"/>
                </w:rPr>
              </m:ctrlPr>
            </m:dPr>
            <m:e>
              <m:r>
                <w:rPr>
                  <w:rFonts w:ascii="Cambria Math" w:eastAsia="Calibri" w:hAnsi="Cambria Math"/>
                  <w:szCs w:val="18"/>
                </w:rPr>
                <m:t>AB ×AC</m:t>
              </m:r>
            </m:e>
          </m:d>
          <m:r>
            <w:rPr>
              <w:rFonts w:ascii="Cambria Math" w:eastAsia="Calibri" w:hAnsi="Cambria Math"/>
              <w:szCs w:val="18"/>
            </w:rPr>
            <m:t xml:space="preserve">= </m:t>
          </m:r>
          <m:d>
            <m:dPr>
              <m:begChr m:val="‖"/>
              <m:endChr m:val="‖"/>
              <m:ctrlPr>
                <w:rPr>
                  <w:rFonts w:ascii="Cambria Math" w:eastAsia="Calibri" w:hAnsi="Cambria Math"/>
                  <w:i/>
                  <w:szCs w:val="18"/>
                </w:rPr>
              </m:ctrlPr>
            </m:dPr>
            <m:e>
              <m:r>
                <w:rPr>
                  <w:rFonts w:ascii="Cambria Math" w:eastAsia="Calibri" w:hAnsi="Cambria Math"/>
                  <w:szCs w:val="18"/>
                </w:rPr>
                <m:t>AB</m:t>
              </m:r>
            </m:e>
          </m:d>
          <m:r>
            <w:rPr>
              <w:rFonts w:ascii="Cambria Math" w:eastAsia="Calibri" w:hAnsi="Cambria Math"/>
              <w:szCs w:val="18"/>
            </w:rPr>
            <m:t xml:space="preserve"> </m:t>
          </m:r>
          <m:d>
            <m:dPr>
              <m:begChr m:val="‖"/>
              <m:endChr m:val="‖"/>
              <m:ctrlPr>
                <w:rPr>
                  <w:rFonts w:ascii="Cambria Math" w:eastAsia="Calibri" w:hAnsi="Cambria Math"/>
                  <w:i/>
                  <w:szCs w:val="18"/>
                </w:rPr>
              </m:ctrlPr>
            </m:dPr>
            <m:e>
              <m:r>
                <w:rPr>
                  <w:rFonts w:ascii="Cambria Math" w:eastAsia="Calibri" w:hAnsi="Cambria Math"/>
                  <w:szCs w:val="18"/>
                </w:rPr>
                <m:t>AC</m:t>
              </m:r>
            </m:e>
          </m:d>
          <m:r>
            <w:rPr>
              <w:rFonts w:ascii="Cambria Math" w:eastAsia="Calibri" w:hAnsi="Cambria Math"/>
              <w:szCs w:val="18"/>
            </w:rPr>
            <m:t xml:space="preserve"> </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oMath>
      </m:oMathPara>
    </w:p>
    <w:p w14:paraId="362EDF01" w14:textId="71C0B60D" w:rsidR="002B4AD8" w:rsidRPr="002B4AD8" w:rsidRDefault="002B4AD8" w:rsidP="002B4AD8">
      <w:pPr>
        <w:spacing w:after="160" w:line="259" w:lineRule="auto"/>
        <w:jc w:val="both"/>
        <w:rPr>
          <w:rFonts w:eastAsia="Calibri"/>
          <w:szCs w:val="18"/>
        </w:rPr>
      </w:pPr>
      <w:r w:rsidRPr="002B4AD8">
        <w:rPr>
          <w:rFonts w:eastAsia="Calibri"/>
          <w:szCs w:val="18"/>
        </w:rPr>
        <w:t>Let a vector E be the cross product of D with the vector AB, defining this new vector in the direction of</w:t>
      </w:r>
      <m:oMath>
        <m:r>
          <w:rPr>
            <w:rFonts w:ascii="Cambria Math" w:eastAsia="Calibri" w:hAnsi="Cambria Math"/>
            <w:szCs w:val="18"/>
          </w:rPr>
          <m:t xml:space="preserve"> e</m:t>
        </m:r>
      </m:oMath>
      <w:r w:rsidRPr="002B4AD8">
        <w:rPr>
          <w:rFonts w:eastAsia="Calibri"/>
          <w:szCs w:val="18"/>
        </w:rPr>
        <w:t xml:space="preserve"> as shown</w:t>
      </w:r>
      <w:r w:rsidR="00072656">
        <w:rPr>
          <w:rFonts w:eastAsia="Calibri"/>
          <w:szCs w:val="18"/>
        </w:rPr>
        <w:t xml:space="preserve"> in red</w:t>
      </w:r>
      <w:r w:rsidRPr="002B4AD8">
        <w:rPr>
          <w:rFonts w:eastAsia="Calibri"/>
          <w:szCs w:val="18"/>
        </w:rPr>
        <w:t xml:space="preserve"> in </w:t>
      </w:r>
      <w:r w:rsidR="00072656">
        <w:rPr>
          <w:rFonts w:eastAsia="Calibri"/>
          <w:szCs w:val="18"/>
        </w:rPr>
        <w:fldChar w:fldCharType="begin"/>
      </w:r>
      <w:r w:rsidR="00072656">
        <w:rPr>
          <w:rFonts w:eastAsia="Calibri"/>
          <w:szCs w:val="18"/>
        </w:rPr>
        <w:instrText xml:space="preserve"> REF _Ref22922619 \h </w:instrText>
      </w:r>
      <w:r w:rsidR="00072656">
        <w:rPr>
          <w:rFonts w:eastAsia="Calibri"/>
          <w:szCs w:val="18"/>
        </w:rPr>
      </w:r>
      <w:r w:rsidR="00072656">
        <w:rPr>
          <w:rFonts w:eastAsia="Calibri"/>
          <w:szCs w:val="18"/>
        </w:rPr>
        <w:fldChar w:fldCharType="separate"/>
      </w:r>
      <w:r w:rsidR="00072656">
        <w:t xml:space="preserve">Figure </w:t>
      </w:r>
      <w:r w:rsidR="00072656">
        <w:rPr>
          <w:noProof/>
        </w:rPr>
        <w:t>4</w:t>
      </w:r>
      <w:r w:rsidR="00072656">
        <w:rPr>
          <w:rFonts w:eastAsia="Calibri"/>
          <w:szCs w:val="18"/>
        </w:rPr>
        <w:fldChar w:fldCharType="end"/>
      </w:r>
      <w:r w:rsidRPr="002B4AD8">
        <w:rPr>
          <w:rFonts w:eastAsia="Calibri"/>
          <w:szCs w:val="18"/>
        </w:rPr>
        <w:t>. Let the magnitude of vector E be defined as:</w:t>
      </w:r>
    </w:p>
    <w:p w14:paraId="3F2E0B98" w14:textId="77777777" w:rsidR="002B4AD8" w:rsidRPr="002B4AD8" w:rsidRDefault="00AB0AAF" w:rsidP="002B4AD8">
      <w:pPr>
        <w:spacing w:after="160" w:line="259" w:lineRule="auto"/>
        <w:jc w:val="both"/>
        <w:rPr>
          <w:rFonts w:eastAsia="Calibri"/>
          <w:szCs w:val="18"/>
        </w:rPr>
      </w:pPr>
      <m:oMathPara>
        <m:oMath>
          <m:d>
            <m:dPr>
              <m:begChr m:val="‖"/>
              <m:endChr m:val="‖"/>
              <m:ctrlPr>
                <w:rPr>
                  <w:rFonts w:ascii="Cambria Math" w:eastAsia="Calibri" w:hAnsi="Cambria Math"/>
                  <w:i/>
                  <w:szCs w:val="18"/>
                </w:rPr>
              </m:ctrlPr>
            </m:dPr>
            <m:e>
              <m:r>
                <w:rPr>
                  <w:rFonts w:ascii="Cambria Math" w:eastAsia="Calibri" w:hAnsi="Cambria Math"/>
                  <w:szCs w:val="18"/>
                </w:rPr>
                <m:t>E</m:t>
              </m:r>
            </m:e>
          </m:d>
          <m:r>
            <w:rPr>
              <w:rFonts w:ascii="Cambria Math" w:eastAsia="Calibri" w:hAnsi="Cambria Math"/>
              <w:szCs w:val="18"/>
            </w:rPr>
            <m:t>=</m:t>
          </m:r>
          <m:d>
            <m:dPr>
              <m:begChr m:val="‖"/>
              <m:endChr m:val="‖"/>
              <m:ctrlPr>
                <w:rPr>
                  <w:rFonts w:ascii="Cambria Math" w:eastAsia="Calibri" w:hAnsi="Cambria Math"/>
                  <w:i/>
                  <w:szCs w:val="18"/>
                </w:rPr>
              </m:ctrlPr>
            </m:dPr>
            <m:e>
              <m:r>
                <w:rPr>
                  <w:rFonts w:ascii="Cambria Math" w:eastAsia="Calibri" w:hAnsi="Cambria Math"/>
                  <w:szCs w:val="18"/>
                </w:rPr>
                <m:t>D×AB</m:t>
              </m:r>
            </m:e>
          </m:d>
          <m:r>
            <w:rPr>
              <w:rFonts w:ascii="Cambria Math" w:eastAsia="Calibri" w:hAnsi="Cambria Math"/>
              <w:szCs w:val="18"/>
            </w:rPr>
            <m:t>=</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AC</m:t>
              </m:r>
            </m:e>
          </m:d>
          <m:r>
            <w:rPr>
              <w:rFonts w:ascii="Cambria Math" w:eastAsia="Calibri" w:hAnsi="Cambria Math"/>
              <w:szCs w:val="18"/>
            </w:rPr>
            <m:t xml:space="preserve"> </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oMath>
      </m:oMathPara>
    </w:p>
    <w:p w14:paraId="5E84B852" w14:textId="3BC98AD5" w:rsidR="003C3BA2" w:rsidRDefault="00D31B92" w:rsidP="003C3BA2">
      <w:pPr>
        <w:keepNext/>
        <w:spacing w:after="160" w:line="259" w:lineRule="auto"/>
        <w:jc w:val="center"/>
      </w:pPr>
      <w:r>
        <w:rPr>
          <w:noProof/>
        </w:rPr>
        <w:drawing>
          <wp:inline distT="0" distB="0" distL="0" distR="0" wp14:anchorId="3DDFDF5A" wp14:editId="19DD0839">
            <wp:extent cx="1860513" cy="1573684"/>
            <wp:effectExtent l="0" t="0" r="6985"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77221" cy="1587816"/>
                    </a:xfrm>
                    <a:prstGeom prst="rect">
                      <a:avLst/>
                    </a:prstGeom>
                  </pic:spPr>
                </pic:pic>
              </a:graphicData>
            </a:graphic>
          </wp:inline>
        </w:drawing>
      </w:r>
    </w:p>
    <w:p w14:paraId="647FA513" w14:textId="79A0480A" w:rsidR="002B4AD8" w:rsidRPr="002B4AD8" w:rsidRDefault="003C3BA2" w:rsidP="003C3BA2">
      <w:pPr>
        <w:pStyle w:val="Caption"/>
        <w:jc w:val="center"/>
        <w:rPr>
          <w:rFonts w:eastAsia="Calibri"/>
        </w:rPr>
      </w:pPr>
      <w:bookmarkStart w:id="5" w:name="_Ref22922619"/>
      <w:r>
        <w:t xml:space="preserve">Figure </w:t>
      </w:r>
      <w:fldSimple w:instr=" SEQ Figure \* ARABIC ">
        <w:r w:rsidR="003E601F">
          <w:rPr>
            <w:noProof/>
          </w:rPr>
          <w:t>4</w:t>
        </w:r>
      </w:fldSimple>
      <w:bookmarkEnd w:id="5"/>
      <w:r>
        <w:t>. First Unit Vector Direction on Triangle.</w:t>
      </w:r>
    </w:p>
    <w:p w14:paraId="0FECC876" w14:textId="15F74AF6" w:rsidR="002B4AD8" w:rsidRPr="002B4AD8" w:rsidRDefault="002B4AD8" w:rsidP="002B4AD8">
      <w:pPr>
        <w:spacing w:after="160" w:line="259" w:lineRule="auto"/>
        <w:jc w:val="both"/>
        <w:rPr>
          <w:rFonts w:eastAsia="Calibri"/>
          <w:szCs w:val="18"/>
        </w:rPr>
      </w:pPr>
      <w:r w:rsidRPr="002B4AD8">
        <w:rPr>
          <w:rFonts w:eastAsia="Calibri"/>
          <w:szCs w:val="18"/>
        </w:rPr>
        <w:t>Similarly, let a vector F be the cross product of D with the vector AC, defining this new vector in the direction of</w:t>
      </w:r>
      <m:oMath>
        <m:r>
          <w:rPr>
            <w:rFonts w:ascii="Cambria Math" w:eastAsia="Calibri" w:hAnsi="Cambria Math"/>
            <w:szCs w:val="18"/>
          </w:rPr>
          <m:t xml:space="preserve"> f</m:t>
        </m:r>
      </m:oMath>
      <w:r w:rsidR="00072656">
        <w:rPr>
          <w:rFonts w:eastAsia="Calibri"/>
          <w:szCs w:val="18"/>
        </w:rPr>
        <w:t xml:space="preserve"> shown in blue in </w:t>
      </w:r>
      <w:r w:rsidR="00072656">
        <w:rPr>
          <w:rFonts w:eastAsia="Calibri"/>
          <w:szCs w:val="18"/>
        </w:rPr>
        <w:fldChar w:fldCharType="begin"/>
      </w:r>
      <w:r w:rsidR="00072656">
        <w:rPr>
          <w:rFonts w:eastAsia="Calibri"/>
          <w:szCs w:val="18"/>
        </w:rPr>
        <w:instrText xml:space="preserve"> REF _Ref22922677 \h </w:instrText>
      </w:r>
      <w:r w:rsidR="00072656">
        <w:rPr>
          <w:rFonts w:eastAsia="Calibri"/>
          <w:szCs w:val="18"/>
        </w:rPr>
      </w:r>
      <w:r w:rsidR="00072656">
        <w:rPr>
          <w:rFonts w:eastAsia="Calibri"/>
          <w:szCs w:val="18"/>
        </w:rPr>
        <w:fldChar w:fldCharType="separate"/>
      </w:r>
      <w:r w:rsidR="00072656">
        <w:t xml:space="preserve">Figure </w:t>
      </w:r>
      <w:r w:rsidR="00072656">
        <w:rPr>
          <w:noProof/>
        </w:rPr>
        <w:t>5</w:t>
      </w:r>
      <w:r w:rsidR="00072656">
        <w:rPr>
          <w:rFonts w:eastAsia="Calibri"/>
          <w:szCs w:val="18"/>
        </w:rPr>
        <w:fldChar w:fldCharType="end"/>
      </w:r>
      <w:r w:rsidRPr="002B4AD8">
        <w:rPr>
          <w:rFonts w:eastAsia="Calibri"/>
          <w:szCs w:val="18"/>
        </w:rPr>
        <w:t>. Let the magnitude of vector E be defined as:</w:t>
      </w:r>
    </w:p>
    <w:p w14:paraId="09D30254" w14:textId="77777777" w:rsidR="002B4AD8" w:rsidRPr="002B4AD8" w:rsidRDefault="00AB0AAF" w:rsidP="002B4AD8">
      <w:pPr>
        <w:spacing w:after="160" w:line="259" w:lineRule="auto"/>
        <w:jc w:val="both"/>
        <w:rPr>
          <w:rFonts w:eastAsia="Calibri"/>
          <w:szCs w:val="18"/>
        </w:rPr>
      </w:pPr>
      <m:oMathPara>
        <m:oMath>
          <m:d>
            <m:dPr>
              <m:begChr m:val="‖"/>
              <m:endChr m:val="‖"/>
              <m:ctrlPr>
                <w:rPr>
                  <w:rFonts w:ascii="Cambria Math" w:eastAsia="Calibri" w:hAnsi="Cambria Math"/>
                  <w:i/>
                  <w:szCs w:val="18"/>
                </w:rPr>
              </m:ctrlPr>
            </m:dPr>
            <m:e>
              <m:r>
                <w:rPr>
                  <w:rFonts w:ascii="Cambria Math" w:eastAsia="Calibri" w:hAnsi="Cambria Math"/>
                  <w:szCs w:val="18"/>
                </w:rPr>
                <m:t>F</m:t>
              </m:r>
            </m:e>
          </m:d>
          <m:r>
            <w:rPr>
              <w:rFonts w:ascii="Cambria Math" w:eastAsia="Calibri" w:hAnsi="Cambria Math"/>
              <w:szCs w:val="18"/>
            </w:rPr>
            <m:t>=</m:t>
          </m:r>
          <m:d>
            <m:dPr>
              <m:begChr m:val="‖"/>
              <m:endChr m:val="‖"/>
              <m:ctrlPr>
                <w:rPr>
                  <w:rFonts w:ascii="Cambria Math" w:eastAsia="Calibri" w:hAnsi="Cambria Math"/>
                  <w:i/>
                  <w:szCs w:val="18"/>
                </w:rPr>
              </m:ctrlPr>
            </m:dPr>
            <m:e>
              <m:r>
                <w:rPr>
                  <w:rFonts w:ascii="Cambria Math" w:eastAsia="Calibri" w:hAnsi="Cambria Math"/>
                  <w:szCs w:val="18"/>
                </w:rPr>
                <m:t>D×AC</m:t>
              </m:r>
            </m:e>
          </m:d>
          <m:r>
            <w:rPr>
              <w:rFonts w:ascii="Cambria Math" w:eastAsia="Calibri" w:hAnsi="Cambria Math"/>
              <w:szCs w:val="18"/>
            </w:rPr>
            <m:t>=</m:t>
          </m:r>
          <m:d>
            <m:dPr>
              <m:begChr m:val="‖"/>
              <m:endChr m:val="‖"/>
              <m:ctrlPr>
                <w:rPr>
                  <w:rFonts w:ascii="Cambria Math" w:eastAsia="Calibri" w:hAnsi="Cambria Math"/>
                  <w:i/>
                  <w:szCs w:val="18"/>
                </w:rPr>
              </m:ctrlPr>
            </m:dPr>
            <m:e>
              <m:r>
                <w:rPr>
                  <w:rFonts w:ascii="Cambria Math" w:eastAsia="Calibri" w:hAnsi="Cambria Math"/>
                  <w:szCs w:val="18"/>
                </w:rPr>
                <m:t>AB</m:t>
              </m:r>
            </m:e>
          </m:d>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r>
            <w:rPr>
              <w:rFonts w:ascii="Cambria Math" w:eastAsia="Calibri" w:hAnsi="Cambria Math"/>
              <w:szCs w:val="18"/>
            </w:rPr>
            <m:t xml:space="preserve"> </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oMath>
      </m:oMathPara>
    </w:p>
    <w:p w14:paraId="665F0D65" w14:textId="06C29EBE" w:rsidR="003C3BA2" w:rsidRDefault="00D31B92" w:rsidP="003C3BA2">
      <w:pPr>
        <w:keepNext/>
        <w:spacing w:after="160" w:line="259" w:lineRule="auto"/>
        <w:jc w:val="center"/>
      </w:pPr>
      <w:r>
        <w:rPr>
          <w:noProof/>
        </w:rPr>
        <w:drawing>
          <wp:inline distT="0" distB="0" distL="0" distR="0" wp14:anchorId="735080AA" wp14:editId="461C630C">
            <wp:extent cx="1725433" cy="1588494"/>
            <wp:effectExtent l="0" t="0" r="825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49113" cy="1610295"/>
                    </a:xfrm>
                    <a:prstGeom prst="rect">
                      <a:avLst/>
                    </a:prstGeom>
                  </pic:spPr>
                </pic:pic>
              </a:graphicData>
            </a:graphic>
          </wp:inline>
        </w:drawing>
      </w:r>
    </w:p>
    <w:p w14:paraId="7F0D117A" w14:textId="2CA55743" w:rsidR="002B4AD8" w:rsidRPr="002B4AD8" w:rsidRDefault="003C3BA2" w:rsidP="003C3BA2">
      <w:pPr>
        <w:pStyle w:val="Caption"/>
        <w:jc w:val="center"/>
        <w:rPr>
          <w:rFonts w:eastAsia="Calibri"/>
        </w:rPr>
      </w:pPr>
      <w:bookmarkStart w:id="6" w:name="_Ref22922677"/>
      <w:r>
        <w:t xml:space="preserve">Figure </w:t>
      </w:r>
      <w:fldSimple w:instr=" SEQ Figure \* ARABIC ">
        <w:r w:rsidR="003E601F">
          <w:rPr>
            <w:noProof/>
          </w:rPr>
          <w:t>5</w:t>
        </w:r>
      </w:fldSimple>
      <w:bookmarkEnd w:id="6"/>
      <w:r>
        <w:t xml:space="preserve">. </w:t>
      </w:r>
      <w:r w:rsidR="00D87D0D">
        <w:t>First- and Second-Unit</w:t>
      </w:r>
      <w:r>
        <w:t xml:space="preserve"> Vectors on Triangle.</w:t>
      </w:r>
    </w:p>
    <w:p w14:paraId="336461AB" w14:textId="229CC2F3" w:rsidR="002B4AD8" w:rsidRPr="002B4AD8" w:rsidRDefault="002B4AD8" w:rsidP="002B4AD8">
      <w:pPr>
        <w:spacing w:after="160" w:line="259" w:lineRule="auto"/>
        <w:jc w:val="both"/>
        <w:rPr>
          <w:rFonts w:eastAsia="Calibri"/>
          <w:szCs w:val="18"/>
        </w:rPr>
      </w:pPr>
      <w:r w:rsidRPr="002B4AD8">
        <w:rPr>
          <w:rFonts w:eastAsia="Calibri"/>
          <w:szCs w:val="18"/>
        </w:rPr>
        <w:t xml:space="preserve">The unit vectors of </w:t>
      </w:r>
      <m:oMath>
        <m:r>
          <w:rPr>
            <w:rFonts w:ascii="Cambria Math" w:eastAsia="Calibri" w:hAnsi="Cambria Math"/>
            <w:szCs w:val="18"/>
          </w:rPr>
          <m:t>e</m:t>
        </m:r>
      </m:oMath>
      <w:r w:rsidRPr="002B4AD8">
        <w:rPr>
          <w:rFonts w:eastAsia="Calibri"/>
          <w:szCs w:val="18"/>
        </w:rPr>
        <w:t xml:space="preserve"> and </w:t>
      </w:r>
      <m:oMath>
        <m:r>
          <w:rPr>
            <w:rFonts w:ascii="Cambria Math" w:eastAsia="Calibri" w:hAnsi="Cambria Math"/>
            <w:szCs w:val="18"/>
          </w:rPr>
          <m:t>f</m:t>
        </m:r>
      </m:oMath>
      <w:r w:rsidRPr="002B4AD8">
        <w:rPr>
          <w:rFonts w:eastAsia="Calibri"/>
          <w:szCs w:val="18"/>
        </w:rPr>
        <w:t xml:space="preserve"> are defined by the following:</w:t>
      </w:r>
    </w:p>
    <w:p w14:paraId="2D03A9C6" w14:textId="2DF6B982" w:rsidR="002B4AD8" w:rsidRPr="002B4AD8" w:rsidRDefault="00AF608C" w:rsidP="002B4AD8">
      <w:pPr>
        <w:spacing w:after="160" w:line="259" w:lineRule="auto"/>
        <w:jc w:val="both"/>
        <w:rPr>
          <w:rFonts w:eastAsia="Calibri"/>
          <w:szCs w:val="18"/>
        </w:rPr>
      </w:pPr>
      <m:oMathPara>
        <m:oMath>
          <m:r>
            <w:rPr>
              <w:rFonts w:ascii="Cambria Math" w:eastAsia="Calibri" w:hAnsi="Cambria Math"/>
              <w:szCs w:val="18"/>
            </w:rPr>
            <m:t>e=</m:t>
          </m:r>
          <m:f>
            <m:fPr>
              <m:ctrlPr>
                <w:rPr>
                  <w:rFonts w:ascii="Cambria Math" w:eastAsia="Calibri" w:hAnsi="Cambria Math"/>
                  <w:i/>
                  <w:szCs w:val="18"/>
                </w:rPr>
              </m:ctrlPr>
            </m:fPr>
            <m:num>
              <m:r>
                <w:rPr>
                  <w:rFonts w:ascii="Cambria Math" w:eastAsia="Calibri" w:hAnsi="Cambria Math"/>
                  <w:szCs w:val="18"/>
                </w:rPr>
                <m:t>E</m:t>
              </m:r>
            </m:num>
            <m:den>
              <m:sSup>
                <m:sSupPr>
                  <m:ctrlPr>
                    <w:rPr>
                      <w:rFonts w:ascii="Cambria Math" w:eastAsia="Calibri" w:hAnsi="Cambria Math"/>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m:rPr>
                      <m:sty m:val="p"/>
                    </m:rPr>
                    <w:rPr>
                      <w:rFonts w:ascii="Cambria Math" w:eastAsia="Calibri" w:hAnsi="Cambria Math"/>
                      <w:szCs w:val="18"/>
                    </w:rPr>
                    <m:t>2</m:t>
                  </m:r>
                </m:sup>
              </m:sSup>
              <m:d>
                <m:dPr>
                  <m:begChr m:val="‖"/>
                  <m:endChr m:val="‖"/>
                  <m:ctrlPr>
                    <w:rPr>
                      <w:rFonts w:ascii="Cambria Math" w:eastAsia="Calibri" w:hAnsi="Cambria Math"/>
                      <w:szCs w:val="18"/>
                    </w:rPr>
                  </m:ctrlPr>
                </m:dPr>
                <m:e>
                  <m:r>
                    <w:rPr>
                      <w:rFonts w:ascii="Cambria Math" w:eastAsia="Calibri" w:hAnsi="Cambria Math"/>
                      <w:szCs w:val="18"/>
                    </w:rPr>
                    <m:t>AC</m:t>
                  </m:r>
                </m:e>
              </m:d>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oMath>
      </m:oMathPara>
    </w:p>
    <w:p w14:paraId="0094E3CE" w14:textId="67B02B2D" w:rsidR="002B4AD8" w:rsidRPr="002B4AD8" w:rsidRDefault="00AF608C" w:rsidP="002B4AD8">
      <w:pPr>
        <w:spacing w:after="160" w:line="259" w:lineRule="auto"/>
        <w:jc w:val="both"/>
        <w:rPr>
          <w:rFonts w:eastAsia="Calibri"/>
          <w:szCs w:val="18"/>
        </w:rPr>
      </w:pPr>
      <m:oMathPara>
        <m:oMath>
          <m:r>
            <w:rPr>
              <w:rFonts w:ascii="Cambria Math" w:eastAsia="Calibri" w:hAnsi="Cambria Math"/>
              <w:szCs w:val="18"/>
            </w:rPr>
            <m:t>f=</m:t>
          </m:r>
          <m:f>
            <m:fPr>
              <m:ctrlPr>
                <w:rPr>
                  <w:rFonts w:ascii="Cambria Math" w:eastAsia="Calibri" w:hAnsi="Cambria Math"/>
                  <w:i/>
                  <w:szCs w:val="18"/>
                </w:rPr>
              </m:ctrlPr>
            </m:fPr>
            <m:num>
              <m:r>
                <w:rPr>
                  <w:rFonts w:ascii="Cambria Math" w:eastAsia="Calibri" w:hAnsi="Cambria Math"/>
                  <w:szCs w:val="18"/>
                </w:rPr>
                <m:t>F</m:t>
              </m:r>
            </m:num>
            <m:den>
              <m:d>
                <m:dPr>
                  <m:begChr m:val="‖"/>
                  <m:endChr m:val="‖"/>
                  <m:ctrlPr>
                    <w:rPr>
                      <w:rFonts w:ascii="Cambria Math" w:eastAsia="Calibri" w:hAnsi="Cambria Math"/>
                      <w:i/>
                      <w:szCs w:val="18"/>
                    </w:rPr>
                  </m:ctrlPr>
                </m:dPr>
                <m:e>
                  <m:r>
                    <w:rPr>
                      <w:rFonts w:ascii="Cambria Math" w:eastAsia="Calibri" w:hAnsi="Cambria Math"/>
                      <w:szCs w:val="18"/>
                    </w:rPr>
                    <m:t>AB</m:t>
                  </m:r>
                </m:e>
              </m:d>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oMath>
      </m:oMathPara>
    </w:p>
    <w:p w14:paraId="6AF40543" w14:textId="2D6EE014" w:rsidR="002B4AD8" w:rsidRPr="002B4AD8" w:rsidRDefault="00C579C4" w:rsidP="002B4AD8">
      <w:pPr>
        <w:spacing w:after="160" w:line="259" w:lineRule="auto"/>
        <w:jc w:val="both"/>
        <w:rPr>
          <w:rFonts w:eastAsia="Calibri"/>
          <w:szCs w:val="18"/>
        </w:rPr>
      </w:pPr>
      <w:r>
        <w:rPr>
          <w:rFonts w:eastAsia="Calibri"/>
          <w:szCs w:val="18"/>
        </w:rPr>
        <w:t>T</w:t>
      </w:r>
      <w:r w:rsidR="002B4AD8" w:rsidRPr="002B4AD8">
        <w:rPr>
          <w:rFonts w:eastAsia="Calibri"/>
          <w:szCs w:val="18"/>
        </w:rPr>
        <w:t xml:space="preserve">he midsection of any triangle’s side intersects with each other at a point P. These intersecting lines denote two triangles with the same angle </w:t>
      </w:r>
      <m:oMath>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oMath>
      <w:r w:rsidR="002B4AD8" w:rsidRPr="002B4AD8">
        <w:rPr>
          <w:rFonts w:eastAsia="Calibri"/>
          <w:szCs w:val="18"/>
        </w:rPr>
        <w:t xml:space="preserve"> in between the unit vectors and their corresponding midsections as shown</w:t>
      </w:r>
      <w:r>
        <w:rPr>
          <w:rFonts w:eastAsia="Calibri"/>
          <w:szCs w:val="18"/>
        </w:rPr>
        <w:t xml:space="preserve"> in </w:t>
      </w:r>
      <w:r>
        <w:rPr>
          <w:rFonts w:eastAsia="Calibri"/>
          <w:szCs w:val="18"/>
        </w:rPr>
        <w:fldChar w:fldCharType="begin"/>
      </w:r>
      <w:r>
        <w:rPr>
          <w:rFonts w:eastAsia="Calibri"/>
          <w:szCs w:val="18"/>
        </w:rPr>
        <w:instrText xml:space="preserve"> REF _Ref22922715 \h </w:instrText>
      </w:r>
      <w:r>
        <w:rPr>
          <w:rFonts w:eastAsia="Calibri"/>
          <w:szCs w:val="18"/>
        </w:rPr>
      </w:r>
      <w:r>
        <w:rPr>
          <w:rFonts w:eastAsia="Calibri"/>
          <w:szCs w:val="18"/>
        </w:rPr>
        <w:fldChar w:fldCharType="separate"/>
      </w:r>
      <w:r>
        <w:t xml:space="preserve">Figure </w:t>
      </w:r>
      <w:r>
        <w:rPr>
          <w:noProof/>
        </w:rPr>
        <w:t>6</w:t>
      </w:r>
      <w:r>
        <w:rPr>
          <w:rFonts w:eastAsia="Calibri"/>
          <w:szCs w:val="18"/>
        </w:rPr>
        <w:fldChar w:fldCharType="end"/>
      </w:r>
      <w:r w:rsidR="002B4AD8" w:rsidRPr="002B4AD8">
        <w:rPr>
          <w:rFonts w:eastAsia="Calibri"/>
          <w:szCs w:val="18"/>
        </w:rPr>
        <w:t xml:space="preserve">.  </w:t>
      </w:r>
    </w:p>
    <w:p w14:paraId="4B2102E0" w14:textId="729F2A90" w:rsidR="001C31F9" w:rsidRDefault="00D31B92" w:rsidP="001C31F9">
      <w:pPr>
        <w:keepNext/>
        <w:spacing w:after="160" w:line="259" w:lineRule="auto"/>
        <w:jc w:val="center"/>
      </w:pPr>
      <w:r>
        <w:rPr>
          <w:noProof/>
        </w:rPr>
        <w:drawing>
          <wp:inline distT="0" distB="0" distL="0" distR="0" wp14:anchorId="5F30D3F7" wp14:editId="349B3B45">
            <wp:extent cx="1892411" cy="1942724"/>
            <wp:effectExtent l="0" t="0" r="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06279" cy="1956961"/>
                    </a:xfrm>
                    <a:prstGeom prst="rect">
                      <a:avLst/>
                    </a:prstGeom>
                  </pic:spPr>
                </pic:pic>
              </a:graphicData>
            </a:graphic>
          </wp:inline>
        </w:drawing>
      </w:r>
    </w:p>
    <w:p w14:paraId="2E7ADAB8" w14:textId="1C503532" w:rsidR="002B4AD8" w:rsidRPr="002B4AD8" w:rsidRDefault="001C31F9" w:rsidP="001C31F9">
      <w:pPr>
        <w:pStyle w:val="Caption"/>
        <w:jc w:val="center"/>
        <w:rPr>
          <w:rFonts w:eastAsia="Calibri"/>
        </w:rPr>
      </w:pPr>
      <w:bookmarkStart w:id="7" w:name="_Ref22922715"/>
      <w:r>
        <w:t xml:space="preserve">Figure </w:t>
      </w:r>
      <w:fldSimple w:instr=" SEQ Figure \* ARABIC ">
        <w:r w:rsidR="003E601F">
          <w:rPr>
            <w:noProof/>
          </w:rPr>
          <w:t>6</w:t>
        </w:r>
      </w:fldSimple>
      <w:bookmarkEnd w:id="7"/>
      <w:r>
        <w:t>. Radius of Curvature obtained from Geometric Relationships.</w:t>
      </w:r>
    </w:p>
    <w:p w14:paraId="3A25A221" w14:textId="24C0CA3C" w:rsidR="002B4AD8" w:rsidRPr="002B4AD8" w:rsidRDefault="002B4AD8" w:rsidP="002B4AD8">
      <w:pPr>
        <w:spacing w:after="160" w:line="259" w:lineRule="auto"/>
        <w:jc w:val="both"/>
        <w:rPr>
          <w:rFonts w:eastAsia="Calibri"/>
          <w:szCs w:val="18"/>
        </w:rPr>
      </w:pPr>
      <w:r w:rsidRPr="002B4AD8">
        <w:rPr>
          <w:rFonts w:eastAsia="Calibri"/>
          <w:szCs w:val="18"/>
        </w:rPr>
        <w:t xml:space="preserve">From these triangles, break the vector DP into components along unit vectors </w:t>
      </w:r>
      <m:oMath>
        <m:r>
          <w:rPr>
            <w:rFonts w:ascii="Cambria Math" w:eastAsia="Calibri" w:hAnsi="Cambria Math"/>
            <w:szCs w:val="18"/>
          </w:rPr>
          <m:t>e</m:t>
        </m:r>
      </m:oMath>
      <w:r w:rsidRPr="002B4AD8">
        <w:rPr>
          <w:rFonts w:eastAsia="Calibri"/>
          <w:szCs w:val="18"/>
        </w:rPr>
        <w:t xml:space="preserve"> and </w:t>
      </w:r>
      <m:oMath>
        <m:r>
          <w:rPr>
            <w:rFonts w:ascii="Cambria Math" w:eastAsia="Calibri" w:hAnsi="Cambria Math"/>
            <w:szCs w:val="18"/>
          </w:rPr>
          <m:t>f</m:t>
        </m:r>
      </m:oMath>
      <w:r w:rsidRPr="002B4AD8">
        <w:rPr>
          <w:rFonts w:eastAsia="Calibri"/>
          <w:szCs w:val="18"/>
        </w:rPr>
        <w:t xml:space="preserve"> to obtain a new definition of DP in a different set of coordinates as follows:</w:t>
      </w:r>
    </w:p>
    <w:p w14:paraId="50C9AB4C" w14:textId="2718A14E"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D</m:t>
          </m:r>
          <m:sSub>
            <m:sSubPr>
              <m:ctrlPr>
                <w:rPr>
                  <w:rFonts w:ascii="Cambria Math" w:eastAsia="Calibri" w:hAnsi="Cambria Math"/>
                  <w:i/>
                  <w:szCs w:val="18"/>
                </w:rPr>
              </m:ctrlPr>
            </m:sSubPr>
            <m:e>
              <m:r>
                <w:rPr>
                  <w:rFonts w:ascii="Cambria Math" w:eastAsia="Calibri" w:hAnsi="Cambria Math"/>
                  <w:szCs w:val="18"/>
                </w:rPr>
                <m:t>P</m:t>
              </m:r>
            </m:e>
            <m:sub>
              <m:r>
                <w:rPr>
                  <w:rFonts w:ascii="Cambria Math" w:eastAsia="Calibri" w:hAnsi="Cambria Math"/>
                  <w:szCs w:val="18"/>
                </w:rPr>
                <m:t>1</m:t>
              </m:r>
            </m:sub>
          </m:sSub>
          <m:r>
            <w:rPr>
              <w:rFonts w:ascii="Cambria Math" w:eastAsia="Calibri" w:hAnsi="Cambria Math"/>
              <w:szCs w:val="18"/>
            </w:rPr>
            <m:t>=</m:t>
          </m:r>
          <m:f>
            <m:fPr>
              <m:ctrlPr>
                <w:rPr>
                  <w:rFonts w:ascii="Cambria Math" w:eastAsia="Calibri" w:hAnsi="Cambria Math"/>
                  <w:i/>
                  <w:szCs w:val="18"/>
                </w:rPr>
              </m:ctrlPr>
            </m:fPr>
            <m:num>
              <m:r>
                <w:rPr>
                  <w:rFonts w:ascii="Cambria Math" w:eastAsia="Calibri" w:hAnsi="Cambria Math"/>
                  <w:szCs w:val="18"/>
                </w:rPr>
                <m:t>AC</m:t>
              </m:r>
            </m:num>
            <m:den>
              <m:r>
                <w:rPr>
                  <w:rFonts w:ascii="Cambria Math" w:eastAsia="Calibri" w:hAnsi="Cambria Math"/>
                  <w:szCs w:val="18"/>
                </w:rPr>
                <m:t>2</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r>
            <w:rPr>
              <w:rFonts w:ascii="Cambria Math" w:eastAsia="Calibri" w:hAnsi="Cambria Math"/>
              <w:szCs w:val="18"/>
            </w:rPr>
            <m:t xml:space="preserve"> e=</m:t>
          </m:r>
          <m:f>
            <m:fPr>
              <m:ctrlPr>
                <w:rPr>
                  <w:rFonts w:ascii="Cambria Math" w:eastAsia="Calibri" w:hAnsi="Cambria Math"/>
                  <w:i/>
                  <w:szCs w:val="18"/>
                </w:rPr>
              </m:ctrlPr>
            </m:fPr>
            <m:num>
              <m:r>
                <w:rPr>
                  <w:rFonts w:ascii="Cambria Math" w:eastAsia="Calibri" w:hAnsi="Cambria Math"/>
                  <w:szCs w:val="18"/>
                </w:rPr>
                <m:t>E</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func>
                <m:funcPr>
                  <m:ctrlPr>
                    <w:rPr>
                      <w:rFonts w:ascii="Cambria Math" w:eastAsia="Calibri" w:hAnsi="Cambria Math"/>
                      <w:szCs w:val="18"/>
                    </w:rPr>
                  </m:ctrlPr>
                </m:funcPr>
                <m:fName>
                  <m:sSup>
                    <m:sSupPr>
                      <m:ctrlPr>
                        <w:rPr>
                          <w:rFonts w:ascii="Cambria Math" w:eastAsia="Calibri" w:hAnsi="Cambria Math"/>
                          <w:szCs w:val="18"/>
                        </w:rPr>
                      </m:ctrlPr>
                    </m:sSupPr>
                    <m:e>
                      <m:r>
                        <m:rPr>
                          <m:sty m:val="p"/>
                        </m:rPr>
                        <w:rPr>
                          <w:rFonts w:ascii="Cambria Math" w:eastAsia="Calibri" w:hAnsi="Cambria Math"/>
                          <w:szCs w:val="18"/>
                        </w:rPr>
                        <m:t>sin</m:t>
                      </m:r>
                    </m:e>
                    <m:sup>
                      <m:r>
                        <m:rPr>
                          <m:sty m:val="p"/>
                        </m:rPr>
                        <w:rPr>
                          <w:rFonts w:ascii="Cambria Math" w:eastAsia="Calibri" w:hAnsi="Cambria Math"/>
                          <w:szCs w:val="18"/>
                        </w:rPr>
                        <m:t>2</m:t>
                      </m:r>
                    </m:sup>
                  </m:sSup>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r>
            <w:rPr>
              <w:rFonts w:ascii="Cambria Math" w:eastAsia="Calibri" w:hAnsi="Cambria Math"/>
              <w:szCs w:val="18"/>
            </w:rPr>
            <m:t xml:space="preserve"> </m:t>
          </m:r>
        </m:oMath>
      </m:oMathPara>
    </w:p>
    <w:p w14:paraId="63BD5E3F" w14:textId="328EBF3D"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D</m:t>
          </m:r>
          <m:sSub>
            <m:sSubPr>
              <m:ctrlPr>
                <w:rPr>
                  <w:rFonts w:ascii="Cambria Math" w:eastAsia="Calibri" w:hAnsi="Cambria Math"/>
                  <w:i/>
                  <w:szCs w:val="18"/>
                </w:rPr>
              </m:ctrlPr>
            </m:sSubPr>
            <m:e>
              <m:r>
                <w:rPr>
                  <w:rFonts w:ascii="Cambria Math" w:eastAsia="Calibri" w:hAnsi="Cambria Math"/>
                  <w:szCs w:val="18"/>
                </w:rPr>
                <m:t>P</m:t>
              </m:r>
            </m:e>
            <m:sub>
              <m:r>
                <w:rPr>
                  <w:rFonts w:ascii="Cambria Math" w:eastAsia="Calibri" w:hAnsi="Cambria Math"/>
                  <w:szCs w:val="18"/>
                </w:rPr>
                <m:t>2</m:t>
              </m:r>
            </m:sub>
          </m:sSub>
          <m:r>
            <w:rPr>
              <w:rFonts w:ascii="Cambria Math" w:eastAsia="Calibri" w:hAnsi="Cambria Math"/>
              <w:szCs w:val="18"/>
            </w:rPr>
            <m:t>=</m:t>
          </m:r>
          <m:f>
            <m:fPr>
              <m:ctrlPr>
                <w:rPr>
                  <w:rFonts w:ascii="Cambria Math" w:eastAsia="Calibri" w:hAnsi="Cambria Math"/>
                  <w:i/>
                  <w:szCs w:val="18"/>
                </w:rPr>
              </m:ctrlPr>
            </m:fPr>
            <m:num>
              <m:r>
                <w:rPr>
                  <w:rFonts w:ascii="Cambria Math" w:eastAsia="Calibri" w:hAnsi="Cambria Math"/>
                  <w:szCs w:val="18"/>
                </w:rPr>
                <m:t>-AB</m:t>
              </m:r>
            </m:num>
            <m:den>
              <m:r>
                <w:rPr>
                  <w:rFonts w:ascii="Cambria Math" w:eastAsia="Calibri" w:hAnsi="Cambria Math"/>
                  <w:szCs w:val="18"/>
                </w:rPr>
                <m:t>2</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r>
            <w:rPr>
              <w:rFonts w:ascii="Cambria Math" w:eastAsia="Calibri" w:hAnsi="Cambria Math"/>
              <w:szCs w:val="18"/>
            </w:rPr>
            <m:t xml:space="preserve"> f=</m:t>
          </m:r>
          <m:f>
            <m:fPr>
              <m:ctrlPr>
                <w:rPr>
                  <w:rFonts w:ascii="Cambria Math" w:eastAsia="Calibri" w:hAnsi="Cambria Math"/>
                  <w:i/>
                  <w:szCs w:val="18"/>
                </w:rPr>
              </m:ctrlPr>
            </m:fPr>
            <m:num>
              <m:r>
                <w:rPr>
                  <w:rFonts w:ascii="Cambria Math" w:eastAsia="Calibri" w:hAnsi="Cambria Math"/>
                  <w:szCs w:val="18"/>
                </w:rPr>
                <m:t>-F</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func>
                <m:funcPr>
                  <m:ctrlPr>
                    <w:rPr>
                      <w:rFonts w:ascii="Cambria Math" w:eastAsia="Calibri" w:hAnsi="Cambria Math"/>
                      <w:szCs w:val="18"/>
                    </w:rPr>
                  </m:ctrlPr>
                </m:funcPr>
                <m:fName>
                  <m:sSup>
                    <m:sSupPr>
                      <m:ctrlPr>
                        <w:rPr>
                          <w:rFonts w:ascii="Cambria Math" w:eastAsia="Calibri" w:hAnsi="Cambria Math"/>
                          <w:szCs w:val="18"/>
                        </w:rPr>
                      </m:ctrlPr>
                    </m:sSupPr>
                    <m:e>
                      <m:r>
                        <m:rPr>
                          <m:sty m:val="p"/>
                        </m:rPr>
                        <w:rPr>
                          <w:rFonts w:ascii="Cambria Math" w:eastAsia="Calibri" w:hAnsi="Cambria Math"/>
                          <w:szCs w:val="18"/>
                        </w:rPr>
                        <m:t>sin</m:t>
                      </m:r>
                    </m:e>
                    <m:sup>
                      <m:r>
                        <m:rPr>
                          <m:sty m:val="p"/>
                        </m:rPr>
                        <w:rPr>
                          <w:rFonts w:ascii="Cambria Math" w:eastAsia="Calibri" w:hAnsi="Cambria Math"/>
                          <w:szCs w:val="18"/>
                        </w:rPr>
                        <m:t>2</m:t>
                      </m:r>
                    </m:sup>
                  </m:sSup>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oMath>
      </m:oMathPara>
    </w:p>
    <w:p w14:paraId="72D57658" w14:textId="77777777" w:rsidR="002B4AD8" w:rsidRPr="002B4AD8" w:rsidRDefault="002B4AD8" w:rsidP="002B4AD8">
      <w:pPr>
        <w:spacing w:after="160" w:line="259" w:lineRule="auto"/>
        <w:jc w:val="both"/>
        <w:rPr>
          <w:rFonts w:eastAsia="Calibri"/>
          <w:szCs w:val="18"/>
        </w:rPr>
      </w:pPr>
      <w:r w:rsidRPr="002B4AD8">
        <w:rPr>
          <w:rFonts w:eastAsia="Calibri"/>
          <w:szCs w:val="18"/>
        </w:rPr>
        <w:t>From our previous definition of the vector D, it is possible to simplify further:</w:t>
      </w:r>
    </w:p>
    <w:p w14:paraId="0229F78C"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D</m:t>
          </m:r>
          <m:sSub>
            <m:sSubPr>
              <m:ctrlPr>
                <w:rPr>
                  <w:rFonts w:ascii="Cambria Math" w:eastAsia="Calibri" w:hAnsi="Cambria Math"/>
                  <w:i/>
                  <w:szCs w:val="18"/>
                </w:rPr>
              </m:ctrlPr>
            </m:sSubPr>
            <m:e>
              <m:r>
                <w:rPr>
                  <w:rFonts w:ascii="Cambria Math" w:eastAsia="Calibri" w:hAnsi="Cambria Math"/>
                  <w:szCs w:val="18"/>
                </w:rPr>
                <m:t>P</m:t>
              </m:r>
            </m:e>
            <m:sub>
              <m:r>
                <w:rPr>
                  <w:rFonts w:ascii="Cambria Math" w:eastAsia="Calibri" w:hAnsi="Cambria Math"/>
                  <w:szCs w:val="18"/>
                </w:rPr>
                <m:t>1</m:t>
              </m:r>
            </m:sub>
          </m:sSub>
          <m:r>
            <w:rPr>
              <w:rFonts w:ascii="Cambria Math" w:eastAsia="Calibri" w:hAnsi="Cambria Math"/>
              <w:szCs w:val="18"/>
            </w:rPr>
            <m:t>=</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r>
                <w:rPr>
                  <w:rFonts w:ascii="Cambria Math" w:eastAsia="Calibri" w:hAnsi="Cambria Math"/>
                  <w:szCs w:val="18"/>
                </w:rPr>
                <m:t>E</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r>
            <w:rPr>
              <w:rFonts w:ascii="Cambria Math" w:eastAsia="Calibri" w:hAnsi="Cambria Math"/>
              <w:szCs w:val="18"/>
            </w:rPr>
            <m:t xml:space="preserve"> </m:t>
          </m:r>
        </m:oMath>
      </m:oMathPara>
    </w:p>
    <w:p w14:paraId="1F0A66CA"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D</m:t>
          </m:r>
          <m:sSub>
            <m:sSubPr>
              <m:ctrlPr>
                <w:rPr>
                  <w:rFonts w:ascii="Cambria Math" w:eastAsia="Calibri" w:hAnsi="Cambria Math"/>
                  <w:i/>
                  <w:szCs w:val="18"/>
                </w:rPr>
              </m:ctrlPr>
            </m:sSubPr>
            <m:e>
              <m:r>
                <w:rPr>
                  <w:rFonts w:ascii="Cambria Math" w:eastAsia="Calibri" w:hAnsi="Cambria Math"/>
                  <w:szCs w:val="18"/>
                </w:rPr>
                <m:t>P</m:t>
              </m:r>
            </m:e>
            <m:sub>
              <m:r>
                <w:rPr>
                  <w:rFonts w:ascii="Cambria Math" w:eastAsia="Calibri" w:hAnsi="Cambria Math"/>
                  <w:szCs w:val="18"/>
                </w:rPr>
                <m:t>2</m:t>
              </m:r>
            </m:sub>
          </m:sSub>
          <m:r>
            <w:rPr>
              <w:rFonts w:ascii="Cambria Math" w:eastAsia="Calibri" w:hAnsi="Cambria Math"/>
              <w:szCs w:val="18"/>
            </w:rPr>
            <m:t>=</m:t>
          </m:r>
          <m:f>
            <m:fPr>
              <m:ctrlPr>
                <w:rPr>
                  <w:rFonts w:ascii="Cambria Math" w:eastAsia="Calibri" w:hAnsi="Cambria Math"/>
                  <w:i/>
                  <w:szCs w:val="18"/>
                </w:rPr>
              </m:ctrlPr>
            </m:fPr>
            <m:num>
              <m:sSup>
                <m:sSupPr>
                  <m:ctrlPr>
                    <w:rPr>
                      <w:rFonts w:ascii="Cambria Math" w:eastAsia="Calibri" w:hAnsi="Cambria Math"/>
                      <w:i/>
                      <w:szCs w:val="18"/>
                    </w:rPr>
                  </m:ctrlPr>
                </m:sSupPr>
                <m:e>
                  <m:r>
                    <w:rPr>
                      <w:rFonts w:ascii="Cambria Math" w:eastAsia="Calibri" w:hAnsi="Cambria Math"/>
                      <w:szCs w:val="18"/>
                    </w:rPr>
                    <m:t>-</m:t>
                  </m:r>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r>
                <w:rPr>
                  <w:rFonts w:ascii="Cambria Math" w:eastAsia="Calibri" w:hAnsi="Cambria Math"/>
                  <w:szCs w:val="18"/>
                </w:rPr>
                <m:t>F</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r>
            <w:rPr>
              <w:rFonts w:ascii="Cambria Math" w:eastAsia="Calibri" w:hAnsi="Cambria Math"/>
              <w:szCs w:val="18"/>
            </w:rPr>
            <m:t xml:space="preserve"> </m:t>
          </m:r>
        </m:oMath>
      </m:oMathPara>
    </w:p>
    <w:p w14:paraId="6D161E50" w14:textId="77777777" w:rsidR="002B4AD8" w:rsidRPr="002B4AD8" w:rsidRDefault="002B4AD8" w:rsidP="002B4AD8">
      <w:pPr>
        <w:spacing w:after="160" w:line="259" w:lineRule="auto"/>
        <w:jc w:val="both"/>
        <w:rPr>
          <w:rFonts w:eastAsia="Calibri"/>
          <w:szCs w:val="18"/>
        </w:rPr>
      </w:pPr>
      <w:r w:rsidRPr="002B4AD8">
        <w:rPr>
          <w:rFonts w:eastAsia="Calibri"/>
          <w:szCs w:val="18"/>
        </w:rPr>
        <w:t>With these components, it is possible to obtain the magnitude as follows:</w:t>
      </w:r>
    </w:p>
    <w:p w14:paraId="0495C61F"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 xml:space="preserve">DP=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r>
                <w:rPr>
                  <w:rFonts w:ascii="Cambria Math" w:eastAsia="Calibri" w:hAnsi="Cambria Math"/>
                  <w:szCs w:val="18"/>
                </w:rPr>
                <m:t>E</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r>
            <w:rPr>
              <w:rFonts w:ascii="Cambria Math" w:eastAsia="Calibri" w:hAnsi="Cambria Math"/>
              <w:szCs w:val="18"/>
            </w:rPr>
            <m:t xml:space="preserve">-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r>
                <w:rPr>
                  <w:rFonts w:ascii="Cambria Math" w:eastAsia="Calibri" w:hAnsi="Cambria Math"/>
                  <w:szCs w:val="18"/>
                </w:rPr>
                <m:t>F</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r>
            <w:rPr>
              <w:rFonts w:ascii="Cambria Math" w:eastAsia="Calibri" w:hAnsi="Cambria Math"/>
              <w:szCs w:val="18"/>
            </w:rPr>
            <m:t xml:space="preserve"> </m:t>
          </m:r>
        </m:oMath>
      </m:oMathPara>
    </w:p>
    <w:p w14:paraId="00DE4BD6" w14:textId="6D7FC2FB" w:rsidR="002B4AD8" w:rsidRPr="002B4AD8" w:rsidRDefault="00C37277" w:rsidP="002B4AD8">
      <w:pPr>
        <w:spacing w:after="160" w:line="259" w:lineRule="auto"/>
        <w:jc w:val="both"/>
        <w:rPr>
          <w:rFonts w:eastAsia="Calibri"/>
          <w:szCs w:val="18"/>
        </w:rPr>
      </w:pPr>
      <m:oMathPara>
        <m:oMath>
          <m:r>
            <w:rPr>
              <w:rFonts w:ascii="Cambria Math" w:eastAsia="Calibri" w:hAnsi="Cambria Math"/>
              <w:szCs w:val="18"/>
            </w:rPr>
            <m:t xml:space="preserve">ρ=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r>
                <w:rPr>
                  <w:rFonts w:ascii="Cambria Math" w:eastAsia="Calibri" w:hAnsi="Cambria Math"/>
                  <w:szCs w:val="18"/>
                </w:rPr>
                <m:t>E-</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r>
                <w:rPr>
                  <w:rFonts w:ascii="Cambria Math" w:eastAsia="Calibri" w:hAnsi="Cambria Math"/>
                  <w:szCs w:val="18"/>
                </w:rPr>
                <m:t>F</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oMath>
      </m:oMathPara>
    </w:p>
    <w:p w14:paraId="6B100989" w14:textId="77777777" w:rsidR="002B4AD8" w:rsidRPr="002B4AD8" w:rsidRDefault="002B4AD8" w:rsidP="002B4AD8">
      <w:pPr>
        <w:spacing w:after="160" w:line="259" w:lineRule="auto"/>
        <w:jc w:val="both"/>
        <w:rPr>
          <w:rFonts w:eastAsia="Calibri"/>
          <w:szCs w:val="18"/>
        </w:rPr>
      </w:pPr>
      <w:r w:rsidRPr="002B4AD8">
        <w:rPr>
          <w:rFonts w:eastAsia="Calibri"/>
          <w:szCs w:val="18"/>
        </w:rPr>
        <w:t>Using previous definitions of E and F:</w:t>
      </w:r>
    </w:p>
    <w:p w14:paraId="614AC0D5" w14:textId="3C460B68" w:rsidR="002B4AD8" w:rsidRPr="002B4AD8" w:rsidRDefault="00C37277" w:rsidP="002B4AD8">
      <w:pPr>
        <w:spacing w:after="160" w:line="259" w:lineRule="auto"/>
        <w:jc w:val="both"/>
        <w:rPr>
          <w:rFonts w:eastAsia="Calibri"/>
          <w:szCs w:val="18"/>
        </w:rPr>
      </w:pPr>
      <m:oMathPara>
        <m:oMath>
          <m:r>
            <w:rPr>
              <w:rFonts w:ascii="Cambria Math" w:eastAsia="Calibri" w:hAnsi="Cambria Math"/>
              <w:szCs w:val="18"/>
            </w:rPr>
            <m:t xml:space="preserve">ρ=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D×AB</m:t>
                  </m:r>
                </m:e>
              </m:d>
              <m:r>
                <w:rPr>
                  <w:rFonts w:ascii="Cambria Math" w:eastAsia="Calibri" w:hAnsi="Cambria Math"/>
                  <w:szCs w:val="18"/>
                </w:rPr>
                <m:t>-</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D×AC</m:t>
                  </m:r>
                </m:e>
              </m:d>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oMath>
      </m:oMathPara>
    </w:p>
    <w:p w14:paraId="0BD49EB2" w14:textId="77777777" w:rsidR="002B4AD8" w:rsidRPr="002B4AD8" w:rsidRDefault="002B4AD8" w:rsidP="002B4AD8">
      <w:pPr>
        <w:spacing w:after="160" w:line="259" w:lineRule="auto"/>
        <w:jc w:val="both"/>
        <w:rPr>
          <w:rFonts w:eastAsia="Calibri"/>
          <w:szCs w:val="18"/>
        </w:rPr>
      </w:pPr>
      <w:r w:rsidRPr="002B4AD8">
        <w:rPr>
          <w:rFonts w:eastAsia="Calibri"/>
          <w:szCs w:val="18"/>
        </w:rPr>
        <w:t xml:space="preserve">Using previous definition of D, it is possible to obtain the radius of the prescribed circle in terms of only the difference in between points A, B and C. </w:t>
      </w:r>
    </w:p>
    <w:p w14:paraId="76D8DB0B" w14:textId="518D0663" w:rsidR="002B4AD8" w:rsidRPr="00473C4A" w:rsidRDefault="00C37277" w:rsidP="002B4AD8">
      <w:pPr>
        <w:spacing w:after="160" w:line="259" w:lineRule="auto"/>
        <w:jc w:val="both"/>
        <w:rPr>
          <w:rFonts w:eastAsia="Calibri"/>
          <w:szCs w:val="18"/>
        </w:rPr>
      </w:pPr>
      <m:oMathPara>
        <m:oMath>
          <m:r>
            <w:rPr>
              <w:rFonts w:ascii="Cambria Math" w:eastAsia="Calibri" w:hAnsi="Cambria Math"/>
              <w:szCs w:val="18"/>
            </w:rPr>
            <w:lastRenderedPageBreak/>
            <m:t xml:space="preserve">ρ=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(AB×AC)×AB</m:t>
                  </m:r>
                </m:e>
              </m:d>
              <m:r>
                <w:rPr>
                  <w:rFonts w:ascii="Cambria Math" w:eastAsia="Calibri" w:hAnsi="Cambria Math"/>
                  <w:szCs w:val="18"/>
                </w:rPr>
                <m:t>-</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(AB×AC)×AC</m:t>
                  </m:r>
                </m:e>
              </m:d>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(AB×AC)</m:t>
                      </m:r>
                    </m:e>
                  </m:d>
                </m:e>
                <m:sup>
                  <m:r>
                    <w:rPr>
                      <w:rFonts w:ascii="Cambria Math" w:eastAsia="Calibri" w:hAnsi="Cambria Math"/>
                      <w:szCs w:val="18"/>
                    </w:rPr>
                    <m:t>2</m:t>
                  </m:r>
                </m:sup>
              </m:sSup>
            </m:den>
          </m:f>
          <m:r>
            <w:rPr>
              <w:rFonts w:ascii="Cambria Math" w:eastAsia="Calibri" w:hAnsi="Cambria Math"/>
              <w:szCs w:val="18"/>
            </w:rPr>
            <m:t xml:space="preserve"> </m:t>
          </m:r>
        </m:oMath>
      </m:oMathPara>
    </w:p>
    <w:p w14:paraId="2A3AF51C" w14:textId="211BEFB0" w:rsidR="00473C4A" w:rsidRPr="002B4AD8" w:rsidRDefault="00473C4A" w:rsidP="00473C4A">
      <w:pPr>
        <w:spacing w:after="160" w:line="259" w:lineRule="auto"/>
        <w:ind w:left="4320"/>
        <w:jc w:val="both"/>
        <w:rPr>
          <w:rFonts w:eastAsia="Calibri"/>
          <w:szCs w:val="18"/>
        </w:rPr>
      </w:pPr>
      <w:r>
        <w:rPr>
          <w:rFonts w:eastAsia="Calibri"/>
          <w:szCs w:val="18"/>
        </w:rPr>
        <w:t>(1)</w:t>
      </w:r>
    </w:p>
    <w:p w14:paraId="508F6EEA" w14:textId="3D7304E9" w:rsidR="007E718F" w:rsidRPr="00473C4A" w:rsidRDefault="006D2C3D" w:rsidP="002B4AD8">
      <w:pPr>
        <w:spacing w:after="160" w:line="259" w:lineRule="auto"/>
        <w:jc w:val="both"/>
        <w:rPr>
          <w:rFonts w:eastAsia="Calibri"/>
          <w:szCs w:val="18"/>
        </w:rPr>
      </w:pPr>
      <w:r>
        <w:rPr>
          <w:rFonts w:eastAsia="Calibri"/>
          <w:szCs w:val="18"/>
        </w:rPr>
        <w:t xml:space="preserve">Or by its inverse </w:t>
      </w:r>
      <w:r w:rsidR="00F628C1">
        <w:rPr>
          <w:rFonts w:eastAsia="Calibri"/>
          <w:szCs w:val="18"/>
        </w:rPr>
        <w:t>definition</w:t>
      </w:r>
      <w:r>
        <w:rPr>
          <w:rFonts w:eastAsia="Calibri"/>
          <w:szCs w:val="18"/>
        </w:rPr>
        <w:t xml:space="preserve"> </w:t>
      </w:r>
      <m:oMath>
        <m:r>
          <w:rPr>
            <w:rFonts w:ascii="Cambria Math" w:eastAsia="Calibri" w:hAnsi="Cambria Math"/>
            <w:szCs w:val="18"/>
          </w:rPr>
          <m:t>κ=</m:t>
        </m:r>
        <m:sSup>
          <m:sSupPr>
            <m:ctrlPr>
              <w:rPr>
                <w:rFonts w:ascii="Cambria Math" w:eastAsia="Calibri" w:hAnsi="Cambria Math"/>
                <w:i/>
                <w:szCs w:val="18"/>
              </w:rPr>
            </m:ctrlPr>
          </m:sSupPr>
          <m:e>
            <m:r>
              <w:rPr>
                <w:rFonts w:ascii="Cambria Math" w:eastAsia="Calibri" w:hAnsi="Cambria Math"/>
                <w:szCs w:val="18"/>
              </w:rPr>
              <m:t>ρ</m:t>
            </m:r>
          </m:e>
          <m:sup>
            <m:r>
              <w:rPr>
                <w:rFonts w:ascii="Cambria Math" w:eastAsia="Calibri" w:hAnsi="Cambria Math"/>
                <w:szCs w:val="18"/>
              </w:rPr>
              <m:t>-1</m:t>
            </m:r>
          </m:sup>
        </m:sSup>
      </m:oMath>
      <w:r>
        <w:rPr>
          <w:rFonts w:eastAsia="Calibri"/>
          <w:szCs w:val="18"/>
        </w:rPr>
        <w:t xml:space="preserve"> it is possible to </w:t>
      </w:r>
      <w:r w:rsidR="00F628C1">
        <w:rPr>
          <w:rFonts w:eastAsia="Calibri"/>
          <w:szCs w:val="18"/>
        </w:rPr>
        <w:t>calculate curvature as:</w:t>
      </w:r>
      <m:oMath>
        <m:r>
          <m:rPr>
            <m:sty m:val="p"/>
          </m:rPr>
          <w:rPr>
            <w:rFonts w:ascii="Cambria Math" w:eastAsia="Calibri" w:hAnsi="Cambria Math"/>
            <w:szCs w:val="18"/>
          </w:rPr>
          <w:br/>
        </m:r>
      </m:oMath>
      <m:oMathPara>
        <m:oMath>
          <m:r>
            <w:rPr>
              <w:rFonts w:ascii="Cambria Math" w:eastAsia="Calibri" w:hAnsi="Cambria Math"/>
              <w:szCs w:val="18"/>
            </w:rPr>
            <m:t xml:space="preserve">κ= </m:t>
          </m:r>
          <m:f>
            <m:fPr>
              <m:ctrlPr>
                <w:rPr>
                  <w:rFonts w:ascii="Cambria Math" w:eastAsia="Calibri" w:hAnsi="Cambria Math"/>
                  <w:i/>
                  <w:szCs w:val="18"/>
                </w:rPr>
              </m:ctrlPr>
            </m:fPr>
            <m:num>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(AB×AC)</m:t>
                      </m:r>
                    </m:e>
                  </m:d>
                </m:e>
                <m:sup>
                  <m:r>
                    <w:rPr>
                      <w:rFonts w:ascii="Cambria Math" w:eastAsia="Calibri" w:hAnsi="Cambria Math"/>
                      <w:szCs w:val="18"/>
                    </w:rPr>
                    <m:t>2</m:t>
                  </m:r>
                </m:sup>
              </m:sSup>
            </m:num>
            <m:den>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(AB×AC)×AB</m:t>
                  </m:r>
                </m:e>
              </m:d>
              <m:r>
                <w:rPr>
                  <w:rFonts w:ascii="Cambria Math" w:eastAsia="Calibri" w:hAnsi="Cambria Math"/>
                  <w:szCs w:val="18"/>
                </w:rPr>
                <m:t>-</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(AB×AC)×AC</m:t>
                  </m:r>
                </m:e>
              </m:d>
            </m:den>
          </m:f>
        </m:oMath>
      </m:oMathPara>
    </w:p>
    <w:p w14:paraId="0090321E" w14:textId="2D288860" w:rsidR="00473C4A" w:rsidRDefault="00473C4A" w:rsidP="002B4AD8">
      <w:pPr>
        <w:spacing w:after="160" w:line="259" w:lineRule="auto"/>
        <w:jc w:val="both"/>
        <w:rPr>
          <w:rFonts w:eastAsia="Calibri"/>
          <w:szCs w:val="18"/>
        </w:rPr>
      </w:pPr>
      <w:r>
        <w:rPr>
          <w:rFonts w:eastAsia="Calibri"/>
          <w:szCs w:val="18"/>
        </w:rPr>
        <w:tab/>
      </w:r>
      <w:r>
        <w:rPr>
          <w:rFonts w:eastAsia="Calibri"/>
          <w:szCs w:val="18"/>
        </w:rPr>
        <w:tab/>
      </w:r>
      <w:r>
        <w:rPr>
          <w:rFonts w:eastAsia="Calibri"/>
          <w:szCs w:val="18"/>
        </w:rPr>
        <w:tab/>
      </w:r>
      <w:r>
        <w:rPr>
          <w:rFonts w:eastAsia="Calibri"/>
          <w:szCs w:val="18"/>
        </w:rPr>
        <w:tab/>
      </w:r>
      <w:r>
        <w:rPr>
          <w:rFonts w:eastAsia="Calibri"/>
          <w:szCs w:val="18"/>
        </w:rPr>
        <w:tab/>
      </w:r>
      <w:r>
        <w:rPr>
          <w:rFonts w:eastAsia="Calibri"/>
          <w:szCs w:val="18"/>
        </w:rPr>
        <w:tab/>
        <w:t>(2)</w:t>
      </w:r>
    </w:p>
    <w:p w14:paraId="76A0FF52" w14:textId="7E0FEC71" w:rsidR="007E718F" w:rsidRPr="006D2C3D" w:rsidRDefault="007E718F" w:rsidP="006D2C3D">
      <w:pPr>
        <w:pStyle w:val="Head2"/>
      </w:pPr>
      <w:r>
        <w:t xml:space="preserve">Road </w:t>
      </w:r>
      <w:r w:rsidR="007C2166">
        <w:t>Curvature Decomposition</w:t>
      </w:r>
      <w:r>
        <w:t xml:space="preserve"> </w:t>
      </w:r>
    </w:p>
    <w:p w14:paraId="785820AA" w14:textId="1FF99B4C" w:rsidR="002B4AD8" w:rsidRPr="00F628C1" w:rsidRDefault="002B4AD8" w:rsidP="002B4AD8">
      <w:pPr>
        <w:spacing w:after="160" w:line="259" w:lineRule="auto"/>
        <w:jc w:val="both"/>
        <w:rPr>
          <w:noProof/>
        </w:rPr>
      </w:pPr>
      <w:r w:rsidRPr="002B4AD8">
        <w:rPr>
          <w:rFonts w:eastAsia="Calibri"/>
          <w:szCs w:val="18"/>
        </w:rPr>
        <w:t>U</w:t>
      </w:r>
      <w:r w:rsidR="00F628C1">
        <w:rPr>
          <w:rFonts w:eastAsia="Calibri"/>
          <w:szCs w:val="18"/>
        </w:rPr>
        <w:t xml:space="preserve">sing </w:t>
      </w:r>
      <w:r w:rsidR="00473C4A">
        <w:rPr>
          <w:rFonts w:eastAsia="Calibri"/>
          <w:szCs w:val="18"/>
        </w:rPr>
        <w:t>Equation (1)</w:t>
      </w:r>
      <w:r w:rsidRPr="002B4AD8">
        <w:rPr>
          <w:rFonts w:eastAsia="Calibri"/>
          <w:szCs w:val="18"/>
        </w:rPr>
        <w:t>, it is possib</w:t>
      </w:r>
      <w:r w:rsidR="00C37277">
        <w:rPr>
          <w:rFonts w:eastAsia="Calibri"/>
          <w:szCs w:val="18"/>
        </w:rPr>
        <w:t xml:space="preserve">le to apply the formulation of </w:t>
      </w:r>
      <m:oMath>
        <m:r>
          <w:rPr>
            <w:rFonts w:ascii="Cambria Math" w:eastAsia="Calibri" w:hAnsi="Cambria Math"/>
            <w:szCs w:val="18"/>
          </w:rPr>
          <m:t>ρ</m:t>
        </m:r>
      </m:oMath>
      <w:r w:rsidRPr="002B4AD8">
        <w:rPr>
          <w:rFonts w:eastAsia="Calibri"/>
          <w:szCs w:val="18"/>
        </w:rPr>
        <w:t xml:space="preserve"> to differentially small</w:t>
      </w:r>
      <w:r w:rsidR="001C31F9">
        <w:rPr>
          <w:rFonts w:eastAsia="Calibri"/>
          <w:szCs w:val="18"/>
        </w:rPr>
        <w:t>er</w:t>
      </w:r>
      <w:r w:rsidRPr="002B4AD8">
        <w:rPr>
          <w:rFonts w:eastAsia="Calibri"/>
          <w:szCs w:val="18"/>
        </w:rPr>
        <w:t xml:space="preserve"> arc segments as it is shown </w:t>
      </w:r>
      <w:r w:rsidR="00072656">
        <w:rPr>
          <w:rFonts w:eastAsia="Calibri"/>
          <w:szCs w:val="18"/>
        </w:rPr>
        <w:t xml:space="preserve">in </w:t>
      </w:r>
      <w:r w:rsidR="00072656">
        <w:rPr>
          <w:rFonts w:eastAsia="Calibri"/>
          <w:szCs w:val="18"/>
        </w:rPr>
        <w:fldChar w:fldCharType="begin"/>
      </w:r>
      <w:r w:rsidR="00072656">
        <w:rPr>
          <w:rFonts w:eastAsia="Calibri"/>
          <w:szCs w:val="18"/>
        </w:rPr>
        <w:instrText xml:space="preserve"> REF _Ref22922762 \h </w:instrText>
      </w:r>
      <w:r w:rsidR="00072656">
        <w:rPr>
          <w:rFonts w:eastAsia="Calibri"/>
          <w:szCs w:val="18"/>
        </w:rPr>
      </w:r>
      <w:r w:rsidR="00072656">
        <w:rPr>
          <w:rFonts w:eastAsia="Calibri"/>
          <w:szCs w:val="18"/>
        </w:rPr>
        <w:fldChar w:fldCharType="separate"/>
      </w:r>
      <w:r w:rsidR="00072656">
        <w:t xml:space="preserve">Figure </w:t>
      </w:r>
      <w:r w:rsidR="00072656">
        <w:rPr>
          <w:noProof/>
        </w:rPr>
        <w:t>7</w:t>
      </w:r>
      <w:r w:rsidR="00072656">
        <w:rPr>
          <w:rFonts w:eastAsia="Calibri"/>
          <w:szCs w:val="18"/>
        </w:rPr>
        <w:fldChar w:fldCharType="end"/>
      </w:r>
      <w:r w:rsidRPr="002B4AD8">
        <w:rPr>
          <w:rFonts w:eastAsia="Calibri"/>
          <w:szCs w:val="18"/>
        </w:rPr>
        <w:t>.</w:t>
      </w:r>
      <w:r w:rsidR="006D2C3D" w:rsidRPr="006D2C3D">
        <w:rPr>
          <w:noProof/>
        </w:rPr>
        <w:t xml:space="preserve"> </w:t>
      </w:r>
    </w:p>
    <w:p w14:paraId="2CB3CBB0" w14:textId="21115716" w:rsidR="001C31F9" w:rsidRDefault="00D31B92" w:rsidP="001C31F9">
      <w:pPr>
        <w:keepNext/>
        <w:spacing w:after="160" w:line="259" w:lineRule="auto"/>
        <w:jc w:val="center"/>
      </w:pPr>
      <w:r>
        <w:rPr>
          <w:noProof/>
        </w:rPr>
        <w:drawing>
          <wp:inline distT="0" distB="0" distL="0" distR="0" wp14:anchorId="3146AD5A" wp14:editId="6E661F3A">
            <wp:extent cx="1447137" cy="1414691"/>
            <wp:effectExtent l="0" t="0" r="127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56902" cy="1424237"/>
                    </a:xfrm>
                    <a:prstGeom prst="rect">
                      <a:avLst/>
                    </a:prstGeom>
                  </pic:spPr>
                </pic:pic>
              </a:graphicData>
            </a:graphic>
          </wp:inline>
        </w:drawing>
      </w:r>
    </w:p>
    <w:p w14:paraId="67EA1AB5" w14:textId="0B98EC7A" w:rsidR="002B4AD8" w:rsidRPr="002B4AD8" w:rsidRDefault="001C31F9" w:rsidP="001C31F9">
      <w:pPr>
        <w:pStyle w:val="Caption"/>
        <w:jc w:val="center"/>
        <w:rPr>
          <w:rFonts w:eastAsia="Calibri"/>
        </w:rPr>
      </w:pPr>
      <w:bookmarkStart w:id="8" w:name="_Ref22922762"/>
      <w:r>
        <w:t xml:space="preserve">Figure </w:t>
      </w:r>
      <w:fldSimple w:instr=" SEQ Figure \* ARABIC ">
        <w:r w:rsidR="003E601F">
          <w:rPr>
            <w:noProof/>
          </w:rPr>
          <w:t>7</w:t>
        </w:r>
      </w:fldSimple>
      <w:bookmarkEnd w:id="8"/>
      <w:r>
        <w:t xml:space="preserve">. </w:t>
      </w:r>
      <w:r w:rsidRPr="00306C99">
        <w:t>Scalene Triangle in</w:t>
      </w:r>
      <w:r>
        <w:t xml:space="preserve"> Small</w:t>
      </w:r>
      <w:r w:rsidRPr="00306C99">
        <w:t xml:space="preserve"> Arc-Segment</w:t>
      </w:r>
      <w:r>
        <w:t>.</w:t>
      </w:r>
    </w:p>
    <w:p w14:paraId="363A346D" w14:textId="289FC626" w:rsidR="002B4AD8" w:rsidRPr="002B4AD8" w:rsidRDefault="00473C4A" w:rsidP="002B4AD8">
      <w:pPr>
        <w:spacing w:after="160" w:line="259" w:lineRule="auto"/>
        <w:jc w:val="both"/>
        <w:rPr>
          <w:rFonts w:eastAsia="Calibri"/>
          <w:szCs w:val="18"/>
        </w:rPr>
      </w:pPr>
      <w:r>
        <w:rPr>
          <w:rFonts w:eastAsia="Calibri"/>
          <w:szCs w:val="18"/>
        </w:rPr>
        <w:t>T</w:t>
      </w:r>
      <w:r w:rsidR="002B4AD8" w:rsidRPr="002B4AD8">
        <w:rPr>
          <w:rFonts w:eastAsia="Calibri"/>
          <w:szCs w:val="18"/>
        </w:rPr>
        <w:t xml:space="preserve">he application of this discrete radius of curvature and applying it to long-discrete arc segments as shown in </w:t>
      </w:r>
      <w:r w:rsidR="00072656">
        <w:rPr>
          <w:rFonts w:eastAsia="Calibri"/>
          <w:szCs w:val="18"/>
        </w:rPr>
        <w:fldChar w:fldCharType="begin"/>
      </w:r>
      <w:r w:rsidR="00072656">
        <w:rPr>
          <w:rFonts w:eastAsia="Calibri"/>
          <w:szCs w:val="18"/>
        </w:rPr>
        <w:instrText xml:space="preserve"> REF _Ref22922779 \h </w:instrText>
      </w:r>
      <w:r w:rsidR="00072656">
        <w:rPr>
          <w:rFonts w:eastAsia="Calibri"/>
          <w:szCs w:val="18"/>
        </w:rPr>
      </w:r>
      <w:r w:rsidR="00072656">
        <w:rPr>
          <w:rFonts w:eastAsia="Calibri"/>
          <w:szCs w:val="18"/>
        </w:rPr>
        <w:fldChar w:fldCharType="separate"/>
      </w:r>
      <w:r w:rsidR="00072656">
        <w:t xml:space="preserve">Figure </w:t>
      </w:r>
      <w:r w:rsidR="00072656">
        <w:rPr>
          <w:noProof/>
        </w:rPr>
        <w:t>8</w:t>
      </w:r>
      <w:r w:rsidR="00072656">
        <w:rPr>
          <w:rFonts w:eastAsia="Calibri"/>
          <w:szCs w:val="18"/>
        </w:rPr>
        <w:fldChar w:fldCharType="end"/>
      </w:r>
      <w:r w:rsidR="00072656">
        <w:rPr>
          <w:rFonts w:eastAsia="Calibri"/>
          <w:szCs w:val="18"/>
        </w:rPr>
        <w:t>.</w:t>
      </w:r>
      <w:r w:rsidR="008B2B9D">
        <w:rPr>
          <w:rFonts w:eastAsia="Calibri"/>
          <w:szCs w:val="18"/>
        </w:rPr>
        <w:t xml:space="preserve"> </w:t>
      </w:r>
      <w:r w:rsidR="00D8364C">
        <w:rPr>
          <w:rFonts w:eastAsia="Calibri"/>
          <w:szCs w:val="18"/>
        </w:rPr>
        <w:t xml:space="preserve">This can be extended to the curvature </w:t>
      </w:r>
      <m:oMath>
        <m:r>
          <w:rPr>
            <w:rFonts w:ascii="Cambria Math" w:eastAsia="Calibri" w:hAnsi="Cambria Math"/>
            <w:szCs w:val="18"/>
          </w:rPr>
          <m:t>κ</m:t>
        </m:r>
      </m:oMath>
      <w:r w:rsidR="00D8364C">
        <w:rPr>
          <w:rFonts w:eastAsia="Calibri"/>
          <w:szCs w:val="18"/>
        </w:rPr>
        <w:t xml:space="preserve"> definition as shown in </w:t>
      </w:r>
      <w:r w:rsidR="00D8364C">
        <w:rPr>
          <w:rFonts w:eastAsia="Calibri"/>
          <w:szCs w:val="18"/>
        </w:rPr>
        <w:fldChar w:fldCharType="begin"/>
      </w:r>
      <w:r w:rsidR="00D8364C">
        <w:rPr>
          <w:rFonts w:eastAsia="Calibri"/>
          <w:szCs w:val="18"/>
        </w:rPr>
        <w:instrText xml:space="preserve"> REF _Ref23255373 \h </w:instrText>
      </w:r>
      <w:r w:rsidR="00D8364C">
        <w:rPr>
          <w:rFonts w:eastAsia="Calibri"/>
          <w:szCs w:val="18"/>
        </w:rPr>
      </w:r>
      <w:r w:rsidR="00D8364C">
        <w:rPr>
          <w:rFonts w:eastAsia="Calibri"/>
          <w:szCs w:val="18"/>
        </w:rPr>
        <w:fldChar w:fldCharType="separate"/>
      </w:r>
      <w:r w:rsidR="00D8364C">
        <w:t xml:space="preserve">Figure </w:t>
      </w:r>
      <w:r w:rsidR="00D8364C">
        <w:rPr>
          <w:noProof/>
        </w:rPr>
        <w:t>9</w:t>
      </w:r>
      <w:r w:rsidR="00D8364C">
        <w:rPr>
          <w:rFonts w:eastAsia="Calibri"/>
          <w:szCs w:val="18"/>
        </w:rPr>
        <w:fldChar w:fldCharType="end"/>
      </w:r>
      <w:r w:rsidR="00D8364C">
        <w:rPr>
          <w:rFonts w:eastAsia="Calibri"/>
          <w:szCs w:val="18"/>
        </w:rPr>
        <w:t xml:space="preserve">. This method implies that for every three data points, a curvature point is defined, which is the minimum sampling frequency that this method can operate with. Other techniques can be applied to obtain the center of a circle given three data points that are sufficiently close together to be representative of the instantaneous change of curvature per segment. </w:t>
      </w:r>
      <w:r w:rsidR="002F3395" w:rsidRPr="002F3395">
        <w:rPr>
          <w:rFonts w:eastAsia="Calibri"/>
          <w:szCs w:val="18"/>
        </w:rPr>
        <w:t>If the points are located close together then the change in curvature can be accurately identified.</w:t>
      </w:r>
    </w:p>
    <w:p w14:paraId="6334E8B5" w14:textId="6637A15D" w:rsidR="001C31F9" w:rsidRDefault="00D31B92" w:rsidP="001C31F9">
      <w:pPr>
        <w:keepNext/>
        <w:spacing w:after="160" w:line="259" w:lineRule="auto"/>
        <w:jc w:val="center"/>
      </w:pPr>
      <w:r>
        <w:rPr>
          <w:noProof/>
        </w:rPr>
        <w:drawing>
          <wp:inline distT="0" distB="0" distL="0" distR="0" wp14:anchorId="7F366B8F" wp14:editId="5B3C643E">
            <wp:extent cx="3379111" cy="962108"/>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80769" cy="962580"/>
                    </a:xfrm>
                    <a:prstGeom prst="rect">
                      <a:avLst/>
                    </a:prstGeom>
                  </pic:spPr>
                </pic:pic>
              </a:graphicData>
            </a:graphic>
          </wp:inline>
        </w:drawing>
      </w:r>
    </w:p>
    <w:p w14:paraId="71FA1A2D" w14:textId="7CB8CEFD" w:rsidR="002B4AD8" w:rsidRDefault="001C31F9" w:rsidP="001C31F9">
      <w:pPr>
        <w:pStyle w:val="Caption"/>
        <w:jc w:val="center"/>
      </w:pPr>
      <w:bookmarkStart w:id="9" w:name="_Ref22922779"/>
      <w:r>
        <w:t xml:space="preserve">Figure </w:t>
      </w:r>
      <w:fldSimple w:instr=" SEQ Figure \* ARABIC ">
        <w:r w:rsidR="003E601F">
          <w:rPr>
            <w:noProof/>
          </w:rPr>
          <w:t>8</w:t>
        </w:r>
      </w:fldSimple>
      <w:bookmarkEnd w:id="9"/>
      <w:r>
        <w:t xml:space="preserve">. </w:t>
      </w:r>
      <w:r w:rsidR="008B2B9D">
        <w:t>Road</w:t>
      </w:r>
      <w:r w:rsidRPr="00C015C4">
        <w:t xml:space="preserve"> with Discrete </w:t>
      </w:r>
      <w:r w:rsidR="008B2B9D">
        <w:t xml:space="preserve">Radius of Curvature </w:t>
      </w:r>
      <w:r w:rsidRPr="00C015C4">
        <w:t>Sections</w:t>
      </w:r>
    </w:p>
    <w:p w14:paraId="551BA261" w14:textId="5D0F2A02" w:rsidR="008B2B9D" w:rsidRDefault="008B2B9D" w:rsidP="008B2B9D">
      <w:pPr>
        <w:rPr>
          <w:rFonts w:eastAsia="Calibri"/>
        </w:rPr>
      </w:pPr>
    </w:p>
    <w:p w14:paraId="4B409849" w14:textId="77777777" w:rsidR="00D8364C" w:rsidRDefault="008B2B9D" w:rsidP="00D8364C">
      <w:pPr>
        <w:keepNext/>
        <w:jc w:val="center"/>
      </w:pPr>
      <w:r>
        <w:rPr>
          <w:noProof/>
        </w:rPr>
        <w:drawing>
          <wp:inline distT="0" distB="0" distL="0" distR="0" wp14:anchorId="620DE973" wp14:editId="3B175DF6">
            <wp:extent cx="3323644" cy="8604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38656" cy="864311"/>
                    </a:xfrm>
                    <a:prstGeom prst="rect">
                      <a:avLst/>
                    </a:prstGeom>
                  </pic:spPr>
                </pic:pic>
              </a:graphicData>
            </a:graphic>
          </wp:inline>
        </w:drawing>
      </w:r>
    </w:p>
    <w:p w14:paraId="29CB7FF2" w14:textId="2670F715" w:rsidR="008B2B9D" w:rsidRDefault="00D8364C" w:rsidP="00D8364C">
      <w:pPr>
        <w:pStyle w:val="Caption"/>
        <w:jc w:val="center"/>
      </w:pPr>
      <w:bookmarkStart w:id="10" w:name="_Ref23255373"/>
      <w:bookmarkStart w:id="11" w:name="_Ref23255364"/>
      <w:r>
        <w:t xml:space="preserve">Figure </w:t>
      </w:r>
      <w:fldSimple w:instr=" SEQ Figure \* ARABIC ">
        <w:r w:rsidR="003E601F">
          <w:rPr>
            <w:noProof/>
          </w:rPr>
          <w:t>9</w:t>
        </w:r>
      </w:fldSimple>
      <w:bookmarkEnd w:id="10"/>
      <w:r>
        <w:t xml:space="preserve">. </w:t>
      </w:r>
      <w:r w:rsidRPr="00E84C99">
        <w:t>Road with Discrete Curvature Sections</w:t>
      </w:r>
      <w:bookmarkEnd w:id="11"/>
    </w:p>
    <w:p w14:paraId="08D413AC" w14:textId="59B02722" w:rsidR="008E7C41" w:rsidRDefault="00D8364C" w:rsidP="008E7C41">
      <w:pPr>
        <w:jc w:val="both"/>
        <w:rPr>
          <w:rFonts w:eastAsia="Calibri"/>
        </w:rPr>
      </w:pPr>
      <w:r>
        <w:rPr>
          <w:rFonts w:eastAsia="Calibri"/>
        </w:rPr>
        <w:t xml:space="preserve">With the use of different technologies such as Aerial </w:t>
      </w:r>
      <w:r w:rsidR="008E7C41">
        <w:rPr>
          <w:rFonts w:eastAsia="Calibri"/>
        </w:rPr>
        <w:t>P</w:t>
      </w:r>
      <w:r>
        <w:rPr>
          <w:rFonts w:eastAsia="Calibri"/>
        </w:rPr>
        <w:t xml:space="preserve">hotography, LIDAR scanning, GPS collection, or </w:t>
      </w:r>
      <w:r w:rsidR="008E7C41">
        <w:rPr>
          <w:rFonts w:eastAsia="Calibri"/>
        </w:rPr>
        <w:t>Ro</w:t>
      </w:r>
      <w:r>
        <w:rPr>
          <w:rFonts w:eastAsia="Calibri"/>
        </w:rPr>
        <w:t xml:space="preserve">ad </w:t>
      </w:r>
      <w:r w:rsidR="008E7C41">
        <w:rPr>
          <w:rFonts w:eastAsia="Calibri"/>
        </w:rPr>
        <w:t>S</w:t>
      </w:r>
      <w:r>
        <w:rPr>
          <w:rFonts w:eastAsia="Calibri"/>
        </w:rPr>
        <w:t>urveying, it is possible to obtain a discrete representation of the curvature profile needed to go through a road at every position within the road.</w:t>
      </w:r>
      <w:r w:rsidR="008E7C41">
        <w:rPr>
          <w:rFonts w:eastAsia="Calibri"/>
        </w:rPr>
        <w:t xml:space="preserve"> The data points can be stored offline and represent the centerline of any road. Which can be then utilized with the road curvature decomposition to obtain, a representation of any road that complies with current design standards as per AASHTO. An example of the road curvature decomposition scheme is represented in </w:t>
      </w:r>
      <w:r w:rsidR="008E7C41">
        <w:rPr>
          <w:rFonts w:eastAsia="Calibri"/>
        </w:rPr>
        <w:fldChar w:fldCharType="begin"/>
      </w:r>
      <w:r w:rsidR="008E7C41">
        <w:rPr>
          <w:rFonts w:eastAsia="Calibri"/>
        </w:rPr>
        <w:instrText xml:space="preserve"> REF _Ref23256101 \h </w:instrText>
      </w:r>
      <w:r w:rsidR="008E7C41">
        <w:rPr>
          <w:rFonts w:eastAsia="Calibri"/>
        </w:rPr>
      </w:r>
      <w:r w:rsidR="008E7C41">
        <w:rPr>
          <w:rFonts w:eastAsia="Calibri"/>
        </w:rPr>
        <w:fldChar w:fldCharType="separate"/>
      </w:r>
      <w:r w:rsidR="008E7C41">
        <w:t xml:space="preserve">Figure </w:t>
      </w:r>
      <w:r w:rsidR="008E7C41">
        <w:rPr>
          <w:noProof/>
        </w:rPr>
        <w:t>10</w:t>
      </w:r>
      <w:r w:rsidR="008E7C41">
        <w:rPr>
          <w:rFonts w:eastAsia="Calibri"/>
        </w:rPr>
        <w:fldChar w:fldCharType="end"/>
      </w:r>
      <w:r w:rsidR="008E7C41">
        <w:rPr>
          <w:rFonts w:eastAsia="Calibri"/>
        </w:rPr>
        <w:t>.</w:t>
      </w:r>
    </w:p>
    <w:p w14:paraId="6B3FEAEC" w14:textId="55DA2103" w:rsidR="008E7C41" w:rsidRPr="008E7C41" w:rsidRDefault="00F628C1" w:rsidP="008E7C41">
      <w:pPr>
        <w:jc w:val="both"/>
        <w:rPr>
          <w:rFonts w:eastAsia="Calibri"/>
        </w:rPr>
      </w:pPr>
      <w:r>
        <w:rPr>
          <w:noProof/>
        </w:rPr>
        <w:drawing>
          <wp:inline distT="0" distB="0" distL="0" distR="0" wp14:anchorId="5F77D00A" wp14:editId="5A11C544">
            <wp:extent cx="3200400" cy="200469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00400" cy="2004695"/>
                    </a:xfrm>
                    <a:prstGeom prst="rect">
                      <a:avLst/>
                    </a:prstGeom>
                  </pic:spPr>
                </pic:pic>
              </a:graphicData>
            </a:graphic>
          </wp:inline>
        </w:drawing>
      </w:r>
    </w:p>
    <w:p w14:paraId="0E245AFF" w14:textId="474D98A0" w:rsidR="008E7C41" w:rsidRDefault="008E7C41" w:rsidP="008E7C41">
      <w:pPr>
        <w:pStyle w:val="Caption"/>
      </w:pPr>
      <w:bookmarkStart w:id="12" w:name="_Ref23256101"/>
      <w:r>
        <w:t xml:space="preserve">Figure </w:t>
      </w:r>
      <w:fldSimple w:instr=" SEQ Figure \* ARABIC ">
        <w:r w:rsidR="003E601F">
          <w:rPr>
            <w:noProof/>
          </w:rPr>
          <w:t>10</w:t>
        </w:r>
      </w:fldSimple>
      <w:bookmarkEnd w:id="12"/>
      <w:r>
        <w:t>. Road Curvature Decomposition Example</w:t>
      </w:r>
    </w:p>
    <w:p w14:paraId="68D8B9F8" w14:textId="78D3369A" w:rsidR="002B4AD8" w:rsidRPr="002B4AD8" w:rsidRDefault="006A3AC3" w:rsidP="002B4AD8">
      <w:pPr>
        <w:pStyle w:val="Head2"/>
      </w:pPr>
      <w:r>
        <w:t>Heading Angle</w:t>
      </w:r>
    </w:p>
    <w:p w14:paraId="5BD70CA2" w14:textId="1E6E2F63" w:rsidR="00A33A43" w:rsidRPr="00A33A43" w:rsidRDefault="002B4AD8" w:rsidP="00A33A43">
      <w:pPr>
        <w:spacing w:after="160" w:line="259" w:lineRule="auto"/>
        <w:jc w:val="both"/>
        <w:rPr>
          <w:rFonts w:eastAsia="Calibri"/>
          <w:szCs w:val="18"/>
        </w:rPr>
      </w:pPr>
      <w:r w:rsidRPr="002B4AD8">
        <w:rPr>
          <w:rFonts w:eastAsia="Calibri"/>
          <w:szCs w:val="18"/>
        </w:rPr>
        <w:t>To obtain the heading angle, two options were used. The first one comes from the well-established definition of heading angle from trigonometric relationship</w:t>
      </w:r>
      <w:r w:rsidR="00A33A43">
        <w:rPr>
          <w:rFonts w:eastAsia="Calibri"/>
          <w:szCs w:val="18"/>
        </w:rPr>
        <w:t xml:space="preserve">s. </w:t>
      </w:r>
      <w:r w:rsidR="00A33A43" w:rsidRPr="005E7ED9">
        <w:rPr>
          <w:bCs/>
          <w:szCs w:val="18"/>
        </w:rPr>
        <w:t xml:space="preserve">The arc-length s of a curve is defined as the length traveled by a certain amount of degrees </w:t>
      </w:r>
      <m:oMath>
        <m:r>
          <w:rPr>
            <w:rFonts w:ascii="Cambria Math" w:hAnsi="Cambria Math"/>
            <w:szCs w:val="18"/>
          </w:rPr>
          <m:t>θ</m:t>
        </m:r>
      </m:oMath>
      <w:r w:rsidR="006A3AC3">
        <w:rPr>
          <w:bCs/>
          <w:szCs w:val="18"/>
        </w:rPr>
        <w:t xml:space="preserve"> along a constant radius</w:t>
      </w:r>
      <m:oMath>
        <m:r>
          <w:rPr>
            <w:rFonts w:ascii="Cambria Math" w:hAnsi="Cambria Math"/>
            <w:szCs w:val="18"/>
          </w:rPr>
          <m:t xml:space="preserve"> r</m:t>
        </m:r>
      </m:oMath>
      <w:r w:rsidR="006A3AC3">
        <w:rPr>
          <w:bCs/>
          <w:szCs w:val="18"/>
        </w:rPr>
        <w:t xml:space="preserve">. If </w:t>
      </w:r>
      <m:oMath>
        <m:r>
          <w:rPr>
            <w:rFonts w:ascii="Cambria Math" w:hAnsi="Cambria Math"/>
            <w:szCs w:val="18"/>
          </w:rPr>
          <m:t>s</m:t>
        </m:r>
      </m:oMath>
      <w:r w:rsidR="00A33A43" w:rsidRPr="005E7ED9">
        <w:rPr>
          <w:bCs/>
          <w:szCs w:val="18"/>
        </w:rPr>
        <w:t xml:space="preserve"> is sufficiently small, a triangle can be formed in between these three parameters, which are related through geometry:</w:t>
      </w:r>
    </w:p>
    <w:p w14:paraId="640C7EF0" w14:textId="77777777" w:rsidR="00A33A43" w:rsidRPr="005E7ED9" w:rsidRDefault="00AB0AAF" w:rsidP="00A33A43">
      <w:pPr>
        <w:jc w:val="both"/>
        <w:rPr>
          <w:bCs/>
          <w:szCs w:val="18"/>
        </w:rPr>
      </w:pPr>
      <m:oMathPara>
        <m:oMath>
          <m:func>
            <m:funcPr>
              <m:ctrlPr>
                <w:rPr>
                  <w:rFonts w:ascii="Cambria Math" w:hAnsi="Cambria Math"/>
                  <w:bCs/>
                  <w:i/>
                  <w:szCs w:val="18"/>
                </w:rPr>
              </m:ctrlPr>
            </m:funcPr>
            <m:fName>
              <m:r>
                <m:rPr>
                  <m:sty m:val="p"/>
                </m:rPr>
                <w:rPr>
                  <w:rFonts w:ascii="Cambria Math" w:hAnsi="Cambria Math"/>
                  <w:szCs w:val="18"/>
                </w:rPr>
                <m:t>sin</m:t>
              </m:r>
            </m:fName>
            <m:e>
              <m:r>
                <w:rPr>
                  <w:rFonts w:ascii="Cambria Math" w:hAnsi="Cambria Math"/>
                  <w:szCs w:val="18"/>
                </w:rPr>
                <m:t>θ</m:t>
              </m:r>
            </m:e>
          </m:func>
          <m:r>
            <w:rPr>
              <w:rFonts w:ascii="Cambria Math" w:hAnsi="Cambria Math"/>
              <w:szCs w:val="18"/>
            </w:rPr>
            <m:t>=</m:t>
          </m:r>
          <m:f>
            <m:fPr>
              <m:ctrlPr>
                <w:rPr>
                  <w:rFonts w:ascii="Cambria Math" w:hAnsi="Cambria Math"/>
                  <w:bCs/>
                  <w:i/>
                  <w:szCs w:val="18"/>
                </w:rPr>
              </m:ctrlPr>
            </m:fPr>
            <m:num>
              <m:r>
                <w:rPr>
                  <w:rFonts w:ascii="Cambria Math" w:hAnsi="Cambria Math"/>
                  <w:szCs w:val="18"/>
                </w:rPr>
                <m:t>s</m:t>
              </m:r>
            </m:num>
            <m:den>
              <m:r>
                <w:rPr>
                  <w:rFonts w:ascii="Cambria Math" w:hAnsi="Cambria Math"/>
                  <w:szCs w:val="18"/>
                </w:rPr>
                <m:t>r</m:t>
              </m:r>
            </m:den>
          </m:f>
        </m:oMath>
      </m:oMathPara>
    </w:p>
    <w:p w14:paraId="4E6EA018" w14:textId="77777777" w:rsidR="00A33A43" w:rsidRPr="005E7ED9" w:rsidRDefault="00A33A43" w:rsidP="00A33A43">
      <w:pPr>
        <w:jc w:val="both"/>
        <w:rPr>
          <w:bCs/>
          <w:szCs w:val="18"/>
        </w:rPr>
      </w:pPr>
      <w:r w:rsidRPr="005E7ED9">
        <w:rPr>
          <w:bCs/>
          <w:szCs w:val="18"/>
        </w:rPr>
        <w:t>Defining r as the radius of curvature at the specific arc-length and letting</w:t>
      </w:r>
      <m:oMath>
        <m:r>
          <w:rPr>
            <w:rFonts w:ascii="Cambria Math" w:hAnsi="Cambria Math"/>
            <w:szCs w:val="18"/>
          </w:rPr>
          <m:t xml:space="preserve"> r=ρ</m:t>
        </m:r>
      </m:oMath>
      <w:r w:rsidRPr="005E7ED9">
        <w:rPr>
          <w:bCs/>
          <w:szCs w:val="18"/>
        </w:rPr>
        <w:t>.</w:t>
      </w:r>
    </w:p>
    <w:p w14:paraId="05008992" w14:textId="77777777" w:rsidR="00A33A43" w:rsidRPr="005E7ED9" w:rsidRDefault="00AB0AAF" w:rsidP="00A33A43">
      <w:pPr>
        <w:jc w:val="both"/>
        <w:rPr>
          <w:bCs/>
          <w:szCs w:val="18"/>
        </w:rPr>
      </w:pPr>
      <m:oMathPara>
        <m:oMath>
          <m:func>
            <m:funcPr>
              <m:ctrlPr>
                <w:rPr>
                  <w:rFonts w:ascii="Cambria Math" w:hAnsi="Cambria Math"/>
                  <w:bCs/>
                  <w:i/>
                  <w:szCs w:val="18"/>
                </w:rPr>
              </m:ctrlPr>
            </m:funcPr>
            <m:fName>
              <m:r>
                <m:rPr>
                  <m:sty m:val="p"/>
                </m:rPr>
                <w:rPr>
                  <w:rFonts w:ascii="Cambria Math" w:hAnsi="Cambria Math"/>
                  <w:szCs w:val="18"/>
                </w:rPr>
                <m:t>sin</m:t>
              </m:r>
            </m:fName>
            <m:e>
              <m:r>
                <w:rPr>
                  <w:rFonts w:ascii="Cambria Math" w:hAnsi="Cambria Math"/>
                  <w:szCs w:val="18"/>
                </w:rPr>
                <m:t>θ</m:t>
              </m:r>
            </m:e>
          </m:func>
          <m:r>
            <w:rPr>
              <w:rFonts w:ascii="Cambria Math" w:hAnsi="Cambria Math"/>
              <w:szCs w:val="18"/>
            </w:rPr>
            <m:t>=</m:t>
          </m:r>
          <m:f>
            <m:fPr>
              <m:ctrlPr>
                <w:rPr>
                  <w:rFonts w:ascii="Cambria Math" w:hAnsi="Cambria Math"/>
                  <w:bCs/>
                  <w:i/>
                  <w:szCs w:val="18"/>
                </w:rPr>
              </m:ctrlPr>
            </m:fPr>
            <m:num>
              <m:r>
                <w:rPr>
                  <w:rFonts w:ascii="Cambria Math" w:hAnsi="Cambria Math"/>
                  <w:szCs w:val="18"/>
                </w:rPr>
                <m:t>s</m:t>
              </m:r>
            </m:num>
            <m:den>
              <m:r>
                <w:rPr>
                  <w:rFonts w:ascii="Cambria Math" w:hAnsi="Cambria Math"/>
                  <w:szCs w:val="18"/>
                </w:rPr>
                <m:t>ρ</m:t>
              </m:r>
            </m:den>
          </m:f>
        </m:oMath>
      </m:oMathPara>
    </w:p>
    <w:p w14:paraId="222A8F46" w14:textId="0F01691A" w:rsidR="00A33A43" w:rsidRPr="005E7ED9" w:rsidRDefault="00A33A43" w:rsidP="00A33A43">
      <w:pPr>
        <w:jc w:val="both"/>
        <w:rPr>
          <w:bCs/>
          <w:szCs w:val="18"/>
        </w:rPr>
      </w:pPr>
      <w:r w:rsidRPr="005E7ED9">
        <w:rPr>
          <w:bCs/>
          <w:szCs w:val="18"/>
        </w:rPr>
        <w:t xml:space="preserve">By the previous assumption of small angles: </w:t>
      </w:r>
      <m:oMath>
        <m:func>
          <m:funcPr>
            <m:ctrlPr>
              <w:rPr>
                <w:rFonts w:ascii="Cambria Math" w:hAnsi="Cambria Math"/>
                <w:bCs/>
                <w:i/>
                <w:szCs w:val="18"/>
              </w:rPr>
            </m:ctrlPr>
          </m:funcPr>
          <m:fName>
            <m:r>
              <m:rPr>
                <m:sty m:val="p"/>
              </m:rPr>
              <w:rPr>
                <w:rFonts w:ascii="Cambria Math" w:hAnsi="Cambria Math"/>
                <w:szCs w:val="18"/>
              </w:rPr>
              <m:t>sin</m:t>
            </m:r>
          </m:fName>
          <m:e>
            <m:r>
              <w:rPr>
                <w:rFonts w:ascii="Cambria Math" w:hAnsi="Cambria Math"/>
                <w:szCs w:val="18"/>
              </w:rPr>
              <m:t>θ</m:t>
            </m:r>
          </m:e>
        </m:func>
        <m:r>
          <w:rPr>
            <w:rFonts w:ascii="Cambria Math" w:hAnsi="Cambria Math"/>
            <w:szCs w:val="18"/>
          </w:rPr>
          <m:t>=θ</m:t>
        </m:r>
      </m:oMath>
      <w:r w:rsidR="00A41749">
        <w:rPr>
          <w:bCs/>
          <w:szCs w:val="18"/>
        </w:rPr>
        <w:t>, which leads to:</w:t>
      </w:r>
    </w:p>
    <w:p w14:paraId="55C73810" w14:textId="5E078135" w:rsidR="00A33A43" w:rsidRPr="005E7ED9" w:rsidRDefault="00A33A43" w:rsidP="00A33A43">
      <w:pPr>
        <w:jc w:val="center"/>
        <w:rPr>
          <w:bCs/>
          <w:szCs w:val="18"/>
        </w:rPr>
      </w:pPr>
      <m:oMathPara>
        <m:oMath>
          <m:r>
            <w:rPr>
              <w:rFonts w:ascii="Cambria Math" w:hAnsi="Cambria Math"/>
              <w:szCs w:val="18"/>
            </w:rPr>
            <m:t>θ=</m:t>
          </m:r>
          <m:f>
            <m:fPr>
              <m:ctrlPr>
                <w:rPr>
                  <w:rFonts w:ascii="Cambria Math" w:hAnsi="Cambria Math"/>
                  <w:bCs/>
                  <w:i/>
                  <w:szCs w:val="18"/>
                </w:rPr>
              </m:ctrlPr>
            </m:fPr>
            <m:num>
              <m:r>
                <w:rPr>
                  <w:rFonts w:ascii="Cambria Math" w:hAnsi="Cambria Math"/>
                  <w:szCs w:val="18"/>
                </w:rPr>
                <m:t>s</m:t>
              </m:r>
            </m:num>
            <m:den>
              <m:r>
                <w:rPr>
                  <w:rFonts w:ascii="Cambria Math" w:hAnsi="Cambria Math"/>
                  <w:szCs w:val="18"/>
                </w:rPr>
                <m:t>ρ</m:t>
              </m:r>
            </m:den>
          </m:f>
        </m:oMath>
      </m:oMathPara>
    </w:p>
    <w:p w14:paraId="688086CD" w14:textId="0AAD21C3" w:rsidR="00A33A43" w:rsidRPr="005E7ED9" w:rsidRDefault="00A33A43" w:rsidP="00A33A43">
      <w:pPr>
        <w:jc w:val="both"/>
        <w:rPr>
          <w:bCs/>
          <w:szCs w:val="18"/>
        </w:rPr>
      </w:pPr>
      <w:r w:rsidRPr="005E7ED9">
        <w:rPr>
          <w:bCs/>
          <w:szCs w:val="18"/>
        </w:rPr>
        <w:t xml:space="preserve">Let the Curvature </w:t>
      </w:r>
      <m:oMath>
        <m:r>
          <w:rPr>
            <w:rFonts w:ascii="Cambria Math" w:hAnsi="Cambria Math"/>
            <w:szCs w:val="18"/>
          </w:rPr>
          <m:t>κ</m:t>
        </m:r>
      </m:oMath>
      <w:r w:rsidRPr="005E7ED9">
        <w:rPr>
          <w:bCs/>
          <w:szCs w:val="18"/>
        </w:rPr>
        <w:t xml:space="preserve"> be denoted </w:t>
      </w:r>
      <w:r w:rsidR="00A41749">
        <w:rPr>
          <w:bCs/>
          <w:szCs w:val="18"/>
        </w:rPr>
        <w:t>by (#), and s</w:t>
      </w:r>
      <w:r w:rsidRPr="005E7ED9">
        <w:rPr>
          <w:bCs/>
          <w:szCs w:val="18"/>
        </w:rPr>
        <w:t>ubstituting this definition into equation (1)</w:t>
      </w:r>
    </w:p>
    <w:p w14:paraId="25C063D4" w14:textId="77777777" w:rsidR="00A33A43" w:rsidRPr="005E7ED9" w:rsidRDefault="00A33A43" w:rsidP="00A33A43">
      <w:pPr>
        <w:jc w:val="both"/>
        <w:rPr>
          <w:bCs/>
          <w:szCs w:val="18"/>
        </w:rPr>
      </w:pPr>
      <m:oMathPara>
        <m:oMath>
          <m:r>
            <w:rPr>
              <w:rFonts w:ascii="Cambria Math" w:hAnsi="Cambria Math"/>
              <w:szCs w:val="18"/>
            </w:rPr>
            <m:t>θ=κs</m:t>
          </m:r>
        </m:oMath>
      </m:oMathPara>
    </w:p>
    <w:p w14:paraId="60C2916F" w14:textId="77777777" w:rsidR="00A33A43" w:rsidRPr="005E7ED9" w:rsidRDefault="00A33A43" w:rsidP="00A33A43">
      <w:pPr>
        <w:jc w:val="both"/>
        <w:rPr>
          <w:bCs/>
          <w:szCs w:val="18"/>
        </w:rPr>
      </w:pPr>
      <w:r w:rsidRPr="005E7ED9">
        <w:rPr>
          <w:bCs/>
          <w:szCs w:val="18"/>
        </w:rPr>
        <w:t xml:space="preserve">Assuming a differential section for </w:t>
      </w:r>
      <m:oMath>
        <m:r>
          <w:rPr>
            <w:rFonts w:ascii="Cambria Math" w:hAnsi="Cambria Math"/>
            <w:szCs w:val="18"/>
          </w:rPr>
          <m:t>θ</m:t>
        </m:r>
      </m:oMath>
      <w:r w:rsidRPr="005E7ED9">
        <w:rPr>
          <w:bCs/>
          <w:szCs w:val="18"/>
        </w:rPr>
        <w:t xml:space="preserve"> and</w:t>
      </w:r>
      <m:oMath>
        <m:r>
          <w:rPr>
            <w:rFonts w:ascii="Cambria Math" w:hAnsi="Cambria Math"/>
            <w:szCs w:val="18"/>
          </w:rPr>
          <m:t xml:space="preserve"> s</m:t>
        </m:r>
      </m:oMath>
      <w:r w:rsidRPr="005E7ED9">
        <w:rPr>
          <w:bCs/>
          <w:szCs w:val="18"/>
        </w:rPr>
        <w:t>. Rearranging for</w:t>
      </w:r>
      <m:oMath>
        <m:r>
          <w:rPr>
            <w:rFonts w:ascii="Cambria Math" w:hAnsi="Cambria Math"/>
            <w:szCs w:val="18"/>
          </w:rPr>
          <m:t xml:space="preserve"> κ</m:t>
        </m:r>
      </m:oMath>
      <w:r w:rsidRPr="005E7ED9">
        <w:rPr>
          <w:bCs/>
          <w:szCs w:val="18"/>
        </w:rPr>
        <w:t>:</w:t>
      </w:r>
    </w:p>
    <w:p w14:paraId="23522BDD" w14:textId="77777777" w:rsidR="00A33A43" w:rsidRPr="005E7ED9" w:rsidRDefault="00A33A43" w:rsidP="00A33A43">
      <w:pPr>
        <w:jc w:val="both"/>
        <w:rPr>
          <w:bCs/>
          <w:szCs w:val="18"/>
        </w:rPr>
      </w:pPr>
      <m:oMathPara>
        <m:oMath>
          <m:r>
            <w:rPr>
              <w:rFonts w:ascii="Cambria Math" w:hAnsi="Cambria Math"/>
              <w:szCs w:val="18"/>
            </w:rPr>
            <m:t>κ=</m:t>
          </m:r>
          <m:f>
            <m:fPr>
              <m:ctrlPr>
                <w:rPr>
                  <w:rFonts w:ascii="Cambria Math" w:hAnsi="Cambria Math"/>
                  <w:bCs/>
                  <w:i/>
                  <w:szCs w:val="18"/>
                </w:rPr>
              </m:ctrlPr>
            </m:fPr>
            <m:num>
              <m:r>
                <w:rPr>
                  <w:rFonts w:ascii="Cambria Math" w:hAnsi="Cambria Math"/>
                  <w:szCs w:val="18"/>
                </w:rPr>
                <m:t>dθ</m:t>
              </m:r>
            </m:num>
            <m:den>
              <m:r>
                <w:rPr>
                  <w:rFonts w:ascii="Cambria Math" w:hAnsi="Cambria Math"/>
                  <w:szCs w:val="18"/>
                </w:rPr>
                <m:t>ds</m:t>
              </m:r>
            </m:den>
          </m:f>
        </m:oMath>
      </m:oMathPara>
    </w:p>
    <w:p w14:paraId="22697D47" w14:textId="77777777" w:rsidR="00A33A43" w:rsidRPr="005E7ED9" w:rsidRDefault="00A33A43" w:rsidP="00A33A43">
      <w:pPr>
        <w:jc w:val="both"/>
        <w:rPr>
          <w:bCs/>
          <w:szCs w:val="18"/>
        </w:rPr>
      </w:pPr>
      <w:r w:rsidRPr="005E7ED9">
        <w:rPr>
          <w:bCs/>
          <w:szCs w:val="18"/>
        </w:rPr>
        <w:t>By separation of variables and integration</w:t>
      </w:r>
    </w:p>
    <w:p w14:paraId="43F7C4EA" w14:textId="77777777" w:rsidR="00A33A43" w:rsidRPr="005E7ED9" w:rsidRDefault="00AB0AAF" w:rsidP="00A33A43">
      <w:pPr>
        <w:jc w:val="both"/>
        <w:rPr>
          <w:bCs/>
          <w:szCs w:val="18"/>
        </w:rPr>
      </w:pPr>
      <m:oMathPara>
        <m:oMath>
          <m:nary>
            <m:naryPr>
              <m:limLoc m:val="undOvr"/>
              <m:subHide m:val="1"/>
              <m:supHide m:val="1"/>
              <m:ctrlPr>
                <w:rPr>
                  <w:rFonts w:ascii="Cambria Math" w:hAnsi="Cambria Math"/>
                  <w:bCs/>
                  <w:i/>
                  <w:szCs w:val="18"/>
                </w:rPr>
              </m:ctrlPr>
            </m:naryPr>
            <m:sub/>
            <m:sup/>
            <m:e>
              <m:r>
                <w:rPr>
                  <w:rFonts w:ascii="Cambria Math" w:hAnsi="Cambria Math"/>
                  <w:szCs w:val="18"/>
                </w:rPr>
                <m:t>κds</m:t>
              </m:r>
            </m:e>
          </m:nary>
          <m:r>
            <w:rPr>
              <w:rFonts w:ascii="Cambria Math" w:hAnsi="Cambria Math"/>
              <w:szCs w:val="18"/>
            </w:rPr>
            <m:t xml:space="preserve">= </m:t>
          </m:r>
          <m:nary>
            <m:naryPr>
              <m:limLoc m:val="undOvr"/>
              <m:subHide m:val="1"/>
              <m:supHide m:val="1"/>
              <m:ctrlPr>
                <w:rPr>
                  <w:rFonts w:ascii="Cambria Math" w:hAnsi="Cambria Math"/>
                  <w:bCs/>
                  <w:i/>
                  <w:szCs w:val="18"/>
                </w:rPr>
              </m:ctrlPr>
            </m:naryPr>
            <m:sub/>
            <m:sup/>
            <m:e>
              <m:r>
                <w:rPr>
                  <w:rFonts w:ascii="Cambria Math" w:hAnsi="Cambria Math"/>
                  <w:szCs w:val="18"/>
                </w:rPr>
                <m:t>dθ</m:t>
              </m:r>
            </m:e>
          </m:nary>
        </m:oMath>
      </m:oMathPara>
    </w:p>
    <w:p w14:paraId="134A20B9" w14:textId="77777777" w:rsidR="00A33A43" w:rsidRPr="005E7ED9" w:rsidRDefault="00A33A43" w:rsidP="00A33A43">
      <w:pPr>
        <w:jc w:val="both"/>
        <w:rPr>
          <w:bCs/>
          <w:szCs w:val="18"/>
        </w:rPr>
      </w:pPr>
      <w:r w:rsidRPr="005E7ED9">
        <w:rPr>
          <w:bCs/>
          <w:szCs w:val="18"/>
        </w:rPr>
        <w:t>Which concludes that the angle of orientation as a function of arc-length s can be found through numerical integration of the curvature as:</w:t>
      </w:r>
    </w:p>
    <w:p w14:paraId="6F3198E9" w14:textId="77777777" w:rsidR="00A41749" w:rsidRDefault="00A33A43" w:rsidP="00A41749">
      <w:pPr>
        <w:jc w:val="both"/>
        <w:rPr>
          <w:bCs/>
          <w:szCs w:val="18"/>
        </w:rPr>
      </w:pPr>
      <m:oMathPara>
        <m:oMath>
          <m:r>
            <w:rPr>
              <w:rFonts w:ascii="Cambria Math" w:hAnsi="Cambria Math"/>
              <w:szCs w:val="18"/>
            </w:rPr>
            <m:t>θ</m:t>
          </m:r>
          <m:d>
            <m:dPr>
              <m:ctrlPr>
                <w:rPr>
                  <w:rFonts w:ascii="Cambria Math" w:hAnsi="Cambria Math"/>
                  <w:bCs/>
                  <w:i/>
                  <w:szCs w:val="18"/>
                </w:rPr>
              </m:ctrlPr>
            </m:dPr>
            <m:e>
              <m:r>
                <w:rPr>
                  <w:rFonts w:ascii="Cambria Math" w:hAnsi="Cambria Math"/>
                  <w:szCs w:val="18"/>
                </w:rPr>
                <m:t>s</m:t>
              </m:r>
            </m:e>
          </m:d>
          <m:r>
            <w:rPr>
              <w:rFonts w:ascii="Cambria Math" w:hAnsi="Cambria Math"/>
              <w:szCs w:val="18"/>
            </w:rPr>
            <m:t xml:space="preserve">= </m:t>
          </m:r>
          <m:nary>
            <m:naryPr>
              <m:limLoc m:val="undOvr"/>
              <m:subHide m:val="1"/>
              <m:supHide m:val="1"/>
              <m:ctrlPr>
                <w:rPr>
                  <w:rFonts w:ascii="Cambria Math" w:hAnsi="Cambria Math"/>
                  <w:bCs/>
                  <w:i/>
                  <w:szCs w:val="18"/>
                </w:rPr>
              </m:ctrlPr>
            </m:naryPr>
            <m:sub/>
            <m:sup/>
            <m:e>
              <m:r>
                <w:rPr>
                  <w:rFonts w:ascii="Cambria Math" w:hAnsi="Cambria Math"/>
                  <w:szCs w:val="18"/>
                </w:rPr>
                <m:t>κ</m:t>
              </m:r>
              <m:d>
                <m:dPr>
                  <m:ctrlPr>
                    <w:rPr>
                      <w:rFonts w:ascii="Cambria Math" w:hAnsi="Cambria Math"/>
                      <w:bCs/>
                      <w:i/>
                      <w:szCs w:val="18"/>
                    </w:rPr>
                  </m:ctrlPr>
                </m:dPr>
                <m:e>
                  <m:r>
                    <w:rPr>
                      <w:rFonts w:ascii="Cambria Math" w:hAnsi="Cambria Math"/>
                      <w:szCs w:val="18"/>
                    </w:rPr>
                    <m:t>s</m:t>
                  </m:r>
                </m:e>
              </m:d>
              <m:r>
                <w:rPr>
                  <w:rFonts w:ascii="Cambria Math" w:hAnsi="Cambria Math"/>
                  <w:szCs w:val="18"/>
                </w:rPr>
                <m:t>ds</m:t>
              </m:r>
            </m:e>
          </m:nary>
        </m:oMath>
      </m:oMathPara>
    </w:p>
    <w:p w14:paraId="2CC3B13A" w14:textId="362D131C" w:rsidR="006A3AC3" w:rsidRPr="00005FAF" w:rsidRDefault="002B4AD8" w:rsidP="00A41749">
      <w:pPr>
        <w:jc w:val="both"/>
        <w:rPr>
          <w:szCs w:val="18"/>
        </w:rPr>
      </w:pPr>
      <w:r w:rsidRPr="002B4AD8">
        <w:rPr>
          <w:szCs w:val="18"/>
        </w:rPr>
        <w:t xml:space="preserve">The second one involves an orthogonal phase shift to the curvature direction. Which </w:t>
      </w:r>
      <w:proofErr w:type="gramStart"/>
      <w:r w:rsidRPr="002B4AD8">
        <w:rPr>
          <w:szCs w:val="18"/>
        </w:rPr>
        <w:t>by definition of</w:t>
      </w:r>
      <w:proofErr w:type="gramEnd"/>
      <w:r w:rsidRPr="002B4AD8">
        <w:rPr>
          <w:szCs w:val="18"/>
        </w:rPr>
        <w:t xml:space="preserve"> the Frenet-Serret, can be obtained from the components of the curvature previously calculated in Equation (</w:t>
      </w:r>
      <w:r w:rsidR="00473C4A">
        <w:rPr>
          <w:szCs w:val="18"/>
        </w:rPr>
        <w:t>2</w:t>
      </w:r>
      <w:r w:rsidRPr="002B4AD8">
        <w:rPr>
          <w:szCs w:val="18"/>
        </w:rPr>
        <w:t xml:space="preserve">). Using the discrete curvature formulation, the two heading angle calculations were implemented in the next section. </w:t>
      </w:r>
    </w:p>
    <w:p w14:paraId="1B857C16" w14:textId="77777777" w:rsidR="002B4AD8" w:rsidRDefault="002B4AD8" w:rsidP="002B4AD8">
      <w:pPr>
        <w:pStyle w:val="Head1"/>
      </w:pPr>
      <w:r>
        <w:t>Implementations</w:t>
      </w:r>
    </w:p>
    <w:p w14:paraId="6AF620AC" w14:textId="77CE26F0" w:rsidR="002B4AD8" w:rsidRPr="002B4AD8" w:rsidRDefault="002B4AD8" w:rsidP="002B4AD8">
      <w:pPr>
        <w:spacing w:after="160" w:line="259" w:lineRule="auto"/>
        <w:jc w:val="both"/>
        <w:rPr>
          <w:rFonts w:eastAsia="Calibri"/>
          <w:bCs/>
          <w:szCs w:val="18"/>
        </w:rPr>
      </w:pPr>
      <w:r w:rsidRPr="002B4AD8">
        <w:rPr>
          <w:rFonts w:eastAsia="Calibri"/>
          <w:bCs/>
          <w:szCs w:val="18"/>
        </w:rPr>
        <w:t>Typical highway roads are designed based on AASHTO guidelines to provide a natural, easy-to-follow path for drivers, such that the lateral force increases and decreases gradually as the vehicle enters and leaves a circular curve [</w:t>
      </w:r>
      <w:r w:rsidR="00094214">
        <w:rPr>
          <w:rFonts w:eastAsia="Calibri"/>
          <w:bCs/>
          <w:szCs w:val="18"/>
          <w:highlight w:val="yellow"/>
        </w:rPr>
        <w:fldChar w:fldCharType="begin"/>
      </w:r>
      <w:r w:rsidR="00094214">
        <w:rPr>
          <w:rFonts w:eastAsia="Calibri"/>
          <w:bCs/>
          <w:szCs w:val="18"/>
        </w:rPr>
        <w:instrText xml:space="preserve"> REF _Ref23438183 \r \h </w:instrText>
      </w:r>
      <w:r w:rsidR="00094214">
        <w:rPr>
          <w:rFonts w:eastAsia="Calibri"/>
          <w:bCs/>
          <w:szCs w:val="18"/>
          <w:highlight w:val="yellow"/>
        </w:rPr>
      </w:r>
      <w:r w:rsidR="00094214">
        <w:rPr>
          <w:rFonts w:eastAsia="Calibri"/>
          <w:bCs/>
          <w:szCs w:val="18"/>
          <w:highlight w:val="yellow"/>
        </w:rPr>
        <w:fldChar w:fldCharType="separate"/>
      </w:r>
      <w:r w:rsidR="00094214">
        <w:rPr>
          <w:rFonts w:eastAsia="Calibri"/>
          <w:bCs/>
          <w:szCs w:val="18"/>
        </w:rPr>
        <w:t>3</w:t>
      </w:r>
      <w:r w:rsidR="00094214">
        <w:rPr>
          <w:rFonts w:eastAsia="Calibri"/>
          <w:bCs/>
          <w:szCs w:val="18"/>
          <w:highlight w:val="yellow"/>
        </w:rPr>
        <w:fldChar w:fldCharType="end"/>
      </w:r>
      <w:r w:rsidRPr="002B4AD8">
        <w:rPr>
          <w:rFonts w:eastAsia="Calibri"/>
          <w:bCs/>
          <w:szCs w:val="18"/>
        </w:rPr>
        <w:t xml:space="preserve">]. This leads </w:t>
      </w:r>
      <w:r w:rsidR="003C3BA2">
        <w:rPr>
          <w:rFonts w:eastAsia="Calibri"/>
          <w:bCs/>
          <w:szCs w:val="18"/>
        </w:rPr>
        <w:t>the advantage</w:t>
      </w:r>
      <w:r w:rsidRPr="002B4AD8">
        <w:rPr>
          <w:rFonts w:eastAsia="Calibri"/>
          <w:bCs/>
          <w:szCs w:val="18"/>
        </w:rPr>
        <w:t xml:space="preserve"> of </w:t>
      </w:r>
      <w:r w:rsidR="003C3BA2">
        <w:rPr>
          <w:rFonts w:eastAsia="Calibri"/>
          <w:bCs/>
          <w:szCs w:val="18"/>
        </w:rPr>
        <w:t>generating curves</w:t>
      </w:r>
      <w:r w:rsidRPr="002B4AD8">
        <w:rPr>
          <w:rFonts w:eastAsia="Calibri"/>
          <w:bCs/>
          <w:szCs w:val="18"/>
        </w:rPr>
        <w:t xml:space="preserve"> based on AASHTO road geometry to obtain heading angles.</w:t>
      </w:r>
      <w:r w:rsidR="003C3BA2">
        <w:rPr>
          <w:rFonts w:eastAsia="Calibri"/>
          <w:bCs/>
          <w:szCs w:val="18"/>
        </w:rPr>
        <w:t xml:space="preserve"> </w:t>
      </w:r>
      <w:r w:rsidRPr="002B4AD8">
        <w:rPr>
          <w:rFonts w:eastAsia="Calibri"/>
          <w:bCs/>
          <w:szCs w:val="18"/>
        </w:rPr>
        <w:t>The radius of curvature is computed from discrete points that represent coordinates of a road. T</w:t>
      </w:r>
      <w:r w:rsidR="006C0D2C">
        <w:rPr>
          <w:rFonts w:eastAsia="Calibri"/>
          <w:bCs/>
          <w:szCs w:val="18"/>
        </w:rPr>
        <w:t>o compare</w:t>
      </w:r>
      <w:r w:rsidRPr="002B4AD8">
        <w:rPr>
          <w:rFonts w:eastAsia="Calibri"/>
          <w:bCs/>
          <w:szCs w:val="18"/>
        </w:rPr>
        <w:t xml:space="preserve"> different appr</w:t>
      </w:r>
      <w:r w:rsidR="006C0D2C">
        <w:rPr>
          <w:rFonts w:eastAsia="Calibri"/>
          <w:bCs/>
          <w:szCs w:val="18"/>
        </w:rPr>
        <w:t>oximations, different road identification methods</w:t>
      </w:r>
      <w:r w:rsidRPr="002B4AD8">
        <w:rPr>
          <w:rFonts w:eastAsia="Calibri"/>
          <w:bCs/>
          <w:szCs w:val="18"/>
        </w:rPr>
        <w:t xml:space="preserve"> were used. The first method involved a base model of the road</w:t>
      </w:r>
      <w:r w:rsidR="006C0D2C">
        <w:rPr>
          <w:rFonts w:eastAsia="Calibri"/>
          <w:bCs/>
          <w:szCs w:val="18"/>
        </w:rPr>
        <w:t xml:space="preserve"> based on AASHTO guidelines, and</w:t>
      </w:r>
      <w:r w:rsidRPr="002B4AD8">
        <w:rPr>
          <w:rFonts w:eastAsia="Calibri"/>
          <w:bCs/>
          <w:szCs w:val="18"/>
        </w:rPr>
        <w:t xml:space="preserve"> the second method involved using Google Earth coordinates.</w:t>
      </w:r>
    </w:p>
    <w:p w14:paraId="7F5047AA" w14:textId="13606D60" w:rsidR="002B4AD8" w:rsidRPr="002B4AD8" w:rsidRDefault="002B4AD8" w:rsidP="002B4AD8">
      <w:pPr>
        <w:pStyle w:val="Head2"/>
      </w:pPr>
      <w:r>
        <w:t>AASHTO Base Model</w:t>
      </w:r>
    </w:p>
    <w:p w14:paraId="45DA353A" w14:textId="3AA873DC" w:rsidR="002B4AD8" w:rsidRPr="002B4AD8" w:rsidRDefault="002B4AD8" w:rsidP="002B4AD8">
      <w:pPr>
        <w:spacing w:after="160" w:line="259" w:lineRule="auto"/>
        <w:jc w:val="both"/>
        <w:rPr>
          <w:rFonts w:eastAsia="Calibri"/>
          <w:bCs/>
          <w:szCs w:val="18"/>
        </w:rPr>
      </w:pPr>
      <w:r w:rsidRPr="002B4AD8">
        <w:rPr>
          <w:rFonts w:eastAsia="Calibri"/>
          <w:bCs/>
          <w:szCs w:val="18"/>
        </w:rPr>
        <w:t xml:space="preserve">This model consisted on strictly using AASHTO guidelines to design an ideal highway road for a vehicle traversing at constant 60 mph. The curve consisted of 5 different sections that can be classified as: straight section, entrance transition, constant radius curve, exit transition and straight section. Applying the discrete geometric approach to this curve, curvature vectors were plotted with respect to the road segments as shown </w:t>
      </w:r>
      <w:r w:rsidR="00072656">
        <w:rPr>
          <w:rFonts w:eastAsia="Calibri"/>
          <w:bCs/>
          <w:szCs w:val="18"/>
        </w:rPr>
        <w:fldChar w:fldCharType="begin"/>
      </w:r>
      <w:r w:rsidR="00072656">
        <w:rPr>
          <w:rFonts w:eastAsia="Calibri"/>
          <w:bCs/>
          <w:szCs w:val="18"/>
        </w:rPr>
        <w:instrText xml:space="preserve"> REF _Ref22922822 \h </w:instrText>
      </w:r>
      <w:r w:rsidR="00072656">
        <w:rPr>
          <w:rFonts w:eastAsia="Calibri"/>
          <w:bCs/>
          <w:szCs w:val="18"/>
        </w:rPr>
      </w:r>
      <w:r w:rsidR="00072656">
        <w:rPr>
          <w:rFonts w:eastAsia="Calibri"/>
          <w:bCs/>
          <w:szCs w:val="18"/>
        </w:rPr>
        <w:fldChar w:fldCharType="separate"/>
      </w:r>
      <w:r w:rsidR="00072656">
        <w:t xml:space="preserve">Figure </w:t>
      </w:r>
      <w:r w:rsidR="00072656">
        <w:rPr>
          <w:noProof/>
        </w:rPr>
        <w:t>9</w:t>
      </w:r>
      <w:r w:rsidR="00072656">
        <w:rPr>
          <w:rFonts w:eastAsia="Calibri"/>
          <w:bCs/>
          <w:szCs w:val="18"/>
        </w:rPr>
        <w:fldChar w:fldCharType="end"/>
      </w:r>
      <w:r w:rsidRPr="002B4AD8">
        <w:rPr>
          <w:rFonts w:eastAsia="Calibri"/>
          <w:bCs/>
          <w:szCs w:val="18"/>
        </w:rPr>
        <w:t>. The curvature magnitude was plotted with respect to road segments to obtain a base curvature profile as shown in</w:t>
      </w:r>
      <w:r w:rsidR="00072656">
        <w:rPr>
          <w:rFonts w:eastAsia="Calibri"/>
          <w:bCs/>
          <w:szCs w:val="18"/>
        </w:rPr>
        <w:t xml:space="preserve"> </w:t>
      </w:r>
      <w:r w:rsidR="00072656">
        <w:rPr>
          <w:rFonts w:eastAsia="Calibri"/>
          <w:bCs/>
          <w:szCs w:val="18"/>
        </w:rPr>
        <w:fldChar w:fldCharType="begin"/>
      </w:r>
      <w:r w:rsidR="00072656">
        <w:rPr>
          <w:rFonts w:eastAsia="Calibri"/>
          <w:bCs/>
          <w:szCs w:val="18"/>
        </w:rPr>
        <w:instrText xml:space="preserve"> REF _Ref22922860 \h </w:instrText>
      </w:r>
      <w:r w:rsidR="00072656">
        <w:rPr>
          <w:rFonts w:eastAsia="Calibri"/>
          <w:bCs/>
          <w:szCs w:val="18"/>
        </w:rPr>
      </w:r>
      <w:r w:rsidR="00072656">
        <w:rPr>
          <w:rFonts w:eastAsia="Calibri"/>
          <w:bCs/>
          <w:szCs w:val="18"/>
        </w:rPr>
        <w:fldChar w:fldCharType="separate"/>
      </w:r>
      <w:r w:rsidR="00072656">
        <w:t xml:space="preserve">Figure </w:t>
      </w:r>
      <w:r w:rsidR="00072656">
        <w:rPr>
          <w:noProof/>
        </w:rPr>
        <w:t>10</w:t>
      </w:r>
      <w:r w:rsidR="00072656">
        <w:rPr>
          <w:rFonts w:eastAsia="Calibri"/>
          <w:bCs/>
          <w:szCs w:val="18"/>
        </w:rPr>
        <w:fldChar w:fldCharType="end"/>
      </w:r>
      <w:r w:rsidRPr="002B4AD8">
        <w:rPr>
          <w:rFonts w:eastAsia="Calibri"/>
          <w:bCs/>
          <w:szCs w:val="18"/>
        </w:rPr>
        <w:t xml:space="preserve">. </w:t>
      </w:r>
    </w:p>
    <w:p w14:paraId="5F38BE45" w14:textId="6EFE7481" w:rsidR="002B4AD8" w:rsidRPr="002B4AD8" w:rsidRDefault="002B4AD8" w:rsidP="002B4AD8">
      <w:pPr>
        <w:spacing w:after="160" w:line="259" w:lineRule="auto"/>
        <w:jc w:val="both"/>
        <w:rPr>
          <w:rFonts w:eastAsia="Calibri"/>
          <w:b/>
          <w:bCs/>
          <w:szCs w:val="18"/>
        </w:rPr>
      </w:pPr>
    </w:p>
    <w:p w14:paraId="6E06CEF3" w14:textId="32C85CF8" w:rsidR="001C31F9" w:rsidRDefault="00C37277" w:rsidP="001C31F9">
      <w:pPr>
        <w:keepNext/>
        <w:spacing w:after="160" w:line="259" w:lineRule="auto"/>
        <w:jc w:val="both"/>
      </w:pPr>
      <w:r>
        <w:rPr>
          <w:rFonts w:eastAsia="Calibri"/>
          <w:bCs/>
          <w:noProof/>
          <w:szCs w:val="18"/>
        </w:rPr>
        <w:drawing>
          <wp:anchor distT="0" distB="0" distL="114300" distR="114300" simplePos="0" relativeHeight="251658240" behindDoc="0" locked="0" layoutInCell="1" allowOverlap="1" wp14:anchorId="46C79FE5" wp14:editId="2F521783">
            <wp:simplePos x="0" y="0"/>
            <wp:positionH relativeFrom="column">
              <wp:posOffset>679837</wp:posOffset>
            </wp:positionH>
            <wp:positionV relativeFrom="paragraph">
              <wp:posOffset>274099</wp:posOffset>
            </wp:positionV>
            <wp:extent cx="1311965" cy="1055358"/>
            <wp:effectExtent l="0" t="0" r="254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extLst>
                        <a:ext uri="{28A0092B-C50C-407E-A947-70E740481C1C}">
                          <a14:useLocalDpi xmlns:a14="http://schemas.microsoft.com/office/drawing/2010/main" val="0"/>
                        </a:ext>
                      </a:extLst>
                    </a:blip>
                    <a:srcRect l="20811" t="6871" r="20624" b="6807"/>
                    <a:stretch>
                      <a:fillRect/>
                    </a:stretch>
                  </pic:blipFill>
                  <pic:spPr bwMode="auto">
                    <a:xfrm>
                      <a:off x="0" y="0"/>
                      <a:ext cx="1316601" cy="1059087"/>
                    </a:xfrm>
                    <a:prstGeom prst="rect">
                      <a:avLst/>
                    </a:prstGeom>
                    <a:noFill/>
                  </pic:spPr>
                </pic:pic>
              </a:graphicData>
            </a:graphic>
            <wp14:sizeRelH relativeFrom="page">
              <wp14:pctWidth>0</wp14:pctWidth>
            </wp14:sizeRelH>
            <wp14:sizeRelV relativeFrom="page">
              <wp14:pctHeight>0</wp14:pctHeight>
            </wp14:sizeRelV>
          </wp:anchor>
        </w:drawing>
      </w:r>
      <w:r w:rsidR="002B4AD8" w:rsidRPr="002B4AD8">
        <w:rPr>
          <w:rFonts w:eastAsia="Calibri"/>
          <w:bCs/>
          <w:noProof/>
          <w:szCs w:val="18"/>
        </w:rPr>
        <w:drawing>
          <wp:inline distT="0" distB="0" distL="0" distR="0" wp14:anchorId="78F72E84" wp14:editId="50E82EAF">
            <wp:extent cx="3120847" cy="253859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2">
                      <a:extLst>
                        <a:ext uri="{28A0092B-C50C-407E-A947-70E740481C1C}">
                          <a14:useLocalDpi xmlns:a14="http://schemas.microsoft.com/office/drawing/2010/main" val="0"/>
                        </a:ext>
                      </a:extLst>
                    </a:blip>
                    <a:srcRect t="16131" r="7221" b="9449"/>
                    <a:stretch/>
                  </pic:blipFill>
                  <pic:spPr bwMode="auto">
                    <a:xfrm>
                      <a:off x="0" y="0"/>
                      <a:ext cx="3147145" cy="2559983"/>
                    </a:xfrm>
                    <a:prstGeom prst="rect">
                      <a:avLst/>
                    </a:prstGeom>
                    <a:noFill/>
                    <a:ln>
                      <a:noFill/>
                    </a:ln>
                    <a:extLst>
                      <a:ext uri="{53640926-AAD7-44D8-BBD7-CCE9431645EC}">
                        <a14:shadowObscured xmlns:a14="http://schemas.microsoft.com/office/drawing/2010/main"/>
                      </a:ext>
                    </a:extLst>
                  </pic:spPr>
                </pic:pic>
              </a:graphicData>
            </a:graphic>
          </wp:inline>
        </w:drawing>
      </w:r>
    </w:p>
    <w:p w14:paraId="1EE852DB" w14:textId="1A7ED318" w:rsidR="002B4AD8" w:rsidRPr="002B4AD8" w:rsidRDefault="001C31F9" w:rsidP="001C31F9">
      <w:pPr>
        <w:pStyle w:val="Caption"/>
        <w:jc w:val="both"/>
        <w:rPr>
          <w:rFonts w:eastAsia="Calibri"/>
          <w:bCs/>
        </w:rPr>
      </w:pPr>
      <w:bookmarkStart w:id="13" w:name="_Ref22922822"/>
      <w:r>
        <w:t xml:space="preserve">Figure </w:t>
      </w:r>
      <w:fldSimple w:instr=" SEQ Figure \* ARABIC ">
        <w:r w:rsidR="003E601F">
          <w:rPr>
            <w:noProof/>
          </w:rPr>
          <w:t>11</w:t>
        </w:r>
      </w:fldSimple>
      <w:bookmarkEnd w:id="13"/>
      <w:r>
        <w:t xml:space="preserve">. </w:t>
      </w:r>
      <w:r w:rsidRPr="00653DAA">
        <w:t>AASHTO Base Model: Road with Curvature Vectors</w:t>
      </w:r>
      <w:r>
        <w:t>.</w:t>
      </w:r>
    </w:p>
    <w:p w14:paraId="1A49BD73" w14:textId="44F53F63" w:rsidR="001C31F9" w:rsidRDefault="002B4AD8" w:rsidP="00CC378B">
      <w:pPr>
        <w:keepNext/>
        <w:spacing w:after="160" w:line="259" w:lineRule="auto"/>
        <w:jc w:val="center"/>
      </w:pPr>
      <w:r w:rsidRPr="002B4AD8">
        <w:rPr>
          <w:rFonts w:eastAsia="Calibri"/>
          <w:bCs/>
          <w:noProof/>
          <w:szCs w:val="18"/>
        </w:rPr>
        <w:drawing>
          <wp:inline distT="0" distB="0" distL="0" distR="0" wp14:anchorId="1911402F" wp14:editId="66EC12FC">
            <wp:extent cx="2878372" cy="244335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3">
                      <a:extLst>
                        <a:ext uri="{28A0092B-C50C-407E-A947-70E740481C1C}">
                          <a14:useLocalDpi xmlns:a14="http://schemas.microsoft.com/office/drawing/2010/main" val="0"/>
                        </a:ext>
                      </a:extLst>
                    </a:blip>
                    <a:srcRect r="5470"/>
                    <a:stretch/>
                  </pic:blipFill>
                  <pic:spPr bwMode="auto">
                    <a:xfrm>
                      <a:off x="0" y="0"/>
                      <a:ext cx="2906521" cy="2467251"/>
                    </a:xfrm>
                    <a:prstGeom prst="rect">
                      <a:avLst/>
                    </a:prstGeom>
                    <a:noFill/>
                    <a:ln>
                      <a:noFill/>
                    </a:ln>
                    <a:extLst>
                      <a:ext uri="{53640926-AAD7-44D8-BBD7-CCE9431645EC}">
                        <a14:shadowObscured xmlns:a14="http://schemas.microsoft.com/office/drawing/2010/main"/>
                      </a:ext>
                    </a:extLst>
                  </pic:spPr>
                </pic:pic>
              </a:graphicData>
            </a:graphic>
          </wp:inline>
        </w:drawing>
      </w:r>
    </w:p>
    <w:p w14:paraId="4B0469C3" w14:textId="14DBE736" w:rsidR="002B4AD8" w:rsidRPr="001C31F9" w:rsidRDefault="001C31F9" w:rsidP="001C31F9">
      <w:pPr>
        <w:pStyle w:val="Caption"/>
        <w:jc w:val="both"/>
        <w:rPr>
          <w:rFonts w:eastAsia="Calibri"/>
          <w:bCs/>
        </w:rPr>
      </w:pPr>
      <w:bookmarkStart w:id="14" w:name="_Ref22922860"/>
      <w:r>
        <w:t xml:space="preserve">Figure </w:t>
      </w:r>
      <w:fldSimple w:instr=" SEQ Figure \* ARABIC ">
        <w:r w:rsidR="003E601F">
          <w:rPr>
            <w:noProof/>
          </w:rPr>
          <w:t>12</w:t>
        </w:r>
      </w:fldSimple>
      <w:bookmarkEnd w:id="14"/>
      <w:r>
        <w:t xml:space="preserve">. </w:t>
      </w:r>
      <w:r w:rsidRPr="0068105E">
        <w:t>AASHTO Base Model: Curvature κ vs. Cumulative Curve Length</w:t>
      </w:r>
      <w:r>
        <w:t>.</w:t>
      </w:r>
    </w:p>
    <w:p w14:paraId="035A46BE" w14:textId="4D9745A1" w:rsidR="002B4AD8" w:rsidRPr="002B4AD8" w:rsidRDefault="002B4AD8" w:rsidP="002B4AD8">
      <w:pPr>
        <w:spacing w:after="160" w:line="259" w:lineRule="auto"/>
        <w:jc w:val="both"/>
        <w:rPr>
          <w:rFonts w:eastAsia="Calibri"/>
          <w:bCs/>
          <w:szCs w:val="18"/>
        </w:rPr>
      </w:pPr>
      <w:r w:rsidRPr="002B4AD8">
        <w:rPr>
          <w:rFonts w:eastAsia="Calibri"/>
          <w:bCs/>
          <w:szCs w:val="18"/>
        </w:rPr>
        <w:t>With the curvature profile established, two different approaches were used to confirm the heading angle approximation. One method involved obtaining the heading angle from trigonometric functions on the curvature vectors and add an orthogonal phase shift. The second method involved numerical integration of the curvature data to obtain a heading angle. The proof of the method is shown in</w:t>
      </w:r>
      <w:r w:rsidR="00BF305D">
        <w:rPr>
          <w:rFonts w:eastAsia="Calibri"/>
          <w:bCs/>
          <w:szCs w:val="18"/>
        </w:rPr>
        <w:t xml:space="preserve"> Section 1.3</w:t>
      </w:r>
      <w:r w:rsidRPr="002B4AD8">
        <w:rPr>
          <w:rFonts w:eastAsia="Calibri"/>
          <w:bCs/>
          <w:szCs w:val="18"/>
        </w:rPr>
        <w:t xml:space="preserve"> and both methods are shown in </w:t>
      </w:r>
      <w:r w:rsidR="00072656">
        <w:rPr>
          <w:rFonts w:eastAsia="Calibri"/>
          <w:bCs/>
          <w:szCs w:val="18"/>
        </w:rPr>
        <w:fldChar w:fldCharType="begin"/>
      </w:r>
      <w:r w:rsidR="00072656">
        <w:rPr>
          <w:rFonts w:eastAsia="Calibri"/>
          <w:bCs/>
          <w:szCs w:val="18"/>
        </w:rPr>
        <w:instrText xml:space="preserve"> REF _Ref22922919 \h </w:instrText>
      </w:r>
      <w:r w:rsidR="00072656">
        <w:rPr>
          <w:rFonts w:eastAsia="Calibri"/>
          <w:bCs/>
          <w:szCs w:val="18"/>
        </w:rPr>
      </w:r>
      <w:r w:rsidR="00072656">
        <w:rPr>
          <w:rFonts w:eastAsia="Calibri"/>
          <w:bCs/>
          <w:szCs w:val="18"/>
        </w:rPr>
        <w:fldChar w:fldCharType="separate"/>
      </w:r>
      <w:r w:rsidR="00072656">
        <w:t xml:space="preserve">Figure </w:t>
      </w:r>
      <w:r w:rsidR="00072656">
        <w:rPr>
          <w:noProof/>
        </w:rPr>
        <w:t>11</w:t>
      </w:r>
      <w:r w:rsidR="00072656">
        <w:rPr>
          <w:rFonts w:eastAsia="Calibri"/>
          <w:bCs/>
          <w:szCs w:val="18"/>
        </w:rPr>
        <w:fldChar w:fldCharType="end"/>
      </w:r>
      <w:r w:rsidR="00072656">
        <w:rPr>
          <w:rFonts w:eastAsia="Calibri"/>
          <w:bCs/>
          <w:szCs w:val="18"/>
        </w:rPr>
        <w:t xml:space="preserve"> </w:t>
      </w:r>
      <w:r w:rsidRPr="002B4AD8">
        <w:rPr>
          <w:rFonts w:eastAsia="Calibri"/>
          <w:bCs/>
          <w:szCs w:val="18"/>
        </w:rPr>
        <w:t>and</w:t>
      </w:r>
      <w:r w:rsidR="00072656">
        <w:rPr>
          <w:rFonts w:eastAsia="Calibri"/>
          <w:bCs/>
          <w:szCs w:val="18"/>
        </w:rPr>
        <w:t xml:space="preserve"> </w:t>
      </w:r>
      <w:r w:rsidR="00072656">
        <w:rPr>
          <w:rFonts w:eastAsia="Calibri"/>
          <w:bCs/>
          <w:szCs w:val="18"/>
        </w:rPr>
        <w:fldChar w:fldCharType="begin"/>
      </w:r>
      <w:r w:rsidR="00072656">
        <w:rPr>
          <w:rFonts w:eastAsia="Calibri"/>
          <w:bCs/>
          <w:szCs w:val="18"/>
        </w:rPr>
        <w:instrText xml:space="preserve"> REF _Ref22922934 \h </w:instrText>
      </w:r>
      <w:r w:rsidR="00072656">
        <w:rPr>
          <w:rFonts w:eastAsia="Calibri"/>
          <w:bCs/>
          <w:szCs w:val="18"/>
        </w:rPr>
      </w:r>
      <w:r w:rsidR="00072656">
        <w:rPr>
          <w:rFonts w:eastAsia="Calibri"/>
          <w:bCs/>
          <w:szCs w:val="18"/>
        </w:rPr>
        <w:fldChar w:fldCharType="separate"/>
      </w:r>
      <w:r w:rsidR="00072656">
        <w:t xml:space="preserve">Figure </w:t>
      </w:r>
      <w:r w:rsidR="00072656">
        <w:rPr>
          <w:noProof/>
        </w:rPr>
        <w:t>12</w:t>
      </w:r>
      <w:r w:rsidR="00072656">
        <w:rPr>
          <w:rFonts w:eastAsia="Calibri"/>
          <w:bCs/>
          <w:szCs w:val="18"/>
        </w:rPr>
        <w:fldChar w:fldCharType="end"/>
      </w:r>
      <w:r w:rsidRPr="002B4AD8">
        <w:rPr>
          <w:rFonts w:eastAsia="Calibri"/>
          <w:bCs/>
          <w:szCs w:val="18"/>
        </w:rPr>
        <w:t>. Results on heading angles with respect to road segments are shown in</w:t>
      </w:r>
      <w:r w:rsidR="00926369">
        <w:rPr>
          <w:rFonts w:eastAsia="Calibri"/>
          <w:bCs/>
          <w:szCs w:val="18"/>
        </w:rPr>
        <w:t xml:space="preserve"> </w:t>
      </w:r>
      <w:r w:rsidR="00926369">
        <w:rPr>
          <w:rFonts w:eastAsia="Calibri"/>
          <w:bCs/>
          <w:szCs w:val="18"/>
        </w:rPr>
        <w:fldChar w:fldCharType="begin"/>
      </w:r>
      <w:r w:rsidR="00926369">
        <w:rPr>
          <w:rFonts w:eastAsia="Calibri"/>
          <w:bCs/>
          <w:szCs w:val="18"/>
        </w:rPr>
        <w:instrText xml:space="preserve"> REF _Ref22922954 \h </w:instrText>
      </w:r>
      <w:r w:rsidR="00926369">
        <w:rPr>
          <w:rFonts w:eastAsia="Calibri"/>
          <w:bCs/>
          <w:szCs w:val="18"/>
        </w:rPr>
      </w:r>
      <w:r w:rsidR="00926369">
        <w:rPr>
          <w:rFonts w:eastAsia="Calibri"/>
          <w:bCs/>
          <w:szCs w:val="18"/>
        </w:rPr>
        <w:fldChar w:fldCharType="separate"/>
      </w:r>
      <w:r w:rsidR="00926369">
        <w:t xml:space="preserve">Figure </w:t>
      </w:r>
      <w:r w:rsidR="00926369">
        <w:rPr>
          <w:noProof/>
        </w:rPr>
        <w:t>13</w:t>
      </w:r>
      <w:r w:rsidR="00926369">
        <w:rPr>
          <w:rFonts w:eastAsia="Calibri"/>
          <w:bCs/>
          <w:szCs w:val="18"/>
        </w:rPr>
        <w:fldChar w:fldCharType="end"/>
      </w:r>
      <w:r w:rsidRPr="002B4AD8">
        <w:rPr>
          <w:rFonts w:eastAsia="Calibri"/>
          <w:bCs/>
          <w:szCs w:val="18"/>
        </w:rPr>
        <w:t>.</w:t>
      </w:r>
    </w:p>
    <w:p w14:paraId="3958A5E4" w14:textId="77777777" w:rsidR="002B4AD8" w:rsidRPr="002B4AD8" w:rsidRDefault="002B4AD8" w:rsidP="002B4AD8">
      <w:pPr>
        <w:spacing w:after="160" w:line="259" w:lineRule="auto"/>
        <w:jc w:val="both"/>
        <w:rPr>
          <w:rFonts w:eastAsia="Calibri"/>
          <w:bCs/>
          <w:szCs w:val="18"/>
        </w:rPr>
      </w:pPr>
    </w:p>
    <w:p w14:paraId="1E56ED36" w14:textId="769CB483" w:rsidR="001C31F9" w:rsidRDefault="002B4AD8" w:rsidP="00CC378B">
      <w:pPr>
        <w:keepNext/>
        <w:spacing w:after="160" w:line="259" w:lineRule="auto"/>
        <w:jc w:val="center"/>
      </w:pPr>
      <w:r w:rsidRPr="002B4AD8">
        <w:rPr>
          <w:rFonts w:eastAsia="Calibri"/>
          <w:bCs/>
          <w:noProof/>
          <w:szCs w:val="18"/>
        </w:rPr>
        <w:lastRenderedPageBreak/>
        <w:drawing>
          <wp:inline distT="0" distB="0" distL="0" distR="0" wp14:anchorId="0A27DA94" wp14:editId="6B3A8114">
            <wp:extent cx="2676525" cy="219227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4">
                      <a:extLst>
                        <a:ext uri="{28A0092B-C50C-407E-A947-70E740481C1C}">
                          <a14:useLocalDpi xmlns:a14="http://schemas.microsoft.com/office/drawing/2010/main" val="0"/>
                        </a:ext>
                      </a:extLst>
                    </a:blip>
                    <a:srcRect r="5233"/>
                    <a:stretch/>
                  </pic:blipFill>
                  <pic:spPr bwMode="auto">
                    <a:xfrm>
                      <a:off x="0" y="0"/>
                      <a:ext cx="2698673" cy="2210412"/>
                    </a:xfrm>
                    <a:prstGeom prst="rect">
                      <a:avLst/>
                    </a:prstGeom>
                    <a:noFill/>
                    <a:ln>
                      <a:noFill/>
                    </a:ln>
                    <a:extLst>
                      <a:ext uri="{53640926-AAD7-44D8-BBD7-CCE9431645EC}">
                        <a14:shadowObscured xmlns:a14="http://schemas.microsoft.com/office/drawing/2010/main"/>
                      </a:ext>
                    </a:extLst>
                  </pic:spPr>
                </pic:pic>
              </a:graphicData>
            </a:graphic>
          </wp:inline>
        </w:drawing>
      </w:r>
    </w:p>
    <w:p w14:paraId="1753D14A" w14:textId="196B82D4" w:rsidR="002B4AD8" w:rsidRPr="002B4AD8" w:rsidRDefault="001C31F9" w:rsidP="00072656">
      <w:pPr>
        <w:pStyle w:val="Caption"/>
        <w:jc w:val="both"/>
        <w:rPr>
          <w:rFonts w:eastAsia="Calibri"/>
          <w:bCs/>
        </w:rPr>
      </w:pPr>
      <w:bookmarkStart w:id="15" w:name="_Ref22922919"/>
      <w:r>
        <w:t xml:space="preserve">Figure </w:t>
      </w:r>
      <w:fldSimple w:instr=" SEQ Figure \* ARABIC ">
        <w:r w:rsidR="003E601F">
          <w:rPr>
            <w:noProof/>
          </w:rPr>
          <w:t>13</w:t>
        </w:r>
      </w:fldSimple>
      <w:bookmarkEnd w:id="15"/>
      <w:r>
        <w:t xml:space="preserve">. </w:t>
      </w:r>
      <w:r w:rsidRPr="00EA1942">
        <w:t>AASHTO Base Model: Orthogonal Phase Shift Approach</w:t>
      </w:r>
      <w:r>
        <w:t>.</w:t>
      </w:r>
    </w:p>
    <w:p w14:paraId="5259597C" w14:textId="53B39AF7" w:rsidR="001C31F9" w:rsidRDefault="002B4AD8" w:rsidP="00CC378B">
      <w:pPr>
        <w:keepNext/>
        <w:spacing w:after="160" w:line="259" w:lineRule="auto"/>
        <w:jc w:val="center"/>
      </w:pPr>
      <w:r w:rsidRPr="002B4AD8">
        <w:rPr>
          <w:rFonts w:eastAsia="Calibri"/>
          <w:bCs/>
          <w:noProof/>
          <w:szCs w:val="18"/>
        </w:rPr>
        <w:drawing>
          <wp:inline distT="0" distB="0" distL="0" distR="0" wp14:anchorId="319A49B8" wp14:editId="0DBD4380">
            <wp:extent cx="2657475" cy="212090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5">
                      <a:extLst>
                        <a:ext uri="{28A0092B-C50C-407E-A947-70E740481C1C}">
                          <a14:useLocalDpi xmlns:a14="http://schemas.microsoft.com/office/drawing/2010/main" val="0"/>
                        </a:ext>
                      </a:extLst>
                    </a:blip>
                    <a:srcRect r="5294"/>
                    <a:stretch/>
                  </pic:blipFill>
                  <pic:spPr bwMode="auto">
                    <a:xfrm>
                      <a:off x="0" y="0"/>
                      <a:ext cx="2670378" cy="2131200"/>
                    </a:xfrm>
                    <a:prstGeom prst="rect">
                      <a:avLst/>
                    </a:prstGeom>
                    <a:noFill/>
                    <a:ln>
                      <a:noFill/>
                    </a:ln>
                    <a:extLst>
                      <a:ext uri="{53640926-AAD7-44D8-BBD7-CCE9431645EC}">
                        <a14:shadowObscured xmlns:a14="http://schemas.microsoft.com/office/drawing/2010/main"/>
                      </a:ext>
                    </a:extLst>
                  </pic:spPr>
                </pic:pic>
              </a:graphicData>
            </a:graphic>
          </wp:inline>
        </w:drawing>
      </w:r>
    </w:p>
    <w:p w14:paraId="2577701C" w14:textId="48D44AEB" w:rsidR="002B4AD8" w:rsidRPr="001C31F9" w:rsidRDefault="001C31F9" w:rsidP="001C31F9">
      <w:pPr>
        <w:pStyle w:val="Caption"/>
        <w:jc w:val="both"/>
        <w:rPr>
          <w:rFonts w:eastAsia="Calibri"/>
          <w:bCs/>
        </w:rPr>
      </w:pPr>
      <w:bookmarkStart w:id="16" w:name="_Ref22922934"/>
      <w:r>
        <w:t xml:space="preserve">Figure </w:t>
      </w:r>
      <w:fldSimple w:instr=" SEQ Figure \* ARABIC ">
        <w:r w:rsidR="003E601F">
          <w:rPr>
            <w:noProof/>
          </w:rPr>
          <w:t>14</w:t>
        </w:r>
      </w:fldSimple>
      <w:bookmarkEnd w:id="16"/>
      <w:r>
        <w:t xml:space="preserve">. </w:t>
      </w:r>
      <w:r w:rsidRPr="00EF5937">
        <w:t>AASHTO Base Model: Numerical Integration Approach</w:t>
      </w:r>
      <w:r>
        <w:t>.</w:t>
      </w:r>
    </w:p>
    <w:p w14:paraId="5CF08AFC" w14:textId="2C4CE9F2" w:rsidR="001C31F9" w:rsidRDefault="00CC378B" w:rsidP="001C31F9">
      <w:pPr>
        <w:keepNext/>
        <w:spacing w:after="160" w:line="259" w:lineRule="auto"/>
        <w:jc w:val="both"/>
      </w:pPr>
      <w:r>
        <w:rPr>
          <w:noProof/>
        </w:rPr>
        <w:drawing>
          <wp:anchor distT="0" distB="0" distL="114300" distR="114300" simplePos="0" relativeHeight="251659264" behindDoc="0" locked="0" layoutInCell="1" allowOverlap="1" wp14:anchorId="7BB6AAD7" wp14:editId="1485D9F9">
            <wp:simplePos x="0" y="0"/>
            <wp:positionH relativeFrom="column">
              <wp:posOffset>750819</wp:posOffset>
            </wp:positionH>
            <wp:positionV relativeFrom="paragraph">
              <wp:posOffset>186690</wp:posOffset>
            </wp:positionV>
            <wp:extent cx="1423283" cy="1137231"/>
            <wp:effectExtent l="0" t="0" r="5715" b="635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23283" cy="1137231"/>
                    </a:xfrm>
                    <a:prstGeom prst="rect">
                      <a:avLst/>
                    </a:prstGeom>
                    <a:noFill/>
                  </pic:spPr>
                </pic:pic>
              </a:graphicData>
            </a:graphic>
            <wp14:sizeRelH relativeFrom="margin">
              <wp14:pctWidth>0</wp14:pctWidth>
            </wp14:sizeRelH>
            <wp14:sizeRelV relativeFrom="margin">
              <wp14:pctHeight>0</wp14:pctHeight>
            </wp14:sizeRelV>
          </wp:anchor>
        </w:drawing>
      </w:r>
      <w:r w:rsidR="002B4AD8" w:rsidRPr="002B4AD8">
        <w:rPr>
          <w:rFonts w:eastAsia="Calibri"/>
          <w:bCs/>
          <w:noProof/>
          <w:szCs w:val="18"/>
        </w:rPr>
        <w:drawing>
          <wp:inline distT="0" distB="0" distL="0" distR="0" wp14:anchorId="48E6C3C1" wp14:editId="28B11F6E">
            <wp:extent cx="3156667" cy="260587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7">
                      <a:extLst>
                        <a:ext uri="{28A0092B-C50C-407E-A947-70E740481C1C}">
                          <a14:useLocalDpi xmlns:a14="http://schemas.microsoft.com/office/drawing/2010/main" val="0"/>
                        </a:ext>
                      </a:extLst>
                    </a:blip>
                    <a:srcRect t="15885" r="6880" b="8823"/>
                    <a:stretch/>
                  </pic:blipFill>
                  <pic:spPr bwMode="auto">
                    <a:xfrm>
                      <a:off x="0" y="0"/>
                      <a:ext cx="3190540" cy="2633839"/>
                    </a:xfrm>
                    <a:prstGeom prst="rect">
                      <a:avLst/>
                    </a:prstGeom>
                    <a:noFill/>
                    <a:ln>
                      <a:noFill/>
                    </a:ln>
                    <a:extLst>
                      <a:ext uri="{53640926-AAD7-44D8-BBD7-CCE9431645EC}">
                        <a14:shadowObscured xmlns:a14="http://schemas.microsoft.com/office/drawing/2010/main"/>
                      </a:ext>
                    </a:extLst>
                  </pic:spPr>
                </pic:pic>
              </a:graphicData>
            </a:graphic>
          </wp:inline>
        </w:drawing>
      </w:r>
    </w:p>
    <w:p w14:paraId="1EC004CF" w14:textId="63C38597" w:rsidR="002B4AD8" w:rsidRPr="001C31F9" w:rsidRDefault="001C31F9" w:rsidP="001C31F9">
      <w:pPr>
        <w:pStyle w:val="Caption"/>
        <w:jc w:val="both"/>
        <w:rPr>
          <w:rFonts w:eastAsia="Calibri"/>
          <w:bCs/>
          <w:i w:val="0"/>
          <w:iCs w:val="0"/>
        </w:rPr>
      </w:pPr>
      <w:bookmarkStart w:id="17" w:name="_Ref22922954"/>
      <w:r>
        <w:t xml:space="preserve">Figure </w:t>
      </w:r>
      <w:fldSimple w:instr=" SEQ Figure \* ARABIC ">
        <w:r w:rsidR="003E601F">
          <w:rPr>
            <w:noProof/>
          </w:rPr>
          <w:t>15</w:t>
        </w:r>
      </w:fldSimple>
      <w:bookmarkEnd w:id="17"/>
      <w:r>
        <w:t xml:space="preserve">. </w:t>
      </w:r>
      <w:r w:rsidRPr="00936DBB">
        <w:t>AASHTO Base Model: Road with Velocity Vectors</w:t>
      </w:r>
      <w:r>
        <w:t>.</w:t>
      </w:r>
    </w:p>
    <w:p w14:paraId="47854540" w14:textId="27477A53" w:rsidR="002B4AD8" w:rsidRPr="002B4AD8" w:rsidRDefault="002B4AD8" w:rsidP="002B4AD8">
      <w:pPr>
        <w:pStyle w:val="Head2"/>
      </w:pPr>
      <w:r>
        <w:t>Google Earth Model</w:t>
      </w:r>
    </w:p>
    <w:p w14:paraId="4FAB05D8" w14:textId="454E5A61" w:rsidR="002B4AD8" w:rsidRPr="002B4AD8" w:rsidRDefault="002B4AD8" w:rsidP="002B4AD8">
      <w:pPr>
        <w:spacing w:after="160" w:line="259" w:lineRule="auto"/>
        <w:jc w:val="both"/>
        <w:rPr>
          <w:rFonts w:eastAsia="Calibri"/>
          <w:bCs/>
          <w:szCs w:val="18"/>
        </w:rPr>
      </w:pPr>
      <w:bookmarkStart w:id="18" w:name="_Hlk22923932"/>
      <w:r w:rsidRPr="002B4AD8">
        <w:rPr>
          <w:rFonts w:eastAsia="Calibri"/>
          <w:bCs/>
          <w:szCs w:val="18"/>
        </w:rPr>
        <w:t>This model is based off a selection of points in Google Earth that represent a highway road with design speed of 60 mph</w:t>
      </w:r>
      <w:bookmarkEnd w:id="18"/>
      <w:r w:rsidRPr="002B4AD8">
        <w:rPr>
          <w:rFonts w:eastAsia="Calibri"/>
          <w:bCs/>
          <w:szCs w:val="18"/>
        </w:rPr>
        <w:t xml:space="preserve">. The points were picked as close as possible to resemble the road centerline of the highway. The road profile and resulting vectors from applying the </w:t>
      </w:r>
      <w:r w:rsidR="001C31F9" w:rsidRPr="002B4AD8">
        <w:rPr>
          <w:rFonts w:eastAsia="Calibri"/>
          <w:bCs/>
          <w:szCs w:val="18"/>
        </w:rPr>
        <w:t>discrete</w:t>
      </w:r>
      <w:r w:rsidRPr="002B4AD8">
        <w:rPr>
          <w:rFonts w:eastAsia="Calibri"/>
          <w:bCs/>
          <w:szCs w:val="18"/>
        </w:rPr>
        <w:t xml:space="preserve"> geometry approach are shown in</w:t>
      </w:r>
      <w:r w:rsidR="00926369">
        <w:rPr>
          <w:rFonts w:eastAsia="Calibri"/>
          <w:bCs/>
          <w:szCs w:val="18"/>
        </w:rPr>
        <w:t xml:space="preserve"> </w:t>
      </w:r>
      <w:r w:rsidR="00926369">
        <w:rPr>
          <w:rFonts w:eastAsia="Calibri"/>
          <w:bCs/>
          <w:szCs w:val="18"/>
        </w:rPr>
        <w:fldChar w:fldCharType="begin"/>
      </w:r>
      <w:r w:rsidR="00926369">
        <w:rPr>
          <w:rFonts w:eastAsia="Calibri"/>
          <w:bCs/>
          <w:szCs w:val="18"/>
        </w:rPr>
        <w:instrText xml:space="preserve"> REF _Ref22923083 \h </w:instrText>
      </w:r>
      <w:r w:rsidR="00926369">
        <w:rPr>
          <w:rFonts w:eastAsia="Calibri"/>
          <w:bCs/>
          <w:szCs w:val="18"/>
        </w:rPr>
      </w:r>
      <w:r w:rsidR="00926369">
        <w:rPr>
          <w:rFonts w:eastAsia="Calibri"/>
          <w:bCs/>
          <w:szCs w:val="18"/>
        </w:rPr>
        <w:fldChar w:fldCharType="separate"/>
      </w:r>
      <w:r w:rsidR="00926369">
        <w:t xml:space="preserve">Figure </w:t>
      </w:r>
      <w:r w:rsidR="00926369">
        <w:rPr>
          <w:noProof/>
        </w:rPr>
        <w:t>14</w:t>
      </w:r>
      <w:r w:rsidR="00926369">
        <w:rPr>
          <w:rFonts w:eastAsia="Calibri"/>
          <w:bCs/>
          <w:szCs w:val="18"/>
        </w:rPr>
        <w:fldChar w:fldCharType="end"/>
      </w:r>
      <w:r w:rsidRPr="002B4AD8">
        <w:rPr>
          <w:rFonts w:eastAsia="Calibri"/>
          <w:bCs/>
          <w:szCs w:val="18"/>
        </w:rPr>
        <w:t xml:space="preserve">. It is noticeable how the vector directions choose arbitrary tangent directions when the curve approaches a </w:t>
      </w:r>
      <w:r w:rsidR="001C31F9" w:rsidRPr="002B4AD8">
        <w:rPr>
          <w:rFonts w:eastAsia="Calibri"/>
          <w:bCs/>
          <w:szCs w:val="18"/>
        </w:rPr>
        <w:t>straight-line</w:t>
      </w:r>
      <w:r w:rsidRPr="002B4AD8">
        <w:rPr>
          <w:rFonts w:eastAsia="Calibri"/>
          <w:bCs/>
          <w:szCs w:val="18"/>
        </w:rPr>
        <w:t xml:space="preserve"> section. The curvature magnitude with respect to length was also plotted in</w:t>
      </w:r>
      <w:r w:rsidR="00926369">
        <w:rPr>
          <w:rFonts w:eastAsia="Calibri"/>
          <w:bCs/>
          <w:szCs w:val="18"/>
        </w:rPr>
        <w:t xml:space="preserve"> </w:t>
      </w:r>
      <w:r w:rsidR="00926369">
        <w:rPr>
          <w:rFonts w:eastAsia="Calibri"/>
          <w:bCs/>
          <w:szCs w:val="18"/>
        </w:rPr>
        <w:fldChar w:fldCharType="begin"/>
      </w:r>
      <w:r w:rsidR="00926369">
        <w:rPr>
          <w:rFonts w:eastAsia="Calibri"/>
          <w:bCs/>
          <w:szCs w:val="18"/>
        </w:rPr>
        <w:instrText xml:space="preserve"> REF _Ref22923103 \h </w:instrText>
      </w:r>
      <w:r w:rsidR="00926369">
        <w:rPr>
          <w:rFonts w:eastAsia="Calibri"/>
          <w:bCs/>
          <w:szCs w:val="18"/>
        </w:rPr>
      </w:r>
      <w:r w:rsidR="00926369">
        <w:rPr>
          <w:rFonts w:eastAsia="Calibri"/>
          <w:bCs/>
          <w:szCs w:val="18"/>
        </w:rPr>
        <w:fldChar w:fldCharType="separate"/>
      </w:r>
      <w:r w:rsidR="00926369">
        <w:t xml:space="preserve">Figure </w:t>
      </w:r>
      <w:r w:rsidR="00926369">
        <w:rPr>
          <w:noProof/>
        </w:rPr>
        <w:t>15</w:t>
      </w:r>
      <w:r w:rsidR="00926369">
        <w:rPr>
          <w:rFonts w:eastAsia="Calibri"/>
          <w:bCs/>
          <w:szCs w:val="18"/>
        </w:rPr>
        <w:fldChar w:fldCharType="end"/>
      </w:r>
      <w:r w:rsidR="00926369">
        <w:rPr>
          <w:rFonts w:eastAsia="Calibri"/>
          <w:bCs/>
          <w:szCs w:val="18"/>
        </w:rPr>
        <w:t xml:space="preserve"> </w:t>
      </w:r>
      <w:r w:rsidRPr="002B4AD8">
        <w:rPr>
          <w:rFonts w:eastAsia="Calibri"/>
          <w:bCs/>
          <w:szCs w:val="18"/>
        </w:rPr>
        <w:t xml:space="preserve">and it was observed that magnitude deviations increased considerably compared to the ideal AASHTO model.  </w:t>
      </w:r>
    </w:p>
    <w:p w14:paraId="133B754B" w14:textId="77777777" w:rsidR="001C31F9" w:rsidRDefault="002B4AD8" w:rsidP="001C31F9">
      <w:pPr>
        <w:keepNext/>
        <w:spacing w:after="160" w:line="259" w:lineRule="auto"/>
        <w:jc w:val="both"/>
      </w:pPr>
      <w:r w:rsidRPr="002B4AD8">
        <w:rPr>
          <w:rFonts w:eastAsia="Calibri"/>
          <w:bCs/>
          <w:noProof/>
          <w:szCs w:val="18"/>
        </w:rPr>
        <w:drawing>
          <wp:inline distT="0" distB="0" distL="0" distR="0" wp14:anchorId="47E9C9F9" wp14:editId="6EF627BA">
            <wp:extent cx="2914650" cy="250483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8">
                      <a:extLst>
                        <a:ext uri="{28A0092B-C50C-407E-A947-70E740481C1C}">
                          <a14:useLocalDpi xmlns:a14="http://schemas.microsoft.com/office/drawing/2010/main" val="0"/>
                        </a:ext>
                      </a:extLst>
                    </a:blip>
                    <a:srcRect t="6818" r="8193" b="4546"/>
                    <a:stretch/>
                  </pic:blipFill>
                  <pic:spPr bwMode="auto">
                    <a:xfrm>
                      <a:off x="0" y="0"/>
                      <a:ext cx="2941264" cy="2527711"/>
                    </a:xfrm>
                    <a:prstGeom prst="rect">
                      <a:avLst/>
                    </a:prstGeom>
                    <a:noFill/>
                    <a:ln>
                      <a:noFill/>
                    </a:ln>
                    <a:extLst>
                      <a:ext uri="{53640926-AAD7-44D8-BBD7-CCE9431645EC}">
                        <a14:shadowObscured xmlns:a14="http://schemas.microsoft.com/office/drawing/2010/main"/>
                      </a:ext>
                    </a:extLst>
                  </pic:spPr>
                </pic:pic>
              </a:graphicData>
            </a:graphic>
          </wp:inline>
        </w:drawing>
      </w:r>
    </w:p>
    <w:p w14:paraId="6F0C057C" w14:textId="32703446" w:rsidR="002B4AD8" w:rsidRPr="002B4AD8" w:rsidRDefault="001C31F9" w:rsidP="001C31F9">
      <w:pPr>
        <w:pStyle w:val="Caption"/>
        <w:jc w:val="both"/>
        <w:rPr>
          <w:rFonts w:eastAsia="Calibri"/>
          <w:bCs/>
        </w:rPr>
      </w:pPr>
      <w:bookmarkStart w:id="19" w:name="_Ref22923083"/>
      <w:r>
        <w:t xml:space="preserve">Figure </w:t>
      </w:r>
      <w:fldSimple w:instr=" SEQ Figure \* ARABIC ">
        <w:r w:rsidR="003E601F">
          <w:rPr>
            <w:noProof/>
          </w:rPr>
          <w:t>16</w:t>
        </w:r>
      </w:fldSimple>
      <w:bookmarkEnd w:id="19"/>
      <w:r>
        <w:t xml:space="preserve">. </w:t>
      </w:r>
      <w:r w:rsidRPr="00AD35EA">
        <w:t>Google</w:t>
      </w:r>
      <w:r w:rsidR="003E601F">
        <w:t xml:space="preserve"> Earth Model: Road with </w:t>
      </w:r>
      <w:proofErr w:type="spellStart"/>
      <w:r w:rsidR="003E601F">
        <w:t>Curvture</w:t>
      </w:r>
      <w:proofErr w:type="spellEnd"/>
      <w:r w:rsidRPr="00AD35EA">
        <w:t xml:space="preserve"> Vectors</w:t>
      </w:r>
      <w:r>
        <w:t>.</w:t>
      </w:r>
    </w:p>
    <w:p w14:paraId="652CE9B6" w14:textId="77777777" w:rsidR="001C31F9" w:rsidRDefault="002B4AD8" w:rsidP="001C31F9">
      <w:pPr>
        <w:keepNext/>
        <w:spacing w:after="160" w:line="259" w:lineRule="auto"/>
        <w:jc w:val="both"/>
      </w:pPr>
      <w:r w:rsidRPr="002B4AD8">
        <w:rPr>
          <w:rFonts w:eastAsia="Calibri"/>
          <w:bCs/>
          <w:noProof/>
          <w:szCs w:val="18"/>
        </w:rPr>
        <w:drawing>
          <wp:inline distT="0" distB="0" distL="0" distR="0" wp14:anchorId="745EF557" wp14:editId="3A0D9F40">
            <wp:extent cx="3171825" cy="1860605"/>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9">
                      <a:extLst>
                        <a:ext uri="{28A0092B-C50C-407E-A947-70E740481C1C}">
                          <a14:useLocalDpi xmlns:a14="http://schemas.microsoft.com/office/drawing/2010/main" val="0"/>
                        </a:ext>
                      </a:extLst>
                    </a:blip>
                    <a:srcRect r="5655"/>
                    <a:stretch/>
                  </pic:blipFill>
                  <pic:spPr bwMode="auto">
                    <a:xfrm>
                      <a:off x="0" y="0"/>
                      <a:ext cx="3193228" cy="1873160"/>
                    </a:xfrm>
                    <a:prstGeom prst="rect">
                      <a:avLst/>
                    </a:prstGeom>
                    <a:noFill/>
                    <a:ln>
                      <a:noFill/>
                    </a:ln>
                    <a:extLst>
                      <a:ext uri="{53640926-AAD7-44D8-BBD7-CCE9431645EC}">
                        <a14:shadowObscured xmlns:a14="http://schemas.microsoft.com/office/drawing/2010/main"/>
                      </a:ext>
                    </a:extLst>
                  </pic:spPr>
                </pic:pic>
              </a:graphicData>
            </a:graphic>
          </wp:inline>
        </w:drawing>
      </w:r>
    </w:p>
    <w:p w14:paraId="209B07AD" w14:textId="5B2E19A0" w:rsidR="002B4AD8" w:rsidRPr="001C31F9" w:rsidRDefault="001C31F9" w:rsidP="001C31F9">
      <w:pPr>
        <w:pStyle w:val="Caption"/>
        <w:jc w:val="both"/>
        <w:rPr>
          <w:rFonts w:eastAsia="Calibri"/>
          <w:bCs/>
        </w:rPr>
      </w:pPr>
      <w:bookmarkStart w:id="20" w:name="_Ref22923103"/>
      <w:r>
        <w:t xml:space="preserve">Figure </w:t>
      </w:r>
      <w:fldSimple w:instr=" SEQ Figure \* ARABIC ">
        <w:r w:rsidR="003E601F">
          <w:rPr>
            <w:noProof/>
          </w:rPr>
          <w:t>17</w:t>
        </w:r>
      </w:fldSimple>
      <w:bookmarkEnd w:id="20"/>
      <w:r>
        <w:t xml:space="preserve">. </w:t>
      </w:r>
      <w:r w:rsidRPr="000C5448">
        <w:t>Google Earth Model: Curvature κ vs. Cumulative Curve Length</w:t>
      </w:r>
      <w:r>
        <w:t>.</w:t>
      </w:r>
    </w:p>
    <w:p w14:paraId="484B25AB" w14:textId="204B7AF8" w:rsidR="00926369" w:rsidRPr="002B4AD8" w:rsidRDefault="002B4AD8" w:rsidP="002B4AD8">
      <w:pPr>
        <w:spacing w:after="160" w:line="259" w:lineRule="auto"/>
        <w:jc w:val="both"/>
        <w:rPr>
          <w:rFonts w:eastAsia="Calibri"/>
          <w:bCs/>
          <w:szCs w:val="18"/>
        </w:rPr>
      </w:pPr>
      <w:r w:rsidRPr="002B4AD8">
        <w:rPr>
          <w:rFonts w:eastAsia="Calibri"/>
          <w:bCs/>
          <w:szCs w:val="18"/>
        </w:rPr>
        <w:t>The method was not efficient in calculating curvature magnitudes, but the direction of the heading angle obtained from the orthogonal phase shift still provided comparable results to those found by calculating with AASHTO as shown in</w:t>
      </w:r>
      <w:r w:rsidR="00926369">
        <w:rPr>
          <w:rFonts w:eastAsia="Calibri"/>
          <w:bCs/>
          <w:szCs w:val="18"/>
        </w:rPr>
        <w:t xml:space="preserve"> </w:t>
      </w:r>
      <w:r w:rsidR="00926369">
        <w:rPr>
          <w:rFonts w:eastAsia="Calibri"/>
          <w:bCs/>
          <w:szCs w:val="18"/>
        </w:rPr>
        <w:fldChar w:fldCharType="begin"/>
      </w:r>
      <w:r w:rsidR="00926369">
        <w:rPr>
          <w:rFonts w:eastAsia="Calibri"/>
          <w:bCs/>
          <w:szCs w:val="18"/>
        </w:rPr>
        <w:instrText xml:space="preserve"> REF _Ref22923141 \h </w:instrText>
      </w:r>
      <w:r w:rsidR="00926369">
        <w:rPr>
          <w:rFonts w:eastAsia="Calibri"/>
          <w:bCs/>
          <w:szCs w:val="18"/>
        </w:rPr>
      </w:r>
      <w:r w:rsidR="00926369">
        <w:rPr>
          <w:rFonts w:eastAsia="Calibri"/>
          <w:bCs/>
          <w:szCs w:val="18"/>
        </w:rPr>
        <w:fldChar w:fldCharType="separate"/>
      </w:r>
      <w:r w:rsidR="00926369">
        <w:t xml:space="preserve">Figure </w:t>
      </w:r>
      <w:r w:rsidR="00926369">
        <w:rPr>
          <w:noProof/>
        </w:rPr>
        <w:t>16</w:t>
      </w:r>
      <w:r w:rsidR="00926369">
        <w:rPr>
          <w:rFonts w:eastAsia="Calibri"/>
          <w:bCs/>
          <w:szCs w:val="18"/>
        </w:rPr>
        <w:fldChar w:fldCharType="end"/>
      </w:r>
      <w:r w:rsidRPr="002B4AD8">
        <w:rPr>
          <w:rFonts w:eastAsia="Calibri"/>
          <w:bCs/>
          <w:szCs w:val="18"/>
        </w:rPr>
        <w:t>. Similarly, the resulting velocity vectors to guide the vehicle provide a suitable heading direction as shown in</w:t>
      </w:r>
      <w:r w:rsidR="00926369">
        <w:rPr>
          <w:rFonts w:eastAsia="Calibri"/>
          <w:bCs/>
          <w:szCs w:val="18"/>
        </w:rPr>
        <w:t xml:space="preserve"> </w:t>
      </w:r>
      <w:r w:rsidR="00926369">
        <w:rPr>
          <w:rFonts w:eastAsia="Calibri"/>
          <w:bCs/>
          <w:szCs w:val="18"/>
        </w:rPr>
        <w:fldChar w:fldCharType="begin"/>
      </w:r>
      <w:r w:rsidR="00926369">
        <w:rPr>
          <w:rFonts w:eastAsia="Calibri"/>
          <w:bCs/>
          <w:szCs w:val="18"/>
        </w:rPr>
        <w:instrText xml:space="preserve"> REF _Ref22923154 \h </w:instrText>
      </w:r>
      <w:r w:rsidR="00926369">
        <w:rPr>
          <w:rFonts w:eastAsia="Calibri"/>
          <w:bCs/>
          <w:szCs w:val="18"/>
        </w:rPr>
      </w:r>
      <w:r w:rsidR="00926369">
        <w:rPr>
          <w:rFonts w:eastAsia="Calibri"/>
          <w:bCs/>
          <w:szCs w:val="18"/>
        </w:rPr>
        <w:fldChar w:fldCharType="separate"/>
      </w:r>
      <w:r w:rsidR="00926369">
        <w:t xml:space="preserve">Figure </w:t>
      </w:r>
      <w:r w:rsidR="00926369">
        <w:rPr>
          <w:noProof/>
        </w:rPr>
        <w:t>17</w:t>
      </w:r>
      <w:r w:rsidR="00926369">
        <w:rPr>
          <w:rFonts w:eastAsia="Calibri"/>
          <w:bCs/>
          <w:szCs w:val="18"/>
        </w:rPr>
        <w:fldChar w:fldCharType="end"/>
      </w:r>
      <w:r w:rsidRPr="002B4AD8">
        <w:rPr>
          <w:rFonts w:eastAsia="Calibri"/>
          <w:bCs/>
          <w:szCs w:val="18"/>
        </w:rPr>
        <w:t>.</w:t>
      </w:r>
    </w:p>
    <w:p w14:paraId="5C3EF437" w14:textId="77777777" w:rsidR="001C31F9" w:rsidRDefault="002B4AD8" w:rsidP="00CC378B">
      <w:pPr>
        <w:keepNext/>
        <w:spacing w:after="160" w:line="259" w:lineRule="auto"/>
        <w:jc w:val="center"/>
      </w:pPr>
      <w:r w:rsidRPr="002B4AD8">
        <w:rPr>
          <w:rFonts w:eastAsia="Calibri"/>
          <w:bCs/>
          <w:noProof/>
          <w:szCs w:val="18"/>
        </w:rPr>
        <w:lastRenderedPageBreak/>
        <w:drawing>
          <wp:inline distT="0" distB="0" distL="0" distR="0" wp14:anchorId="147AC38E" wp14:editId="120484D9">
            <wp:extent cx="2767054" cy="254860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77292" cy="2558031"/>
                    </a:xfrm>
                    <a:prstGeom prst="rect">
                      <a:avLst/>
                    </a:prstGeom>
                    <a:noFill/>
                    <a:ln>
                      <a:noFill/>
                    </a:ln>
                  </pic:spPr>
                </pic:pic>
              </a:graphicData>
            </a:graphic>
          </wp:inline>
        </w:drawing>
      </w:r>
    </w:p>
    <w:p w14:paraId="7BFB52DB" w14:textId="63DD1649" w:rsidR="002B4AD8" w:rsidRPr="002B4AD8" w:rsidRDefault="001C31F9" w:rsidP="0022281C">
      <w:pPr>
        <w:pStyle w:val="Caption"/>
        <w:jc w:val="both"/>
        <w:rPr>
          <w:rFonts w:eastAsia="Calibri"/>
          <w:bCs/>
        </w:rPr>
      </w:pPr>
      <w:bookmarkStart w:id="21" w:name="_Ref22923141"/>
      <w:r>
        <w:t xml:space="preserve">Figure </w:t>
      </w:r>
      <w:fldSimple w:instr=" SEQ Figure \* ARABIC ">
        <w:r w:rsidR="003E601F">
          <w:rPr>
            <w:noProof/>
          </w:rPr>
          <w:t>18</w:t>
        </w:r>
      </w:fldSimple>
      <w:bookmarkEnd w:id="21"/>
      <w:r>
        <w:t xml:space="preserve">. </w:t>
      </w:r>
      <w:r w:rsidRPr="00F020BA">
        <w:t>Google Earth Model: Orthogonal Phase Shift Approach</w:t>
      </w:r>
      <w:r>
        <w:t>.</w:t>
      </w:r>
    </w:p>
    <w:p w14:paraId="336E158C" w14:textId="77777777" w:rsidR="001C31F9" w:rsidRDefault="002B4AD8" w:rsidP="0022281C">
      <w:pPr>
        <w:keepNext/>
        <w:spacing w:after="160" w:line="259" w:lineRule="auto"/>
        <w:jc w:val="both"/>
      </w:pPr>
      <w:r w:rsidRPr="002B4AD8">
        <w:rPr>
          <w:rFonts w:eastAsia="Calibri"/>
          <w:bCs/>
          <w:noProof/>
          <w:szCs w:val="18"/>
        </w:rPr>
        <w:drawing>
          <wp:inline distT="0" distB="0" distL="0" distR="0" wp14:anchorId="34E6C2C7" wp14:editId="13CB2888">
            <wp:extent cx="2847975" cy="249519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31">
                      <a:extLst>
                        <a:ext uri="{28A0092B-C50C-407E-A947-70E740481C1C}">
                          <a14:useLocalDpi xmlns:a14="http://schemas.microsoft.com/office/drawing/2010/main" val="0"/>
                        </a:ext>
                      </a:extLst>
                    </a:blip>
                    <a:srcRect t="10633" r="7143" b="8354"/>
                    <a:stretch/>
                  </pic:blipFill>
                  <pic:spPr bwMode="auto">
                    <a:xfrm>
                      <a:off x="0" y="0"/>
                      <a:ext cx="2859191" cy="2505018"/>
                    </a:xfrm>
                    <a:prstGeom prst="rect">
                      <a:avLst/>
                    </a:prstGeom>
                    <a:noFill/>
                    <a:ln>
                      <a:noFill/>
                    </a:ln>
                    <a:extLst>
                      <a:ext uri="{53640926-AAD7-44D8-BBD7-CCE9431645EC}">
                        <a14:shadowObscured xmlns:a14="http://schemas.microsoft.com/office/drawing/2010/main"/>
                      </a:ext>
                    </a:extLst>
                  </pic:spPr>
                </pic:pic>
              </a:graphicData>
            </a:graphic>
          </wp:inline>
        </w:drawing>
      </w:r>
    </w:p>
    <w:p w14:paraId="563181EF" w14:textId="40E4BC83" w:rsidR="002B4AD8" w:rsidRDefault="001C31F9" w:rsidP="0022281C">
      <w:pPr>
        <w:pStyle w:val="Caption"/>
        <w:jc w:val="both"/>
      </w:pPr>
      <w:bookmarkStart w:id="22" w:name="_Ref22923154"/>
      <w:r>
        <w:t xml:space="preserve">Figure </w:t>
      </w:r>
      <w:fldSimple w:instr=" SEQ Figure \* ARABIC ">
        <w:r w:rsidR="003E601F">
          <w:rPr>
            <w:noProof/>
          </w:rPr>
          <w:t>19</w:t>
        </w:r>
      </w:fldSimple>
      <w:bookmarkEnd w:id="22"/>
      <w:r>
        <w:t xml:space="preserve">. </w:t>
      </w:r>
      <w:r w:rsidRPr="0056259A">
        <w:t>Google Earth Model: Road with Velocity Vectors</w:t>
      </w:r>
      <w:r>
        <w:t>.</w:t>
      </w:r>
    </w:p>
    <w:p w14:paraId="6A03CB27" w14:textId="49D7E341" w:rsidR="00E16933" w:rsidRPr="002B4AD8" w:rsidRDefault="003E601F" w:rsidP="00E16933">
      <w:pPr>
        <w:pStyle w:val="Head2"/>
      </w:pPr>
      <w:r>
        <w:t>GPS Model</w:t>
      </w:r>
    </w:p>
    <w:p w14:paraId="27327768" w14:textId="37BE78AF" w:rsidR="00E16933" w:rsidRPr="00E16933" w:rsidRDefault="00E16933" w:rsidP="00E16933">
      <w:pPr>
        <w:pStyle w:val="Head1"/>
        <w:jc w:val="both"/>
        <w:rPr>
          <w:b w:val="0"/>
          <w:bCs/>
          <w:sz w:val="18"/>
          <w:szCs w:val="18"/>
        </w:rPr>
      </w:pPr>
      <w:r w:rsidRPr="00533647">
        <w:rPr>
          <w:b w:val="0"/>
          <w:bCs/>
          <w:sz w:val="18"/>
          <w:szCs w:val="18"/>
        </w:rPr>
        <w:t>Th</w:t>
      </w:r>
      <w:r>
        <w:rPr>
          <w:b w:val="0"/>
          <w:bCs/>
          <w:sz w:val="18"/>
          <w:szCs w:val="18"/>
        </w:rPr>
        <w:t xml:space="preserve">e last model </w:t>
      </w:r>
      <w:r w:rsidRPr="00533647">
        <w:rPr>
          <w:b w:val="0"/>
          <w:bCs/>
          <w:sz w:val="18"/>
          <w:szCs w:val="18"/>
        </w:rPr>
        <w:t>is based off a</w:t>
      </w:r>
      <w:r>
        <w:rPr>
          <w:b w:val="0"/>
          <w:bCs/>
          <w:sz w:val="18"/>
          <w:szCs w:val="18"/>
        </w:rPr>
        <w:t xml:space="preserve"> GPS data set collected from a road with speed limit of 60 mph. The data was collected with a VC4000 Unit at a frequency rate of 10 Hz. This method was the least accurate given that the GPS has </w:t>
      </w:r>
      <w:r w:rsidR="003E601F">
        <w:rPr>
          <w:b w:val="0"/>
          <w:bCs/>
          <w:sz w:val="18"/>
          <w:szCs w:val="18"/>
        </w:rPr>
        <w:t>a</w:t>
      </w:r>
      <w:r>
        <w:rPr>
          <w:b w:val="0"/>
          <w:bCs/>
          <w:sz w:val="18"/>
          <w:szCs w:val="18"/>
        </w:rPr>
        <w:t xml:space="preserve"> static position error of about 1.981</w:t>
      </w:r>
      <w:r w:rsidR="003E601F">
        <w:rPr>
          <w:b w:val="0"/>
          <w:bCs/>
          <w:sz w:val="18"/>
          <w:szCs w:val="18"/>
        </w:rPr>
        <w:t xml:space="preserve"> m</w:t>
      </w:r>
      <w:r>
        <w:rPr>
          <w:b w:val="0"/>
          <w:bCs/>
          <w:sz w:val="18"/>
          <w:szCs w:val="18"/>
        </w:rPr>
        <w:t xml:space="preserve"> </w:t>
      </w:r>
      <w:r w:rsidR="00005FAF">
        <w:rPr>
          <w:b w:val="0"/>
          <w:bCs/>
          <w:sz w:val="18"/>
          <w:szCs w:val="18"/>
        </w:rPr>
        <w:t>[</w:t>
      </w:r>
      <w:r w:rsidR="00005FAF">
        <w:rPr>
          <w:b w:val="0"/>
          <w:bCs/>
          <w:sz w:val="18"/>
          <w:szCs w:val="18"/>
        </w:rPr>
        <w:fldChar w:fldCharType="begin"/>
      </w:r>
      <w:r w:rsidR="00005FAF">
        <w:rPr>
          <w:b w:val="0"/>
          <w:bCs/>
          <w:sz w:val="18"/>
          <w:szCs w:val="18"/>
        </w:rPr>
        <w:instrText xml:space="preserve"> REF _Ref23450950 \r \h </w:instrText>
      </w:r>
      <w:r w:rsidR="00005FAF">
        <w:rPr>
          <w:b w:val="0"/>
          <w:bCs/>
          <w:sz w:val="18"/>
          <w:szCs w:val="18"/>
        </w:rPr>
      </w:r>
      <w:r w:rsidR="00005FAF">
        <w:rPr>
          <w:b w:val="0"/>
          <w:bCs/>
          <w:sz w:val="18"/>
          <w:szCs w:val="18"/>
        </w:rPr>
        <w:fldChar w:fldCharType="separate"/>
      </w:r>
      <w:r w:rsidR="00005FAF">
        <w:rPr>
          <w:b w:val="0"/>
          <w:bCs/>
          <w:sz w:val="18"/>
          <w:szCs w:val="18"/>
        </w:rPr>
        <w:t>22</w:t>
      </w:r>
      <w:r w:rsidR="00005FAF">
        <w:rPr>
          <w:b w:val="0"/>
          <w:bCs/>
          <w:sz w:val="18"/>
          <w:szCs w:val="18"/>
        </w:rPr>
        <w:fldChar w:fldCharType="end"/>
      </w:r>
      <w:r w:rsidR="00005FAF">
        <w:rPr>
          <w:b w:val="0"/>
          <w:bCs/>
          <w:sz w:val="18"/>
          <w:szCs w:val="18"/>
        </w:rPr>
        <w:t>]</w:t>
      </w:r>
      <w:r>
        <w:rPr>
          <w:b w:val="0"/>
          <w:bCs/>
          <w:sz w:val="18"/>
          <w:szCs w:val="18"/>
        </w:rPr>
        <w:t xml:space="preserve">. </w:t>
      </w:r>
      <w:r w:rsidR="003E601F">
        <w:rPr>
          <w:b w:val="0"/>
          <w:bCs/>
          <w:sz w:val="18"/>
          <w:szCs w:val="18"/>
        </w:rPr>
        <w:t xml:space="preserve">Figures </w:t>
      </w:r>
      <w:r w:rsidR="00005FAF">
        <w:rPr>
          <w:b w:val="0"/>
          <w:bCs/>
          <w:sz w:val="18"/>
          <w:szCs w:val="18"/>
        </w:rPr>
        <w:t xml:space="preserve">20-22 demonstrate the efficacy for the method to obtain heading angle vectors with GPS information. However, the method has a </w:t>
      </w:r>
      <w:r w:rsidR="00005FAF">
        <w:rPr>
          <w:b w:val="0"/>
          <w:bCs/>
          <w:sz w:val="18"/>
          <w:szCs w:val="18"/>
        </w:rPr>
        <w:t xml:space="preserve">considerably less performance than other methods, unless different GPS accuracy is attained. </w:t>
      </w:r>
    </w:p>
    <w:p w14:paraId="33228E5B" w14:textId="77777777" w:rsidR="003E601F" w:rsidRDefault="00E16933" w:rsidP="004F518C">
      <w:pPr>
        <w:pStyle w:val="Head1"/>
        <w:jc w:val="center"/>
      </w:pPr>
      <w:r w:rsidRPr="006254B2">
        <w:rPr>
          <w:b w:val="0"/>
          <w:bCs/>
          <w:noProof/>
          <w:sz w:val="18"/>
          <w:szCs w:val="18"/>
        </w:rPr>
        <w:drawing>
          <wp:inline distT="0" distB="0" distL="0" distR="0" wp14:anchorId="7CAFDB7A" wp14:editId="0183C9AA">
            <wp:extent cx="2886323" cy="213790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32">
                      <a:extLst>
                        <a:ext uri="{28A0092B-C50C-407E-A947-70E740481C1C}">
                          <a14:useLocalDpi xmlns:a14="http://schemas.microsoft.com/office/drawing/2010/main" val="0"/>
                        </a:ext>
                      </a:extLst>
                    </a:blip>
                    <a:srcRect t="24502" b="16923"/>
                    <a:stretch/>
                  </pic:blipFill>
                  <pic:spPr bwMode="auto">
                    <a:xfrm>
                      <a:off x="0" y="0"/>
                      <a:ext cx="2891895" cy="2142034"/>
                    </a:xfrm>
                    <a:prstGeom prst="rect">
                      <a:avLst/>
                    </a:prstGeom>
                    <a:noFill/>
                    <a:ln>
                      <a:noFill/>
                    </a:ln>
                    <a:extLst>
                      <a:ext uri="{53640926-AAD7-44D8-BBD7-CCE9431645EC}">
                        <a14:shadowObscured xmlns:a14="http://schemas.microsoft.com/office/drawing/2010/main"/>
                      </a:ext>
                    </a:extLst>
                  </pic:spPr>
                </pic:pic>
              </a:graphicData>
            </a:graphic>
          </wp:inline>
        </w:drawing>
      </w:r>
    </w:p>
    <w:p w14:paraId="530E2BBC" w14:textId="3FEC0230" w:rsidR="00E16933" w:rsidRDefault="003E601F" w:rsidP="003E601F">
      <w:pPr>
        <w:pStyle w:val="Caption"/>
        <w:jc w:val="both"/>
        <w:rPr>
          <w:bCs/>
        </w:rPr>
      </w:pPr>
      <w:r>
        <w:t xml:space="preserve">Figure </w:t>
      </w:r>
      <w:fldSimple w:instr=" SEQ Figure \* ARABIC ">
        <w:r>
          <w:rPr>
            <w:noProof/>
          </w:rPr>
          <w:t>20</w:t>
        </w:r>
      </w:fldSimple>
      <w:r>
        <w:t>. GPS</w:t>
      </w:r>
      <w:r w:rsidRPr="0086785C">
        <w:t xml:space="preserve"> Model: Road with</w:t>
      </w:r>
      <w:r>
        <w:t xml:space="preserve"> Curvature</w:t>
      </w:r>
      <w:r w:rsidRPr="0086785C">
        <w:t xml:space="preserve"> Vectors.</w:t>
      </w:r>
    </w:p>
    <w:p w14:paraId="12C2425D" w14:textId="77777777" w:rsidR="003E601F" w:rsidRDefault="00E16933" w:rsidP="003E601F">
      <w:pPr>
        <w:pStyle w:val="Head1"/>
        <w:jc w:val="both"/>
      </w:pPr>
      <w:r w:rsidRPr="006254B2">
        <w:rPr>
          <w:b w:val="0"/>
          <w:bCs/>
          <w:noProof/>
          <w:sz w:val="18"/>
          <w:szCs w:val="18"/>
        </w:rPr>
        <w:drawing>
          <wp:inline distT="0" distB="0" distL="0" distR="0" wp14:anchorId="37DC396D" wp14:editId="1693ED0F">
            <wp:extent cx="3199358" cy="134120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3">
                      <a:extLst>
                        <a:ext uri="{28A0092B-C50C-407E-A947-70E740481C1C}">
                          <a14:useLocalDpi xmlns:a14="http://schemas.microsoft.com/office/drawing/2010/main" val="0"/>
                        </a:ext>
                      </a:extLst>
                    </a:blip>
                    <a:srcRect t="9155"/>
                    <a:stretch/>
                  </pic:blipFill>
                  <pic:spPr bwMode="auto">
                    <a:xfrm>
                      <a:off x="0" y="0"/>
                      <a:ext cx="3200400" cy="1341639"/>
                    </a:xfrm>
                    <a:prstGeom prst="rect">
                      <a:avLst/>
                    </a:prstGeom>
                    <a:noFill/>
                    <a:ln>
                      <a:noFill/>
                    </a:ln>
                    <a:extLst>
                      <a:ext uri="{53640926-AAD7-44D8-BBD7-CCE9431645EC}">
                        <a14:shadowObscured xmlns:a14="http://schemas.microsoft.com/office/drawing/2010/main"/>
                      </a:ext>
                    </a:extLst>
                  </pic:spPr>
                </pic:pic>
              </a:graphicData>
            </a:graphic>
          </wp:inline>
        </w:drawing>
      </w:r>
    </w:p>
    <w:p w14:paraId="41789CA9" w14:textId="506F92D1" w:rsidR="003E601F" w:rsidRDefault="003E601F" w:rsidP="003E601F">
      <w:pPr>
        <w:pStyle w:val="Caption"/>
        <w:jc w:val="both"/>
      </w:pPr>
      <w:r>
        <w:t xml:space="preserve">Figure </w:t>
      </w:r>
      <w:fldSimple w:instr=" SEQ Figure \* ARABIC ">
        <w:r>
          <w:rPr>
            <w:noProof/>
          </w:rPr>
          <w:t>21</w:t>
        </w:r>
      </w:fldSimple>
      <w:r>
        <w:t>. GPS</w:t>
      </w:r>
      <w:r w:rsidRPr="00D42F5C">
        <w:t xml:space="preserve"> Model: Curvature κ vs. Cumulative Curve Length</w:t>
      </w:r>
    </w:p>
    <w:p w14:paraId="7AA2DECD" w14:textId="002D6E8C" w:rsidR="00E16933" w:rsidRPr="009C7E58" w:rsidRDefault="00E16933" w:rsidP="009C7E58">
      <w:pPr>
        <w:pStyle w:val="Head1"/>
        <w:jc w:val="both"/>
        <w:rPr>
          <w:b w:val="0"/>
          <w:bCs/>
          <w:sz w:val="18"/>
          <w:szCs w:val="18"/>
        </w:rPr>
      </w:pPr>
    </w:p>
    <w:p w14:paraId="707ACDF5" w14:textId="219CBBD7" w:rsidR="003E601F" w:rsidRDefault="0061220B" w:rsidP="003E601F">
      <w:pPr>
        <w:keepNext/>
      </w:pPr>
      <w:r w:rsidRPr="0061220B">
        <w:rPr>
          <w:noProof/>
        </w:rPr>
        <w:drawing>
          <wp:inline distT="0" distB="0" distL="0" distR="0" wp14:anchorId="311C0E08" wp14:editId="031CA7C7">
            <wp:extent cx="3200400" cy="1462844"/>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00400" cy="1462844"/>
                    </a:xfrm>
                    <a:prstGeom prst="rect">
                      <a:avLst/>
                    </a:prstGeom>
                    <a:noFill/>
                    <a:ln>
                      <a:noFill/>
                    </a:ln>
                  </pic:spPr>
                </pic:pic>
              </a:graphicData>
            </a:graphic>
          </wp:inline>
        </w:drawing>
      </w:r>
    </w:p>
    <w:p w14:paraId="01EE17E0" w14:textId="0178C19D" w:rsidR="00E16933" w:rsidRDefault="003E601F" w:rsidP="003E601F">
      <w:pPr>
        <w:pStyle w:val="Caption"/>
        <w:rPr>
          <w:rFonts w:eastAsia="Calibri"/>
        </w:rPr>
      </w:pPr>
      <w:r>
        <w:t xml:space="preserve">Figure </w:t>
      </w:r>
      <w:fldSimple w:instr=" SEQ Figure \* ARABIC ">
        <w:r>
          <w:rPr>
            <w:noProof/>
          </w:rPr>
          <w:t>22</w:t>
        </w:r>
      </w:fldSimple>
      <w:r>
        <w:t>.</w:t>
      </w:r>
      <w:r w:rsidRPr="00546ACF">
        <w:t xml:space="preserve"> Google Earth Model: Orthogonal Phase Shift Approach.</w:t>
      </w:r>
    </w:p>
    <w:p w14:paraId="30388D9E" w14:textId="7D6430F2" w:rsidR="003E601F" w:rsidRDefault="00AE1EE5" w:rsidP="003E601F">
      <w:pPr>
        <w:keepNext/>
      </w:pPr>
      <w:r w:rsidRPr="00AE1EE5">
        <w:rPr>
          <w:i/>
          <w:iCs/>
          <w:noProof/>
          <w:sz w:val="22"/>
          <w:szCs w:val="22"/>
        </w:rPr>
        <w:lastRenderedPageBreak/>
        <w:drawing>
          <wp:anchor distT="0" distB="0" distL="114300" distR="114300" simplePos="0" relativeHeight="251660288" behindDoc="0" locked="0" layoutInCell="1" allowOverlap="1" wp14:anchorId="3CBE012E" wp14:editId="245E2455">
            <wp:simplePos x="0" y="0"/>
            <wp:positionH relativeFrom="column">
              <wp:posOffset>400050</wp:posOffset>
            </wp:positionH>
            <wp:positionV relativeFrom="paragraph">
              <wp:posOffset>152400</wp:posOffset>
            </wp:positionV>
            <wp:extent cx="1098005" cy="863600"/>
            <wp:effectExtent l="0" t="0" r="698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5">
                      <a:extLst>
                        <a:ext uri="{28A0092B-C50C-407E-A947-70E740481C1C}">
                          <a14:useLocalDpi xmlns:a14="http://schemas.microsoft.com/office/drawing/2010/main" val="0"/>
                        </a:ext>
                      </a:extLst>
                    </a:blip>
                    <a:srcRect l="-2660" t="17171" r="7979" b="12123"/>
                    <a:stretch/>
                  </pic:blipFill>
                  <pic:spPr bwMode="auto">
                    <a:xfrm>
                      <a:off x="0" y="0"/>
                      <a:ext cx="1098005" cy="863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16933" w:rsidRPr="006254B2">
        <w:rPr>
          <w:i/>
          <w:iCs/>
          <w:noProof/>
          <w:sz w:val="22"/>
          <w:szCs w:val="22"/>
        </w:rPr>
        <w:drawing>
          <wp:inline distT="0" distB="0" distL="0" distR="0" wp14:anchorId="7AE3A610" wp14:editId="6CB61E6B">
            <wp:extent cx="2814679" cy="2181800"/>
            <wp:effectExtent l="0" t="0" r="508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6">
                      <a:extLst>
                        <a:ext uri="{28A0092B-C50C-407E-A947-70E740481C1C}">
                          <a14:useLocalDpi xmlns:a14="http://schemas.microsoft.com/office/drawing/2010/main" val="0"/>
                        </a:ext>
                      </a:extLst>
                    </a:blip>
                    <a:srcRect l="4764" t="5832" r="10921"/>
                    <a:stretch/>
                  </pic:blipFill>
                  <pic:spPr bwMode="auto">
                    <a:xfrm>
                      <a:off x="0" y="0"/>
                      <a:ext cx="2818670" cy="2184893"/>
                    </a:xfrm>
                    <a:prstGeom prst="rect">
                      <a:avLst/>
                    </a:prstGeom>
                    <a:noFill/>
                    <a:ln>
                      <a:noFill/>
                    </a:ln>
                    <a:extLst>
                      <a:ext uri="{53640926-AAD7-44D8-BBD7-CCE9431645EC}">
                        <a14:shadowObscured xmlns:a14="http://schemas.microsoft.com/office/drawing/2010/main"/>
                      </a:ext>
                    </a:extLst>
                  </pic:spPr>
                </pic:pic>
              </a:graphicData>
            </a:graphic>
          </wp:inline>
        </w:drawing>
      </w:r>
    </w:p>
    <w:p w14:paraId="06DC49E4" w14:textId="3A068924" w:rsidR="006254B2" w:rsidRPr="00E16933" w:rsidRDefault="003E601F" w:rsidP="003E601F">
      <w:pPr>
        <w:pStyle w:val="Caption"/>
        <w:rPr>
          <w:rFonts w:eastAsia="Calibri"/>
          <w:i w:val="0"/>
          <w:iCs w:val="0"/>
          <w:sz w:val="18"/>
          <w:szCs w:val="24"/>
        </w:rPr>
      </w:pPr>
      <w:r>
        <w:t xml:space="preserve">Figure </w:t>
      </w:r>
      <w:fldSimple w:instr=" SEQ Figure \* ARABIC ">
        <w:r>
          <w:rPr>
            <w:noProof/>
          </w:rPr>
          <w:t>23</w:t>
        </w:r>
      </w:fldSimple>
      <w:r>
        <w:t>. GPS</w:t>
      </w:r>
      <w:r w:rsidRPr="00455901">
        <w:t xml:space="preserve"> Model: Road with Velocity Vectors.</w:t>
      </w:r>
    </w:p>
    <w:p w14:paraId="72D7B6A0" w14:textId="77777777" w:rsidR="00005FAF" w:rsidRDefault="00005FAF" w:rsidP="00005FAF">
      <w:pPr>
        <w:pStyle w:val="Head2"/>
      </w:pPr>
      <w:r>
        <w:t>Smoothing Techniques</w:t>
      </w:r>
    </w:p>
    <w:p w14:paraId="7C68CDAF" w14:textId="40B37AA0" w:rsidR="004F518C" w:rsidRDefault="00005FAF" w:rsidP="00AB0AAF">
      <w:pPr>
        <w:jc w:val="both"/>
      </w:pPr>
      <w:r>
        <w:t>On trajectory generation, many te</w:t>
      </w:r>
      <w:r w:rsidR="00857C83">
        <w:t>chniques</w:t>
      </w:r>
      <w:r>
        <w:t xml:space="preserve"> </w:t>
      </w:r>
      <w:r w:rsidR="00857C83">
        <w:t xml:space="preserve">focus on interpolation </w:t>
      </w:r>
      <w:r w:rsidR="00AB0AAF">
        <w:t xml:space="preserve">restrict the motion of vehicles to maintain certain level of commodity and stability </w:t>
      </w:r>
      <w:r w:rsidR="00857C83">
        <w:t>[</w:t>
      </w:r>
      <w:r w:rsidR="00857C83">
        <w:fldChar w:fldCharType="begin"/>
      </w:r>
      <w:r w:rsidR="00857C83">
        <w:instrText xml:space="preserve"> REF _Ref23452090 \r \h </w:instrText>
      </w:r>
      <w:r w:rsidR="00AB0AAF">
        <w:instrText xml:space="preserve"> \* MERGEFORMAT </w:instrText>
      </w:r>
      <w:r w:rsidR="00857C83">
        <w:fldChar w:fldCharType="separate"/>
      </w:r>
      <w:r w:rsidR="00857C83">
        <w:t>23</w:t>
      </w:r>
      <w:r w:rsidR="00857C83">
        <w:fldChar w:fldCharType="end"/>
      </w:r>
      <w:r w:rsidR="00857C83">
        <w:t>][</w:t>
      </w:r>
      <w:r w:rsidR="00857C83">
        <w:fldChar w:fldCharType="begin"/>
      </w:r>
      <w:r w:rsidR="00857C83">
        <w:instrText xml:space="preserve"> REF _Ref23452092 \r \h </w:instrText>
      </w:r>
      <w:r w:rsidR="00AB0AAF">
        <w:instrText xml:space="preserve"> \* MERGEFORMAT </w:instrText>
      </w:r>
      <w:r w:rsidR="00857C83">
        <w:fldChar w:fldCharType="separate"/>
      </w:r>
      <w:r w:rsidR="00857C83">
        <w:t>24</w:t>
      </w:r>
      <w:r w:rsidR="00857C83">
        <w:fldChar w:fldCharType="end"/>
      </w:r>
      <w:r w:rsidR="00857C83">
        <w:t xml:space="preserve">]. </w:t>
      </w:r>
      <w:r w:rsidR="00AB0AAF">
        <w:t>Given that the approach presented obtains heading angle based on discrete data sets, smoothing techniques are needed to sustain a better approximation of road centerlines</w:t>
      </w:r>
      <w:r w:rsidR="004F518C">
        <w:t xml:space="preserve"> while offering a different option to store road decompositions</w:t>
      </w:r>
      <w:r w:rsidR="00AB0AAF">
        <w:t>.</w:t>
      </w:r>
    </w:p>
    <w:p w14:paraId="74E791F7" w14:textId="7A289DA5" w:rsidR="00005FAF" w:rsidRPr="00005FAF" w:rsidRDefault="004F518C" w:rsidP="00AB0AAF">
      <w:pPr>
        <w:jc w:val="both"/>
      </w:pPr>
      <w:r>
        <w:t>Many methods such as Newton’s and Lagrange’s interpolation are used in fitting data</w:t>
      </w:r>
      <w:r w:rsidR="00D31BE0">
        <w:t xml:space="preserve"> for analysis</w:t>
      </w:r>
      <w:r w:rsidR="00B36D85">
        <w:t xml:space="preserve"> [</w:t>
      </w:r>
      <w:r w:rsidR="00B36D85">
        <w:fldChar w:fldCharType="begin"/>
      </w:r>
      <w:r w:rsidR="00B36D85">
        <w:instrText xml:space="preserve"> REF _Ref23458419 \r \h </w:instrText>
      </w:r>
      <w:r w:rsidR="00B36D85">
        <w:fldChar w:fldCharType="separate"/>
      </w:r>
      <w:r w:rsidR="00B36D85">
        <w:t>25</w:t>
      </w:r>
      <w:r w:rsidR="00B36D85">
        <w:fldChar w:fldCharType="end"/>
      </w:r>
      <w:r w:rsidR="00B36D85">
        <w:t>]</w:t>
      </w:r>
      <w:r>
        <w:t>. However,</w:t>
      </w:r>
      <w:r w:rsidR="00D31BE0">
        <w:t xml:space="preserve"> for this application, Hermite or Osculatory Interpolation was selected to maintain a higher number of free parameters that provide monotonicity</w:t>
      </w:r>
      <w:r w:rsidR="00B36D85">
        <w:t xml:space="preserve"> [</w:t>
      </w:r>
      <w:r w:rsidR="00B36D85">
        <w:fldChar w:fldCharType="begin"/>
      </w:r>
      <w:r w:rsidR="00B36D85">
        <w:instrText xml:space="preserve"> REF _Ref23458419 \r \h </w:instrText>
      </w:r>
      <w:r w:rsidR="00B36D85">
        <w:fldChar w:fldCharType="separate"/>
      </w:r>
      <w:r w:rsidR="00B36D85">
        <w:t>25</w:t>
      </w:r>
      <w:r w:rsidR="00B36D85">
        <w:fldChar w:fldCharType="end"/>
      </w:r>
      <w:r w:rsidR="00B36D85">
        <w:t>]</w:t>
      </w:r>
      <w:r w:rsidR="00D31BE0">
        <w:t xml:space="preserve">. </w:t>
      </w:r>
      <w:r>
        <w:t xml:space="preserve"> </w:t>
      </w:r>
    </w:p>
    <w:p w14:paraId="1A1677BB" w14:textId="7A42EF69" w:rsidR="006A3AC3" w:rsidRDefault="006C0D2C" w:rsidP="0022281C">
      <w:pPr>
        <w:pStyle w:val="Head1"/>
        <w:jc w:val="both"/>
        <w:rPr>
          <w:i/>
          <w:iCs/>
          <w:sz w:val="22"/>
          <w:szCs w:val="22"/>
        </w:rPr>
      </w:pPr>
      <w:r>
        <w:rPr>
          <w:i/>
          <w:iCs/>
          <w:sz w:val="22"/>
          <w:szCs w:val="22"/>
        </w:rPr>
        <w:t>Review of Alternative</w:t>
      </w:r>
      <w:r w:rsidR="006A3AC3">
        <w:rPr>
          <w:i/>
          <w:iCs/>
          <w:sz w:val="22"/>
          <w:szCs w:val="22"/>
        </w:rPr>
        <w:t xml:space="preserve"> Methods</w:t>
      </w:r>
    </w:p>
    <w:p w14:paraId="060A8F32" w14:textId="4E7C66D3" w:rsidR="006A3AC3" w:rsidRPr="006A3AC3" w:rsidRDefault="006A3AC3" w:rsidP="0022281C">
      <w:pPr>
        <w:pStyle w:val="Head1"/>
        <w:jc w:val="both"/>
        <w:rPr>
          <w:b w:val="0"/>
          <w:bCs/>
          <w:sz w:val="18"/>
          <w:szCs w:val="18"/>
        </w:rPr>
      </w:pPr>
      <w:r>
        <w:rPr>
          <w:b w:val="0"/>
          <w:bCs/>
          <w:sz w:val="18"/>
          <w:szCs w:val="18"/>
        </w:rPr>
        <w:t xml:space="preserve">Aside from the methods explored above, other suggestions for obtaining road data are provided. The methods vary on </w:t>
      </w:r>
      <w:r w:rsidR="004F518C">
        <w:rPr>
          <w:b w:val="0"/>
          <w:bCs/>
          <w:sz w:val="18"/>
          <w:szCs w:val="18"/>
        </w:rPr>
        <w:t>precision and</w:t>
      </w:r>
      <w:r>
        <w:rPr>
          <w:b w:val="0"/>
          <w:bCs/>
          <w:sz w:val="18"/>
          <w:szCs w:val="18"/>
        </w:rPr>
        <w:t xml:space="preserve"> have not been explored but will be evaluated in future work.</w:t>
      </w:r>
    </w:p>
    <w:p w14:paraId="2F44671C" w14:textId="40BBB2CF" w:rsidR="006A3AC3" w:rsidRDefault="006A3AC3" w:rsidP="006A3AC3">
      <w:pPr>
        <w:pStyle w:val="Head3"/>
      </w:pPr>
      <w:r>
        <w:t>Aerial or Satellite Photography</w:t>
      </w:r>
    </w:p>
    <w:p w14:paraId="2AE3C384" w14:textId="6D5FA223" w:rsidR="006A3AC3" w:rsidRPr="006A3AC3" w:rsidRDefault="006A3AC3" w:rsidP="00AE1EE5">
      <w:pPr>
        <w:jc w:val="both"/>
        <w:rPr>
          <w:rFonts w:eastAsia="Calibri"/>
        </w:rPr>
      </w:pPr>
      <w:proofErr w:type="gramStart"/>
      <w:r>
        <w:rPr>
          <w:rFonts w:eastAsia="Calibri"/>
        </w:rPr>
        <w:t>Similar to</w:t>
      </w:r>
      <w:proofErr w:type="gramEnd"/>
      <w:r>
        <w:rPr>
          <w:rFonts w:eastAsia="Calibri"/>
        </w:rPr>
        <w:t xml:space="preserve"> Google Earth, this method requires identification (either manually or through software) of the lane. Often compatible with photo recognition techniques to evaluate road centerlines. The main disadvantage from this method is </w:t>
      </w:r>
      <w:r w:rsidR="006C0D2C">
        <w:rPr>
          <w:rFonts w:eastAsia="Calibri"/>
        </w:rPr>
        <w:t>susceptibility</w:t>
      </w:r>
      <w:r>
        <w:rPr>
          <w:rFonts w:eastAsia="Calibri"/>
        </w:rPr>
        <w:t xml:space="preserve"> to </w:t>
      </w:r>
      <w:r w:rsidR="006C0D2C">
        <w:rPr>
          <w:rFonts w:eastAsia="Calibri"/>
        </w:rPr>
        <w:t xml:space="preserve">high tree density areas, road constructions, and environmental effects. Such effects can be earthquakes or flood washouts which may alter paths. </w:t>
      </w:r>
    </w:p>
    <w:p w14:paraId="16B8E045" w14:textId="668946AE" w:rsidR="006C0D2C" w:rsidRDefault="006C0D2C" w:rsidP="006C0D2C">
      <w:pPr>
        <w:pStyle w:val="Head3"/>
      </w:pPr>
      <w:r>
        <w:t>Survey, LIDAR, or Photogrammetry Point Clouds</w:t>
      </w:r>
    </w:p>
    <w:p w14:paraId="067DA69F" w14:textId="68AF6D81" w:rsidR="006A3AC3" w:rsidRPr="006C0D2C" w:rsidRDefault="006C0D2C" w:rsidP="006C0D2C">
      <w:pPr>
        <w:jc w:val="both"/>
      </w:pPr>
      <w:r>
        <w:t xml:space="preserve">Highest level of precision, but subject to considerable levels of noise. This noise can come from other vehicles, and reflective surfaces. Overall it offers the highest level of precision but requires costly implementations as well for nation-wide implementation. </w:t>
      </w:r>
    </w:p>
    <w:p w14:paraId="249436DE" w14:textId="489BAD04" w:rsidR="0022281C" w:rsidRDefault="002318D7" w:rsidP="0022281C">
      <w:pPr>
        <w:pStyle w:val="Head1"/>
        <w:jc w:val="both"/>
      </w:pPr>
      <w:r>
        <w:t>Discussion/</w:t>
      </w:r>
      <w:r w:rsidR="002B4AD8">
        <w:t>Recommendations</w:t>
      </w:r>
    </w:p>
    <w:p w14:paraId="1B23284E" w14:textId="4EF472A5" w:rsidR="002318D7" w:rsidRDefault="0022281C" w:rsidP="0022281C">
      <w:pPr>
        <w:pStyle w:val="Head1"/>
        <w:jc w:val="both"/>
        <w:rPr>
          <w:rFonts w:eastAsia="Calibri"/>
          <w:b w:val="0"/>
          <w:sz w:val="18"/>
          <w:szCs w:val="18"/>
        </w:rPr>
      </w:pPr>
      <w:r w:rsidRPr="0022281C">
        <w:rPr>
          <w:rFonts w:eastAsia="Calibri"/>
          <w:b w:val="0"/>
          <w:sz w:val="18"/>
          <w:szCs w:val="18"/>
        </w:rPr>
        <w:t xml:space="preserve">The study presented has the potential to be implemented on different areas in which path navigation is utilized. Such as unmanned aerial systems, or mobile robots. For this project, the route of autonomous vehicles is chosen to be the implementation of this technique. The </w:t>
      </w:r>
      <w:r w:rsidRPr="0022281C">
        <w:rPr>
          <w:rFonts w:eastAsia="Calibri"/>
          <w:b w:val="0"/>
          <w:sz w:val="18"/>
          <w:szCs w:val="18"/>
        </w:rPr>
        <w:t>advantages of this backup system rely on offering a backup system to the light and radar sensors on a vehicle. For example, on snow/rain conditions, the projected navigation path can provide a weighting factor on decision making for a given autonomous vehicle. To achieve this goal, the following scheme is proposed for an implementation of the discrete road decomposition</w:t>
      </w:r>
      <w:r w:rsidR="00000BEA">
        <w:rPr>
          <w:rFonts w:eastAsia="Calibri"/>
          <w:b w:val="0"/>
          <w:sz w:val="18"/>
          <w:szCs w:val="18"/>
        </w:rPr>
        <w:t xml:space="preserve"> as shown </w:t>
      </w:r>
      <w:r w:rsidR="006B4DC3" w:rsidRPr="006B4DC3">
        <w:rPr>
          <w:rFonts w:eastAsia="Calibri"/>
          <w:b w:val="0"/>
          <w:sz w:val="18"/>
          <w:szCs w:val="18"/>
        </w:rPr>
        <w:fldChar w:fldCharType="begin"/>
      </w:r>
      <w:r w:rsidR="006B4DC3" w:rsidRPr="006B4DC3">
        <w:rPr>
          <w:rFonts w:eastAsia="Calibri"/>
          <w:b w:val="0"/>
          <w:sz w:val="18"/>
          <w:szCs w:val="18"/>
        </w:rPr>
        <w:instrText xml:space="preserve"> REF _Ref23163525 \h  \* MERGEFORMAT </w:instrText>
      </w:r>
      <w:r w:rsidR="006B4DC3" w:rsidRPr="006B4DC3">
        <w:rPr>
          <w:rFonts w:eastAsia="Calibri"/>
          <w:b w:val="0"/>
          <w:sz w:val="18"/>
          <w:szCs w:val="18"/>
        </w:rPr>
      </w:r>
      <w:r w:rsidR="006B4DC3" w:rsidRPr="006B4DC3">
        <w:rPr>
          <w:rFonts w:eastAsia="Calibri"/>
          <w:b w:val="0"/>
          <w:sz w:val="18"/>
          <w:szCs w:val="18"/>
        </w:rPr>
        <w:fldChar w:fldCharType="separate"/>
      </w:r>
      <w:r w:rsidR="006B4DC3" w:rsidRPr="006B4DC3">
        <w:rPr>
          <w:b w:val="0"/>
          <w:sz w:val="18"/>
          <w:szCs w:val="18"/>
        </w:rPr>
        <w:t xml:space="preserve">Figure </w:t>
      </w:r>
      <w:r w:rsidR="006B4DC3" w:rsidRPr="006B4DC3">
        <w:rPr>
          <w:b w:val="0"/>
          <w:noProof/>
          <w:sz w:val="18"/>
          <w:szCs w:val="18"/>
        </w:rPr>
        <w:t>18</w:t>
      </w:r>
      <w:r w:rsidR="006B4DC3" w:rsidRPr="006B4DC3">
        <w:rPr>
          <w:rFonts w:eastAsia="Calibri"/>
          <w:b w:val="0"/>
          <w:sz w:val="18"/>
          <w:szCs w:val="18"/>
        </w:rPr>
        <w:fldChar w:fldCharType="end"/>
      </w:r>
      <w:r w:rsidRPr="0022281C">
        <w:rPr>
          <w:rFonts w:eastAsia="Calibri"/>
          <w:b w:val="0"/>
          <w:sz w:val="18"/>
          <w:szCs w:val="18"/>
        </w:rPr>
        <w:t xml:space="preserve">. The first step involves collection of road data through any convenient means: GPS Data, Surveying, </w:t>
      </w:r>
      <w:r w:rsidR="006B4DC3" w:rsidRPr="0022281C">
        <w:rPr>
          <w:rFonts w:eastAsia="Calibri"/>
          <w:b w:val="0"/>
          <w:sz w:val="18"/>
          <w:szCs w:val="18"/>
        </w:rPr>
        <w:t>and Aerial</w:t>
      </w:r>
      <w:r w:rsidRPr="0022281C">
        <w:rPr>
          <w:rFonts w:eastAsia="Calibri"/>
          <w:b w:val="0"/>
          <w:sz w:val="18"/>
          <w:szCs w:val="18"/>
        </w:rPr>
        <w:t xml:space="preserve"> Scanning. This road data contains a representation of the road centerlines which can be exported in different formats. These road centerlines are decomposed with the proposed method and then stored in a local infrastructure station. This infrastructure localizes and transmits the heading instructions for any upcoming vehicle through the designated road. Finally, a controller is developed to consider the heading based from the discrete road decomposition and navigate safely through the road</w:t>
      </w:r>
      <w:r>
        <w:rPr>
          <w:rFonts w:eastAsia="Calibri"/>
          <w:b w:val="0"/>
          <w:sz w:val="18"/>
          <w:szCs w:val="18"/>
        </w:rPr>
        <w:t>.</w:t>
      </w:r>
    </w:p>
    <w:p w14:paraId="104F7F6C" w14:textId="68923AC1" w:rsidR="00000BEA" w:rsidRDefault="006B4DC3" w:rsidP="00000BEA">
      <w:pPr>
        <w:pStyle w:val="Head1"/>
        <w:jc w:val="center"/>
      </w:pPr>
      <w:r>
        <w:rPr>
          <w:noProof/>
        </w:rPr>
        <w:drawing>
          <wp:inline distT="0" distB="0" distL="0" distR="0" wp14:anchorId="4CE4F613" wp14:editId="14F5DF3B">
            <wp:extent cx="2128368" cy="2672284"/>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151567" cy="2701412"/>
                    </a:xfrm>
                    <a:prstGeom prst="rect">
                      <a:avLst/>
                    </a:prstGeom>
                  </pic:spPr>
                </pic:pic>
              </a:graphicData>
            </a:graphic>
          </wp:inline>
        </w:drawing>
      </w:r>
    </w:p>
    <w:p w14:paraId="52EB9F0C" w14:textId="6532C3ED" w:rsidR="00000BEA" w:rsidRDefault="00000BEA" w:rsidP="00000BEA">
      <w:pPr>
        <w:pStyle w:val="Caption"/>
        <w:jc w:val="center"/>
      </w:pPr>
      <w:bookmarkStart w:id="23" w:name="_Ref23163525"/>
      <w:r>
        <w:t xml:space="preserve">Figure </w:t>
      </w:r>
      <w:fldSimple w:instr=" SEQ Figure \* ARABIC ">
        <w:r w:rsidR="003E601F">
          <w:rPr>
            <w:noProof/>
          </w:rPr>
          <w:t>24</w:t>
        </w:r>
      </w:fldSimple>
      <w:bookmarkEnd w:id="23"/>
      <w:r>
        <w:t>. Implementation Scheme for Road Curvature Decomposition</w:t>
      </w:r>
    </w:p>
    <w:p w14:paraId="28C39178" w14:textId="77777777" w:rsidR="00B01FCD" w:rsidRDefault="001E0A92" w:rsidP="00A418D3">
      <w:pPr>
        <w:pStyle w:val="Head1"/>
      </w:pPr>
      <w:r>
        <w:t>S</w:t>
      </w:r>
      <w:r w:rsidR="002C6C40">
        <w:t>ummary</w:t>
      </w:r>
      <w:r>
        <w:t>/</w:t>
      </w:r>
      <w:r w:rsidR="00B01FCD">
        <w:t>Conclusion</w:t>
      </w:r>
      <w:r w:rsidR="002C6C40">
        <w:t>s</w:t>
      </w:r>
    </w:p>
    <w:p w14:paraId="25573970" w14:textId="7C422014" w:rsidR="001C31F9" w:rsidRDefault="00926369" w:rsidP="00926369">
      <w:pPr>
        <w:jc w:val="both"/>
      </w:pPr>
      <w:r>
        <w:t xml:space="preserve">In conclusion, a method was proposed to calculate trajectories based on </w:t>
      </w:r>
      <w:r w:rsidR="002D2158">
        <w:t xml:space="preserve">curvature </w:t>
      </w:r>
      <w:r>
        <w:t>road data. Furthermore, the method exploits the perpendicular relationship in between the safe curvature design of any AASHTO designed road along with the heading angle of a vehicle. The method will be further explored with a refined/different data sets from other sources and testing for the feasibility of navigation.</w:t>
      </w:r>
      <w:r w:rsidR="00D31BE0">
        <w:t xml:space="preserve"> Similarly, more smoothing techniques such as </w:t>
      </w:r>
      <w:proofErr w:type="spellStart"/>
      <w:r w:rsidR="00D31BE0">
        <w:t>Akima</w:t>
      </w:r>
      <w:proofErr w:type="spellEnd"/>
      <w:r w:rsidR="00D31BE0">
        <w:t xml:space="preserve"> interpolation needs to be tested to provide the highest level of reliability for onboard driving.</w:t>
      </w:r>
      <w:r>
        <w:t xml:space="preserve"> Successful implementation of this method could offer a new key piece to solve the autonomous vehicle paradigm under weather disruptions and/or other navigation technologies.  </w:t>
      </w:r>
    </w:p>
    <w:p w14:paraId="18060D47" w14:textId="20694550" w:rsidR="001C31F9" w:rsidRDefault="001C31F9">
      <w:pPr>
        <w:spacing w:after="0"/>
        <w:rPr>
          <w:b/>
          <w:sz w:val="24"/>
          <w:szCs w:val="28"/>
        </w:rPr>
      </w:pPr>
      <w:r>
        <w:br w:type="page"/>
      </w:r>
    </w:p>
    <w:p w14:paraId="1A215E2A" w14:textId="1E43544F" w:rsidR="00B01FCD" w:rsidRDefault="00B01FCD" w:rsidP="00A418D3">
      <w:pPr>
        <w:pStyle w:val="Head1"/>
      </w:pPr>
      <w:r>
        <w:lastRenderedPageBreak/>
        <w:t>References</w:t>
      </w:r>
    </w:p>
    <w:p w14:paraId="0A09CA52" w14:textId="77777777" w:rsidR="00396666" w:rsidRDefault="00396666" w:rsidP="00396666">
      <w:pPr>
        <w:pStyle w:val="List-Ordered-Numeric"/>
        <w:numPr>
          <w:ilvl w:val="0"/>
          <w:numId w:val="3"/>
        </w:numPr>
        <w:spacing w:after="160" w:line="259" w:lineRule="auto"/>
        <w:rPr>
          <w:szCs w:val="18"/>
        </w:rPr>
      </w:pPr>
      <w:bookmarkStart w:id="24" w:name="_Ref23436419"/>
      <w:r w:rsidRPr="00572ADD">
        <w:rPr>
          <w:szCs w:val="18"/>
        </w:rPr>
        <w:t>Gillespie, T. D. “Fundamentals of Vehicle Dynamics,”</w:t>
      </w:r>
      <w:r>
        <w:rPr>
          <w:szCs w:val="18"/>
        </w:rPr>
        <w:t xml:space="preserve"> SAE Int. ISBN 1-56091-199-9,</w:t>
      </w:r>
      <w:r w:rsidRPr="00572ADD">
        <w:rPr>
          <w:szCs w:val="18"/>
        </w:rPr>
        <w:t xml:space="preserve"> 1992</w:t>
      </w:r>
      <w:r>
        <w:rPr>
          <w:szCs w:val="18"/>
        </w:rPr>
        <w:t>.</w:t>
      </w:r>
      <w:bookmarkEnd w:id="24"/>
    </w:p>
    <w:p w14:paraId="37D53973" w14:textId="79644D9A" w:rsidR="00396666" w:rsidRPr="00396666" w:rsidRDefault="00396666" w:rsidP="00396666">
      <w:pPr>
        <w:pStyle w:val="List-Ordered-Numeric"/>
        <w:numPr>
          <w:ilvl w:val="0"/>
          <w:numId w:val="3"/>
        </w:numPr>
        <w:spacing w:after="160" w:line="259" w:lineRule="auto"/>
        <w:rPr>
          <w:szCs w:val="18"/>
        </w:rPr>
      </w:pPr>
      <w:bookmarkStart w:id="25" w:name="_Ref23438172"/>
      <w:proofErr w:type="spellStart"/>
      <w:r w:rsidRPr="00572ADD">
        <w:rPr>
          <w:szCs w:val="18"/>
        </w:rPr>
        <w:t>Pacejka</w:t>
      </w:r>
      <w:proofErr w:type="spellEnd"/>
      <w:r w:rsidRPr="00572ADD">
        <w:rPr>
          <w:szCs w:val="18"/>
        </w:rPr>
        <w:t xml:space="preserve">, H. B. </w:t>
      </w:r>
      <w:proofErr w:type="spellStart"/>
      <w:r w:rsidRPr="00572ADD">
        <w:rPr>
          <w:szCs w:val="18"/>
        </w:rPr>
        <w:t>Tyre</w:t>
      </w:r>
      <w:proofErr w:type="spellEnd"/>
      <w:r w:rsidRPr="00572ADD">
        <w:rPr>
          <w:szCs w:val="18"/>
        </w:rPr>
        <w:t xml:space="preserve"> and Vehicle Dynamics. Butterworth-Heinemann, 2006.</w:t>
      </w:r>
      <w:bookmarkEnd w:id="25"/>
    </w:p>
    <w:p w14:paraId="3A764548" w14:textId="6B730D61" w:rsidR="00396666" w:rsidRDefault="00396666" w:rsidP="00396666">
      <w:pPr>
        <w:pStyle w:val="List-Ordered-Numeric"/>
        <w:numPr>
          <w:ilvl w:val="0"/>
          <w:numId w:val="3"/>
        </w:numPr>
        <w:spacing w:after="160" w:line="259" w:lineRule="auto"/>
        <w:rPr>
          <w:szCs w:val="18"/>
        </w:rPr>
      </w:pPr>
      <w:bookmarkStart w:id="26" w:name="_Ref23438183"/>
      <w:r w:rsidRPr="00413EA7">
        <w:rPr>
          <w:szCs w:val="18"/>
        </w:rPr>
        <w:t>A Policy on Geometric Design of Highways and Streets, (The Gr</w:t>
      </w:r>
      <w:r>
        <w:rPr>
          <w:szCs w:val="18"/>
        </w:rPr>
        <w:t>een Book) 6th Edition</w:t>
      </w:r>
      <w:r w:rsidRPr="00413EA7">
        <w:rPr>
          <w:szCs w:val="18"/>
        </w:rPr>
        <w:t>. Amer</w:t>
      </w:r>
      <w:r>
        <w:rPr>
          <w:szCs w:val="18"/>
        </w:rPr>
        <w:t>ican Association</w:t>
      </w:r>
      <w:r w:rsidRPr="00413EA7">
        <w:rPr>
          <w:szCs w:val="18"/>
        </w:rPr>
        <w:t xml:space="preserve"> of State H</w:t>
      </w:r>
      <w:r>
        <w:rPr>
          <w:szCs w:val="18"/>
        </w:rPr>
        <w:t>igh</w:t>
      </w:r>
      <w:r w:rsidRPr="00413EA7">
        <w:rPr>
          <w:szCs w:val="18"/>
        </w:rPr>
        <w:t>w</w:t>
      </w:r>
      <w:r>
        <w:rPr>
          <w:szCs w:val="18"/>
        </w:rPr>
        <w:t>a</w:t>
      </w:r>
      <w:r w:rsidRPr="00413EA7">
        <w:rPr>
          <w:szCs w:val="18"/>
        </w:rPr>
        <w:t>y, 2011.</w:t>
      </w:r>
      <w:bookmarkEnd w:id="26"/>
    </w:p>
    <w:p w14:paraId="52BDB437" w14:textId="77777777" w:rsidR="00396666" w:rsidRPr="00A1271A" w:rsidRDefault="00396666" w:rsidP="00396666">
      <w:pPr>
        <w:pStyle w:val="List-Ordered-Numeric"/>
        <w:numPr>
          <w:ilvl w:val="0"/>
          <w:numId w:val="3"/>
        </w:numPr>
      </w:pPr>
      <w:bookmarkStart w:id="27" w:name="_Ref23438190"/>
      <w:r w:rsidRPr="00A1271A">
        <w:t xml:space="preserve">LaValle, Steven M. “Planning Algorithms,” 2006. </w:t>
      </w:r>
      <w:hyperlink r:id="rId38" w:history="1">
        <w:r w:rsidRPr="00A1271A">
          <w:rPr>
            <w:color w:val="0000FF"/>
            <w:u w:val="single"/>
          </w:rPr>
          <w:t>https://doi.org/10.1017/cbo9780511546877</w:t>
        </w:r>
      </w:hyperlink>
      <w:r w:rsidRPr="00A1271A">
        <w:t>.</w:t>
      </w:r>
      <w:bookmarkEnd w:id="27"/>
    </w:p>
    <w:p w14:paraId="52B78B2E" w14:textId="77777777" w:rsidR="00396666" w:rsidRDefault="00396666" w:rsidP="00396666">
      <w:pPr>
        <w:pStyle w:val="List-Ordered-Numeric"/>
        <w:numPr>
          <w:ilvl w:val="0"/>
          <w:numId w:val="3"/>
        </w:numPr>
        <w:spacing w:after="160" w:line="259" w:lineRule="auto"/>
        <w:rPr>
          <w:szCs w:val="18"/>
        </w:rPr>
      </w:pPr>
      <w:bookmarkStart w:id="28" w:name="_Ref23438196"/>
      <w:r w:rsidRPr="00D85AF8">
        <w:rPr>
          <w:szCs w:val="18"/>
        </w:rPr>
        <w:t xml:space="preserve">Heinrich, S., “Planning Universal On-Road Driving Strategies for Automated Vehicles,” </w:t>
      </w:r>
      <w:proofErr w:type="spellStart"/>
      <w:r w:rsidRPr="00D85AF8">
        <w:rPr>
          <w:szCs w:val="18"/>
        </w:rPr>
        <w:t>AutoUni</w:t>
      </w:r>
      <w:proofErr w:type="spellEnd"/>
      <w:r w:rsidRPr="00D85AF8">
        <w:rPr>
          <w:szCs w:val="18"/>
        </w:rPr>
        <w:t xml:space="preserve"> – </w:t>
      </w:r>
      <w:proofErr w:type="spellStart"/>
      <w:r w:rsidRPr="00D85AF8">
        <w:rPr>
          <w:szCs w:val="18"/>
        </w:rPr>
        <w:t>Schriftenreihe</w:t>
      </w:r>
      <w:proofErr w:type="spellEnd"/>
      <w:r w:rsidRPr="00D85AF8">
        <w:rPr>
          <w:szCs w:val="18"/>
        </w:rPr>
        <w:t xml:space="preserve">. Springer, 2018. </w:t>
      </w:r>
      <w:hyperlink r:id="rId39" w:history="1">
        <w:r w:rsidRPr="00C12D17">
          <w:rPr>
            <w:rStyle w:val="Hyperlink"/>
            <w:szCs w:val="18"/>
          </w:rPr>
          <w:t>https://doi.org/10.1007/978-3-658-21954-3</w:t>
        </w:r>
      </w:hyperlink>
      <w:r w:rsidRPr="00D85AF8">
        <w:rPr>
          <w:szCs w:val="18"/>
        </w:rPr>
        <w:t>.</w:t>
      </w:r>
      <w:bookmarkEnd w:id="28"/>
      <w:r>
        <w:rPr>
          <w:szCs w:val="18"/>
        </w:rPr>
        <w:t xml:space="preserve"> </w:t>
      </w:r>
    </w:p>
    <w:p w14:paraId="399922AA" w14:textId="77777777" w:rsidR="00C43DCE" w:rsidRDefault="00C43DCE" w:rsidP="00C43DCE">
      <w:pPr>
        <w:pStyle w:val="List-Ordered-Numeric"/>
        <w:numPr>
          <w:ilvl w:val="0"/>
          <w:numId w:val="3"/>
        </w:numPr>
        <w:spacing w:after="160" w:line="259" w:lineRule="auto"/>
        <w:rPr>
          <w:szCs w:val="18"/>
        </w:rPr>
      </w:pPr>
      <w:bookmarkStart w:id="29" w:name="_Ref23438762"/>
      <w:r w:rsidRPr="00677A47">
        <w:rPr>
          <w:szCs w:val="18"/>
        </w:rPr>
        <w:t xml:space="preserve">Kelly, A., and Nagy, B., “Reactive Nonholonomic Trajectory Generation via Parametric Optimal Control.” I. J. Robotics Res. 22 (2003): 583–602. </w:t>
      </w:r>
      <w:hyperlink r:id="rId40" w:history="1">
        <w:r w:rsidRPr="00C12D17">
          <w:rPr>
            <w:rStyle w:val="Hyperlink"/>
            <w:szCs w:val="18"/>
          </w:rPr>
          <w:t>https://doi.org/10.1177/02783649030227008</w:t>
        </w:r>
      </w:hyperlink>
      <w:r w:rsidRPr="00677A47">
        <w:rPr>
          <w:szCs w:val="18"/>
        </w:rPr>
        <w:t>.</w:t>
      </w:r>
      <w:bookmarkEnd w:id="29"/>
    </w:p>
    <w:p w14:paraId="42D39625" w14:textId="77777777" w:rsidR="00C43DCE" w:rsidRDefault="00C43DCE" w:rsidP="00C43DCE">
      <w:pPr>
        <w:pStyle w:val="List-Ordered-Numeric"/>
        <w:numPr>
          <w:ilvl w:val="0"/>
          <w:numId w:val="3"/>
        </w:numPr>
        <w:spacing w:after="160" w:line="259" w:lineRule="auto"/>
        <w:rPr>
          <w:szCs w:val="18"/>
        </w:rPr>
      </w:pPr>
      <w:bookmarkStart w:id="30" w:name="_Ref23438768"/>
      <w:proofErr w:type="spellStart"/>
      <w:r w:rsidRPr="007E3CEA">
        <w:rPr>
          <w:szCs w:val="18"/>
        </w:rPr>
        <w:t>Dubins</w:t>
      </w:r>
      <w:proofErr w:type="spellEnd"/>
      <w:r w:rsidRPr="007E3CEA">
        <w:rPr>
          <w:szCs w:val="18"/>
        </w:rPr>
        <w:t xml:space="preserve">, L. E., “On Curves of Minimal Length with a Constraint on Average Curvature, and with Prescribed Initial and </w:t>
      </w:r>
      <w:r>
        <w:rPr>
          <w:szCs w:val="18"/>
        </w:rPr>
        <w:t>Terminal Positions and Tangents,</w:t>
      </w:r>
      <w:r w:rsidRPr="007E3CEA">
        <w:rPr>
          <w:szCs w:val="18"/>
        </w:rPr>
        <w:t xml:space="preserve">” American Journal of Mathematics 79, no. 3 (1957): 497–516. </w:t>
      </w:r>
      <w:hyperlink r:id="rId41" w:history="1">
        <w:r w:rsidRPr="00C12D17">
          <w:rPr>
            <w:rStyle w:val="Hyperlink"/>
            <w:szCs w:val="18"/>
          </w:rPr>
          <w:t>https://doi.org/10.2307/2372560</w:t>
        </w:r>
      </w:hyperlink>
      <w:r w:rsidRPr="007E3CEA">
        <w:rPr>
          <w:szCs w:val="18"/>
        </w:rPr>
        <w:t>.</w:t>
      </w:r>
      <w:bookmarkEnd w:id="30"/>
    </w:p>
    <w:p w14:paraId="4A33E0BC" w14:textId="77777777" w:rsidR="00C43DCE" w:rsidRPr="00A23C69" w:rsidRDefault="00C43DCE" w:rsidP="00C43DCE">
      <w:pPr>
        <w:pStyle w:val="List-Ordered-Numeric"/>
        <w:numPr>
          <w:ilvl w:val="0"/>
          <w:numId w:val="3"/>
        </w:numPr>
        <w:spacing w:after="160" w:line="259" w:lineRule="auto"/>
        <w:rPr>
          <w:szCs w:val="18"/>
        </w:rPr>
      </w:pPr>
      <w:bookmarkStart w:id="31" w:name="_Ref23438774"/>
      <w:r w:rsidRPr="00677A47">
        <w:rPr>
          <w:szCs w:val="18"/>
        </w:rPr>
        <w:t xml:space="preserve">Ziegler, J., Bender, P., Dang, T., and Stiller, C., “Trajectory Planning for Bertha — A Local, Continuous Method.” In 2014 IEEE Intelligent Vehicles Symposium Proceedings, 450–57, 2014. </w:t>
      </w:r>
      <w:hyperlink r:id="rId42" w:history="1">
        <w:r w:rsidRPr="00C12D17">
          <w:rPr>
            <w:rStyle w:val="Hyperlink"/>
            <w:szCs w:val="18"/>
          </w:rPr>
          <w:t>https://doi.org/10.1109/IVS.2014.6856581</w:t>
        </w:r>
      </w:hyperlink>
      <w:r w:rsidRPr="00677A47">
        <w:rPr>
          <w:szCs w:val="18"/>
        </w:rPr>
        <w:t>.</w:t>
      </w:r>
      <w:bookmarkEnd w:id="31"/>
      <w:r>
        <w:rPr>
          <w:szCs w:val="18"/>
        </w:rPr>
        <w:t xml:space="preserve"> </w:t>
      </w:r>
    </w:p>
    <w:p w14:paraId="4341573A" w14:textId="77777777" w:rsidR="00C43DCE" w:rsidRPr="006B7ECD" w:rsidRDefault="00C43DCE" w:rsidP="00C43DCE">
      <w:pPr>
        <w:pStyle w:val="List-Ordered-Numeric"/>
        <w:numPr>
          <w:ilvl w:val="0"/>
          <w:numId w:val="3"/>
        </w:numPr>
        <w:spacing w:after="160" w:line="259" w:lineRule="auto"/>
        <w:rPr>
          <w:szCs w:val="18"/>
        </w:rPr>
      </w:pPr>
      <w:bookmarkStart w:id="32" w:name="_Ref23438784"/>
      <w:r w:rsidRPr="00D85AF8">
        <w:rPr>
          <w:szCs w:val="18"/>
        </w:rPr>
        <w:t xml:space="preserve">Fox, C., </w:t>
      </w:r>
      <w:r>
        <w:rPr>
          <w:szCs w:val="18"/>
        </w:rPr>
        <w:t>“</w:t>
      </w:r>
      <w:r w:rsidRPr="00D85AF8">
        <w:rPr>
          <w:szCs w:val="18"/>
        </w:rPr>
        <w:t>An Introduction to the Calculus of Variations. Courier Corporation,</w:t>
      </w:r>
      <w:r>
        <w:rPr>
          <w:szCs w:val="18"/>
        </w:rPr>
        <w:t>”</w:t>
      </w:r>
      <w:r w:rsidRPr="00D85AF8">
        <w:rPr>
          <w:szCs w:val="18"/>
        </w:rPr>
        <w:t xml:space="preserve"> 1987.</w:t>
      </w:r>
      <w:bookmarkEnd w:id="32"/>
    </w:p>
    <w:p w14:paraId="3CBC1820" w14:textId="77777777" w:rsidR="00C43DCE" w:rsidRPr="00A919EF" w:rsidRDefault="00C43DCE" w:rsidP="00C43DCE">
      <w:pPr>
        <w:pStyle w:val="List-Ordered-Numeric"/>
        <w:numPr>
          <w:ilvl w:val="0"/>
          <w:numId w:val="3"/>
        </w:numPr>
        <w:spacing w:after="160" w:line="259" w:lineRule="auto"/>
        <w:rPr>
          <w:szCs w:val="18"/>
        </w:rPr>
      </w:pPr>
      <w:bookmarkStart w:id="33" w:name="_Ref12352178"/>
      <w:bookmarkStart w:id="34" w:name="_Ref23438795"/>
      <w:r w:rsidRPr="00A919EF">
        <w:rPr>
          <w:szCs w:val="18"/>
        </w:rPr>
        <w:t xml:space="preserve">Takahashi, A., </w:t>
      </w:r>
      <w:proofErr w:type="spellStart"/>
      <w:r w:rsidRPr="00A919EF">
        <w:rPr>
          <w:szCs w:val="18"/>
        </w:rPr>
        <w:t>Hongo</w:t>
      </w:r>
      <w:proofErr w:type="spellEnd"/>
      <w:r w:rsidRPr="00A919EF">
        <w:rPr>
          <w:szCs w:val="18"/>
        </w:rPr>
        <w:t xml:space="preserve">, T., Ninomiya, Y., and Sugimoto, G., </w:t>
      </w:r>
      <w:bookmarkEnd w:id="33"/>
      <w:r w:rsidRPr="00A919EF">
        <w:rPr>
          <w:szCs w:val="18"/>
        </w:rPr>
        <w:t xml:space="preserve">“Local Path Planning </w:t>
      </w:r>
      <w:proofErr w:type="gramStart"/>
      <w:r w:rsidRPr="00A919EF">
        <w:rPr>
          <w:szCs w:val="18"/>
        </w:rPr>
        <w:t>And</w:t>
      </w:r>
      <w:proofErr w:type="gramEnd"/>
      <w:r w:rsidRPr="00A919EF">
        <w:rPr>
          <w:szCs w:val="18"/>
        </w:rPr>
        <w:t xml:space="preserve"> Mot</w:t>
      </w:r>
      <w:r>
        <w:rPr>
          <w:szCs w:val="18"/>
        </w:rPr>
        <w:t>ion Control For AGV</w:t>
      </w:r>
      <w:r w:rsidRPr="00A919EF">
        <w:rPr>
          <w:szCs w:val="18"/>
        </w:rPr>
        <w:t xml:space="preserve"> In Positioning.” In Proceedings. IEEE/RSJ International Workshop on Intelligent Robots and </w:t>
      </w:r>
      <w:proofErr w:type="gramStart"/>
      <w:r w:rsidRPr="00A919EF">
        <w:rPr>
          <w:szCs w:val="18"/>
        </w:rPr>
        <w:t>Systems ’</w:t>
      </w:r>
      <w:proofErr w:type="gramEnd"/>
      <w:r w:rsidRPr="00A919EF">
        <w:rPr>
          <w:szCs w:val="18"/>
        </w:rPr>
        <w:t xml:space="preserve">. (IROS ’89) ’The Autonomous Mobile Robots and Its Applications, 392–97, 1989. </w:t>
      </w:r>
      <w:hyperlink r:id="rId43" w:history="1">
        <w:r w:rsidRPr="00C12D17">
          <w:rPr>
            <w:rStyle w:val="Hyperlink"/>
            <w:szCs w:val="18"/>
          </w:rPr>
          <w:t>https://doi.org/10.1109/IROS.1989.637936</w:t>
        </w:r>
      </w:hyperlink>
      <w:r w:rsidRPr="00A919EF">
        <w:rPr>
          <w:szCs w:val="18"/>
        </w:rPr>
        <w:t>.</w:t>
      </w:r>
      <w:bookmarkEnd w:id="34"/>
      <w:r>
        <w:rPr>
          <w:szCs w:val="18"/>
        </w:rPr>
        <w:t xml:space="preserve"> </w:t>
      </w:r>
    </w:p>
    <w:p w14:paraId="16F6451D" w14:textId="77777777" w:rsidR="00C43DCE" w:rsidRPr="006B7ECD" w:rsidRDefault="00C43DCE" w:rsidP="00C43DCE">
      <w:pPr>
        <w:pStyle w:val="List-Ordered-Numeric"/>
        <w:numPr>
          <w:ilvl w:val="0"/>
          <w:numId w:val="3"/>
        </w:numPr>
      </w:pPr>
      <w:bookmarkStart w:id="35" w:name="_Ref23438822"/>
      <w:proofErr w:type="spellStart"/>
      <w:r w:rsidRPr="007E3CEA">
        <w:rPr>
          <w:szCs w:val="18"/>
        </w:rPr>
        <w:t>Werling</w:t>
      </w:r>
      <w:proofErr w:type="spellEnd"/>
      <w:r w:rsidRPr="007E3CEA">
        <w:rPr>
          <w:szCs w:val="18"/>
        </w:rPr>
        <w:t xml:space="preserve">, M., Ziegler, J., Soren, K., and </w:t>
      </w:r>
      <w:proofErr w:type="spellStart"/>
      <w:r w:rsidRPr="007E3CEA">
        <w:rPr>
          <w:szCs w:val="18"/>
        </w:rPr>
        <w:t>Thrun</w:t>
      </w:r>
      <w:proofErr w:type="spellEnd"/>
      <w:r w:rsidRPr="007E3CEA">
        <w:rPr>
          <w:szCs w:val="18"/>
        </w:rPr>
        <w:t xml:space="preserve">, S., “Optimal Trajectory Generation for Dynamic Street Scenarios in a </w:t>
      </w:r>
      <w:proofErr w:type="spellStart"/>
      <w:r w:rsidRPr="007E3CEA">
        <w:rPr>
          <w:szCs w:val="18"/>
        </w:rPr>
        <w:t>Frenet</w:t>
      </w:r>
      <w:proofErr w:type="spellEnd"/>
      <w:r w:rsidRPr="007E3CEA">
        <w:rPr>
          <w:szCs w:val="18"/>
        </w:rPr>
        <w:t xml:space="preserve"> Frame,” In 2010 IEEE International Conference on Robotics and Automation, 987–93. Anchorage, AK: IEEE, 2010. </w:t>
      </w:r>
      <w:hyperlink r:id="rId44" w:history="1">
        <w:r w:rsidRPr="00C12D17">
          <w:rPr>
            <w:rStyle w:val="Hyperlink"/>
            <w:szCs w:val="18"/>
          </w:rPr>
          <w:t>https://doi.org/10.1109/ROBOT.2010.5509799</w:t>
        </w:r>
      </w:hyperlink>
      <w:r w:rsidRPr="007E3CEA">
        <w:rPr>
          <w:szCs w:val="18"/>
        </w:rPr>
        <w:t>.</w:t>
      </w:r>
      <w:bookmarkEnd w:id="35"/>
      <w:r>
        <w:rPr>
          <w:szCs w:val="18"/>
        </w:rPr>
        <w:t xml:space="preserve"> </w:t>
      </w:r>
    </w:p>
    <w:p w14:paraId="00C639F0" w14:textId="77777777" w:rsidR="00C43DCE" w:rsidRPr="00A23C69" w:rsidRDefault="00C43DCE" w:rsidP="00C43DCE">
      <w:pPr>
        <w:pStyle w:val="List-Ordered-Numeric"/>
        <w:numPr>
          <w:ilvl w:val="0"/>
          <w:numId w:val="3"/>
        </w:numPr>
        <w:spacing w:after="160" w:line="259" w:lineRule="auto"/>
        <w:rPr>
          <w:szCs w:val="18"/>
        </w:rPr>
      </w:pPr>
      <w:bookmarkStart w:id="36" w:name="_Ref23438853"/>
      <w:proofErr w:type="spellStart"/>
      <w:r w:rsidRPr="00677A47">
        <w:rPr>
          <w:szCs w:val="18"/>
        </w:rPr>
        <w:t>Werling</w:t>
      </w:r>
      <w:proofErr w:type="spellEnd"/>
      <w:r w:rsidRPr="00677A47">
        <w:rPr>
          <w:szCs w:val="18"/>
        </w:rPr>
        <w:t xml:space="preserve">, M., </w:t>
      </w:r>
      <w:proofErr w:type="spellStart"/>
      <w:r w:rsidRPr="00677A47">
        <w:rPr>
          <w:szCs w:val="18"/>
        </w:rPr>
        <w:t>Kammel</w:t>
      </w:r>
      <w:proofErr w:type="spellEnd"/>
      <w:r w:rsidRPr="00677A47">
        <w:rPr>
          <w:szCs w:val="18"/>
        </w:rPr>
        <w:t xml:space="preserve">, S., Ziegler, J., </w:t>
      </w:r>
      <w:proofErr w:type="spellStart"/>
      <w:r w:rsidRPr="00677A47">
        <w:rPr>
          <w:szCs w:val="18"/>
        </w:rPr>
        <w:t>Groll</w:t>
      </w:r>
      <w:proofErr w:type="spellEnd"/>
      <w:r w:rsidRPr="00677A47">
        <w:rPr>
          <w:szCs w:val="18"/>
        </w:rPr>
        <w:t xml:space="preserve">, L., “Optimal Trajectories for Time-Critical Street Scenarios Using Discretized Terminal Manifolds.” The International Journal of Robotics Research 31, no. 3 (March 2012): 346–59. </w:t>
      </w:r>
      <w:hyperlink r:id="rId45" w:history="1">
        <w:r w:rsidRPr="00C12D17">
          <w:rPr>
            <w:rStyle w:val="Hyperlink"/>
            <w:szCs w:val="18"/>
          </w:rPr>
          <w:t>https://doi.org/10.1177/0278364911423042</w:t>
        </w:r>
      </w:hyperlink>
      <w:r w:rsidRPr="00677A47">
        <w:rPr>
          <w:szCs w:val="18"/>
        </w:rPr>
        <w:t>.</w:t>
      </w:r>
      <w:bookmarkEnd w:id="36"/>
      <w:r>
        <w:rPr>
          <w:szCs w:val="18"/>
        </w:rPr>
        <w:t xml:space="preserve"> </w:t>
      </w:r>
    </w:p>
    <w:p w14:paraId="4FA95BD7" w14:textId="77777777" w:rsidR="00C43DCE" w:rsidRDefault="00C43DCE" w:rsidP="00C43DCE">
      <w:pPr>
        <w:pStyle w:val="List-Ordered-Numeric"/>
        <w:numPr>
          <w:ilvl w:val="0"/>
          <w:numId w:val="3"/>
        </w:numPr>
        <w:spacing w:after="160" w:line="259" w:lineRule="auto"/>
        <w:rPr>
          <w:szCs w:val="18"/>
        </w:rPr>
      </w:pPr>
      <w:bookmarkStart w:id="37" w:name="_Ref23438875"/>
      <w:r w:rsidRPr="00413EA7">
        <w:rPr>
          <w:szCs w:val="18"/>
        </w:rPr>
        <w:t xml:space="preserve">Sun, Y., Zhan, Z., Fang, Y., Zheng, L. et al., “A Dynamic Local Trajectory Planning and Tracking Method for UGV Based on Optimal Algorithm,” 2019-01–0871, 2019. </w:t>
      </w:r>
      <w:hyperlink r:id="rId46" w:history="1">
        <w:r w:rsidRPr="00413EA7">
          <w:rPr>
            <w:rStyle w:val="Hyperlink"/>
            <w:szCs w:val="18"/>
          </w:rPr>
          <w:t>https://doi.org/10.4271/2019-01-0871</w:t>
        </w:r>
      </w:hyperlink>
      <w:r w:rsidRPr="00413EA7">
        <w:rPr>
          <w:szCs w:val="18"/>
        </w:rPr>
        <w:t>.</w:t>
      </w:r>
      <w:bookmarkEnd w:id="37"/>
      <w:r w:rsidRPr="00413EA7">
        <w:rPr>
          <w:szCs w:val="18"/>
        </w:rPr>
        <w:t xml:space="preserve"> </w:t>
      </w:r>
    </w:p>
    <w:p w14:paraId="61DABBCA" w14:textId="77777777" w:rsidR="00C43DCE" w:rsidRDefault="00C43DCE" w:rsidP="00C43DCE">
      <w:pPr>
        <w:pStyle w:val="List-Ordered-Numeric"/>
        <w:numPr>
          <w:ilvl w:val="0"/>
          <w:numId w:val="3"/>
        </w:numPr>
        <w:spacing w:after="160" w:line="259" w:lineRule="auto"/>
        <w:rPr>
          <w:szCs w:val="18"/>
        </w:rPr>
      </w:pPr>
      <w:bookmarkStart w:id="38" w:name="_Ref23439016"/>
      <w:proofErr w:type="spellStart"/>
      <w:r w:rsidRPr="00677A47">
        <w:rPr>
          <w:szCs w:val="18"/>
        </w:rPr>
        <w:t>Carmo</w:t>
      </w:r>
      <w:proofErr w:type="spellEnd"/>
      <w:r w:rsidRPr="00677A47">
        <w:rPr>
          <w:szCs w:val="18"/>
        </w:rPr>
        <w:t xml:space="preserve">, </w:t>
      </w:r>
      <w:proofErr w:type="spellStart"/>
      <w:r w:rsidRPr="00677A47">
        <w:rPr>
          <w:szCs w:val="18"/>
        </w:rPr>
        <w:t>Manfredo</w:t>
      </w:r>
      <w:proofErr w:type="spellEnd"/>
      <w:r w:rsidRPr="00677A47">
        <w:rPr>
          <w:szCs w:val="18"/>
        </w:rPr>
        <w:t xml:space="preserve"> P. Do. Differential Geometry of Curves and Surfaces. 1 edition. Englewood Cliffs, N.J: Prentice-Hall, 1976.</w:t>
      </w:r>
      <w:bookmarkEnd w:id="38"/>
    </w:p>
    <w:p w14:paraId="1F632FF1" w14:textId="77777777" w:rsidR="00C43DCE" w:rsidRPr="00677A47" w:rsidRDefault="00C43DCE" w:rsidP="00C43DCE">
      <w:pPr>
        <w:pStyle w:val="List-Ordered-Numeric"/>
        <w:numPr>
          <w:ilvl w:val="0"/>
          <w:numId w:val="3"/>
        </w:numPr>
        <w:spacing w:after="160" w:line="259" w:lineRule="auto"/>
        <w:rPr>
          <w:szCs w:val="18"/>
        </w:rPr>
      </w:pPr>
      <w:bookmarkStart w:id="39" w:name="_Ref23439029"/>
      <w:r w:rsidRPr="00677A47">
        <w:rPr>
          <w:szCs w:val="18"/>
        </w:rPr>
        <w:t xml:space="preserve">Pressley, A. N. Elementary Differential Geometry. 2nd ed. Springer Undergraduate Mathematics Series. London: Springer-Verlag, 2010. </w:t>
      </w:r>
      <w:hyperlink r:id="rId47" w:history="1">
        <w:r w:rsidRPr="00677A47">
          <w:rPr>
            <w:rStyle w:val="Hyperlink"/>
            <w:szCs w:val="18"/>
          </w:rPr>
          <w:t>https://doi.org/10.1007/978-1-84882-891-9</w:t>
        </w:r>
      </w:hyperlink>
      <w:r w:rsidRPr="00677A47">
        <w:rPr>
          <w:szCs w:val="18"/>
        </w:rPr>
        <w:t>.</w:t>
      </w:r>
      <w:bookmarkEnd w:id="39"/>
      <w:r w:rsidRPr="00677A47">
        <w:rPr>
          <w:szCs w:val="18"/>
        </w:rPr>
        <w:t xml:space="preserve"> </w:t>
      </w:r>
    </w:p>
    <w:p w14:paraId="3B32F82F" w14:textId="2008B692" w:rsidR="00C43DCE" w:rsidRDefault="00C43DCE" w:rsidP="00C43DCE">
      <w:pPr>
        <w:pStyle w:val="List-Ordered-Numeric"/>
        <w:numPr>
          <w:ilvl w:val="0"/>
          <w:numId w:val="3"/>
        </w:numPr>
        <w:spacing w:after="160" w:line="259" w:lineRule="auto"/>
        <w:rPr>
          <w:szCs w:val="18"/>
        </w:rPr>
      </w:pPr>
      <w:bookmarkStart w:id="40" w:name="_Ref23439038"/>
      <w:bookmarkStart w:id="41" w:name="_Ref12352049"/>
      <w:r w:rsidRPr="00677A47">
        <w:rPr>
          <w:szCs w:val="18"/>
        </w:rPr>
        <w:t>O’Reilly, Oliver M. Engineering Dynamics: A Primer. Springer Science &amp; Business Media, 2010.</w:t>
      </w:r>
      <w:bookmarkEnd w:id="40"/>
    </w:p>
    <w:p w14:paraId="3377A2B2" w14:textId="150E317A" w:rsidR="002570CA" w:rsidRDefault="002570CA" w:rsidP="00C43DCE">
      <w:pPr>
        <w:pStyle w:val="List-Ordered-Numeric"/>
        <w:numPr>
          <w:ilvl w:val="0"/>
          <w:numId w:val="3"/>
        </w:numPr>
        <w:spacing w:after="160" w:line="259" w:lineRule="auto"/>
        <w:rPr>
          <w:szCs w:val="18"/>
        </w:rPr>
      </w:pPr>
      <w:bookmarkStart w:id="42" w:name="_Ref23440251"/>
      <w:bookmarkStart w:id="43" w:name="_Ref12352271"/>
      <w:bookmarkEnd w:id="41"/>
      <w:r w:rsidRPr="002570CA">
        <w:rPr>
          <w:szCs w:val="18"/>
        </w:rPr>
        <w:t xml:space="preserve">Are </w:t>
      </w:r>
      <w:proofErr w:type="spellStart"/>
      <w:r w:rsidRPr="002570CA">
        <w:rPr>
          <w:szCs w:val="18"/>
        </w:rPr>
        <w:t>Mjaavatten</w:t>
      </w:r>
      <w:proofErr w:type="spellEnd"/>
      <w:r w:rsidRPr="002570CA">
        <w:rPr>
          <w:szCs w:val="18"/>
        </w:rPr>
        <w:t xml:space="preserve"> (2019). Curvature of a 2D or 3D curve (https://www.mathworks.com/matlabcentral/fileexchange/69452-curvature-of-a-2d-or-3d-curve), MATLAB Central File Exchange. Retrieved </w:t>
      </w:r>
      <w:r>
        <w:rPr>
          <w:szCs w:val="18"/>
        </w:rPr>
        <w:t>May</w:t>
      </w:r>
      <w:r w:rsidRPr="002570CA">
        <w:rPr>
          <w:szCs w:val="18"/>
        </w:rPr>
        <w:t xml:space="preserve"> </w:t>
      </w:r>
      <w:r>
        <w:rPr>
          <w:szCs w:val="18"/>
        </w:rPr>
        <w:t>24</w:t>
      </w:r>
      <w:r w:rsidRPr="002570CA">
        <w:rPr>
          <w:szCs w:val="18"/>
        </w:rPr>
        <w:t>, 2019.</w:t>
      </w:r>
      <w:bookmarkEnd w:id="42"/>
      <w:r w:rsidRPr="002570CA">
        <w:rPr>
          <w:szCs w:val="18"/>
        </w:rPr>
        <w:t xml:space="preserve"> </w:t>
      </w:r>
    </w:p>
    <w:p w14:paraId="2D67EF6D" w14:textId="62D228E4" w:rsidR="00C43DCE" w:rsidRPr="00413EA7" w:rsidRDefault="00C43DCE" w:rsidP="00C43DCE">
      <w:pPr>
        <w:pStyle w:val="List-Ordered-Numeric"/>
        <w:numPr>
          <w:ilvl w:val="0"/>
          <w:numId w:val="3"/>
        </w:numPr>
        <w:spacing w:after="160" w:line="259" w:lineRule="auto"/>
        <w:rPr>
          <w:szCs w:val="18"/>
        </w:rPr>
      </w:pPr>
      <w:r w:rsidRPr="00413EA7">
        <w:rPr>
          <w:szCs w:val="18"/>
        </w:rPr>
        <w:t xml:space="preserve">Sun, Y., Zhan, Z., Fang, Y., Zheng, L. et al., </w:t>
      </w:r>
      <w:bookmarkStart w:id="44" w:name="_Ref12352304"/>
      <w:bookmarkEnd w:id="43"/>
      <w:r w:rsidRPr="00413EA7">
        <w:rPr>
          <w:szCs w:val="18"/>
        </w:rPr>
        <w:t xml:space="preserve">“A Dynamic Local Trajectory Planning and Tracking Method for UGV Based on Optimal Algorithm,” 2019-01–0871, 2019. </w:t>
      </w:r>
      <w:hyperlink r:id="rId48" w:history="1">
        <w:r w:rsidRPr="00413EA7">
          <w:rPr>
            <w:rStyle w:val="Hyperlink"/>
            <w:szCs w:val="18"/>
          </w:rPr>
          <w:t>https://doi.org/10.4271/2019-01-0871</w:t>
        </w:r>
      </w:hyperlink>
      <w:r w:rsidRPr="00413EA7">
        <w:rPr>
          <w:szCs w:val="18"/>
        </w:rPr>
        <w:t xml:space="preserve">. </w:t>
      </w:r>
    </w:p>
    <w:p w14:paraId="075905F6" w14:textId="77777777" w:rsidR="00C43DCE" w:rsidRDefault="00C43DCE" w:rsidP="00C43DCE">
      <w:pPr>
        <w:pStyle w:val="List-Ordered-Numeric"/>
        <w:numPr>
          <w:ilvl w:val="0"/>
          <w:numId w:val="3"/>
        </w:numPr>
        <w:spacing w:after="160" w:line="259" w:lineRule="auto"/>
        <w:rPr>
          <w:szCs w:val="18"/>
        </w:rPr>
      </w:pPr>
      <w:bookmarkStart w:id="45" w:name="_Ref12352370"/>
      <w:bookmarkEnd w:id="44"/>
      <w:r w:rsidRPr="00747564">
        <w:rPr>
          <w:szCs w:val="18"/>
          <w:lang w:val="es-MX"/>
        </w:rPr>
        <w:t xml:space="preserve">Piazzi, A., and C. Guarino Lo Bianco. </w:t>
      </w:r>
      <w:r w:rsidRPr="00747564">
        <w:rPr>
          <w:szCs w:val="18"/>
        </w:rPr>
        <w:t xml:space="preserve">“Quintic G2-Splines for Trajectory Planning of Autonomous Vehicles.” In Proceedings of the IEEE Intelligent Vehicles Symposium 2000 (Cat. No.00TH8511), 198–203, 2000. </w:t>
      </w:r>
      <w:hyperlink r:id="rId49" w:history="1">
        <w:r w:rsidRPr="00C12D17">
          <w:rPr>
            <w:rStyle w:val="Hyperlink"/>
            <w:szCs w:val="18"/>
          </w:rPr>
          <w:t>https://doi.org/10.1109/IVS.2000.898341</w:t>
        </w:r>
      </w:hyperlink>
      <w:r w:rsidRPr="00747564">
        <w:rPr>
          <w:szCs w:val="18"/>
        </w:rPr>
        <w:t>.</w:t>
      </w:r>
    </w:p>
    <w:p w14:paraId="7D466E47" w14:textId="77777777" w:rsidR="00C43DCE" w:rsidRPr="00747564" w:rsidRDefault="00C43DCE" w:rsidP="00C43DCE">
      <w:pPr>
        <w:pStyle w:val="List-Ordered-Numeric"/>
        <w:numPr>
          <w:ilvl w:val="0"/>
          <w:numId w:val="3"/>
        </w:numPr>
        <w:spacing w:after="160" w:line="259" w:lineRule="auto"/>
        <w:rPr>
          <w:szCs w:val="18"/>
        </w:rPr>
      </w:pPr>
      <w:r w:rsidRPr="00747564">
        <w:rPr>
          <w:szCs w:val="18"/>
        </w:rPr>
        <w:t xml:space="preserve">Wilde, D., “Computing </w:t>
      </w:r>
      <w:proofErr w:type="spellStart"/>
      <w:r w:rsidRPr="00747564">
        <w:rPr>
          <w:szCs w:val="18"/>
        </w:rPr>
        <w:t>Clothoid</w:t>
      </w:r>
      <w:proofErr w:type="spellEnd"/>
      <w:r w:rsidRPr="00747564">
        <w:rPr>
          <w:szCs w:val="18"/>
        </w:rPr>
        <w:t xml:space="preserve">-Arc Segments for Trajectory Generation,” </w:t>
      </w:r>
      <w:bookmarkEnd w:id="45"/>
      <w:r w:rsidRPr="00747564">
        <w:rPr>
          <w:szCs w:val="18"/>
        </w:rPr>
        <w:t xml:space="preserve">In 2009 IEEE/RSJ International Conference on Intelligent Robots and Systems, 2440–45, 2009. </w:t>
      </w:r>
      <w:hyperlink r:id="rId50" w:history="1">
        <w:r w:rsidRPr="00747564">
          <w:rPr>
            <w:rStyle w:val="Hyperlink"/>
            <w:szCs w:val="18"/>
          </w:rPr>
          <w:t>https://doi.org/10.1109/IROS.2009.5354700</w:t>
        </w:r>
      </w:hyperlink>
      <w:r w:rsidRPr="00747564">
        <w:rPr>
          <w:szCs w:val="18"/>
        </w:rPr>
        <w:t xml:space="preserve">. </w:t>
      </w:r>
    </w:p>
    <w:p w14:paraId="120197AD" w14:textId="0E0CFA74" w:rsidR="00C43DCE" w:rsidRDefault="00C43DCE" w:rsidP="00C43DCE">
      <w:pPr>
        <w:pStyle w:val="List-Ordered-Numeric"/>
        <w:numPr>
          <w:ilvl w:val="0"/>
          <w:numId w:val="3"/>
        </w:numPr>
        <w:spacing w:after="160" w:line="259" w:lineRule="auto"/>
        <w:rPr>
          <w:szCs w:val="18"/>
        </w:rPr>
      </w:pPr>
      <w:bookmarkStart w:id="46" w:name="_Ref12352383"/>
      <w:proofErr w:type="spellStart"/>
      <w:r w:rsidRPr="00677A47">
        <w:rPr>
          <w:szCs w:val="18"/>
        </w:rPr>
        <w:t>Delingette</w:t>
      </w:r>
      <w:proofErr w:type="spellEnd"/>
      <w:r w:rsidRPr="00677A47">
        <w:rPr>
          <w:szCs w:val="18"/>
        </w:rPr>
        <w:t xml:space="preserve">, H., M. Hebert, and K. </w:t>
      </w:r>
      <w:proofErr w:type="spellStart"/>
      <w:r w:rsidRPr="00677A47">
        <w:rPr>
          <w:szCs w:val="18"/>
        </w:rPr>
        <w:t>Ikeuchi</w:t>
      </w:r>
      <w:proofErr w:type="spellEnd"/>
      <w:r w:rsidRPr="00677A47">
        <w:rPr>
          <w:szCs w:val="18"/>
        </w:rPr>
        <w:t>. “Trajectory Generation with Curvature Constraint Based on Energy Minimization.” In Proceedings IROS ’</w:t>
      </w:r>
      <w:proofErr w:type="gramStart"/>
      <w:r w:rsidRPr="00677A47">
        <w:rPr>
          <w:szCs w:val="18"/>
        </w:rPr>
        <w:t>91:IEEE</w:t>
      </w:r>
      <w:proofErr w:type="gramEnd"/>
      <w:r w:rsidRPr="00677A47">
        <w:rPr>
          <w:szCs w:val="18"/>
        </w:rPr>
        <w:t xml:space="preserve">/RSJ International Workshop on Intelligent Robots and Systems ’91, 206–11 vol.1, 1991. </w:t>
      </w:r>
      <w:hyperlink r:id="rId51" w:history="1">
        <w:r w:rsidRPr="00C12D17">
          <w:rPr>
            <w:rStyle w:val="Hyperlink"/>
            <w:szCs w:val="18"/>
          </w:rPr>
          <w:t>https://doi.org/10.1109/IROS.1991.174451</w:t>
        </w:r>
      </w:hyperlink>
      <w:r w:rsidRPr="00677A47">
        <w:rPr>
          <w:szCs w:val="18"/>
        </w:rPr>
        <w:t>.</w:t>
      </w:r>
    </w:p>
    <w:p w14:paraId="3D554E30" w14:textId="77777777" w:rsidR="00005FAF" w:rsidRPr="00005FAF" w:rsidRDefault="00005FAF" w:rsidP="00005FAF">
      <w:pPr>
        <w:pStyle w:val="List-Ordered-Numeric"/>
        <w:numPr>
          <w:ilvl w:val="0"/>
          <w:numId w:val="3"/>
        </w:numPr>
        <w:spacing w:after="160" w:line="259" w:lineRule="auto"/>
        <w:rPr>
          <w:szCs w:val="18"/>
        </w:rPr>
      </w:pPr>
      <w:bookmarkStart w:id="47" w:name="_Ref23450950"/>
      <w:r w:rsidRPr="00005FAF">
        <w:rPr>
          <w:szCs w:val="18"/>
        </w:rPr>
        <w:t>William J. Hughes Technical Center, “Global Positioning System (GPS) Standard Positioning Service (SPS) Performance Analysis Report,” Federal Aviation Administration, 2017.</w:t>
      </w:r>
      <w:bookmarkEnd w:id="47"/>
    </w:p>
    <w:p w14:paraId="50B9D7F6" w14:textId="77777777" w:rsidR="00857C83" w:rsidRPr="00857C83" w:rsidRDefault="00857C83" w:rsidP="00857C83">
      <w:pPr>
        <w:pStyle w:val="List-Ordered-Numeric"/>
        <w:numPr>
          <w:ilvl w:val="0"/>
          <w:numId w:val="3"/>
        </w:numPr>
        <w:spacing w:after="160" w:line="259" w:lineRule="auto"/>
        <w:rPr>
          <w:szCs w:val="18"/>
        </w:rPr>
      </w:pPr>
      <w:bookmarkStart w:id="48" w:name="_Ref23452090"/>
      <w:proofErr w:type="spellStart"/>
      <w:r w:rsidRPr="00857C83">
        <w:rPr>
          <w:szCs w:val="18"/>
        </w:rPr>
        <w:t>Levien</w:t>
      </w:r>
      <w:proofErr w:type="spellEnd"/>
      <w:r w:rsidRPr="00857C83">
        <w:rPr>
          <w:szCs w:val="18"/>
        </w:rPr>
        <w:t>, R. L., “From Spiral to Spline: Optimal Techniques in Interactive Curve Design,” n.d., 191.</w:t>
      </w:r>
      <w:bookmarkEnd w:id="48"/>
      <w:r w:rsidRPr="00857C83">
        <w:rPr>
          <w:szCs w:val="18"/>
        </w:rPr>
        <w:t xml:space="preserve"> </w:t>
      </w:r>
    </w:p>
    <w:p w14:paraId="22F0EAC4" w14:textId="5491C86B" w:rsidR="00005FAF" w:rsidRDefault="00857C83" w:rsidP="00857C83">
      <w:pPr>
        <w:pStyle w:val="List-Ordered-Numeric"/>
        <w:numPr>
          <w:ilvl w:val="0"/>
          <w:numId w:val="3"/>
        </w:numPr>
        <w:spacing w:after="160" w:line="259" w:lineRule="auto"/>
        <w:rPr>
          <w:szCs w:val="18"/>
        </w:rPr>
      </w:pPr>
      <w:bookmarkStart w:id="49" w:name="_Ref23452092"/>
      <w:proofErr w:type="spellStart"/>
      <w:r w:rsidRPr="00857C83">
        <w:rPr>
          <w:szCs w:val="18"/>
        </w:rPr>
        <w:t>Akima</w:t>
      </w:r>
      <w:proofErr w:type="spellEnd"/>
      <w:r w:rsidRPr="00857C83">
        <w:rPr>
          <w:szCs w:val="18"/>
        </w:rPr>
        <w:t xml:space="preserve">, H. “A New Method of Interpolation and Smooth Curve Fitting based on Local Procedures,” J. ACM 17, no. 4 (October 1970): 589–602. </w:t>
      </w:r>
      <w:hyperlink r:id="rId52" w:history="1">
        <w:r w:rsidRPr="00857C83">
          <w:rPr>
            <w:rStyle w:val="Hyperlink"/>
            <w:szCs w:val="18"/>
          </w:rPr>
          <w:t>https://doi.org/10.1145/321607.321609</w:t>
        </w:r>
      </w:hyperlink>
      <w:r w:rsidRPr="00857C83">
        <w:rPr>
          <w:szCs w:val="18"/>
        </w:rPr>
        <w:t>.</w:t>
      </w:r>
      <w:bookmarkEnd w:id="49"/>
      <w:r w:rsidRPr="00857C83">
        <w:rPr>
          <w:szCs w:val="18"/>
        </w:rPr>
        <w:t xml:space="preserve"> </w:t>
      </w:r>
    </w:p>
    <w:p w14:paraId="77C28E9A" w14:textId="271A1122" w:rsidR="004F518C" w:rsidRPr="00857C83" w:rsidRDefault="004F518C" w:rsidP="00857C83">
      <w:pPr>
        <w:pStyle w:val="List-Ordered-Numeric"/>
        <w:numPr>
          <w:ilvl w:val="0"/>
          <w:numId w:val="3"/>
        </w:numPr>
        <w:spacing w:after="160" w:line="259" w:lineRule="auto"/>
        <w:rPr>
          <w:szCs w:val="18"/>
        </w:rPr>
      </w:pPr>
      <w:bookmarkStart w:id="50" w:name="_Ref23458419"/>
      <w:r w:rsidRPr="004F518C">
        <w:rPr>
          <w:szCs w:val="18"/>
        </w:rPr>
        <w:t>Heath, Michael T. Scientific Computing: An Introductory Survey, Revised Second Edition. SIAM, 2018.</w:t>
      </w:r>
      <w:bookmarkEnd w:id="50"/>
    </w:p>
    <w:bookmarkEnd w:id="46"/>
    <w:p w14:paraId="6BC49D5D" w14:textId="77777777" w:rsidR="00B01FCD" w:rsidRDefault="00B01FCD" w:rsidP="0088184E">
      <w:pPr>
        <w:pStyle w:val="Head1"/>
      </w:pPr>
      <w:r>
        <w:t>C</w:t>
      </w:r>
      <w:r w:rsidR="002C6C40">
        <w:t>ontact Information</w:t>
      </w:r>
    </w:p>
    <w:p w14:paraId="70D5FAC8" w14:textId="77777777" w:rsidR="006155E9" w:rsidRDefault="003734A5" w:rsidP="006155E9">
      <w:bookmarkStart w:id="51" w:name="_GoBack"/>
      <w:bookmarkEnd w:id="51"/>
      <w:r>
        <w:t>Contact details for the main author should be include</w:t>
      </w:r>
      <w:r w:rsidR="00466818">
        <w:t>d</w:t>
      </w:r>
      <w:r>
        <w:t xml:space="preserve"> here. Details may include mailing address, email address, and/or telephone number (whichever is deemed appropriate).</w:t>
      </w:r>
    </w:p>
    <w:p w14:paraId="5C02D08D" w14:textId="77777777" w:rsidR="001E0A92" w:rsidRDefault="001E0A92" w:rsidP="001E0A92">
      <w:pPr>
        <w:pStyle w:val="Head1"/>
      </w:pPr>
      <w:r w:rsidRPr="00E37DC5">
        <w:t>Acknowledgments</w:t>
      </w:r>
    </w:p>
    <w:p w14:paraId="10C3153E" w14:textId="3CDEEBED" w:rsidR="00CA09F0" w:rsidRDefault="007959D7" w:rsidP="00664FCD">
      <w:r>
        <w:t>If the Acknowledgments section is not wanted, delete this heading and text.</w:t>
      </w:r>
    </w:p>
    <w:p w14:paraId="0EE96601" w14:textId="07EFE566" w:rsidR="00C511C8" w:rsidRPr="00BF305D" w:rsidRDefault="00C511C8" w:rsidP="00BF305D">
      <w:pPr>
        <w:pStyle w:val="Author"/>
        <w:rPr>
          <w:szCs w:val="28"/>
        </w:rPr>
        <w:sectPr w:rsidR="00C511C8" w:rsidRPr="00BF305D" w:rsidSect="006009F0">
          <w:type w:val="continuous"/>
          <w:pgSz w:w="12240" w:h="15840"/>
          <w:pgMar w:top="720" w:right="720" w:bottom="720" w:left="720" w:header="720" w:footer="720" w:gutter="0"/>
          <w:cols w:num="2" w:space="720"/>
          <w:docGrid w:linePitch="360"/>
        </w:sectPr>
      </w:pPr>
    </w:p>
    <w:p w14:paraId="78D05B6D" w14:textId="4CDD86F5" w:rsidR="00D3332D" w:rsidRDefault="00D3332D" w:rsidP="002F133C"/>
    <w:sectPr w:rsidR="00D3332D" w:rsidSect="00C511C8">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DE31F9" w14:textId="77777777" w:rsidR="00B9467B" w:rsidRDefault="00B9467B" w:rsidP="00A418D3">
      <w:r>
        <w:separator/>
      </w:r>
    </w:p>
  </w:endnote>
  <w:endnote w:type="continuationSeparator" w:id="0">
    <w:p w14:paraId="722039E8" w14:textId="77777777" w:rsidR="00B9467B" w:rsidRDefault="00B9467B" w:rsidP="00A41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33EE90" w14:textId="77777777" w:rsidR="00AB0AAF" w:rsidRPr="009F7DCB" w:rsidRDefault="00AB0AAF" w:rsidP="009F7DCB">
    <w:r w:rsidRPr="009F7DCB">
      <w:fldChar w:fldCharType="begin"/>
    </w:r>
    <w:r w:rsidRPr="009F7DCB">
      <w:instrText xml:space="preserve">PAGE  </w:instrText>
    </w:r>
    <w:r w:rsidRPr="009F7DCB">
      <w:fldChar w:fldCharType="end"/>
    </w:r>
  </w:p>
  <w:p w14:paraId="5853FC6D" w14:textId="77777777" w:rsidR="00AB0AAF" w:rsidRDefault="00AB0AAF" w:rsidP="00C621E9"/>
  <w:p w14:paraId="2907D404" w14:textId="77777777" w:rsidR="00AB0AAF" w:rsidRDefault="00AB0AA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5050477"/>
      <w:docPartObj>
        <w:docPartGallery w:val="Page Numbers (Top of Page)"/>
        <w:docPartUnique/>
      </w:docPartObj>
    </w:sdtPr>
    <w:sdtContent>
      <w:p w14:paraId="151013F4" w14:textId="2EB7703A" w:rsidR="00AB0AAF" w:rsidRPr="00BF0C74" w:rsidRDefault="00AB0AAF" w:rsidP="004676DD">
        <w:r w:rsidRPr="00BF0C74">
          <w:t xml:space="preserve">Page </w:t>
        </w:r>
        <w:r>
          <w:fldChar w:fldCharType="begin"/>
        </w:r>
        <w:r>
          <w:instrText xml:space="preserve"> PAGE </w:instrText>
        </w:r>
        <w:r>
          <w:fldChar w:fldCharType="separate"/>
        </w:r>
        <w:r>
          <w:rPr>
            <w:noProof/>
          </w:rPr>
          <w:t>9</w:t>
        </w:r>
        <w:r>
          <w:rPr>
            <w:noProof/>
          </w:rPr>
          <w:fldChar w:fldCharType="end"/>
        </w:r>
        <w:r w:rsidRPr="00BF0C74">
          <w:t xml:space="preserve"> of </w:t>
        </w:r>
        <w:fldSimple w:instr=" NUMPAGES  ">
          <w:r>
            <w:rPr>
              <w:noProof/>
            </w:rPr>
            <w:t>9</w:t>
          </w:r>
        </w:fldSimple>
      </w:p>
    </w:sdtContent>
  </w:sdt>
  <w:p w14:paraId="24DA274C" w14:textId="34657022" w:rsidR="00AB0AAF" w:rsidRDefault="00AB0AAF" w:rsidP="00A418D3">
    <w:r>
      <w:fldChar w:fldCharType="begin"/>
    </w:r>
    <w:r>
      <w:instrText xml:space="preserve"> DATE \@ "M/d/yyyy" </w:instrText>
    </w:r>
    <w:r>
      <w:fldChar w:fldCharType="separate"/>
    </w:r>
    <w:r>
      <w:rPr>
        <w:noProof/>
      </w:rPr>
      <w:t>10/31/2019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D4F82C" w14:textId="77777777" w:rsidR="00B9467B" w:rsidRDefault="00B9467B" w:rsidP="00A418D3">
      <w:r>
        <w:separator/>
      </w:r>
    </w:p>
  </w:footnote>
  <w:footnote w:type="continuationSeparator" w:id="0">
    <w:p w14:paraId="48D9544E" w14:textId="77777777" w:rsidR="00B9467B" w:rsidRDefault="00B9467B" w:rsidP="00A418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C1BFB"/>
    <w:multiLevelType w:val="hybridMultilevel"/>
    <w:tmpl w:val="1D78E6A0"/>
    <w:lvl w:ilvl="0" w:tplc="369C7884">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44512"/>
    <w:multiLevelType w:val="multilevel"/>
    <w:tmpl w:val="46CA2122"/>
    <w:lvl w:ilvl="0">
      <w:start w:val="1"/>
      <w:numFmt w:val="decimal"/>
      <w:pStyle w:val="List-Ordered-Numeric"/>
      <w:lvlText w:val="%1."/>
      <w:lvlJc w:val="left"/>
      <w:pPr>
        <w:ind w:left="360" w:hanging="360"/>
      </w:pPr>
      <w:rPr>
        <w:rFonts w:ascii="Times New Roman" w:hAnsi="Times New Roman" w:hint="default"/>
        <w:caps w:val="0"/>
        <w:strike w:val="0"/>
        <w:dstrike w:val="0"/>
        <w:vanish w:val="0"/>
        <w:color w:val="00000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F1C1F49"/>
    <w:multiLevelType w:val="hybridMultilevel"/>
    <w:tmpl w:val="F6C698E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E3461A3"/>
    <w:multiLevelType w:val="hybridMultilevel"/>
    <w:tmpl w:val="63BC7C7C"/>
    <w:lvl w:ilvl="0" w:tplc="38080CD6">
      <w:start w:val="1"/>
      <w:numFmt w:val="bullet"/>
      <w:pStyle w:val="List-Unordered"/>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s-MX" w:vendorID="64" w:dllVersion="6" w:nlCheck="1" w:checkStyle="0"/>
  <w:activeWritingStyle w:appName="MSWord" w:lang="en-US" w:vendorID="64" w:dllVersion="6" w:nlCheck="1" w:checkStyle="1"/>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formatting="1" w:enforcement="0"/>
  <w:defaultTabStop w:val="720"/>
  <w:doNotHyphenateCaps/>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0F3"/>
    <w:rsid w:val="00000BEA"/>
    <w:rsid w:val="00005FAF"/>
    <w:rsid w:val="00010646"/>
    <w:rsid w:val="00030174"/>
    <w:rsid w:val="00031728"/>
    <w:rsid w:val="00031B68"/>
    <w:rsid w:val="00056067"/>
    <w:rsid w:val="0005744B"/>
    <w:rsid w:val="00060DD2"/>
    <w:rsid w:val="00066663"/>
    <w:rsid w:val="0006755B"/>
    <w:rsid w:val="00072656"/>
    <w:rsid w:val="000808C6"/>
    <w:rsid w:val="000853DD"/>
    <w:rsid w:val="00094214"/>
    <w:rsid w:val="000948CC"/>
    <w:rsid w:val="000A1AA0"/>
    <w:rsid w:val="000A1CA4"/>
    <w:rsid w:val="000A65D3"/>
    <w:rsid w:val="000A7D3D"/>
    <w:rsid w:val="000B1307"/>
    <w:rsid w:val="000B759B"/>
    <w:rsid w:val="000C744F"/>
    <w:rsid w:val="000D2A1B"/>
    <w:rsid w:val="000D56B5"/>
    <w:rsid w:val="000E4E44"/>
    <w:rsid w:val="000F51C0"/>
    <w:rsid w:val="0010106B"/>
    <w:rsid w:val="00101168"/>
    <w:rsid w:val="001027A5"/>
    <w:rsid w:val="00104931"/>
    <w:rsid w:val="0010758D"/>
    <w:rsid w:val="00112558"/>
    <w:rsid w:val="001137C5"/>
    <w:rsid w:val="00134901"/>
    <w:rsid w:val="0014104B"/>
    <w:rsid w:val="00145F4C"/>
    <w:rsid w:val="00151E0C"/>
    <w:rsid w:val="00176CFC"/>
    <w:rsid w:val="00184623"/>
    <w:rsid w:val="00187F22"/>
    <w:rsid w:val="0019704F"/>
    <w:rsid w:val="001C0F88"/>
    <w:rsid w:val="001C31F9"/>
    <w:rsid w:val="001D1C28"/>
    <w:rsid w:val="001D2695"/>
    <w:rsid w:val="001D47E6"/>
    <w:rsid w:val="001E0A92"/>
    <w:rsid w:val="001E6716"/>
    <w:rsid w:val="001E6FE0"/>
    <w:rsid w:val="001E75DC"/>
    <w:rsid w:val="001F29BF"/>
    <w:rsid w:val="001F2DFC"/>
    <w:rsid w:val="00200166"/>
    <w:rsid w:val="00217179"/>
    <w:rsid w:val="0022281C"/>
    <w:rsid w:val="002249F8"/>
    <w:rsid w:val="0023013F"/>
    <w:rsid w:val="002318D7"/>
    <w:rsid w:val="00231F88"/>
    <w:rsid w:val="002355A8"/>
    <w:rsid w:val="00236AC8"/>
    <w:rsid w:val="002459CC"/>
    <w:rsid w:val="00253D84"/>
    <w:rsid w:val="00256CA8"/>
    <w:rsid w:val="00256E10"/>
    <w:rsid w:val="002570CA"/>
    <w:rsid w:val="002734A8"/>
    <w:rsid w:val="002741E9"/>
    <w:rsid w:val="00274C68"/>
    <w:rsid w:val="0028144E"/>
    <w:rsid w:val="0028161A"/>
    <w:rsid w:val="00283D55"/>
    <w:rsid w:val="00284991"/>
    <w:rsid w:val="00284A18"/>
    <w:rsid w:val="002933F0"/>
    <w:rsid w:val="002937B7"/>
    <w:rsid w:val="00293B11"/>
    <w:rsid w:val="002A345A"/>
    <w:rsid w:val="002A3DC2"/>
    <w:rsid w:val="002A76DC"/>
    <w:rsid w:val="002A7A9D"/>
    <w:rsid w:val="002B1648"/>
    <w:rsid w:val="002B4AD8"/>
    <w:rsid w:val="002C0024"/>
    <w:rsid w:val="002C0E22"/>
    <w:rsid w:val="002C56B8"/>
    <w:rsid w:val="002C6C40"/>
    <w:rsid w:val="002C7AB2"/>
    <w:rsid w:val="002D0E56"/>
    <w:rsid w:val="002D2158"/>
    <w:rsid w:val="002D3324"/>
    <w:rsid w:val="002D4E1B"/>
    <w:rsid w:val="002D60E0"/>
    <w:rsid w:val="002E0F3C"/>
    <w:rsid w:val="002E2BD5"/>
    <w:rsid w:val="002E4534"/>
    <w:rsid w:val="002F133C"/>
    <w:rsid w:val="002F1E37"/>
    <w:rsid w:val="002F3395"/>
    <w:rsid w:val="002F41FF"/>
    <w:rsid w:val="002F5464"/>
    <w:rsid w:val="002F58C3"/>
    <w:rsid w:val="0030027D"/>
    <w:rsid w:val="00310513"/>
    <w:rsid w:val="00313224"/>
    <w:rsid w:val="00321C96"/>
    <w:rsid w:val="00327F61"/>
    <w:rsid w:val="00331866"/>
    <w:rsid w:val="00336470"/>
    <w:rsid w:val="00341AFC"/>
    <w:rsid w:val="0035590F"/>
    <w:rsid w:val="00366EC9"/>
    <w:rsid w:val="003734A5"/>
    <w:rsid w:val="0037583A"/>
    <w:rsid w:val="003758FD"/>
    <w:rsid w:val="00383FF7"/>
    <w:rsid w:val="00391610"/>
    <w:rsid w:val="00396666"/>
    <w:rsid w:val="003A6260"/>
    <w:rsid w:val="003B012B"/>
    <w:rsid w:val="003B2388"/>
    <w:rsid w:val="003C05EF"/>
    <w:rsid w:val="003C1FE8"/>
    <w:rsid w:val="003C3BA2"/>
    <w:rsid w:val="003D0F6E"/>
    <w:rsid w:val="003D3C65"/>
    <w:rsid w:val="003D709D"/>
    <w:rsid w:val="003E1067"/>
    <w:rsid w:val="003E601F"/>
    <w:rsid w:val="003F2AAF"/>
    <w:rsid w:val="00404F43"/>
    <w:rsid w:val="00406291"/>
    <w:rsid w:val="0040762F"/>
    <w:rsid w:val="00413EA7"/>
    <w:rsid w:val="0041682E"/>
    <w:rsid w:val="00420DC9"/>
    <w:rsid w:val="00422A49"/>
    <w:rsid w:val="00422EE9"/>
    <w:rsid w:val="00424C9C"/>
    <w:rsid w:val="004262CE"/>
    <w:rsid w:val="00432A4F"/>
    <w:rsid w:val="00442F90"/>
    <w:rsid w:val="00445ACE"/>
    <w:rsid w:val="00451CBA"/>
    <w:rsid w:val="00453333"/>
    <w:rsid w:val="00453FEB"/>
    <w:rsid w:val="0045445D"/>
    <w:rsid w:val="004608A5"/>
    <w:rsid w:val="004623C5"/>
    <w:rsid w:val="00466818"/>
    <w:rsid w:val="004676DD"/>
    <w:rsid w:val="00471829"/>
    <w:rsid w:val="00473C4A"/>
    <w:rsid w:val="00474C22"/>
    <w:rsid w:val="00482161"/>
    <w:rsid w:val="004A14DD"/>
    <w:rsid w:val="004A1C23"/>
    <w:rsid w:val="004B22FF"/>
    <w:rsid w:val="004C4350"/>
    <w:rsid w:val="004C597E"/>
    <w:rsid w:val="004C6518"/>
    <w:rsid w:val="004D1068"/>
    <w:rsid w:val="004D1F7B"/>
    <w:rsid w:val="004D6BAB"/>
    <w:rsid w:val="004E1DD5"/>
    <w:rsid w:val="004E4063"/>
    <w:rsid w:val="004F518C"/>
    <w:rsid w:val="004F7B25"/>
    <w:rsid w:val="005064D6"/>
    <w:rsid w:val="00515C24"/>
    <w:rsid w:val="005228B9"/>
    <w:rsid w:val="0053056E"/>
    <w:rsid w:val="005306CA"/>
    <w:rsid w:val="00533647"/>
    <w:rsid w:val="0053460F"/>
    <w:rsid w:val="00534690"/>
    <w:rsid w:val="00542676"/>
    <w:rsid w:val="00543C02"/>
    <w:rsid w:val="00563CA2"/>
    <w:rsid w:val="00565800"/>
    <w:rsid w:val="00571B58"/>
    <w:rsid w:val="00572ADD"/>
    <w:rsid w:val="0057640A"/>
    <w:rsid w:val="00576410"/>
    <w:rsid w:val="00581C86"/>
    <w:rsid w:val="00583575"/>
    <w:rsid w:val="005921D3"/>
    <w:rsid w:val="0059606F"/>
    <w:rsid w:val="005A4977"/>
    <w:rsid w:val="005B31C1"/>
    <w:rsid w:val="005B6432"/>
    <w:rsid w:val="005B7676"/>
    <w:rsid w:val="005C3785"/>
    <w:rsid w:val="005D34ED"/>
    <w:rsid w:val="005E1A29"/>
    <w:rsid w:val="005E378F"/>
    <w:rsid w:val="005E4273"/>
    <w:rsid w:val="006009F0"/>
    <w:rsid w:val="0061220B"/>
    <w:rsid w:val="006155E9"/>
    <w:rsid w:val="00615646"/>
    <w:rsid w:val="00615BE0"/>
    <w:rsid w:val="00622391"/>
    <w:rsid w:val="00622BFF"/>
    <w:rsid w:val="006254B2"/>
    <w:rsid w:val="006376B3"/>
    <w:rsid w:val="00643687"/>
    <w:rsid w:val="006515E5"/>
    <w:rsid w:val="00664FCD"/>
    <w:rsid w:val="00677A47"/>
    <w:rsid w:val="006812CF"/>
    <w:rsid w:val="00682EE1"/>
    <w:rsid w:val="00684B6B"/>
    <w:rsid w:val="0069397B"/>
    <w:rsid w:val="00693ABA"/>
    <w:rsid w:val="006A1471"/>
    <w:rsid w:val="006A1984"/>
    <w:rsid w:val="006A3AC3"/>
    <w:rsid w:val="006A5D2E"/>
    <w:rsid w:val="006B1A70"/>
    <w:rsid w:val="006B4DC3"/>
    <w:rsid w:val="006B751B"/>
    <w:rsid w:val="006C0D2C"/>
    <w:rsid w:val="006C5FCD"/>
    <w:rsid w:val="006D2C3D"/>
    <w:rsid w:val="006D3C6E"/>
    <w:rsid w:val="006D7235"/>
    <w:rsid w:val="006E120E"/>
    <w:rsid w:val="006E5CB1"/>
    <w:rsid w:val="007029E1"/>
    <w:rsid w:val="0072764B"/>
    <w:rsid w:val="00733DD9"/>
    <w:rsid w:val="00747564"/>
    <w:rsid w:val="00753D77"/>
    <w:rsid w:val="00755DAB"/>
    <w:rsid w:val="00765313"/>
    <w:rsid w:val="007740AF"/>
    <w:rsid w:val="0077749E"/>
    <w:rsid w:val="007871A8"/>
    <w:rsid w:val="007959D7"/>
    <w:rsid w:val="00795DD7"/>
    <w:rsid w:val="00796FA0"/>
    <w:rsid w:val="007A3256"/>
    <w:rsid w:val="007A7560"/>
    <w:rsid w:val="007B3EFE"/>
    <w:rsid w:val="007C0327"/>
    <w:rsid w:val="007C2166"/>
    <w:rsid w:val="007D22DD"/>
    <w:rsid w:val="007E3CEA"/>
    <w:rsid w:val="007E718F"/>
    <w:rsid w:val="007E7374"/>
    <w:rsid w:val="007F5607"/>
    <w:rsid w:val="007F70DE"/>
    <w:rsid w:val="00812A8D"/>
    <w:rsid w:val="008137EB"/>
    <w:rsid w:val="00824BDB"/>
    <w:rsid w:val="00840A4A"/>
    <w:rsid w:val="00842151"/>
    <w:rsid w:val="00843C30"/>
    <w:rsid w:val="00853F8C"/>
    <w:rsid w:val="008554A6"/>
    <w:rsid w:val="00857C83"/>
    <w:rsid w:val="00866A7E"/>
    <w:rsid w:val="00867DF2"/>
    <w:rsid w:val="0088184E"/>
    <w:rsid w:val="00884E84"/>
    <w:rsid w:val="00886E8E"/>
    <w:rsid w:val="00887EB9"/>
    <w:rsid w:val="00892FD4"/>
    <w:rsid w:val="00897F08"/>
    <w:rsid w:val="008A10F3"/>
    <w:rsid w:val="008B2B9D"/>
    <w:rsid w:val="008B65D4"/>
    <w:rsid w:val="008C19F5"/>
    <w:rsid w:val="008D142E"/>
    <w:rsid w:val="008D2D21"/>
    <w:rsid w:val="008D46C6"/>
    <w:rsid w:val="008E1A38"/>
    <w:rsid w:val="008E34D0"/>
    <w:rsid w:val="008E573A"/>
    <w:rsid w:val="008E711F"/>
    <w:rsid w:val="008E7C41"/>
    <w:rsid w:val="009002DE"/>
    <w:rsid w:val="009006DC"/>
    <w:rsid w:val="009035C5"/>
    <w:rsid w:val="00910060"/>
    <w:rsid w:val="00921856"/>
    <w:rsid w:val="00926369"/>
    <w:rsid w:val="0095524D"/>
    <w:rsid w:val="009556F7"/>
    <w:rsid w:val="00955ABA"/>
    <w:rsid w:val="00965339"/>
    <w:rsid w:val="009662C3"/>
    <w:rsid w:val="00974A40"/>
    <w:rsid w:val="00975EEF"/>
    <w:rsid w:val="009834C9"/>
    <w:rsid w:val="009906DF"/>
    <w:rsid w:val="009908CF"/>
    <w:rsid w:val="00992FCB"/>
    <w:rsid w:val="00994EA9"/>
    <w:rsid w:val="009978DE"/>
    <w:rsid w:val="009A13AC"/>
    <w:rsid w:val="009B7FE2"/>
    <w:rsid w:val="009C1D75"/>
    <w:rsid w:val="009C5CC3"/>
    <w:rsid w:val="009C6B03"/>
    <w:rsid w:val="009C7E58"/>
    <w:rsid w:val="009D4831"/>
    <w:rsid w:val="009D5F0A"/>
    <w:rsid w:val="009D7103"/>
    <w:rsid w:val="009E01B6"/>
    <w:rsid w:val="009E7CF2"/>
    <w:rsid w:val="009F779A"/>
    <w:rsid w:val="009F7DCB"/>
    <w:rsid w:val="00A02501"/>
    <w:rsid w:val="00A02C3D"/>
    <w:rsid w:val="00A1434C"/>
    <w:rsid w:val="00A15FDC"/>
    <w:rsid w:val="00A20246"/>
    <w:rsid w:val="00A26FE9"/>
    <w:rsid w:val="00A31520"/>
    <w:rsid w:val="00A32261"/>
    <w:rsid w:val="00A33A43"/>
    <w:rsid w:val="00A34E09"/>
    <w:rsid w:val="00A41749"/>
    <w:rsid w:val="00A418D3"/>
    <w:rsid w:val="00A53AC7"/>
    <w:rsid w:val="00A54231"/>
    <w:rsid w:val="00A5493C"/>
    <w:rsid w:val="00A748E0"/>
    <w:rsid w:val="00A7570D"/>
    <w:rsid w:val="00A766CE"/>
    <w:rsid w:val="00A901A5"/>
    <w:rsid w:val="00A917E8"/>
    <w:rsid w:val="00A919EF"/>
    <w:rsid w:val="00A91C18"/>
    <w:rsid w:val="00A91C7A"/>
    <w:rsid w:val="00A92F87"/>
    <w:rsid w:val="00A97E1A"/>
    <w:rsid w:val="00AA6461"/>
    <w:rsid w:val="00AB0203"/>
    <w:rsid w:val="00AB0AAF"/>
    <w:rsid w:val="00AB2B1E"/>
    <w:rsid w:val="00AC2EED"/>
    <w:rsid w:val="00AC6BEC"/>
    <w:rsid w:val="00AC6DBE"/>
    <w:rsid w:val="00AC78D1"/>
    <w:rsid w:val="00AD4E14"/>
    <w:rsid w:val="00AD6441"/>
    <w:rsid w:val="00AD7F24"/>
    <w:rsid w:val="00AE1EE5"/>
    <w:rsid w:val="00AE5CFC"/>
    <w:rsid w:val="00AF608C"/>
    <w:rsid w:val="00AF6954"/>
    <w:rsid w:val="00B019CD"/>
    <w:rsid w:val="00B01FCD"/>
    <w:rsid w:val="00B0413D"/>
    <w:rsid w:val="00B10F00"/>
    <w:rsid w:val="00B227E7"/>
    <w:rsid w:val="00B22EC2"/>
    <w:rsid w:val="00B33F67"/>
    <w:rsid w:val="00B343DC"/>
    <w:rsid w:val="00B36D85"/>
    <w:rsid w:val="00B41D03"/>
    <w:rsid w:val="00B4560F"/>
    <w:rsid w:val="00B73E6B"/>
    <w:rsid w:val="00B74A05"/>
    <w:rsid w:val="00B9467B"/>
    <w:rsid w:val="00BA5C6B"/>
    <w:rsid w:val="00BA67D3"/>
    <w:rsid w:val="00BB0F44"/>
    <w:rsid w:val="00BB10BC"/>
    <w:rsid w:val="00BB23D0"/>
    <w:rsid w:val="00BC62B6"/>
    <w:rsid w:val="00BE3714"/>
    <w:rsid w:val="00BE74D4"/>
    <w:rsid w:val="00BF0C74"/>
    <w:rsid w:val="00BF305D"/>
    <w:rsid w:val="00BF5794"/>
    <w:rsid w:val="00BF7087"/>
    <w:rsid w:val="00C018D9"/>
    <w:rsid w:val="00C01DF0"/>
    <w:rsid w:val="00C0692C"/>
    <w:rsid w:val="00C06DB0"/>
    <w:rsid w:val="00C124C3"/>
    <w:rsid w:val="00C205BD"/>
    <w:rsid w:val="00C227CA"/>
    <w:rsid w:val="00C25019"/>
    <w:rsid w:val="00C25ADE"/>
    <w:rsid w:val="00C34922"/>
    <w:rsid w:val="00C37277"/>
    <w:rsid w:val="00C43DCE"/>
    <w:rsid w:val="00C46522"/>
    <w:rsid w:val="00C511C8"/>
    <w:rsid w:val="00C512D0"/>
    <w:rsid w:val="00C519AC"/>
    <w:rsid w:val="00C579C4"/>
    <w:rsid w:val="00C621E9"/>
    <w:rsid w:val="00C6399B"/>
    <w:rsid w:val="00C65EFC"/>
    <w:rsid w:val="00C70F1B"/>
    <w:rsid w:val="00C7287D"/>
    <w:rsid w:val="00C74388"/>
    <w:rsid w:val="00C806B0"/>
    <w:rsid w:val="00C8115E"/>
    <w:rsid w:val="00C824BD"/>
    <w:rsid w:val="00C85D3B"/>
    <w:rsid w:val="00C92191"/>
    <w:rsid w:val="00C9283F"/>
    <w:rsid w:val="00C9344F"/>
    <w:rsid w:val="00CA09F0"/>
    <w:rsid w:val="00CA2ABA"/>
    <w:rsid w:val="00CB399E"/>
    <w:rsid w:val="00CB5137"/>
    <w:rsid w:val="00CC1953"/>
    <w:rsid w:val="00CC378B"/>
    <w:rsid w:val="00CC3F12"/>
    <w:rsid w:val="00CC54C8"/>
    <w:rsid w:val="00CD0C3E"/>
    <w:rsid w:val="00CD7086"/>
    <w:rsid w:val="00CE1255"/>
    <w:rsid w:val="00CE58B2"/>
    <w:rsid w:val="00CE62B5"/>
    <w:rsid w:val="00CE7D82"/>
    <w:rsid w:val="00CF5505"/>
    <w:rsid w:val="00CF67D0"/>
    <w:rsid w:val="00D03790"/>
    <w:rsid w:val="00D220FF"/>
    <w:rsid w:val="00D24567"/>
    <w:rsid w:val="00D25890"/>
    <w:rsid w:val="00D31655"/>
    <w:rsid w:val="00D317E2"/>
    <w:rsid w:val="00D31B92"/>
    <w:rsid w:val="00D31BE0"/>
    <w:rsid w:val="00D31CA6"/>
    <w:rsid w:val="00D32421"/>
    <w:rsid w:val="00D328BE"/>
    <w:rsid w:val="00D331E9"/>
    <w:rsid w:val="00D3332D"/>
    <w:rsid w:val="00D400A8"/>
    <w:rsid w:val="00D4770B"/>
    <w:rsid w:val="00D53402"/>
    <w:rsid w:val="00D60647"/>
    <w:rsid w:val="00D71F6D"/>
    <w:rsid w:val="00D76E7B"/>
    <w:rsid w:val="00D7754F"/>
    <w:rsid w:val="00D8364C"/>
    <w:rsid w:val="00D85AF8"/>
    <w:rsid w:val="00D87D0D"/>
    <w:rsid w:val="00D93F3E"/>
    <w:rsid w:val="00D95157"/>
    <w:rsid w:val="00DA7FA0"/>
    <w:rsid w:val="00DB0C29"/>
    <w:rsid w:val="00DB2319"/>
    <w:rsid w:val="00DB268A"/>
    <w:rsid w:val="00DD5E0A"/>
    <w:rsid w:val="00DD5E12"/>
    <w:rsid w:val="00DE18AB"/>
    <w:rsid w:val="00DF2BB2"/>
    <w:rsid w:val="00DF6B61"/>
    <w:rsid w:val="00E01BD3"/>
    <w:rsid w:val="00E030D8"/>
    <w:rsid w:val="00E05022"/>
    <w:rsid w:val="00E14938"/>
    <w:rsid w:val="00E16933"/>
    <w:rsid w:val="00E17F5A"/>
    <w:rsid w:val="00E20066"/>
    <w:rsid w:val="00E21ADE"/>
    <w:rsid w:val="00E25DD3"/>
    <w:rsid w:val="00E32BB4"/>
    <w:rsid w:val="00E37DC5"/>
    <w:rsid w:val="00E43931"/>
    <w:rsid w:val="00E43998"/>
    <w:rsid w:val="00E52CD3"/>
    <w:rsid w:val="00E601AC"/>
    <w:rsid w:val="00E6556E"/>
    <w:rsid w:val="00E81994"/>
    <w:rsid w:val="00E83107"/>
    <w:rsid w:val="00E87314"/>
    <w:rsid w:val="00E90967"/>
    <w:rsid w:val="00E9116E"/>
    <w:rsid w:val="00E92199"/>
    <w:rsid w:val="00EA18D3"/>
    <w:rsid w:val="00EA6719"/>
    <w:rsid w:val="00EB29A5"/>
    <w:rsid w:val="00EE1BCF"/>
    <w:rsid w:val="00EE4921"/>
    <w:rsid w:val="00EE7E6C"/>
    <w:rsid w:val="00EF00BA"/>
    <w:rsid w:val="00EF4D47"/>
    <w:rsid w:val="00F0220B"/>
    <w:rsid w:val="00F04F83"/>
    <w:rsid w:val="00F17988"/>
    <w:rsid w:val="00F26681"/>
    <w:rsid w:val="00F345B4"/>
    <w:rsid w:val="00F34784"/>
    <w:rsid w:val="00F4768D"/>
    <w:rsid w:val="00F502DB"/>
    <w:rsid w:val="00F60F3F"/>
    <w:rsid w:val="00F628C1"/>
    <w:rsid w:val="00F641DA"/>
    <w:rsid w:val="00F6554A"/>
    <w:rsid w:val="00F76AEA"/>
    <w:rsid w:val="00F85EBC"/>
    <w:rsid w:val="00F910BE"/>
    <w:rsid w:val="00F93A6B"/>
    <w:rsid w:val="00FA2863"/>
    <w:rsid w:val="00FB53F1"/>
    <w:rsid w:val="00FB599C"/>
    <w:rsid w:val="00FC230D"/>
    <w:rsid w:val="00FC30DF"/>
    <w:rsid w:val="00FD3482"/>
    <w:rsid w:val="00FE24DE"/>
    <w:rsid w:val="00FE434A"/>
    <w:rsid w:val="00FE5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0765A9"/>
  <w15:docId w15:val="{8D92F97F-A44E-439E-B300-2E2892A4C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1" w:defUIPriority="0" w:defSemiHidden="0" w:defUnhideWhenUsed="0" w:defQFormat="0" w:count="377">
    <w:lsdException w:name="Normal" w:locked="0" w:qFormat="1"/>
    <w:lsdException w:name="heading 1" w:locked="0"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locked="0" w:semiHidden="1" w:unhideWhenUsed="1"/>
    <w:lsdException w:name="annotation text" w:semiHidden="1" w:uiPriority="99" w:unhideWhenUsed="1"/>
    <w:lsdException w:name="header" w:locked="0"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qFormat="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qFormat="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locked="0" w:semiHidden="1" w:unhideWhenUsed="1"/>
    <w:lsdException w:name="Table Simple 2" w:semiHidden="1" w:unhideWhenUsed="1"/>
    <w:lsdException w:name="Table Simple 3" w:semiHidden="1" w:unhideWhenUsed="1"/>
    <w:lsdException w:name="Table Classic 1" w:locked="0"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locked="0"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locked="0"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sdException w:name="Smart Link Error" w:locked="0" w:semiHidden="1" w:uiPriority="99" w:unhideWhenUsed="1"/>
  </w:latentStyles>
  <w:style w:type="paragraph" w:default="1" w:styleId="Normal">
    <w:name w:val="Normal"/>
    <w:qFormat/>
    <w:rsid w:val="003E1067"/>
    <w:pPr>
      <w:spacing w:after="240"/>
    </w:pPr>
    <w:rPr>
      <w:sz w:val="18"/>
    </w:rPr>
  </w:style>
  <w:style w:type="paragraph" w:styleId="Heading1">
    <w:name w:val="heading 1"/>
    <w:basedOn w:val="Normal"/>
    <w:next w:val="Normal"/>
    <w:semiHidden/>
    <w:unhideWhenUsed/>
    <w:qFormat/>
    <w:locked/>
    <w:rsid w:val="002D3324"/>
    <w:pPr>
      <w:keepNext/>
      <w:spacing w:before="240" w:after="60"/>
      <w:outlineLvl w:val="0"/>
    </w:pPr>
    <w:rPr>
      <w:b/>
      <w:kern w:val="28"/>
      <w:sz w:val="28"/>
    </w:rPr>
  </w:style>
  <w:style w:type="paragraph" w:styleId="Heading2">
    <w:name w:val="heading 2"/>
    <w:basedOn w:val="Normal"/>
    <w:next w:val="Normal"/>
    <w:semiHidden/>
    <w:unhideWhenUsed/>
    <w:qFormat/>
    <w:locked/>
    <w:rsid w:val="000D2A1B"/>
    <w:pPr>
      <w:keepNext/>
      <w:spacing w:before="240" w:after="60"/>
      <w:outlineLvl w:val="1"/>
    </w:pPr>
    <w:rPr>
      <w:rFonts w:cs="Arial"/>
      <w:b/>
      <w:bCs/>
      <w:i/>
      <w:iCs/>
      <w:sz w:val="28"/>
      <w:szCs w:val="28"/>
    </w:rPr>
  </w:style>
  <w:style w:type="paragraph" w:styleId="Heading3">
    <w:name w:val="heading 3"/>
    <w:basedOn w:val="Normal"/>
    <w:next w:val="Normal"/>
    <w:semiHidden/>
    <w:unhideWhenUsed/>
    <w:qFormat/>
    <w:locked/>
    <w:rsid w:val="000D2A1B"/>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qFormat/>
    <w:rsid w:val="005E378F"/>
    <w:pPr>
      <w:spacing w:after="0" w:line="280" w:lineRule="exact"/>
      <w:jc w:val="right"/>
    </w:pPr>
    <w:rPr>
      <w:b/>
      <w:sz w:val="24"/>
    </w:rPr>
  </w:style>
  <w:style w:type="paragraph" w:customStyle="1" w:styleId="Affiliation">
    <w:name w:val="Affiliation"/>
    <w:basedOn w:val="Normal"/>
    <w:qFormat/>
    <w:rsid w:val="005E378F"/>
    <w:pPr>
      <w:spacing w:line="240" w:lineRule="exact"/>
      <w:jc w:val="right"/>
    </w:pPr>
    <w:rPr>
      <w:sz w:val="20"/>
    </w:rPr>
  </w:style>
  <w:style w:type="paragraph" w:styleId="Header">
    <w:name w:val="header"/>
    <w:basedOn w:val="Normal"/>
    <w:link w:val="HeaderChar"/>
    <w:semiHidden/>
    <w:locked/>
    <w:rsid w:val="005B31C1"/>
    <w:pPr>
      <w:tabs>
        <w:tab w:val="center" w:pos="4680"/>
        <w:tab w:val="right" w:pos="9360"/>
      </w:tabs>
      <w:spacing w:after="0"/>
    </w:pPr>
  </w:style>
  <w:style w:type="paragraph" w:customStyle="1" w:styleId="PaperNumber">
    <w:name w:val="Paper Number"/>
    <w:basedOn w:val="Normal"/>
    <w:next w:val="Author"/>
    <w:qFormat/>
    <w:rsid w:val="00542676"/>
    <w:pPr>
      <w:spacing w:line="280" w:lineRule="exact"/>
      <w:jc w:val="right"/>
    </w:pPr>
    <w:rPr>
      <w:b/>
    </w:rPr>
  </w:style>
  <w:style w:type="character" w:customStyle="1" w:styleId="HeaderChar">
    <w:name w:val="Header Char"/>
    <w:basedOn w:val="DefaultParagraphFont"/>
    <w:link w:val="Header"/>
    <w:rsid w:val="005B31C1"/>
    <w:rPr>
      <w:rFonts w:ascii="Arial" w:hAnsi="Arial"/>
    </w:rPr>
  </w:style>
  <w:style w:type="character" w:styleId="FootnoteReference">
    <w:name w:val="footnote reference"/>
    <w:basedOn w:val="DefaultParagraphFont"/>
    <w:qFormat/>
    <w:rsid w:val="00CA09F0"/>
    <w:rPr>
      <w:rFonts w:ascii="Arial" w:hAnsi="Arial"/>
      <w:sz w:val="22"/>
      <w:vertAlign w:val="superscript"/>
    </w:rPr>
  </w:style>
  <w:style w:type="paragraph" w:styleId="FootnoteText">
    <w:name w:val="footnote text"/>
    <w:basedOn w:val="Normal"/>
    <w:rsid w:val="005E378F"/>
    <w:rPr>
      <w:szCs w:val="20"/>
    </w:rPr>
  </w:style>
  <w:style w:type="paragraph" w:customStyle="1" w:styleId="Copyright">
    <w:name w:val="Copyright"/>
    <w:basedOn w:val="Normal"/>
    <w:qFormat/>
    <w:rsid w:val="005E378F"/>
    <w:pPr>
      <w:spacing w:after="960" w:line="200" w:lineRule="exact"/>
    </w:pPr>
    <w:rPr>
      <w:sz w:val="16"/>
    </w:rPr>
  </w:style>
  <w:style w:type="paragraph" w:styleId="Title">
    <w:name w:val="Title"/>
    <w:basedOn w:val="Normal"/>
    <w:qFormat/>
    <w:rsid w:val="005E378F"/>
    <w:pPr>
      <w:spacing w:after="340"/>
      <w:jc w:val="right"/>
    </w:pPr>
    <w:rPr>
      <w:b/>
      <w:kern w:val="28"/>
      <w:sz w:val="30"/>
    </w:rPr>
  </w:style>
  <w:style w:type="paragraph" w:customStyle="1" w:styleId="Head1">
    <w:name w:val="Head1"/>
    <w:basedOn w:val="Normal"/>
    <w:qFormat/>
    <w:rsid w:val="005E378F"/>
    <w:pPr>
      <w:keepNext/>
    </w:pPr>
    <w:rPr>
      <w:b/>
      <w:sz w:val="24"/>
      <w:szCs w:val="28"/>
    </w:rPr>
  </w:style>
  <w:style w:type="paragraph" w:customStyle="1" w:styleId="Head3">
    <w:name w:val="Head3"/>
    <w:basedOn w:val="Head2"/>
    <w:next w:val="Normal"/>
    <w:qFormat/>
    <w:rsid w:val="00366EC9"/>
    <w:pPr>
      <w:spacing w:after="240"/>
    </w:pPr>
    <w:rPr>
      <w:i w:val="0"/>
      <w:sz w:val="20"/>
    </w:rPr>
  </w:style>
  <w:style w:type="paragraph" w:customStyle="1" w:styleId="Head4">
    <w:name w:val="Head4"/>
    <w:basedOn w:val="Head3"/>
    <w:next w:val="Normal"/>
    <w:qFormat/>
    <w:rsid w:val="00366EC9"/>
    <w:pPr>
      <w:spacing w:after="220"/>
    </w:pPr>
    <w:rPr>
      <w:i/>
      <w:sz w:val="18"/>
    </w:rPr>
  </w:style>
  <w:style w:type="paragraph" w:customStyle="1" w:styleId="List-Unordered">
    <w:name w:val="List-Unordered"/>
    <w:basedOn w:val="Normal"/>
    <w:qFormat/>
    <w:rsid w:val="00CA09F0"/>
    <w:pPr>
      <w:numPr>
        <w:numId w:val="1"/>
      </w:numPr>
      <w:contextualSpacing/>
    </w:pPr>
  </w:style>
  <w:style w:type="paragraph" w:customStyle="1" w:styleId="List-Ordered-Numeric">
    <w:name w:val="List-Ordered-Numeric"/>
    <w:basedOn w:val="Normal"/>
    <w:qFormat/>
    <w:rsid w:val="000B1307"/>
    <w:pPr>
      <w:numPr>
        <w:numId w:val="2"/>
      </w:numPr>
      <w:contextualSpacing/>
    </w:pPr>
  </w:style>
  <w:style w:type="paragraph" w:customStyle="1" w:styleId="Head2">
    <w:name w:val="Head2"/>
    <w:basedOn w:val="Normal"/>
    <w:next w:val="Normal"/>
    <w:qFormat/>
    <w:rsid w:val="005E378F"/>
    <w:pPr>
      <w:keepNext/>
      <w:spacing w:after="260"/>
    </w:pPr>
    <w:rPr>
      <w:b/>
      <w:i/>
      <w:sz w:val="22"/>
      <w:szCs w:val="28"/>
    </w:rPr>
  </w:style>
  <w:style w:type="paragraph" w:customStyle="1" w:styleId="Equation">
    <w:name w:val="Equation"/>
    <w:basedOn w:val="Normal"/>
    <w:qFormat/>
    <w:rsid w:val="005E378F"/>
  </w:style>
  <w:style w:type="character" w:customStyle="1" w:styleId="Subscript">
    <w:name w:val="Subscript"/>
    <w:qFormat/>
    <w:rsid w:val="00F93A6B"/>
    <w:rPr>
      <w:sz w:val="18"/>
      <w:vertAlign w:val="subscript"/>
    </w:rPr>
  </w:style>
  <w:style w:type="character" w:customStyle="1" w:styleId="Superscript">
    <w:name w:val="Superscript"/>
    <w:qFormat/>
    <w:rsid w:val="00F93A6B"/>
    <w:rPr>
      <w:sz w:val="18"/>
      <w:vertAlign w:val="superscript"/>
    </w:rPr>
  </w:style>
  <w:style w:type="character" w:customStyle="1" w:styleId="Symbol">
    <w:name w:val="Symbol"/>
    <w:qFormat/>
    <w:rsid w:val="00A34E09"/>
    <w:rPr>
      <w:rFonts w:ascii="Symbol" w:hAnsi="Symbol"/>
    </w:rPr>
  </w:style>
  <w:style w:type="character" w:customStyle="1" w:styleId="Subscript-Italic">
    <w:name w:val="Subscript-Italic"/>
    <w:qFormat/>
    <w:rsid w:val="00F93A6B"/>
    <w:rPr>
      <w:i/>
      <w:sz w:val="18"/>
      <w:vertAlign w:val="subscript"/>
    </w:rPr>
  </w:style>
  <w:style w:type="character" w:customStyle="1" w:styleId="Superscript-Italic">
    <w:name w:val="Superscript-Italic"/>
    <w:qFormat/>
    <w:rsid w:val="00F93A6B"/>
    <w:rPr>
      <w:i/>
      <w:sz w:val="18"/>
      <w:vertAlign w:val="superscript"/>
    </w:rPr>
  </w:style>
  <w:style w:type="paragraph" w:customStyle="1" w:styleId="Monotype">
    <w:name w:val="Monotype"/>
    <w:basedOn w:val="Normal"/>
    <w:qFormat/>
    <w:rsid w:val="00BA5C6B"/>
    <w:rPr>
      <w:rFonts w:ascii="Courier New" w:hAnsi="Courier New"/>
    </w:rPr>
  </w:style>
  <w:style w:type="character" w:customStyle="1" w:styleId="TableNoteReference">
    <w:name w:val="Table Note Reference"/>
    <w:basedOn w:val="DefaultParagraphFont"/>
    <w:uiPriority w:val="1"/>
    <w:qFormat/>
    <w:rsid w:val="00422A49"/>
    <w:rPr>
      <w:rFonts w:ascii="Arial" w:hAnsi="Arial"/>
      <w:i/>
      <w:sz w:val="14"/>
      <w:vertAlign w:val="superscript"/>
    </w:rPr>
  </w:style>
  <w:style w:type="character" w:customStyle="1" w:styleId="Emphasis-Bold">
    <w:name w:val="Emphasis-Bold"/>
    <w:basedOn w:val="DefaultParagraphFont"/>
    <w:qFormat/>
    <w:rsid w:val="000D2A1B"/>
    <w:rPr>
      <w:b/>
    </w:rPr>
  </w:style>
  <w:style w:type="character" w:customStyle="1" w:styleId="Emphasis-Italic">
    <w:name w:val="Emphasis-Italic"/>
    <w:basedOn w:val="DefaultParagraphFont"/>
    <w:qFormat/>
    <w:rsid w:val="000D2A1B"/>
    <w:rPr>
      <w:i/>
    </w:rPr>
  </w:style>
  <w:style w:type="character" w:customStyle="1" w:styleId="Emphasis-Underline">
    <w:name w:val="Emphasis-Underline"/>
    <w:basedOn w:val="DefaultParagraphFont"/>
    <w:qFormat/>
    <w:rsid w:val="000D2A1B"/>
    <w:rPr>
      <w:u w:val="single"/>
    </w:rPr>
  </w:style>
  <w:style w:type="paragraph" w:customStyle="1" w:styleId="TableTitle">
    <w:name w:val="Table Title"/>
    <w:basedOn w:val="Normal"/>
    <w:next w:val="Normal"/>
    <w:rsid w:val="005E378F"/>
    <w:pPr>
      <w:keepNext/>
      <w:spacing w:after="220"/>
    </w:pPr>
    <w:rPr>
      <w:color w:val="01A0E9"/>
      <w:sz w:val="16"/>
    </w:rPr>
  </w:style>
  <w:style w:type="paragraph" w:customStyle="1" w:styleId="FigureCaption">
    <w:name w:val="Figure Caption"/>
    <w:basedOn w:val="Normal"/>
    <w:next w:val="Normal"/>
    <w:rsid w:val="005E378F"/>
    <w:pPr>
      <w:spacing w:after="220"/>
    </w:pPr>
    <w:rPr>
      <w:color w:val="01A0E9"/>
      <w:sz w:val="16"/>
    </w:rPr>
  </w:style>
  <w:style w:type="character" w:customStyle="1" w:styleId="Emphasis-Bold-Italic">
    <w:name w:val="Emphasis-Bold-Italic"/>
    <w:basedOn w:val="DefaultParagraphFont"/>
    <w:qFormat/>
    <w:rsid w:val="00A766CE"/>
    <w:rPr>
      <w:b/>
      <w:i/>
    </w:rPr>
  </w:style>
  <w:style w:type="paragraph" w:styleId="Footer">
    <w:name w:val="footer"/>
    <w:basedOn w:val="Normal"/>
    <w:unhideWhenUsed/>
    <w:locked/>
    <w:rsid w:val="005E378F"/>
    <w:pPr>
      <w:tabs>
        <w:tab w:val="center" w:pos="4320"/>
        <w:tab w:val="right" w:pos="8640"/>
      </w:tabs>
    </w:pPr>
  </w:style>
  <w:style w:type="character" w:styleId="PageNumber">
    <w:name w:val="page number"/>
    <w:basedOn w:val="DefaultParagraphFont"/>
    <w:semiHidden/>
    <w:unhideWhenUsed/>
    <w:locked/>
    <w:rsid w:val="009662C3"/>
  </w:style>
  <w:style w:type="paragraph" w:customStyle="1" w:styleId="TableNoteText">
    <w:name w:val="Table Note Text"/>
    <w:basedOn w:val="Normal"/>
    <w:next w:val="Normal"/>
    <w:qFormat/>
    <w:rsid w:val="005E378F"/>
    <w:pPr>
      <w:spacing w:after="180"/>
    </w:pPr>
    <w:rPr>
      <w:sz w:val="14"/>
    </w:rPr>
  </w:style>
  <w:style w:type="paragraph" w:customStyle="1" w:styleId="Center">
    <w:name w:val="Center"/>
    <w:basedOn w:val="Normal"/>
    <w:next w:val="Normal"/>
    <w:qFormat/>
    <w:rsid w:val="00D400A8"/>
    <w:pPr>
      <w:jc w:val="center"/>
    </w:pPr>
  </w:style>
  <w:style w:type="table" w:styleId="TableGrid">
    <w:name w:val="Table Grid"/>
    <w:basedOn w:val="TableNormal"/>
    <w:rsid w:val="00C85D3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style>
  <w:style w:type="table" w:customStyle="1" w:styleId="BorderlessTable">
    <w:name w:val="Borderless Table"/>
    <w:basedOn w:val="TableNormal"/>
    <w:uiPriority w:val="99"/>
    <w:rsid w:val="009834C9"/>
    <w:tblPr/>
  </w:style>
  <w:style w:type="table" w:customStyle="1" w:styleId="TableGridCenter">
    <w:name w:val="Table Grid Center"/>
    <w:basedOn w:val="TableGrid"/>
    <w:uiPriority w:val="99"/>
    <w:qFormat/>
    <w:rsid w:val="005064D6"/>
    <w:tblPr>
      <w:jc w:val="center"/>
    </w:tblPr>
    <w:trPr>
      <w:jc w:val="center"/>
    </w:trPr>
  </w:style>
  <w:style w:type="table" w:customStyle="1" w:styleId="BorderlessTableCenter">
    <w:name w:val="Borderless Table Center"/>
    <w:basedOn w:val="TableNormal"/>
    <w:uiPriority w:val="99"/>
    <w:rsid w:val="00EB29A5"/>
    <w:tblPr>
      <w:jc w:val="center"/>
    </w:tblPr>
    <w:trPr>
      <w:jc w:val="center"/>
    </w:trPr>
    <w:tcPr>
      <w:vAlign w:val="center"/>
    </w:tcPr>
  </w:style>
  <w:style w:type="paragraph" w:customStyle="1" w:styleId="DefinitionTerm">
    <w:name w:val="Definition Term"/>
    <w:basedOn w:val="Normal"/>
    <w:next w:val="Definition"/>
    <w:qFormat/>
    <w:rsid w:val="005E378F"/>
    <w:rPr>
      <w:b/>
    </w:rPr>
  </w:style>
  <w:style w:type="paragraph" w:customStyle="1" w:styleId="Definition">
    <w:name w:val="Definition"/>
    <w:basedOn w:val="Normal"/>
    <w:next w:val="Normal"/>
    <w:qFormat/>
    <w:rsid w:val="005E378F"/>
    <w:pPr>
      <w:ind w:left="720" w:right="720"/>
    </w:pPr>
  </w:style>
  <w:style w:type="paragraph" w:customStyle="1" w:styleId="Figure">
    <w:name w:val="Figure"/>
    <w:basedOn w:val="Normal"/>
    <w:next w:val="FigureCaption"/>
    <w:qFormat/>
    <w:rsid w:val="005E378F"/>
    <w:pPr>
      <w:keepNext/>
      <w:spacing w:after="0"/>
    </w:pPr>
  </w:style>
  <w:style w:type="paragraph" w:customStyle="1" w:styleId="NormalTableText">
    <w:name w:val="Normal Table Text"/>
    <w:basedOn w:val="Normal"/>
    <w:qFormat/>
    <w:rsid w:val="00DB0C29"/>
    <w:pPr>
      <w:spacing w:after="180"/>
    </w:pPr>
    <w:rPr>
      <w:sz w:val="14"/>
    </w:rPr>
  </w:style>
  <w:style w:type="paragraph" w:styleId="BalloonText">
    <w:name w:val="Balloon Text"/>
    <w:basedOn w:val="Normal"/>
    <w:link w:val="BalloonTextChar"/>
    <w:semiHidden/>
    <w:locked/>
    <w:rsid w:val="00FD3482"/>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796FA0"/>
    <w:rPr>
      <w:rFonts w:ascii="Tahoma" w:hAnsi="Tahoma" w:cs="Tahoma"/>
      <w:sz w:val="16"/>
      <w:szCs w:val="16"/>
    </w:rPr>
  </w:style>
  <w:style w:type="character" w:styleId="Emphasis">
    <w:name w:val="Emphasis"/>
    <w:basedOn w:val="DefaultParagraphFont"/>
    <w:uiPriority w:val="20"/>
    <w:qFormat/>
    <w:locked/>
    <w:rsid w:val="00824BDB"/>
    <w:rPr>
      <w:i/>
      <w:iCs/>
    </w:rPr>
  </w:style>
  <w:style w:type="character" w:styleId="Hyperlink">
    <w:name w:val="Hyperlink"/>
    <w:basedOn w:val="DefaultParagraphFont"/>
    <w:uiPriority w:val="99"/>
    <w:qFormat/>
    <w:rsid w:val="00231F88"/>
    <w:rPr>
      <w:color w:val="0000FF" w:themeColor="hyperlink"/>
      <w:u w:val="single"/>
    </w:rPr>
  </w:style>
  <w:style w:type="character" w:styleId="FollowedHyperlink">
    <w:name w:val="FollowedHyperlink"/>
    <w:basedOn w:val="DefaultParagraphFont"/>
    <w:locked/>
    <w:rsid w:val="00231F88"/>
    <w:rPr>
      <w:color w:val="800080" w:themeColor="followedHyperlink"/>
      <w:u w:val="single"/>
    </w:rPr>
  </w:style>
  <w:style w:type="paragraph" w:customStyle="1" w:styleId="StyleList-Ordered-NumericItalic">
    <w:name w:val="Style List-Ordered-Numeric + Italic"/>
    <w:basedOn w:val="List-Ordered-Numeric"/>
    <w:rsid w:val="005E378F"/>
    <w:rPr>
      <w:i/>
      <w:iCs/>
    </w:rPr>
  </w:style>
  <w:style w:type="paragraph" w:customStyle="1" w:styleId="StyleStyleList-Ordered-NumericItalicUnderline">
    <w:name w:val="Style Style List-Ordered-Numeric + Italic + Underline"/>
    <w:basedOn w:val="StyleList-Ordered-NumericItalic"/>
    <w:rsid w:val="005E378F"/>
    <w:rPr>
      <w:u w:val="single"/>
    </w:rPr>
  </w:style>
  <w:style w:type="paragraph" w:styleId="ListParagraph">
    <w:name w:val="List Paragraph"/>
    <w:basedOn w:val="Normal"/>
    <w:uiPriority w:val="34"/>
    <w:qFormat/>
    <w:locked/>
    <w:rsid w:val="003734A5"/>
    <w:pPr>
      <w:ind w:left="720"/>
      <w:contextualSpacing/>
    </w:pPr>
  </w:style>
  <w:style w:type="character" w:styleId="CommentReference">
    <w:name w:val="annotation reference"/>
    <w:basedOn w:val="DefaultParagraphFont"/>
    <w:uiPriority w:val="99"/>
    <w:semiHidden/>
    <w:unhideWhenUsed/>
    <w:locked/>
    <w:rsid w:val="002B4AD8"/>
    <w:rPr>
      <w:sz w:val="16"/>
      <w:szCs w:val="16"/>
    </w:rPr>
  </w:style>
  <w:style w:type="paragraph" w:styleId="CommentText">
    <w:name w:val="annotation text"/>
    <w:basedOn w:val="Normal"/>
    <w:link w:val="CommentTextChar"/>
    <w:uiPriority w:val="99"/>
    <w:unhideWhenUsed/>
    <w:locked/>
    <w:rsid w:val="002B4AD8"/>
    <w:pPr>
      <w:spacing w:after="160"/>
    </w:pPr>
    <w:rPr>
      <w:rFonts w:ascii="Calibri" w:eastAsia="Calibri" w:hAnsi="Calibri"/>
      <w:sz w:val="20"/>
      <w:szCs w:val="20"/>
    </w:rPr>
  </w:style>
  <w:style w:type="character" w:customStyle="1" w:styleId="CommentTextChar">
    <w:name w:val="Comment Text Char"/>
    <w:basedOn w:val="DefaultParagraphFont"/>
    <w:link w:val="CommentText"/>
    <w:uiPriority w:val="99"/>
    <w:rsid w:val="002B4AD8"/>
    <w:rPr>
      <w:rFonts w:ascii="Calibri" w:eastAsia="Calibri" w:hAnsi="Calibri"/>
      <w:sz w:val="20"/>
      <w:szCs w:val="20"/>
    </w:rPr>
  </w:style>
  <w:style w:type="paragraph" w:styleId="Caption">
    <w:name w:val="caption"/>
    <w:basedOn w:val="Normal"/>
    <w:next w:val="Normal"/>
    <w:unhideWhenUsed/>
    <w:qFormat/>
    <w:locked/>
    <w:rsid w:val="00B74A05"/>
    <w:pPr>
      <w:spacing w:after="200"/>
    </w:pPr>
    <w:rPr>
      <w:i/>
      <w:iCs/>
      <w:color w:val="00B3F2"/>
      <w:sz w:val="16"/>
      <w:szCs w:val="18"/>
    </w:rPr>
  </w:style>
  <w:style w:type="paragraph" w:styleId="CommentSubject">
    <w:name w:val="annotation subject"/>
    <w:basedOn w:val="CommentText"/>
    <w:next w:val="CommentText"/>
    <w:link w:val="CommentSubjectChar"/>
    <w:semiHidden/>
    <w:unhideWhenUsed/>
    <w:locked/>
    <w:rsid w:val="003C3BA2"/>
    <w:pPr>
      <w:spacing w:after="240"/>
    </w:pPr>
    <w:rPr>
      <w:rFonts w:ascii="Times New Roman" w:eastAsia="Times New Roman" w:hAnsi="Times New Roman"/>
      <w:b/>
      <w:bCs/>
    </w:rPr>
  </w:style>
  <w:style w:type="character" w:customStyle="1" w:styleId="CommentSubjectChar">
    <w:name w:val="Comment Subject Char"/>
    <w:basedOn w:val="CommentTextChar"/>
    <w:link w:val="CommentSubject"/>
    <w:semiHidden/>
    <w:rsid w:val="003C3BA2"/>
    <w:rPr>
      <w:rFonts w:ascii="Calibri" w:eastAsia="Calibri" w:hAnsi="Calibri"/>
      <w:b/>
      <w:bCs/>
      <w:sz w:val="20"/>
      <w:szCs w:val="20"/>
    </w:rPr>
  </w:style>
  <w:style w:type="character" w:styleId="PlaceholderText">
    <w:name w:val="Placeholder Text"/>
    <w:basedOn w:val="DefaultParagraphFont"/>
    <w:uiPriority w:val="99"/>
    <w:semiHidden/>
    <w:locked/>
    <w:rsid w:val="00A417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590475">
      <w:bodyDiv w:val="1"/>
      <w:marLeft w:val="0"/>
      <w:marRight w:val="0"/>
      <w:marTop w:val="0"/>
      <w:marBottom w:val="0"/>
      <w:divBdr>
        <w:top w:val="none" w:sz="0" w:space="0" w:color="auto"/>
        <w:left w:val="none" w:sz="0" w:space="0" w:color="auto"/>
        <w:bottom w:val="none" w:sz="0" w:space="0" w:color="auto"/>
        <w:right w:val="none" w:sz="0" w:space="0" w:color="auto"/>
      </w:divBdr>
      <w:divsChild>
        <w:div w:id="141890795">
          <w:marLeft w:val="480"/>
          <w:marRight w:val="0"/>
          <w:marTop w:val="0"/>
          <w:marBottom w:val="0"/>
          <w:divBdr>
            <w:top w:val="none" w:sz="0" w:space="0" w:color="auto"/>
            <w:left w:val="none" w:sz="0" w:space="0" w:color="auto"/>
            <w:bottom w:val="none" w:sz="0" w:space="0" w:color="auto"/>
            <w:right w:val="none" w:sz="0" w:space="0" w:color="auto"/>
          </w:divBdr>
          <w:divsChild>
            <w:div w:id="160657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07710">
      <w:bodyDiv w:val="1"/>
      <w:marLeft w:val="0"/>
      <w:marRight w:val="0"/>
      <w:marTop w:val="0"/>
      <w:marBottom w:val="0"/>
      <w:divBdr>
        <w:top w:val="none" w:sz="0" w:space="0" w:color="auto"/>
        <w:left w:val="none" w:sz="0" w:space="0" w:color="auto"/>
        <w:bottom w:val="none" w:sz="0" w:space="0" w:color="auto"/>
        <w:right w:val="none" w:sz="0" w:space="0" w:color="auto"/>
      </w:divBdr>
      <w:divsChild>
        <w:div w:id="1458596932">
          <w:marLeft w:val="0"/>
          <w:marRight w:val="0"/>
          <w:marTop w:val="0"/>
          <w:marBottom w:val="0"/>
          <w:divBdr>
            <w:top w:val="none" w:sz="0" w:space="0" w:color="auto"/>
            <w:left w:val="none" w:sz="0" w:space="0" w:color="auto"/>
            <w:bottom w:val="none" w:sz="0" w:space="0" w:color="auto"/>
            <w:right w:val="none" w:sz="0" w:space="0" w:color="auto"/>
          </w:divBdr>
          <w:divsChild>
            <w:div w:id="1129863330">
              <w:marLeft w:val="0"/>
              <w:marRight w:val="0"/>
              <w:marTop w:val="0"/>
              <w:marBottom w:val="0"/>
              <w:divBdr>
                <w:top w:val="none" w:sz="0" w:space="0" w:color="auto"/>
                <w:left w:val="none" w:sz="0" w:space="0" w:color="auto"/>
                <w:bottom w:val="none" w:sz="0" w:space="0" w:color="auto"/>
                <w:right w:val="none" w:sz="0" w:space="0" w:color="auto"/>
              </w:divBdr>
              <w:divsChild>
                <w:div w:id="435567398">
                  <w:marLeft w:val="0"/>
                  <w:marRight w:val="0"/>
                  <w:marTop w:val="0"/>
                  <w:marBottom w:val="0"/>
                  <w:divBdr>
                    <w:top w:val="none" w:sz="0" w:space="0" w:color="auto"/>
                    <w:left w:val="none" w:sz="0" w:space="0" w:color="auto"/>
                    <w:bottom w:val="none" w:sz="0" w:space="0" w:color="auto"/>
                    <w:right w:val="none" w:sz="0" w:space="0" w:color="auto"/>
                  </w:divBdr>
                  <w:divsChild>
                    <w:div w:id="1632899127">
                      <w:marLeft w:val="180"/>
                      <w:marRight w:val="0"/>
                      <w:marTop w:val="0"/>
                      <w:marBottom w:val="0"/>
                      <w:divBdr>
                        <w:top w:val="none" w:sz="0" w:space="0" w:color="auto"/>
                        <w:left w:val="none" w:sz="0" w:space="0" w:color="auto"/>
                        <w:bottom w:val="none" w:sz="0" w:space="0" w:color="auto"/>
                        <w:right w:val="none" w:sz="0" w:space="0" w:color="auto"/>
                      </w:divBdr>
                      <w:divsChild>
                        <w:div w:id="1631983520">
                          <w:marLeft w:val="0"/>
                          <w:marRight w:val="0"/>
                          <w:marTop w:val="0"/>
                          <w:marBottom w:val="0"/>
                          <w:divBdr>
                            <w:top w:val="none" w:sz="0" w:space="0" w:color="auto"/>
                            <w:left w:val="none" w:sz="0" w:space="0" w:color="auto"/>
                            <w:bottom w:val="none" w:sz="0" w:space="0" w:color="auto"/>
                            <w:right w:val="none" w:sz="0" w:space="0" w:color="auto"/>
                          </w:divBdr>
                          <w:divsChild>
                            <w:div w:id="1410082334">
                              <w:marLeft w:val="0"/>
                              <w:marRight w:val="0"/>
                              <w:marTop w:val="0"/>
                              <w:marBottom w:val="0"/>
                              <w:divBdr>
                                <w:top w:val="single" w:sz="2" w:space="15" w:color="ACACAD"/>
                                <w:left w:val="single" w:sz="6" w:space="0" w:color="ACACAD"/>
                                <w:bottom w:val="single" w:sz="6" w:space="8" w:color="ACACAD"/>
                                <w:right w:val="single" w:sz="6" w:space="0" w:color="ACACAD"/>
                              </w:divBdr>
                              <w:divsChild>
                                <w:div w:id="328138978">
                                  <w:marLeft w:val="0"/>
                                  <w:marRight w:val="0"/>
                                  <w:marTop w:val="0"/>
                                  <w:marBottom w:val="0"/>
                                  <w:divBdr>
                                    <w:top w:val="none" w:sz="0" w:space="0" w:color="auto"/>
                                    <w:left w:val="none" w:sz="0" w:space="0" w:color="auto"/>
                                    <w:bottom w:val="none" w:sz="0" w:space="0" w:color="auto"/>
                                    <w:right w:val="none" w:sz="0" w:space="0" w:color="auto"/>
                                  </w:divBdr>
                                  <w:divsChild>
                                    <w:div w:id="178992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4760187">
      <w:bodyDiv w:val="1"/>
      <w:marLeft w:val="0"/>
      <w:marRight w:val="0"/>
      <w:marTop w:val="0"/>
      <w:marBottom w:val="0"/>
      <w:divBdr>
        <w:top w:val="none" w:sz="0" w:space="0" w:color="auto"/>
        <w:left w:val="none" w:sz="0" w:space="0" w:color="auto"/>
        <w:bottom w:val="none" w:sz="0" w:space="0" w:color="auto"/>
        <w:right w:val="none" w:sz="0" w:space="0" w:color="auto"/>
      </w:divBdr>
      <w:divsChild>
        <w:div w:id="277688742">
          <w:marLeft w:val="0"/>
          <w:marRight w:val="0"/>
          <w:marTop w:val="0"/>
          <w:marBottom w:val="0"/>
          <w:divBdr>
            <w:top w:val="none" w:sz="0" w:space="0" w:color="auto"/>
            <w:left w:val="none" w:sz="0" w:space="0" w:color="auto"/>
            <w:bottom w:val="none" w:sz="0" w:space="0" w:color="auto"/>
            <w:right w:val="none" w:sz="0" w:space="0" w:color="auto"/>
          </w:divBdr>
          <w:divsChild>
            <w:div w:id="928461491">
              <w:marLeft w:val="0"/>
              <w:marRight w:val="0"/>
              <w:marTop w:val="0"/>
              <w:marBottom w:val="0"/>
              <w:divBdr>
                <w:top w:val="none" w:sz="0" w:space="0" w:color="auto"/>
                <w:left w:val="none" w:sz="0" w:space="0" w:color="auto"/>
                <w:bottom w:val="none" w:sz="0" w:space="0" w:color="auto"/>
                <w:right w:val="none" w:sz="0" w:space="0" w:color="auto"/>
              </w:divBdr>
              <w:divsChild>
                <w:div w:id="929504079">
                  <w:marLeft w:val="0"/>
                  <w:marRight w:val="0"/>
                  <w:marTop w:val="0"/>
                  <w:marBottom w:val="0"/>
                  <w:divBdr>
                    <w:top w:val="none" w:sz="0" w:space="0" w:color="auto"/>
                    <w:left w:val="none" w:sz="0" w:space="0" w:color="auto"/>
                    <w:bottom w:val="none" w:sz="0" w:space="0" w:color="auto"/>
                    <w:right w:val="none" w:sz="0" w:space="0" w:color="auto"/>
                  </w:divBdr>
                  <w:divsChild>
                    <w:div w:id="2012904278">
                      <w:marLeft w:val="180"/>
                      <w:marRight w:val="0"/>
                      <w:marTop w:val="0"/>
                      <w:marBottom w:val="0"/>
                      <w:divBdr>
                        <w:top w:val="none" w:sz="0" w:space="0" w:color="auto"/>
                        <w:left w:val="none" w:sz="0" w:space="0" w:color="auto"/>
                        <w:bottom w:val="none" w:sz="0" w:space="0" w:color="auto"/>
                        <w:right w:val="none" w:sz="0" w:space="0" w:color="auto"/>
                      </w:divBdr>
                      <w:divsChild>
                        <w:div w:id="65037142">
                          <w:marLeft w:val="0"/>
                          <w:marRight w:val="0"/>
                          <w:marTop w:val="0"/>
                          <w:marBottom w:val="0"/>
                          <w:divBdr>
                            <w:top w:val="none" w:sz="0" w:space="0" w:color="auto"/>
                            <w:left w:val="none" w:sz="0" w:space="0" w:color="auto"/>
                            <w:bottom w:val="none" w:sz="0" w:space="0" w:color="auto"/>
                            <w:right w:val="none" w:sz="0" w:space="0" w:color="auto"/>
                          </w:divBdr>
                          <w:divsChild>
                            <w:div w:id="1830831019">
                              <w:marLeft w:val="0"/>
                              <w:marRight w:val="0"/>
                              <w:marTop w:val="0"/>
                              <w:marBottom w:val="0"/>
                              <w:divBdr>
                                <w:top w:val="single" w:sz="2" w:space="15" w:color="ACACAD"/>
                                <w:left w:val="single" w:sz="6" w:space="0" w:color="ACACAD"/>
                                <w:bottom w:val="single" w:sz="6" w:space="8" w:color="ACACAD"/>
                                <w:right w:val="single" w:sz="6" w:space="0" w:color="ACACAD"/>
                              </w:divBdr>
                              <w:divsChild>
                                <w:div w:id="1394622665">
                                  <w:marLeft w:val="0"/>
                                  <w:marRight w:val="0"/>
                                  <w:marTop w:val="0"/>
                                  <w:marBottom w:val="0"/>
                                  <w:divBdr>
                                    <w:top w:val="none" w:sz="0" w:space="0" w:color="auto"/>
                                    <w:left w:val="none" w:sz="0" w:space="0" w:color="auto"/>
                                    <w:bottom w:val="none" w:sz="0" w:space="0" w:color="auto"/>
                                    <w:right w:val="none" w:sz="0" w:space="0" w:color="auto"/>
                                  </w:divBdr>
                                  <w:divsChild>
                                    <w:div w:id="167884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3429264">
      <w:bodyDiv w:val="1"/>
      <w:marLeft w:val="0"/>
      <w:marRight w:val="0"/>
      <w:marTop w:val="0"/>
      <w:marBottom w:val="0"/>
      <w:divBdr>
        <w:top w:val="none" w:sz="0" w:space="0" w:color="auto"/>
        <w:left w:val="none" w:sz="0" w:space="0" w:color="auto"/>
        <w:bottom w:val="none" w:sz="0" w:space="0" w:color="auto"/>
        <w:right w:val="none" w:sz="0" w:space="0" w:color="auto"/>
      </w:divBdr>
      <w:divsChild>
        <w:div w:id="1999769389">
          <w:marLeft w:val="0"/>
          <w:marRight w:val="0"/>
          <w:marTop w:val="0"/>
          <w:marBottom w:val="0"/>
          <w:divBdr>
            <w:top w:val="none" w:sz="0" w:space="0" w:color="auto"/>
            <w:left w:val="none" w:sz="0" w:space="0" w:color="auto"/>
            <w:bottom w:val="none" w:sz="0" w:space="0" w:color="auto"/>
            <w:right w:val="none" w:sz="0" w:space="0" w:color="auto"/>
          </w:divBdr>
          <w:divsChild>
            <w:div w:id="173417658">
              <w:marLeft w:val="0"/>
              <w:marRight w:val="0"/>
              <w:marTop w:val="0"/>
              <w:marBottom w:val="0"/>
              <w:divBdr>
                <w:top w:val="none" w:sz="0" w:space="0" w:color="auto"/>
                <w:left w:val="none" w:sz="0" w:space="0" w:color="auto"/>
                <w:bottom w:val="none" w:sz="0" w:space="0" w:color="auto"/>
                <w:right w:val="none" w:sz="0" w:space="0" w:color="auto"/>
              </w:divBdr>
              <w:divsChild>
                <w:div w:id="339821166">
                  <w:marLeft w:val="0"/>
                  <w:marRight w:val="0"/>
                  <w:marTop w:val="0"/>
                  <w:marBottom w:val="0"/>
                  <w:divBdr>
                    <w:top w:val="none" w:sz="0" w:space="0" w:color="auto"/>
                    <w:left w:val="none" w:sz="0" w:space="0" w:color="auto"/>
                    <w:bottom w:val="none" w:sz="0" w:space="0" w:color="auto"/>
                    <w:right w:val="none" w:sz="0" w:space="0" w:color="auto"/>
                  </w:divBdr>
                  <w:divsChild>
                    <w:div w:id="1816796396">
                      <w:marLeft w:val="180"/>
                      <w:marRight w:val="0"/>
                      <w:marTop w:val="0"/>
                      <w:marBottom w:val="0"/>
                      <w:divBdr>
                        <w:top w:val="none" w:sz="0" w:space="0" w:color="auto"/>
                        <w:left w:val="none" w:sz="0" w:space="0" w:color="auto"/>
                        <w:bottom w:val="none" w:sz="0" w:space="0" w:color="auto"/>
                        <w:right w:val="none" w:sz="0" w:space="0" w:color="auto"/>
                      </w:divBdr>
                      <w:divsChild>
                        <w:div w:id="1917587913">
                          <w:marLeft w:val="0"/>
                          <w:marRight w:val="0"/>
                          <w:marTop w:val="0"/>
                          <w:marBottom w:val="0"/>
                          <w:divBdr>
                            <w:top w:val="none" w:sz="0" w:space="0" w:color="auto"/>
                            <w:left w:val="none" w:sz="0" w:space="0" w:color="auto"/>
                            <w:bottom w:val="none" w:sz="0" w:space="0" w:color="auto"/>
                            <w:right w:val="none" w:sz="0" w:space="0" w:color="auto"/>
                          </w:divBdr>
                          <w:divsChild>
                            <w:div w:id="181668741">
                              <w:marLeft w:val="0"/>
                              <w:marRight w:val="0"/>
                              <w:marTop w:val="0"/>
                              <w:marBottom w:val="0"/>
                              <w:divBdr>
                                <w:top w:val="single" w:sz="2" w:space="15" w:color="ACACAD"/>
                                <w:left w:val="single" w:sz="6" w:space="0" w:color="ACACAD"/>
                                <w:bottom w:val="single" w:sz="6" w:space="8" w:color="ACACAD"/>
                                <w:right w:val="single" w:sz="6" w:space="0" w:color="ACACAD"/>
                              </w:divBdr>
                              <w:divsChild>
                                <w:div w:id="719282226">
                                  <w:marLeft w:val="0"/>
                                  <w:marRight w:val="0"/>
                                  <w:marTop w:val="0"/>
                                  <w:marBottom w:val="0"/>
                                  <w:divBdr>
                                    <w:top w:val="none" w:sz="0" w:space="0" w:color="auto"/>
                                    <w:left w:val="none" w:sz="0" w:space="0" w:color="auto"/>
                                    <w:bottom w:val="none" w:sz="0" w:space="0" w:color="auto"/>
                                    <w:right w:val="none" w:sz="0" w:space="0" w:color="auto"/>
                                  </w:divBdr>
                                  <w:divsChild>
                                    <w:div w:id="50844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5917816">
      <w:bodyDiv w:val="1"/>
      <w:marLeft w:val="0"/>
      <w:marRight w:val="0"/>
      <w:marTop w:val="0"/>
      <w:marBottom w:val="0"/>
      <w:divBdr>
        <w:top w:val="none" w:sz="0" w:space="0" w:color="auto"/>
        <w:left w:val="none" w:sz="0" w:space="0" w:color="auto"/>
        <w:bottom w:val="none" w:sz="0" w:space="0" w:color="auto"/>
        <w:right w:val="none" w:sz="0" w:space="0" w:color="auto"/>
      </w:divBdr>
      <w:divsChild>
        <w:div w:id="515533480">
          <w:marLeft w:val="480"/>
          <w:marRight w:val="0"/>
          <w:marTop w:val="0"/>
          <w:marBottom w:val="0"/>
          <w:divBdr>
            <w:top w:val="none" w:sz="0" w:space="0" w:color="auto"/>
            <w:left w:val="none" w:sz="0" w:space="0" w:color="auto"/>
            <w:bottom w:val="none" w:sz="0" w:space="0" w:color="auto"/>
            <w:right w:val="none" w:sz="0" w:space="0" w:color="auto"/>
          </w:divBdr>
          <w:divsChild>
            <w:div w:id="99059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42645">
      <w:bodyDiv w:val="1"/>
      <w:marLeft w:val="0"/>
      <w:marRight w:val="0"/>
      <w:marTop w:val="0"/>
      <w:marBottom w:val="0"/>
      <w:divBdr>
        <w:top w:val="none" w:sz="0" w:space="0" w:color="auto"/>
        <w:left w:val="none" w:sz="0" w:space="0" w:color="auto"/>
        <w:bottom w:val="none" w:sz="0" w:space="0" w:color="auto"/>
        <w:right w:val="none" w:sz="0" w:space="0" w:color="auto"/>
      </w:divBdr>
    </w:div>
    <w:div w:id="1986544681">
      <w:bodyDiv w:val="1"/>
      <w:marLeft w:val="0"/>
      <w:marRight w:val="0"/>
      <w:marTop w:val="0"/>
      <w:marBottom w:val="0"/>
      <w:divBdr>
        <w:top w:val="none" w:sz="0" w:space="0" w:color="auto"/>
        <w:left w:val="none" w:sz="0" w:space="0" w:color="auto"/>
        <w:bottom w:val="none" w:sz="0" w:space="0" w:color="auto"/>
        <w:right w:val="none" w:sz="0" w:space="0" w:color="auto"/>
      </w:divBdr>
      <w:divsChild>
        <w:div w:id="232858376">
          <w:marLeft w:val="0"/>
          <w:marRight w:val="0"/>
          <w:marTop w:val="0"/>
          <w:marBottom w:val="0"/>
          <w:divBdr>
            <w:top w:val="none" w:sz="0" w:space="0" w:color="auto"/>
            <w:left w:val="none" w:sz="0" w:space="0" w:color="auto"/>
            <w:bottom w:val="none" w:sz="0" w:space="0" w:color="auto"/>
            <w:right w:val="none" w:sz="0" w:space="0" w:color="auto"/>
          </w:divBdr>
          <w:divsChild>
            <w:div w:id="1100218558">
              <w:marLeft w:val="0"/>
              <w:marRight w:val="0"/>
              <w:marTop w:val="0"/>
              <w:marBottom w:val="0"/>
              <w:divBdr>
                <w:top w:val="none" w:sz="0" w:space="0" w:color="auto"/>
                <w:left w:val="none" w:sz="0" w:space="0" w:color="auto"/>
                <w:bottom w:val="none" w:sz="0" w:space="0" w:color="auto"/>
                <w:right w:val="none" w:sz="0" w:space="0" w:color="auto"/>
              </w:divBdr>
              <w:divsChild>
                <w:div w:id="274363051">
                  <w:marLeft w:val="0"/>
                  <w:marRight w:val="0"/>
                  <w:marTop w:val="0"/>
                  <w:marBottom w:val="0"/>
                  <w:divBdr>
                    <w:top w:val="none" w:sz="0" w:space="0" w:color="auto"/>
                    <w:left w:val="none" w:sz="0" w:space="0" w:color="auto"/>
                    <w:bottom w:val="none" w:sz="0" w:space="0" w:color="auto"/>
                    <w:right w:val="none" w:sz="0" w:space="0" w:color="auto"/>
                  </w:divBdr>
                  <w:divsChild>
                    <w:div w:id="726535453">
                      <w:marLeft w:val="180"/>
                      <w:marRight w:val="0"/>
                      <w:marTop w:val="0"/>
                      <w:marBottom w:val="0"/>
                      <w:divBdr>
                        <w:top w:val="none" w:sz="0" w:space="0" w:color="auto"/>
                        <w:left w:val="none" w:sz="0" w:space="0" w:color="auto"/>
                        <w:bottom w:val="none" w:sz="0" w:space="0" w:color="auto"/>
                        <w:right w:val="none" w:sz="0" w:space="0" w:color="auto"/>
                      </w:divBdr>
                      <w:divsChild>
                        <w:div w:id="278029287">
                          <w:marLeft w:val="0"/>
                          <w:marRight w:val="0"/>
                          <w:marTop w:val="0"/>
                          <w:marBottom w:val="0"/>
                          <w:divBdr>
                            <w:top w:val="none" w:sz="0" w:space="0" w:color="auto"/>
                            <w:left w:val="none" w:sz="0" w:space="0" w:color="auto"/>
                            <w:bottom w:val="none" w:sz="0" w:space="0" w:color="auto"/>
                            <w:right w:val="none" w:sz="0" w:space="0" w:color="auto"/>
                          </w:divBdr>
                          <w:divsChild>
                            <w:div w:id="113644786">
                              <w:marLeft w:val="0"/>
                              <w:marRight w:val="0"/>
                              <w:marTop w:val="0"/>
                              <w:marBottom w:val="0"/>
                              <w:divBdr>
                                <w:top w:val="single" w:sz="2" w:space="15" w:color="ACACAD"/>
                                <w:left w:val="single" w:sz="6" w:space="0" w:color="ACACAD"/>
                                <w:bottom w:val="single" w:sz="6" w:space="8" w:color="ACACAD"/>
                                <w:right w:val="single" w:sz="6" w:space="0" w:color="ACACAD"/>
                              </w:divBdr>
                              <w:divsChild>
                                <w:div w:id="232548790">
                                  <w:marLeft w:val="0"/>
                                  <w:marRight w:val="0"/>
                                  <w:marTop w:val="0"/>
                                  <w:marBottom w:val="0"/>
                                  <w:divBdr>
                                    <w:top w:val="none" w:sz="0" w:space="0" w:color="auto"/>
                                    <w:left w:val="none" w:sz="0" w:space="0" w:color="auto"/>
                                    <w:bottom w:val="none" w:sz="0" w:space="0" w:color="auto"/>
                                    <w:right w:val="none" w:sz="0" w:space="0" w:color="auto"/>
                                  </w:divBdr>
                                  <w:divsChild>
                                    <w:div w:id="107598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doi.org/10.1007/978-3-658-21954-3" TargetMode="External"/><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image" Target="media/image25.emf"/><Relationship Id="rId42" Type="http://schemas.openxmlformats.org/officeDocument/2006/relationships/hyperlink" Target="https://doi.org/10.1109/IVS.2014.6856581" TargetMode="External"/><Relationship Id="rId47" Type="http://schemas.openxmlformats.org/officeDocument/2006/relationships/hyperlink" Target="https://doi.org/10.1007/978-1-84882-891-9" TargetMode="External"/><Relationship Id="rId50" Type="http://schemas.openxmlformats.org/officeDocument/2006/relationships/hyperlink" Target="https://doi.org/10.1109/IROS.2009.5354700"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emf"/><Relationship Id="rId33" Type="http://schemas.openxmlformats.org/officeDocument/2006/relationships/image" Target="media/image24.emf"/><Relationship Id="rId38" Type="http://schemas.openxmlformats.org/officeDocument/2006/relationships/hyperlink" Target="https://doi.org/10.1017/cbo9780511546877" TargetMode="External"/><Relationship Id="rId46" Type="http://schemas.openxmlformats.org/officeDocument/2006/relationships/hyperlink" Target="https://doi.org/10.4271/2019-01-0871"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emf"/><Relationship Id="rId41" Type="http://schemas.openxmlformats.org/officeDocument/2006/relationships/hyperlink" Target="https://doi.org/10.2307/2372560"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emf"/><Relationship Id="rId32" Type="http://schemas.openxmlformats.org/officeDocument/2006/relationships/image" Target="media/image23.emf"/><Relationship Id="rId37" Type="http://schemas.openxmlformats.org/officeDocument/2006/relationships/image" Target="media/image28.png"/><Relationship Id="rId40" Type="http://schemas.openxmlformats.org/officeDocument/2006/relationships/hyperlink" Target="https://doi.org/10.1177/02783649030227008" TargetMode="External"/><Relationship Id="rId45" Type="http://schemas.openxmlformats.org/officeDocument/2006/relationships/hyperlink" Target="https://doi.org/10.1177/0278364911423042"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emf"/><Relationship Id="rId28" Type="http://schemas.openxmlformats.org/officeDocument/2006/relationships/image" Target="media/image19.emf"/><Relationship Id="rId36" Type="http://schemas.openxmlformats.org/officeDocument/2006/relationships/image" Target="media/image27.emf"/><Relationship Id="rId49" Type="http://schemas.openxmlformats.org/officeDocument/2006/relationships/hyperlink" Target="https://doi.org/10.1109/IVS.2000.898341"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emf"/><Relationship Id="rId44" Type="http://schemas.openxmlformats.org/officeDocument/2006/relationships/hyperlink" Target="https://doi.org/10.1109/ROBOT.2010.5509799" TargetMode="External"/><Relationship Id="rId52" Type="http://schemas.openxmlformats.org/officeDocument/2006/relationships/hyperlink" Target="https://doi.org/10.1145/321607.321609"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image" Target="media/image21.emf"/><Relationship Id="rId35" Type="http://schemas.openxmlformats.org/officeDocument/2006/relationships/image" Target="media/image26.emf"/><Relationship Id="rId43" Type="http://schemas.openxmlformats.org/officeDocument/2006/relationships/hyperlink" Target="https://doi.org/10.1109/IROS.1989.637936" TargetMode="External"/><Relationship Id="rId48" Type="http://schemas.openxmlformats.org/officeDocument/2006/relationships/hyperlink" Target="https://doi.org/10.4271/2019-01-0871" TargetMode="External"/><Relationship Id="rId8" Type="http://schemas.openxmlformats.org/officeDocument/2006/relationships/footer" Target="footer1.xml"/><Relationship Id="rId51" Type="http://schemas.openxmlformats.org/officeDocument/2006/relationships/hyperlink" Target="https://doi.org/10.1109/IROS.1991.17445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jacome\Documents\GitHub\CurriculumVitae\files\SAE%20Pap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7D212E-77B7-4260-B2FF-58C31A716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SAE Paper Template</Template>
  <TotalTime>4281</TotalTime>
  <Pages>9</Pages>
  <Words>4408</Words>
  <Characters>25126</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Paper Number</vt:lpstr>
    </vt:vector>
  </TitlesOfParts>
  <Company>SAE International</Company>
  <LinksUpToDate>false</LinksUpToDate>
  <CharactersWithSpaces>29476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Number</dc:title>
  <dc:subject/>
  <dc:creator>rjacome</dc:creator>
  <cp:keywords/>
  <dc:description/>
  <cp:lastModifiedBy>Ricardo Jacome</cp:lastModifiedBy>
  <cp:revision>31</cp:revision>
  <cp:lastPrinted>2015-07-23T12:51:00Z</cp:lastPrinted>
  <dcterms:created xsi:type="dcterms:W3CDTF">2019-10-22T16:59:00Z</dcterms:created>
  <dcterms:modified xsi:type="dcterms:W3CDTF">2019-11-01T05:10:00Z</dcterms:modified>
</cp:coreProperties>
</file>