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78AA90" w14:textId="7AC2BC8A" w:rsidR="00855020" w:rsidRPr="00855020" w:rsidRDefault="00855020" w:rsidP="00855020">
      <w:pPr>
        <w:jc w:val="center"/>
        <w:rPr>
          <w:sz w:val="28"/>
          <w:szCs w:val="28"/>
        </w:rPr>
      </w:pPr>
      <w:r>
        <w:rPr>
          <w:sz w:val="28"/>
          <w:szCs w:val="28"/>
        </w:rPr>
        <w:t>Start Investing Today with The Fastest</w:t>
      </w:r>
    </w:p>
    <w:p w14:paraId="10C0DE65" w14:textId="52209172" w:rsidR="00855020" w:rsidRDefault="00855020" w:rsidP="00855020">
      <w:pPr>
        <w:jc w:val="center"/>
        <w:rPr>
          <w:sz w:val="72"/>
          <w:szCs w:val="72"/>
        </w:rPr>
      </w:pPr>
      <w:r w:rsidRPr="00855020">
        <w:rPr>
          <w:sz w:val="72"/>
          <w:szCs w:val="72"/>
        </w:rPr>
        <w:t>Kick-Start Guide</w:t>
      </w:r>
    </w:p>
    <w:p w14:paraId="2E896A00" w14:textId="38230809" w:rsidR="00855020" w:rsidRDefault="00855020" w:rsidP="00855020">
      <w:pPr>
        <w:jc w:val="center"/>
        <w:rPr>
          <w:sz w:val="72"/>
          <w:szCs w:val="72"/>
        </w:rPr>
      </w:pPr>
      <w:r w:rsidRPr="00855020">
        <w:rPr>
          <w:sz w:val="72"/>
          <w:szCs w:val="72"/>
        </w:rPr>
        <w:t xml:space="preserve"> to Stock Investin</w:t>
      </w:r>
      <w:r>
        <w:rPr>
          <w:sz w:val="72"/>
          <w:szCs w:val="72"/>
        </w:rPr>
        <w:t>g</w:t>
      </w:r>
    </w:p>
    <w:p w14:paraId="32F80E86" w14:textId="78A1E574" w:rsidR="00855020" w:rsidRPr="00855020" w:rsidRDefault="00855020" w:rsidP="00855020">
      <w:pPr>
        <w:jc w:val="center"/>
        <w:rPr>
          <w:sz w:val="28"/>
          <w:szCs w:val="28"/>
        </w:rPr>
      </w:pPr>
      <w:r w:rsidRPr="00855020">
        <w:rPr>
          <w:sz w:val="28"/>
          <w:szCs w:val="28"/>
        </w:rPr>
        <w:t>by Ricardo Jacome</w:t>
      </w:r>
    </w:p>
    <w:p w14:paraId="6762993C" w14:textId="77777777" w:rsidR="00855020" w:rsidRDefault="00855020">
      <w:r>
        <w:br w:type="page"/>
      </w:r>
    </w:p>
    <w:p w14:paraId="2BB01382" w14:textId="77777777" w:rsidR="00AB7DAD" w:rsidRDefault="00AB7DAD" w:rsidP="00E5230D"/>
    <w:p w14:paraId="35CA025D" w14:textId="77777777" w:rsidR="00AB7DAD" w:rsidRDefault="00AB7DAD" w:rsidP="00E5230D"/>
    <w:p w14:paraId="4A66C753" w14:textId="77777777" w:rsidR="00AB7DAD" w:rsidRDefault="00AB7DAD" w:rsidP="00E5230D"/>
    <w:p w14:paraId="7762D6A0" w14:textId="77777777" w:rsidR="00AB7DAD" w:rsidRDefault="00AB7DAD" w:rsidP="00E5230D"/>
    <w:p w14:paraId="52592A67" w14:textId="77777777" w:rsidR="00AB7DAD" w:rsidRDefault="00AB7DAD" w:rsidP="00E5230D"/>
    <w:p w14:paraId="7BF1B538" w14:textId="77777777" w:rsidR="00AB7DAD" w:rsidRDefault="00AB7DAD" w:rsidP="00E5230D"/>
    <w:p w14:paraId="6C7DA529" w14:textId="77777777" w:rsidR="00AB7DAD" w:rsidRDefault="00AB7DAD" w:rsidP="00E5230D"/>
    <w:p w14:paraId="511AF273" w14:textId="77777777" w:rsidR="00AB7DAD" w:rsidRDefault="00AB7DAD" w:rsidP="00E5230D"/>
    <w:p w14:paraId="0CF98276" w14:textId="77777777" w:rsidR="00AB7DAD" w:rsidRDefault="00AB7DAD" w:rsidP="00E5230D"/>
    <w:p w14:paraId="5C59B914" w14:textId="77777777" w:rsidR="00AB7DAD" w:rsidRDefault="00AB7DAD" w:rsidP="00E5230D"/>
    <w:p w14:paraId="1088D990" w14:textId="77777777" w:rsidR="00AB7DAD" w:rsidRDefault="00AB7DAD" w:rsidP="00E5230D"/>
    <w:p w14:paraId="7809C077" w14:textId="77777777" w:rsidR="00AB7DAD" w:rsidRDefault="00AB7DAD" w:rsidP="00E5230D"/>
    <w:p w14:paraId="3A709F6B" w14:textId="77777777" w:rsidR="00AB7DAD" w:rsidRDefault="00AB7DAD" w:rsidP="00E5230D"/>
    <w:p w14:paraId="65A6386F" w14:textId="77777777" w:rsidR="00AB7DAD" w:rsidRDefault="00AB7DAD" w:rsidP="00E5230D"/>
    <w:p w14:paraId="29B6BF9F" w14:textId="77777777" w:rsidR="00AB7DAD" w:rsidRDefault="00AB7DAD" w:rsidP="00E5230D"/>
    <w:p w14:paraId="142566D2" w14:textId="77777777" w:rsidR="00AB7DAD" w:rsidRDefault="00AB7DAD" w:rsidP="00E5230D"/>
    <w:p w14:paraId="11D833A5" w14:textId="77777777" w:rsidR="00AB7DAD" w:rsidRDefault="00AB7DAD" w:rsidP="00E5230D"/>
    <w:p w14:paraId="34C28978" w14:textId="77777777" w:rsidR="00AB7DAD" w:rsidRDefault="00AB7DAD" w:rsidP="00E5230D"/>
    <w:p w14:paraId="4BAEE78C" w14:textId="77777777" w:rsidR="00AB7DAD" w:rsidRDefault="00AB7DAD" w:rsidP="00E5230D"/>
    <w:p w14:paraId="216B51D3" w14:textId="26209989" w:rsidR="003E6387" w:rsidRDefault="003E6387" w:rsidP="00E5230D">
      <w:r>
        <w:t xml:space="preserve">Copyright </w:t>
      </w:r>
      <w:r w:rsidR="00855020">
        <w:t xml:space="preserve">© </w:t>
      </w:r>
      <w:r>
        <w:t xml:space="preserve">2018 </w:t>
      </w:r>
      <w:r w:rsidR="00855020">
        <w:t xml:space="preserve">by </w:t>
      </w:r>
      <w:r>
        <w:t>Ricardo Jacome</w:t>
      </w:r>
    </w:p>
    <w:p w14:paraId="1B3AF911" w14:textId="3D5628AC" w:rsidR="003E6387" w:rsidRDefault="003E6387" w:rsidP="00ED09F2">
      <w:pPr>
        <w:jc w:val="both"/>
      </w:pPr>
      <w:r>
        <w:t>All rights reserved. No part of this book may be reproduced in any form or by any electronic or mechanical means, including information storage, and retrieval systems, without permission in writing from the publisher, except by reviewers, who may quote brief passages in a review.</w:t>
      </w:r>
    </w:p>
    <w:p w14:paraId="76C849E7" w14:textId="18718135" w:rsidR="003E6387" w:rsidRDefault="003E6387" w:rsidP="00E5230D">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3DCCE9F2" w:rsidR="00E1403D" w:rsidRPr="00D5630E" w:rsidRDefault="00E1403D">
          <w:pPr>
            <w:pStyle w:val="TOCHeading"/>
            <w:rPr>
              <w:rStyle w:val="Heading1Char"/>
            </w:rPr>
          </w:pPr>
          <w:r w:rsidRPr="00D5630E">
            <w:rPr>
              <w:rStyle w:val="Heading1Char"/>
            </w:rPr>
            <w:t>Contents</w:t>
          </w:r>
        </w:p>
        <w:p w14:paraId="24AAF815" w14:textId="2E3BA789" w:rsidR="008C4649" w:rsidRDefault="00E1403D">
          <w:pPr>
            <w:pStyle w:val="TOC1"/>
            <w:tabs>
              <w:tab w:val="right" w:leader="dot" w:pos="935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522380019" w:history="1">
            <w:r w:rsidR="008C4649" w:rsidRPr="005B351A">
              <w:rPr>
                <w:rStyle w:val="Hyperlink"/>
                <w:noProof/>
              </w:rPr>
              <w:t>Preface</w:t>
            </w:r>
            <w:r w:rsidR="008C4649">
              <w:rPr>
                <w:noProof/>
                <w:webHidden/>
              </w:rPr>
              <w:tab/>
            </w:r>
            <w:r w:rsidR="008C4649">
              <w:rPr>
                <w:noProof/>
                <w:webHidden/>
              </w:rPr>
              <w:fldChar w:fldCharType="begin"/>
            </w:r>
            <w:r w:rsidR="008C4649">
              <w:rPr>
                <w:noProof/>
                <w:webHidden/>
              </w:rPr>
              <w:instrText xml:space="preserve"> PAGEREF _Toc522380019 \h </w:instrText>
            </w:r>
            <w:r w:rsidR="008C4649">
              <w:rPr>
                <w:noProof/>
                <w:webHidden/>
              </w:rPr>
            </w:r>
            <w:r w:rsidR="008C4649">
              <w:rPr>
                <w:noProof/>
                <w:webHidden/>
              </w:rPr>
              <w:fldChar w:fldCharType="separate"/>
            </w:r>
            <w:r w:rsidR="004672F8">
              <w:rPr>
                <w:noProof/>
                <w:webHidden/>
              </w:rPr>
              <w:t>5</w:t>
            </w:r>
            <w:r w:rsidR="008C4649">
              <w:rPr>
                <w:noProof/>
                <w:webHidden/>
              </w:rPr>
              <w:fldChar w:fldCharType="end"/>
            </w:r>
          </w:hyperlink>
        </w:p>
        <w:p w14:paraId="4DFC161E" w14:textId="4E828F99" w:rsidR="008C4649" w:rsidRDefault="0077339A">
          <w:pPr>
            <w:pStyle w:val="TOC1"/>
            <w:tabs>
              <w:tab w:val="right" w:leader="dot" w:pos="9350"/>
            </w:tabs>
            <w:rPr>
              <w:rFonts w:asciiTheme="minorHAnsi" w:eastAsiaTheme="minorEastAsia" w:hAnsiTheme="minorHAnsi"/>
              <w:noProof/>
              <w:sz w:val="22"/>
            </w:rPr>
          </w:pPr>
          <w:hyperlink w:anchor="_Toc522380020" w:history="1">
            <w:r w:rsidR="008C4649" w:rsidRPr="005B351A">
              <w:rPr>
                <w:rStyle w:val="Hyperlink"/>
                <w:noProof/>
              </w:rPr>
              <w:t>Overview</w:t>
            </w:r>
            <w:r w:rsidR="008C4649">
              <w:rPr>
                <w:noProof/>
                <w:webHidden/>
              </w:rPr>
              <w:tab/>
            </w:r>
            <w:r w:rsidR="008C4649">
              <w:rPr>
                <w:noProof/>
                <w:webHidden/>
              </w:rPr>
              <w:fldChar w:fldCharType="begin"/>
            </w:r>
            <w:r w:rsidR="008C4649">
              <w:rPr>
                <w:noProof/>
                <w:webHidden/>
              </w:rPr>
              <w:instrText xml:space="preserve"> PAGEREF _Toc522380020 \h </w:instrText>
            </w:r>
            <w:r w:rsidR="008C4649">
              <w:rPr>
                <w:noProof/>
                <w:webHidden/>
              </w:rPr>
            </w:r>
            <w:r w:rsidR="008C4649">
              <w:rPr>
                <w:noProof/>
                <w:webHidden/>
              </w:rPr>
              <w:fldChar w:fldCharType="separate"/>
            </w:r>
            <w:r w:rsidR="004672F8">
              <w:rPr>
                <w:noProof/>
                <w:webHidden/>
              </w:rPr>
              <w:t>6</w:t>
            </w:r>
            <w:r w:rsidR="008C4649">
              <w:rPr>
                <w:noProof/>
                <w:webHidden/>
              </w:rPr>
              <w:fldChar w:fldCharType="end"/>
            </w:r>
          </w:hyperlink>
        </w:p>
        <w:p w14:paraId="5AE96A98" w14:textId="013CC195" w:rsidR="008C4649" w:rsidRDefault="0077339A">
          <w:pPr>
            <w:pStyle w:val="TOC1"/>
            <w:tabs>
              <w:tab w:val="right" w:leader="dot" w:pos="9350"/>
            </w:tabs>
            <w:rPr>
              <w:rFonts w:asciiTheme="minorHAnsi" w:eastAsiaTheme="minorEastAsia" w:hAnsiTheme="minorHAnsi"/>
              <w:noProof/>
              <w:sz w:val="22"/>
            </w:rPr>
          </w:pPr>
          <w:hyperlink w:anchor="_Toc522380021" w:history="1">
            <w:r w:rsidR="008C4649" w:rsidRPr="005B351A">
              <w:rPr>
                <w:rStyle w:val="Hyperlink"/>
                <w:noProof/>
              </w:rPr>
              <w:t>Chapter 1: Introduction</w:t>
            </w:r>
            <w:r w:rsidR="008C4649">
              <w:rPr>
                <w:noProof/>
                <w:webHidden/>
              </w:rPr>
              <w:tab/>
            </w:r>
            <w:r w:rsidR="008C4649">
              <w:rPr>
                <w:noProof/>
                <w:webHidden/>
              </w:rPr>
              <w:fldChar w:fldCharType="begin"/>
            </w:r>
            <w:r w:rsidR="008C4649">
              <w:rPr>
                <w:noProof/>
                <w:webHidden/>
              </w:rPr>
              <w:instrText xml:space="preserve"> PAGEREF _Toc522380021 \h </w:instrText>
            </w:r>
            <w:r w:rsidR="008C4649">
              <w:rPr>
                <w:noProof/>
                <w:webHidden/>
              </w:rPr>
            </w:r>
            <w:r w:rsidR="008C4649">
              <w:rPr>
                <w:noProof/>
                <w:webHidden/>
              </w:rPr>
              <w:fldChar w:fldCharType="separate"/>
            </w:r>
            <w:r w:rsidR="004672F8">
              <w:rPr>
                <w:noProof/>
                <w:webHidden/>
              </w:rPr>
              <w:t>7</w:t>
            </w:r>
            <w:r w:rsidR="008C4649">
              <w:rPr>
                <w:noProof/>
                <w:webHidden/>
              </w:rPr>
              <w:fldChar w:fldCharType="end"/>
            </w:r>
          </w:hyperlink>
        </w:p>
        <w:p w14:paraId="47AB200F" w14:textId="79C251E0" w:rsidR="008C4649" w:rsidRDefault="0077339A">
          <w:pPr>
            <w:pStyle w:val="TOC2"/>
            <w:tabs>
              <w:tab w:val="right" w:leader="dot" w:pos="9350"/>
            </w:tabs>
            <w:rPr>
              <w:rFonts w:asciiTheme="minorHAnsi" w:eastAsiaTheme="minorEastAsia" w:hAnsiTheme="minorHAnsi"/>
              <w:noProof/>
              <w:sz w:val="22"/>
            </w:rPr>
          </w:pPr>
          <w:hyperlink w:anchor="_Toc522380022" w:history="1">
            <w:r w:rsidR="008C4649" w:rsidRPr="005B351A">
              <w:rPr>
                <w:rStyle w:val="Hyperlink"/>
                <w:noProof/>
              </w:rPr>
              <w:t>Why use this?</w:t>
            </w:r>
            <w:r w:rsidR="008C4649">
              <w:rPr>
                <w:noProof/>
                <w:webHidden/>
              </w:rPr>
              <w:tab/>
            </w:r>
            <w:r w:rsidR="008C4649">
              <w:rPr>
                <w:noProof/>
                <w:webHidden/>
              </w:rPr>
              <w:fldChar w:fldCharType="begin"/>
            </w:r>
            <w:r w:rsidR="008C4649">
              <w:rPr>
                <w:noProof/>
                <w:webHidden/>
              </w:rPr>
              <w:instrText xml:space="preserve"> PAGEREF _Toc522380022 \h </w:instrText>
            </w:r>
            <w:r w:rsidR="008C4649">
              <w:rPr>
                <w:noProof/>
                <w:webHidden/>
              </w:rPr>
            </w:r>
            <w:r w:rsidR="008C4649">
              <w:rPr>
                <w:noProof/>
                <w:webHidden/>
              </w:rPr>
              <w:fldChar w:fldCharType="separate"/>
            </w:r>
            <w:r w:rsidR="004672F8">
              <w:rPr>
                <w:noProof/>
                <w:webHidden/>
              </w:rPr>
              <w:t>7</w:t>
            </w:r>
            <w:r w:rsidR="008C4649">
              <w:rPr>
                <w:noProof/>
                <w:webHidden/>
              </w:rPr>
              <w:fldChar w:fldCharType="end"/>
            </w:r>
          </w:hyperlink>
        </w:p>
        <w:p w14:paraId="0AF9CD4C" w14:textId="60A16821" w:rsidR="008C4649" w:rsidRDefault="0077339A">
          <w:pPr>
            <w:pStyle w:val="TOC2"/>
            <w:tabs>
              <w:tab w:val="right" w:leader="dot" w:pos="9350"/>
            </w:tabs>
            <w:rPr>
              <w:rFonts w:asciiTheme="minorHAnsi" w:eastAsiaTheme="minorEastAsia" w:hAnsiTheme="minorHAnsi"/>
              <w:noProof/>
              <w:sz w:val="22"/>
            </w:rPr>
          </w:pPr>
          <w:hyperlink w:anchor="_Toc522380023" w:history="1">
            <w:r w:rsidR="008C4649" w:rsidRPr="005B351A">
              <w:rPr>
                <w:rStyle w:val="Hyperlink"/>
                <w:noProof/>
              </w:rPr>
              <w:t>How to read this.</w:t>
            </w:r>
            <w:r w:rsidR="008C4649">
              <w:rPr>
                <w:noProof/>
                <w:webHidden/>
              </w:rPr>
              <w:tab/>
            </w:r>
            <w:r w:rsidR="008C4649">
              <w:rPr>
                <w:noProof/>
                <w:webHidden/>
              </w:rPr>
              <w:fldChar w:fldCharType="begin"/>
            </w:r>
            <w:r w:rsidR="008C4649">
              <w:rPr>
                <w:noProof/>
                <w:webHidden/>
              </w:rPr>
              <w:instrText xml:space="preserve"> PAGEREF _Toc522380023 \h </w:instrText>
            </w:r>
            <w:r w:rsidR="008C4649">
              <w:rPr>
                <w:noProof/>
                <w:webHidden/>
              </w:rPr>
            </w:r>
            <w:r w:rsidR="008C4649">
              <w:rPr>
                <w:noProof/>
                <w:webHidden/>
              </w:rPr>
              <w:fldChar w:fldCharType="separate"/>
            </w:r>
            <w:r w:rsidR="004672F8">
              <w:rPr>
                <w:noProof/>
                <w:webHidden/>
              </w:rPr>
              <w:t>7</w:t>
            </w:r>
            <w:r w:rsidR="008C4649">
              <w:rPr>
                <w:noProof/>
                <w:webHidden/>
              </w:rPr>
              <w:fldChar w:fldCharType="end"/>
            </w:r>
          </w:hyperlink>
        </w:p>
        <w:p w14:paraId="2C459B07" w14:textId="365ED125" w:rsidR="008C4649" w:rsidRDefault="0077339A">
          <w:pPr>
            <w:pStyle w:val="TOC2"/>
            <w:tabs>
              <w:tab w:val="right" w:leader="dot" w:pos="9350"/>
            </w:tabs>
            <w:rPr>
              <w:rFonts w:asciiTheme="minorHAnsi" w:eastAsiaTheme="minorEastAsia" w:hAnsiTheme="minorHAnsi"/>
              <w:noProof/>
              <w:sz w:val="22"/>
            </w:rPr>
          </w:pPr>
          <w:hyperlink w:anchor="_Toc522380024" w:history="1">
            <w:r w:rsidR="008C4649" w:rsidRPr="005B351A">
              <w:rPr>
                <w:rStyle w:val="Hyperlink"/>
                <w:noProof/>
              </w:rPr>
              <w:t>Why Robinhood?</w:t>
            </w:r>
            <w:r w:rsidR="008C4649">
              <w:rPr>
                <w:noProof/>
                <w:webHidden/>
              </w:rPr>
              <w:tab/>
            </w:r>
            <w:r w:rsidR="008C4649">
              <w:rPr>
                <w:noProof/>
                <w:webHidden/>
              </w:rPr>
              <w:fldChar w:fldCharType="begin"/>
            </w:r>
            <w:r w:rsidR="008C4649">
              <w:rPr>
                <w:noProof/>
                <w:webHidden/>
              </w:rPr>
              <w:instrText xml:space="preserve"> PAGEREF _Toc522380024 \h </w:instrText>
            </w:r>
            <w:r w:rsidR="008C4649">
              <w:rPr>
                <w:noProof/>
                <w:webHidden/>
              </w:rPr>
            </w:r>
            <w:r w:rsidR="008C4649">
              <w:rPr>
                <w:noProof/>
                <w:webHidden/>
              </w:rPr>
              <w:fldChar w:fldCharType="separate"/>
            </w:r>
            <w:r w:rsidR="004672F8">
              <w:rPr>
                <w:noProof/>
                <w:webHidden/>
              </w:rPr>
              <w:t>8</w:t>
            </w:r>
            <w:r w:rsidR="008C4649">
              <w:rPr>
                <w:noProof/>
                <w:webHidden/>
              </w:rPr>
              <w:fldChar w:fldCharType="end"/>
            </w:r>
          </w:hyperlink>
        </w:p>
        <w:p w14:paraId="05591AC9" w14:textId="49082269" w:rsidR="008C4649" w:rsidRDefault="0077339A">
          <w:pPr>
            <w:pStyle w:val="TOC1"/>
            <w:tabs>
              <w:tab w:val="right" w:leader="dot" w:pos="9350"/>
            </w:tabs>
            <w:rPr>
              <w:rFonts w:asciiTheme="minorHAnsi" w:eastAsiaTheme="minorEastAsia" w:hAnsiTheme="minorHAnsi"/>
              <w:noProof/>
              <w:sz w:val="22"/>
            </w:rPr>
          </w:pPr>
          <w:hyperlink w:anchor="_Toc522380025" w:history="1">
            <w:r w:rsidR="008C4649" w:rsidRPr="005B351A">
              <w:rPr>
                <w:rStyle w:val="Hyperlink"/>
                <w:noProof/>
              </w:rPr>
              <w:t>Chapter 2: What is Out there to Invest?</w:t>
            </w:r>
            <w:r w:rsidR="008C4649">
              <w:rPr>
                <w:noProof/>
                <w:webHidden/>
              </w:rPr>
              <w:tab/>
            </w:r>
            <w:r w:rsidR="008C4649">
              <w:rPr>
                <w:noProof/>
                <w:webHidden/>
              </w:rPr>
              <w:fldChar w:fldCharType="begin"/>
            </w:r>
            <w:r w:rsidR="008C4649">
              <w:rPr>
                <w:noProof/>
                <w:webHidden/>
              </w:rPr>
              <w:instrText xml:space="preserve"> PAGEREF _Toc522380025 \h </w:instrText>
            </w:r>
            <w:r w:rsidR="008C4649">
              <w:rPr>
                <w:noProof/>
                <w:webHidden/>
              </w:rPr>
            </w:r>
            <w:r w:rsidR="008C4649">
              <w:rPr>
                <w:noProof/>
                <w:webHidden/>
              </w:rPr>
              <w:fldChar w:fldCharType="separate"/>
            </w:r>
            <w:r w:rsidR="004672F8">
              <w:rPr>
                <w:noProof/>
                <w:webHidden/>
              </w:rPr>
              <w:t>9</w:t>
            </w:r>
            <w:r w:rsidR="008C4649">
              <w:rPr>
                <w:noProof/>
                <w:webHidden/>
              </w:rPr>
              <w:fldChar w:fldCharType="end"/>
            </w:r>
          </w:hyperlink>
        </w:p>
        <w:p w14:paraId="4665502F" w14:textId="67A2BA10" w:rsidR="008C4649" w:rsidRDefault="0077339A">
          <w:pPr>
            <w:pStyle w:val="TOC2"/>
            <w:tabs>
              <w:tab w:val="right" w:leader="dot" w:pos="9350"/>
            </w:tabs>
            <w:rPr>
              <w:rFonts w:asciiTheme="minorHAnsi" w:eastAsiaTheme="minorEastAsia" w:hAnsiTheme="minorHAnsi"/>
              <w:noProof/>
              <w:sz w:val="22"/>
            </w:rPr>
          </w:pPr>
          <w:hyperlink w:anchor="_Toc522380026" w:history="1">
            <w:r w:rsidR="008C4649" w:rsidRPr="005B351A">
              <w:rPr>
                <w:rStyle w:val="Hyperlink"/>
                <w:noProof/>
              </w:rPr>
              <w:t>Why do stocks exist?</w:t>
            </w:r>
            <w:r w:rsidR="008C4649">
              <w:rPr>
                <w:noProof/>
                <w:webHidden/>
              </w:rPr>
              <w:tab/>
            </w:r>
            <w:r w:rsidR="008C4649">
              <w:rPr>
                <w:noProof/>
                <w:webHidden/>
              </w:rPr>
              <w:fldChar w:fldCharType="begin"/>
            </w:r>
            <w:r w:rsidR="008C4649">
              <w:rPr>
                <w:noProof/>
                <w:webHidden/>
              </w:rPr>
              <w:instrText xml:space="preserve"> PAGEREF _Toc522380026 \h </w:instrText>
            </w:r>
            <w:r w:rsidR="008C4649">
              <w:rPr>
                <w:noProof/>
                <w:webHidden/>
              </w:rPr>
            </w:r>
            <w:r w:rsidR="008C4649">
              <w:rPr>
                <w:noProof/>
                <w:webHidden/>
              </w:rPr>
              <w:fldChar w:fldCharType="separate"/>
            </w:r>
            <w:r w:rsidR="004672F8">
              <w:rPr>
                <w:noProof/>
                <w:webHidden/>
              </w:rPr>
              <w:t>9</w:t>
            </w:r>
            <w:r w:rsidR="008C4649">
              <w:rPr>
                <w:noProof/>
                <w:webHidden/>
              </w:rPr>
              <w:fldChar w:fldCharType="end"/>
            </w:r>
          </w:hyperlink>
        </w:p>
        <w:p w14:paraId="37C1F9A2" w14:textId="7FCB8F89" w:rsidR="008C4649" w:rsidRDefault="0077339A">
          <w:pPr>
            <w:pStyle w:val="TOC2"/>
            <w:tabs>
              <w:tab w:val="right" w:leader="dot" w:pos="9350"/>
            </w:tabs>
            <w:rPr>
              <w:rFonts w:asciiTheme="minorHAnsi" w:eastAsiaTheme="minorEastAsia" w:hAnsiTheme="minorHAnsi"/>
              <w:noProof/>
              <w:sz w:val="22"/>
            </w:rPr>
          </w:pPr>
          <w:hyperlink w:anchor="_Toc522380027" w:history="1">
            <w:r w:rsidR="008C4649" w:rsidRPr="005B351A">
              <w:rPr>
                <w:rStyle w:val="Hyperlink"/>
                <w:noProof/>
              </w:rPr>
              <w:t>Where are Stock Transactions made?</w:t>
            </w:r>
            <w:r w:rsidR="008C4649">
              <w:rPr>
                <w:noProof/>
                <w:webHidden/>
              </w:rPr>
              <w:tab/>
            </w:r>
            <w:r w:rsidR="008C4649">
              <w:rPr>
                <w:noProof/>
                <w:webHidden/>
              </w:rPr>
              <w:fldChar w:fldCharType="begin"/>
            </w:r>
            <w:r w:rsidR="008C4649">
              <w:rPr>
                <w:noProof/>
                <w:webHidden/>
              </w:rPr>
              <w:instrText xml:space="preserve"> PAGEREF _Toc522380027 \h </w:instrText>
            </w:r>
            <w:r w:rsidR="008C4649">
              <w:rPr>
                <w:noProof/>
                <w:webHidden/>
              </w:rPr>
            </w:r>
            <w:r w:rsidR="008C4649">
              <w:rPr>
                <w:noProof/>
                <w:webHidden/>
              </w:rPr>
              <w:fldChar w:fldCharType="separate"/>
            </w:r>
            <w:r w:rsidR="004672F8">
              <w:rPr>
                <w:noProof/>
                <w:webHidden/>
              </w:rPr>
              <w:t>10</w:t>
            </w:r>
            <w:r w:rsidR="008C4649">
              <w:rPr>
                <w:noProof/>
                <w:webHidden/>
              </w:rPr>
              <w:fldChar w:fldCharType="end"/>
            </w:r>
          </w:hyperlink>
        </w:p>
        <w:p w14:paraId="27929E89" w14:textId="428B204A" w:rsidR="008C4649" w:rsidRDefault="0077339A">
          <w:pPr>
            <w:pStyle w:val="TOC2"/>
            <w:tabs>
              <w:tab w:val="right" w:leader="dot" w:pos="9350"/>
            </w:tabs>
            <w:rPr>
              <w:rFonts w:asciiTheme="minorHAnsi" w:eastAsiaTheme="minorEastAsia" w:hAnsiTheme="minorHAnsi"/>
              <w:noProof/>
              <w:sz w:val="22"/>
            </w:rPr>
          </w:pPr>
          <w:hyperlink w:anchor="_Toc522380028" w:history="1">
            <w:r w:rsidR="008C4649" w:rsidRPr="005B351A">
              <w:rPr>
                <w:rStyle w:val="Hyperlink"/>
                <w:noProof/>
              </w:rPr>
              <w:t>Different Investment Types</w:t>
            </w:r>
            <w:r w:rsidR="008C4649">
              <w:rPr>
                <w:noProof/>
                <w:webHidden/>
              </w:rPr>
              <w:tab/>
            </w:r>
            <w:r w:rsidR="008C4649">
              <w:rPr>
                <w:noProof/>
                <w:webHidden/>
              </w:rPr>
              <w:fldChar w:fldCharType="begin"/>
            </w:r>
            <w:r w:rsidR="008C4649">
              <w:rPr>
                <w:noProof/>
                <w:webHidden/>
              </w:rPr>
              <w:instrText xml:space="preserve"> PAGEREF _Toc522380028 \h </w:instrText>
            </w:r>
            <w:r w:rsidR="008C4649">
              <w:rPr>
                <w:noProof/>
                <w:webHidden/>
              </w:rPr>
            </w:r>
            <w:r w:rsidR="008C4649">
              <w:rPr>
                <w:noProof/>
                <w:webHidden/>
              </w:rPr>
              <w:fldChar w:fldCharType="separate"/>
            </w:r>
            <w:r w:rsidR="004672F8">
              <w:rPr>
                <w:noProof/>
                <w:webHidden/>
              </w:rPr>
              <w:t>10</w:t>
            </w:r>
            <w:r w:rsidR="008C4649">
              <w:rPr>
                <w:noProof/>
                <w:webHidden/>
              </w:rPr>
              <w:fldChar w:fldCharType="end"/>
            </w:r>
          </w:hyperlink>
        </w:p>
        <w:p w14:paraId="3ED8A9B6" w14:textId="5431D394" w:rsidR="008C4649" w:rsidRDefault="0077339A">
          <w:pPr>
            <w:pStyle w:val="TOC1"/>
            <w:tabs>
              <w:tab w:val="right" w:leader="dot" w:pos="9350"/>
            </w:tabs>
            <w:rPr>
              <w:rFonts w:asciiTheme="minorHAnsi" w:eastAsiaTheme="minorEastAsia" w:hAnsiTheme="minorHAnsi"/>
              <w:noProof/>
              <w:sz w:val="22"/>
            </w:rPr>
          </w:pPr>
          <w:hyperlink w:anchor="_Toc522380029" w:history="1">
            <w:r w:rsidR="008C4649" w:rsidRPr="005B351A">
              <w:rPr>
                <w:rStyle w:val="Hyperlink"/>
                <w:noProof/>
              </w:rPr>
              <w:t>Chapter 3: Classification of Trends</w:t>
            </w:r>
            <w:r w:rsidR="008C4649">
              <w:rPr>
                <w:noProof/>
                <w:webHidden/>
              </w:rPr>
              <w:tab/>
            </w:r>
            <w:r w:rsidR="008C4649">
              <w:rPr>
                <w:noProof/>
                <w:webHidden/>
              </w:rPr>
              <w:fldChar w:fldCharType="begin"/>
            </w:r>
            <w:r w:rsidR="008C4649">
              <w:rPr>
                <w:noProof/>
                <w:webHidden/>
              </w:rPr>
              <w:instrText xml:space="preserve"> PAGEREF _Toc522380029 \h </w:instrText>
            </w:r>
            <w:r w:rsidR="008C4649">
              <w:rPr>
                <w:noProof/>
                <w:webHidden/>
              </w:rPr>
            </w:r>
            <w:r w:rsidR="008C4649">
              <w:rPr>
                <w:noProof/>
                <w:webHidden/>
              </w:rPr>
              <w:fldChar w:fldCharType="separate"/>
            </w:r>
            <w:r w:rsidR="004672F8">
              <w:rPr>
                <w:noProof/>
                <w:webHidden/>
              </w:rPr>
              <w:t>13</w:t>
            </w:r>
            <w:r w:rsidR="008C4649">
              <w:rPr>
                <w:noProof/>
                <w:webHidden/>
              </w:rPr>
              <w:fldChar w:fldCharType="end"/>
            </w:r>
          </w:hyperlink>
        </w:p>
        <w:p w14:paraId="18F390F3" w14:textId="7DB8A05A" w:rsidR="008C4649" w:rsidRDefault="0077339A">
          <w:pPr>
            <w:pStyle w:val="TOC2"/>
            <w:tabs>
              <w:tab w:val="right" w:leader="dot" w:pos="9350"/>
            </w:tabs>
            <w:rPr>
              <w:rFonts w:asciiTheme="minorHAnsi" w:eastAsiaTheme="minorEastAsia" w:hAnsiTheme="minorHAnsi"/>
              <w:noProof/>
              <w:sz w:val="22"/>
            </w:rPr>
          </w:pPr>
          <w:hyperlink w:anchor="_Toc522380030" w:history="1">
            <w:r w:rsidR="008C4649" w:rsidRPr="005B351A">
              <w:rPr>
                <w:rStyle w:val="Hyperlink"/>
                <w:noProof/>
              </w:rPr>
              <w:t>Upwards Trends</w:t>
            </w:r>
            <w:r w:rsidR="008C4649">
              <w:rPr>
                <w:noProof/>
                <w:webHidden/>
              </w:rPr>
              <w:tab/>
            </w:r>
            <w:r w:rsidR="008C4649">
              <w:rPr>
                <w:noProof/>
                <w:webHidden/>
              </w:rPr>
              <w:fldChar w:fldCharType="begin"/>
            </w:r>
            <w:r w:rsidR="008C4649">
              <w:rPr>
                <w:noProof/>
                <w:webHidden/>
              </w:rPr>
              <w:instrText xml:space="preserve"> PAGEREF _Toc522380030 \h </w:instrText>
            </w:r>
            <w:r w:rsidR="008C4649">
              <w:rPr>
                <w:noProof/>
                <w:webHidden/>
              </w:rPr>
            </w:r>
            <w:r w:rsidR="008C4649">
              <w:rPr>
                <w:noProof/>
                <w:webHidden/>
              </w:rPr>
              <w:fldChar w:fldCharType="separate"/>
            </w:r>
            <w:r w:rsidR="004672F8">
              <w:rPr>
                <w:noProof/>
                <w:webHidden/>
              </w:rPr>
              <w:t>13</w:t>
            </w:r>
            <w:r w:rsidR="008C4649">
              <w:rPr>
                <w:noProof/>
                <w:webHidden/>
              </w:rPr>
              <w:fldChar w:fldCharType="end"/>
            </w:r>
          </w:hyperlink>
        </w:p>
        <w:p w14:paraId="530C67FC" w14:textId="46A2316C" w:rsidR="008C4649" w:rsidRDefault="0077339A">
          <w:pPr>
            <w:pStyle w:val="TOC2"/>
            <w:tabs>
              <w:tab w:val="right" w:leader="dot" w:pos="9350"/>
            </w:tabs>
            <w:rPr>
              <w:rFonts w:asciiTheme="minorHAnsi" w:eastAsiaTheme="minorEastAsia" w:hAnsiTheme="minorHAnsi"/>
              <w:noProof/>
              <w:sz w:val="22"/>
            </w:rPr>
          </w:pPr>
          <w:hyperlink w:anchor="_Toc522380031" w:history="1">
            <w:r w:rsidR="008C4649" w:rsidRPr="005B351A">
              <w:rPr>
                <w:rStyle w:val="Hyperlink"/>
                <w:noProof/>
              </w:rPr>
              <w:t>Downward Trends</w:t>
            </w:r>
            <w:r w:rsidR="008C4649">
              <w:rPr>
                <w:noProof/>
                <w:webHidden/>
              </w:rPr>
              <w:tab/>
            </w:r>
            <w:r w:rsidR="008C4649">
              <w:rPr>
                <w:noProof/>
                <w:webHidden/>
              </w:rPr>
              <w:fldChar w:fldCharType="begin"/>
            </w:r>
            <w:r w:rsidR="008C4649">
              <w:rPr>
                <w:noProof/>
                <w:webHidden/>
              </w:rPr>
              <w:instrText xml:space="preserve"> PAGEREF _Toc522380031 \h </w:instrText>
            </w:r>
            <w:r w:rsidR="008C4649">
              <w:rPr>
                <w:noProof/>
                <w:webHidden/>
              </w:rPr>
            </w:r>
            <w:r w:rsidR="008C4649">
              <w:rPr>
                <w:noProof/>
                <w:webHidden/>
              </w:rPr>
              <w:fldChar w:fldCharType="separate"/>
            </w:r>
            <w:r w:rsidR="004672F8">
              <w:rPr>
                <w:noProof/>
                <w:webHidden/>
              </w:rPr>
              <w:t>17</w:t>
            </w:r>
            <w:r w:rsidR="008C4649">
              <w:rPr>
                <w:noProof/>
                <w:webHidden/>
              </w:rPr>
              <w:fldChar w:fldCharType="end"/>
            </w:r>
          </w:hyperlink>
        </w:p>
        <w:p w14:paraId="1DFE00BF" w14:textId="0629CC12" w:rsidR="008C4649" w:rsidRDefault="0077339A">
          <w:pPr>
            <w:pStyle w:val="TOC2"/>
            <w:tabs>
              <w:tab w:val="right" w:leader="dot" w:pos="9350"/>
            </w:tabs>
            <w:rPr>
              <w:rFonts w:asciiTheme="minorHAnsi" w:eastAsiaTheme="minorEastAsia" w:hAnsiTheme="minorHAnsi"/>
              <w:noProof/>
              <w:sz w:val="22"/>
            </w:rPr>
          </w:pPr>
          <w:hyperlink w:anchor="_Toc522380032" w:history="1">
            <w:r w:rsidR="008C4649" w:rsidRPr="005B351A">
              <w:rPr>
                <w:rStyle w:val="Hyperlink"/>
                <w:noProof/>
              </w:rPr>
              <w:t>Horizontal Trends</w:t>
            </w:r>
            <w:r w:rsidR="008C4649">
              <w:rPr>
                <w:noProof/>
                <w:webHidden/>
              </w:rPr>
              <w:tab/>
            </w:r>
            <w:r w:rsidR="008C4649">
              <w:rPr>
                <w:noProof/>
                <w:webHidden/>
              </w:rPr>
              <w:fldChar w:fldCharType="begin"/>
            </w:r>
            <w:r w:rsidR="008C4649">
              <w:rPr>
                <w:noProof/>
                <w:webHidden/>
              </w:rPr>
              <w:instrText xml:space="preserve"> PAGEREF _Toc522380032 \h </w:instrText>
            </w:r>
            <w:r w:rsidR="008C4649">
              <w:rPr>
                <w:noProof/>
                <w:webHidden/>
              </w:rPr>
            </w:r>
            <w:r w:rsidR="008C4649">
              <w:rPr>
                <w:noProof/>
                <w:webHidden/>
              </w:rPr>
              <w:fldChar w:fldCharType="separate"/>
            </w:r>
            <w:r w:rsidR="004672F8">
              <w:rPr>
                <w:noProof/>
                <w:webHidden/>
              </w:rPr>
              <w:t>20</w:t>
            </w:r>
            <w:r w:rsidR="008C4649">
              <w:rPr>
                <w:noProof/>
                <w:webHidden/>
              </w:rPr>
              <w:fldChar w:fldCharType="end"/>
            </w:r>
          </w:hyperlink>
        </w:p>
        <w:p w14:paraId="346F5CD4" w14:textId="1E92CC80" w:rsidR="008C4649" w:rsidRDefault="0077339A">
          <w:pPr>
            <w:pStyle w:val="TOC2"/>
            <w:tabs>
              <w:tab w:val="right" w:leader="dot" w:pos="9350"/>
            </w:tabs>
            <w:rPr>
              <w:rFonts w:asciiTheme="minorHAnsi" w:eastAsiaTheme="minorEastAsia" w:hAnsiTheme="minorHAnsi"/>
              <w:noProof/>
              <w:sz w:val="22"/>
            </w:rPr>
          </w:pPr>
          <w:hyperlink w:anchor="_Toc522380033" w:history="1">
            <w:r w:rsidR="008C4649" w:rsidRPr="005B351A">
              <w:rPr>
                <w:rStyle w:val="Hyperlink"/>
                <w:noProof/>
              </w:rPr>
              <w:t>Smaller Time Frame Trends</w:t>
            </w:r>
            <w:r w:rsidR="008C4649">
              <w:rPr>
                <w:noProof/>
                <w:webHidden/>
              </w:rPr>
              <w:tab/>
            </w:r>
            <w:r w:rsidR="008C4649">
              <w:rPr>
                <w:noProof/>
                <w:webHidden/>
              </w:rPr>
              <w:fldChar w:fldCharType="begin"/>
            </w:r>
            <w:r w:rsidR="008C4649">
              <w:rPr>
                <w:noProof/>
                <w:webHidden/>
              </w:rPr>
              <w:instrText xml:space="preserve"> PAGEREF _Toc522380033 \h </w:instrText>
            </w:r>
            <w:r w:rsidR="008C4649">
              <w:rPr>
                <w:noProof/>
                <w:webHidden/>
              </w:rPr>
            </w:r>
            <w:r w:rsidR="008C4649">
              <w:rPr>
                <w:noProof/>
                <w:webHidden/>
              </w:rPr>
              <w:fldChar w:fldCharType="separate"/>
            </w:r>
            <w:r w:rsidR="004672F8">
              <w:rPr>
                <w:noProof/>
                <w:webHidden/>
              </w:rPr>
              <w:t>22</w:t>
            </w:r>
            <w:r w:rsidR="008C4649">
              <w:rPr>
                <w:noProof/>
                <w:webHidden/>
              </w:rPr>
              <w:fldChar w:fldCharType="end"/>
            </w:r>
          </w:hyperlink>
        </w:p>
        <w:p w14:paraId="2F4908C2" w14:textId="47AF0A1F" w:rsidR="008C4649" w:rsidRDefault="0077339A">
          <w:pPr>
            <w:pStyle w:val="TOC2"/>
            <w:tabs>
              <w:tab w:val="right" w:leader="dot" w:pos="9350"/>
            </w:tabs>
            <w:rPr>
              <w:rFonts w:asciiTheme="minorHAnsi" w:eastAsiaTheme="minorEastAsia" w:hAnsiTheme="minorHAnsi"/>
              <w:noProof/>
              <w:sz w:val="22"/>
            </w:rPr>
          </w:pPr>
          <w:hyperlink w:anchor="_Toc522380034" w:history="1">
            <w:r w:rsidR="008C4649" w:rsidRPr="005B351A">
              <w:rPr>
                <w:rStyle w:val="Hyperlink"/>
                <w:noProof/>
              </w:rPr>
              <w:t>What Affects Trends?</w:t>
            </w:r>
            <w:r w:rsidR="008C4649">
              <w:rPr>
                <w:noProof/>
                <w:webHidden/>
              </w:rPr>
              <w:tab/>
            </w:r>
            <w:r w:rsidR="008C4649">
              <w:rPr>
                <w:noProof/>
                <w:webHidden/>
              </w:rPr>
              <w:fldChar w:fldCharType="begin"/>
            </w:r>
            <w:r w:rsidR="008C4649">
              <w:rPr>
                <w:noProof/>
                <w:webHidden/>
              </w:rPr>
              <w:instrText xml:space="preserve"> PAGEREF _Toc522380034 \h </w:instrText>
            </w:r>
            <w:r w:rsidR="008C4649">
              <w:rPr>
                <w:noProof/>
                <w:webHidden/>
              </w:rPr>
            </w:r>
            <w:r w:rsidR="008C4649">
              <w:rPr>
                <w:noProof/>
                <w:webHidden/>
              </w:rPr>
              <w:fldChar w:fldCharType="separate"/>
            </w:r>
            <w:r w:rsidR="004672F8">
              <w:rPr>
                <w:noProof/>
                <w:webHidden/>
              </w:rPr>
              <w:t>23</w:t>
            </w:r>
            <w:r w:rsidR="008C4649">
              <w:rPr>
                <w:noProof/>
                <w:webHidden/>
              </w:rPr>
              <w:fldChar w:fldCharType="end"/>
            </w:r>
          </w:hyperlink>
        </w:p>
        <w:p w14:paraId="1FE1C8DB" w14:textId="01506882" w:rsidR="008C4649" w:rsidRDefault="0077339A">
          <w:pPr>
            <w:pStyle w:val="TOC1"/>
            <w:tabs>
              <w:tab w:val="right" w:leader="dot" w:pos="9350"/>
            </w:tabs>
            <w:rPr>
              <w:rFonts w:asciiTheme="minorHAnsi" w:eastAsiaTheme="minorEastAsia" w:hAnsiTheme="minorHAnsi"/>
              <w:noProof/>
              <w:sz w:val="22"/>
            </w:rPr>
          </w:pPr>
          <w:hyperlink w:anchor="_Toc522380035" w:history="1">
            <w:r w:rsidR="008C4649" w:rsidRPr="005B351A">
              <w:rPr>
                <w:rStyle w:val="Hyperlink"/>
                <w:noProof/>
              </w:rPr>
              <w:t>Chapter 4: Classifications of Stocks</w:t>
            </w:r>
            <w:r w:rsidR="008C4649">
              <w:rPr>
                <w:noProof/>
                <w:webHidden/>
              </w:rPr>
              <w:tab/>
            </w:r>
            <w:r w:rsidR="008C4649">
              <w:rPr>
                <w:noProof/>
                <w:webHidden/>
              </w:rPr>
              <w:fldChar w:fldCharType="begin"/>
            </w:r>
            <w:r w:rsidR="008C4649">
              <w:rPr>
                <w:noProof/>
                <w:webHidden/>
              </w:rPr>
              <w:instrText xml:space="preserve"> PAGEREF _Toc522380035 \h </w:instrText>
            </w:r>
            <w:r w:rsidR="008C4649">
              <w:rPr>
                <w:noProof/>
                <w:webHidden/>
              </w:rPr>
            </w:r>
            <w:r w:rsidR="008C4649">
              <w:rPr>
                <w:noProof/>
                <w:webHidden/>
              </w:rPr>
              <w:fldChar w:fldCharType="separate"/>
            </w:r>
            <w:r w:rsidR="004672F8">
              <w:rPr>
                <w:noProof/>
                <w:webHidden/>
              </w:rPr>
              <w:t>24</w:t>
            </w:r>
            <w:r w:rsidR="008C4649">
              <w:rPr>
                <w:noProof/>
                <w:webHidden/>
              </w:rPr>
              <w:fldChar w:fldCharType="end"/>
            </w:r>
          </w:hyperlink>
        </w:p>
        <w:p w14:paraId="33E32CE3" w14:textId="3AAFDC64" w:rsidR="008C4649" w:rsidRDefault="0077339A">
          <w:pPr>
            <w:pStyle w:val="TOC2"/>
            <w:tabs>
              <w:tab w:val="right" w:leader="dot" w:pos="9350"/>
            </w:tabs>
            <w:rPr>
              <w:rFonts w:asciiTheme="minorHAnsi" w:eastAsiaTheme="minorEastAsia" w:hAnsiTheme="minorHAnsi"/>
              <w:noProof/>
              <w:sz w:val="22"/>
            </w:rPr>
          </w:pPr>
          <w:hyperlink w:anchor="_Toc522380036" w:history="1">
            <w:r w:rsidR="008C4649" w:rsidRPr="005B351A">
              <w:rPr>
                <w:rStyle w:val="Hyperlink"/>
                <w:noProof/>
              </w:rPr>
              <w:t>Level 1 Volatile and Constant Stocks</w:t>
            </w:r>
            <w:r w:rsidR="008C4649">
              <w:rPr>
                <w:noProof/>
                <w:webHidden/>
              </w:rPr>
              <w:tab/>
            </w:r>
            <w:r w:rsidR="008C4649">
              <w:rPr>
                <w:noProof/>
                <w:webHidden/>
              </w:rPr>
              <w:fldChar w:fldCharType="begin"/>
            </w:r>
            <w:r w:rsidR="008C4649">
              <w:rPr>
                <w:noProof/>
                <w:webHidden/>
              </w:rPr>
              <w:instrText xml:space="preserve"> PAGEREF _Toc522380036 \h </w:instrText>
            </w:r>
            <w:r w:rsidR="008C4649">
              <w:rPr>
                <w:noProof/>
                <w:webHidden/>
              </w:rPr>
            </w:r>
            <w:r w:rsidR="008C4649">
              <w:rPr>
                <w:noProof/>
                <w:webHidden/>
              </w:rPr>
              <w:fldChar w:fldCharType="separate"/>
            </w:r>
            <w:r w:rsidR="004672F8">
              <w:rPr>
                <w:noProof/>
                <w:webHidden/>
              </w:rPr>
              <w:t>24</w:t>
            </w:r>
            <w:r w:rsidR="008C4649">
              <w:rPr>
                <w:noProof/>
                <w:webHidden/>
              </w:rPr>
              <w:fldChar w:fldCharType="end"/>
            </w:r>
          </w:hyperlink>
        </w:p>
        <w:p w14:paraId="2D3DC434" w14:textId="22136F2B" w:rsidR="008C4649" w:rsidRDefault="0077339A">
          <w:pPr>
            <w:pStyle w:val="TOC2"/>
            <w:tabs>
              <w:tab w:val="right" w:leader="dot" w:pos="9350"/>
            </w:tabs>
            <w:rPr>
              <w:rFonts w:asciiTheme="minorHAnsi" w:eastAsiaTheme="minorEastAsia" w:hAnsiTheme="minorHAnsi"/>
              <w:noProof/>
              <w:sz w:val="22"/>
            </w:rPr>
          </w:pPr>
          <w:hyperlink w:anchor="_Toc522380037" w:history="1">
            <w:r w:rsidR="008C4649" w:rsidRPr="005B351A">
              <w:rPr>
                <w:rStyle w:val="Hyperlink"/>
                <w:noProof/>
              </w:rPr>
              <w:t>Level 2 Service/Product Stocks</w:t>
            </w:r>
            <w:r w:rsidR="008C4649">
              <w:rPr>
                <w:noProof/>
                <w:webHidden/>
              </w:rPr>
              <w:tab/>
            </w:r>
            <w:r w:rsidR="008C4649">
              <w:rPr>
                <w:noProof/>
                <w:webHidden/>
              </w:rPr>
              <w:fldChar w:fldCharType="begin"/>
            </w:r>
            <w:r w:rsidR="008C4649">
              <w:rPr>
                <w:noProof/>
                <w:webHidden/>
              </w:rPr>
              <w:instrText xml:space="preserve"> PAGEREF _Toc522380037 \h </w:instrText>
            </w:r>
            <w:r w:rsidR="008C4649">
              <w:rPr>
                <w:noProof/>
                <w:webHidden/>
              </w:rPr>
            </w:r>
            <w:r w:rsidR="008C4649">
              <w:rPr>
                <w:noProof/>
                <w:webHidden/>
              </w:rPr>
              <w:fldChar w:fldCharType="separate"/>
            </w:r>
            <w:r w:rsidR="004672F8">
              <w:rPr>
                <w:noProof/>
                <w:webHidden/>
              </w:rPr>
              <w:t>24</w:t>
            </w:r>
            <w:r w:rsidR="008C4649">
              <w:rPr>
                <w:noProof/>
                <w:webHidden/>
              </w:rPr>
              <w:fldChar w:fldCharType="end"/>
            </w:r>
          </w:hyperlink>
        </w:p>
        <w:p w14:paraId="359CBA29" w14:textId="37CE79AE" w:rsidR="008C4649" w:rsidRDefault="0077339A">
          <w:pPr>
            <w:pStyle w:val="TOC2"/>
            <w:tabs>
              <w:tab w:val="right" w:leader="dot" w:pos="9350"/>
            </w:tabs>
            <w:rPr>
              <w:rFonts w:asciiTheme="minorHAnsi" w:eastAsiaTheme="minorEastAsia" w:hAnsiTheme="minorHAnsi"/>
              <w:noProof/>
              <w:sz w:val="22"/>
            </w:rPr>
          </w:pPr>
          <w:hyperlink w:anchor="_Toc522380038" w:history="1">
            <w:r w:rsidR="008C4649" w:rsidRPr="005B351A">
              <w:rPr>
                <w:rStyle w:val="Hyperlink"/>
                <w:noProof/>
              </w:rPr>
              <w:t>Remarks</w:t>
            </w:r>
            <w:r w:rsidR="008C4649">
              <w:rPr>
                <w:noProof/>
                <w:webHidden/>
              </w:rPr>
              <w:tab/>
            </w:r>
            <w:r w:rsidR="008C4649">
              <w:rPr>
                <w:noProof/>
                <w:webHidden/>
              </w:rPr>
              <w:fldChar w:fldCharType="begin"/>
            </w:r>
            <w:r w:rsidR="008C4649">
              <w:rPr>
                <w:noProof/>
                <w:webHidden/>
              </w:rPr>
              <w:instrText xml:space="preserve"> PAGEREF _Toc522380038 \h </w:instrText>
            </w:r>
            <w:r w:rsidR="008C4649">
              <w:rPr>
                <w:noProof/>
                <w:webHidden/>
              </w:rPr>
            </w:r>
            <w:r w:rsidR="008C4649">
              <w:rPr>
                <w:noProof/>
                <w:webHidden/>
              </w:rPr>
              <w:fldChar w:fldCharType="separate"/>
            </w:r>
            <w:r w:rsidR="004672F8">
              <w:rPr>
                <w:noProof/>
                <w:webHidden/>
              </w:rPr>
              <w:t>26</w:t>
            </w:r>
            <w:r w:rsidR="008C4649">
              <w:rPr>
                <w:noProof/>
                <w:webHidden/>
              </w:rPr>
              <w:fldChar w:fldCharType="end"/>
            </w:r>
          </w:hyperlink>
        </w:p>
        <w:p w14:paraId="589E845F" w14:textId="462C25E5" w:rsidR="008C4649" w:rsidRDefault="0077339A">
          <w:pPr>
            <w:pStyle w:val="TOC1"/>
            <w:tabs>
              <w:tab w:val="right" w:leader="dot" w:pos="9350"/>
            </w:tabs>
            <w:rPr>
              <w:rFonts w:asciiTheme="minorHAnsi" w:eastAsiaTheme="minorEastAsia" w:hAnsiTheme="minorHAnsi"/>
              <w:noProof/>
              <w:sz w:val="22"/>
            </w:rPr>
          </w:pPr>
          <w:hyperlink w:anchor="_Toc522380039" w:history="1">
            <w:r w:rsidR="008C4649" w:rsidRPr="005B351A">
              <w:rPr>
                <w:rStyle w:val="Hyperlink"/>
                <w:noProof/>
              </w:rPr>
              <w:t>Chapter 5: Stock Trading Strategies</w:t>
            </w:r>
            <w:r w:rsidR="008C4649">
              <w:rPr>
                <w:noProof/>
                <w:webHidden/>
              </w:rPr>
              <w:tab/>
            </w:r>
            <w:r w:rsidR="008C4649">
              <w:rPr>
                <w:noProof/>
                <w:webHidden/>
              </w:rPr>
              <w:fldChar w:fldCharType="begin"/>
            </w:r>
            <w:r w:rsidR="008C4649">
              <w:rPr>
                <w:noProof/>
                <w:webHidden/>
              </w:rPr>
              <w:instrText xml:space="preserve"> PAGEREF _Toc522380039 \h </w:instrText>
            </w:r>
            <w:r w:rsidR="008C4649">
              <w:rPr>
                <w:noProof/>
                <w:webHidden/>
              </w:rPr>
            </w:r>
            <w:r w:rsidR="008C4649">
              <w:rPr>
                <w:noProof/>
                <w:webHidden/>
              </w:rPr>
              <w:fldChar w:fldCharType="separate"/>
            </w:r>
            <w:r w:rsidR="004672F8">
              <w:rPr>
                <w:noProof/>
                <w:webHidden/>
              </w:rPr>
              <w:t>28</w:t>
            </w:r>
            <w:r w:rsidR="008C4649">
              <w:rPr>
                <w:noProof/>
                <w:webHidden/>
              </w:rPr>
              <w:fldChar w:fldCharType="end"/>
            </w:r>
          </w:hyperlink>
        </w:p>
        <w:p w14:paraId="5449034E" w14:textId="47CEA218" w:rsidR="008C4649" w:rsidRDefault="0077339A">
          <w:pPr>
            <w:pStyle w:val="TOC2"/>
            <w:tabs>
              <w:tab w:val="right" w:leader="dot" w:pos="9350"/>
            </w:tabs>
            <w:rPr>
              <w:rFonts w:asciiTheme="minorHAnsi" w:eastAsiaTheme="minorEastAsia" w:hAnsiTheme="minorHAnsi"/>
              <w:noProof/>
              <w:sz w:val="22"/>
            </w:rPr>
          </w:pPr>
          <w:hyperlink w:anchor="_Toc522380040" w:history="1">
            <w:r w:rsidR="008C4649" w:rsidRPr="005B351A">
              <w:rPr>
                <w:rStyle w:val="Hyperlink"/>
                <w:noProof/>
              </w:rPr>
              <w:t>How to Predict Trends?</w:t>
            </w:r>
            <w:r w:rsidR="008C4649">
              <w:rPr>
                <w:noProof/>
                <w:webHidden/>
              </w:rPr>
              <w:tab/>
            </w:r>
            <w:r w:rsidR="008C4649">
              <w:rPr>
                <w:noProof/>
                <w:webHidden/>
              </w:rPr>
              <w:fldChar w:fldCharType="begin"/>
            </w:r>
            <w:r w:rsidR="008C4649">
              <w:rPr>
                <w:noProof/>
                <w:webHidden/>
              </w:rPr>
              <w:instrText xml:space="preserve"> PAGEREF _Toc522380040 \h </w:instrText>
            </w:r>
            <w:r w:rsidR="008C4649">
              <w:rPr>
                <w:noProof/>
                <w:webHidden/>
              </w:rPr>
            </w:r>
            <w:r w:rsidR="008C4649">
              <w:rPr>
                <w:noProof/>
                <w:webHidden/>
              </w:rPr>
              <w:fldChar w:fldCharType="separate"/>
            </w:r>
            <w:r w:rsidR="004672F8">
              <w:rPr>
                <w:noProof/>
                <w:webHidden/>
              </w:rPr>
              <w:t>28</w:t>
            </w:r>
            <w:r w:rsidR="008C4649">
              <w:rPr>
                <w:noProof/>
                <w:webHidden/>
              </w:rPr>
              <w:fldChar w:fldCharType="end"/>
            </w:r>
          </w:hyperlink>
        </w:p>
        <w:p w14:paraId="1010BC87" w14:textId="2D9F9E78" w:rsidR="008C4649" w:rsidRDefault="0077339A">
          <w:pPr>
            <w:pStyle w:val="TOC2"/>
            <w:tabs>
              <w:tab w:val="right" w:leader="dot" w:pos="9350"/>
            </w:tabs>
            <w:rPr>
              <w:rFonts w:asciiTheme="minorHAnsi" w:eastAsiaTheme="minorEastAsia" w:hAnsiTheme="minorHAnsi"/>
              <w:noProof/>
              <w:sz w:val="22"/>
            </w:rPr>
          </w:pPr>
          <w:hyperlink w:anchor="_Toc522380041" w:history="1">
            <w:r w:rsidR="008C4649" w:rsidRPr="005B351A">
              <w:rPr>
                <w:rStyle w:val="Hyperlink"/>
                <w:noProof/>
              </w:rPr>
              <w:t>Trading Strategies List</w:t>
            </w:r>
            <w:r w:rsidR="008C4649">
              <w:rPr>
                <w:noProof/>
                <w:webHidden/>
              </w:rPr>
              <w:tab/>
            </w:r>
            <w:r w:rsidR="008C4649">
              <w:rPr>
                <w:noProof/>
                <w:webHidden/>
              </w:rPr>
              <w:fldChar w:fldCharType="begin"/>
            </w:r>
            <w:r w:rsidR="008C4649">
              <w:rPr>
                <w:noProof/>
                <w:webHidden/>
              </w:rPr>
              <w:instrText xml:space="preserve"> PAGEREF _Toc522380041 \h </w:instrText>
            </w:r>
            <w:r w:rsidR="008C4649">
              <w:rPr>
                <w:noProof/>
                <w:webHidden/>
              </w:rPr>
            </w:r>
            <w:r w:rsidR="008C4649">
              <w:rPr>
                <w:noProof/>
                <w:webHidden/>
              </w:rPr>
              <w:fldChar w:fldCharType="separate"/>
            </w:r>
            <w:r w:rsidR="004672F8">
              <w:rPr>
                <w:noProof/>
                <w:webHidden/>
              </w:rPr>
              <w:t>28</w:t>
            </w:r>
            <w:r w:rsidR="008C4649">
              <w:rPr>
                <w:noProof/>
                <w:webHidden/>
              </w:rPr>
              <w:fldChar w:fldCharType="end"/>
            </w:r>
          </w:hyperlink>
        </w:p>
        <w:p w14:paraId="6D1D3DD0" w14:textId="112D8DEF" w:rsidR="008C4649" w:rsidRDefault="0077339A">
          <w:pPr>
            <w:pStyle w:val="TOC1"/>
            <w:tabs>
              <w:tab w:val="right" w:leader="dot" w:pos="9350"/>
            </w:tabs>
            <w:rPr>
              <w:rFonts w:asciiTheme="minorHAnsi" w:eastAsiaTheme="minorEastAsia" w:hAnsiTheme="minorHAnsi"/>
              <w:noProof/>
              <w:sz w:val="22"/>
            </w:rPr>
          </w:pPr>
          <w:hyperlink w:anchor="_Toc522380042" w:history="1">
            <w:r w:rsidR="008C4649" w:rsidRPr="005B351A">
              <w:rPr>
                <w:rStyle w:val="Hyperlink"/>
                <w:noProof/>
              </w:rPr>
              <w:t>Chapter 6: The Suggested Stock Trading Strategy</w:t>
            </w:r>
            <w:r w:rsidR="008C4649">
              <w:rPr>
                <w:noProof/>
                <w:webHidden/>
              </w:rPr>
              <w:tab/>
            </w:r>
            <w:r w:rsidR="008C4649">
              <w:rPr>
                <w:noProof/>
                <w:webHidden/>
              </w:rPr>
              <w:fldChar w:fldCharType="begin"/>
            </w:r>
            <w:r w:rsidR="008C4649">
              <w:rPr>
                <w:noProof/>
                <w:webHidden/>
              </w:rPr>
              <w:instrText xml:space="preserve"> PAGEREF _Toc522380042 \h </w:instrText>
            </w:r>
            <w:r w:rsidR="008C4649">
              <w:rPr>
                <w:noProof/>
                <w:webHidden/>
              </w:rPr>
            </w:r>
            <w:r w:rsidR="008C4649">
              <w:rPr>
                <w:noProof/>
                <w:webHidden/>
              </w:rPr>
              <w:fldChar w:fldCharType="separate"/>
            </w:r>
            <w:r w:rsidR="004672F8">
              <w:rPr>
                <w:noProof/>
                <w:webHidden/>
              </w:rPr>
              <w:t>30</w:t>
            </w:r>
            <w:r w:rsidR="008C4649">
              <w:rPr>
                <w:noProof/>
                <w:webHidden/>
              </w:rPr>
              <w:fldChar w:fldCharType="end"/>
            </w:r>
          </w:hyperlink>
        </w:p>
        <w:p w14:paraId="15D94C4D" w14:textId="03ED1974" w:rsidR="008C4649" w:rsidRDefault="0077339A">
          <w:pPr>
            <w:pStyle w:val="TOC2"/>
            <w:tabs>
              <w:tab w:val="right" w:leader="dot" w:pos="9350"/>
            </w:tabs>
            <w:rPr>
              <w:rFonts w:asciiTheme="minorHAnsi" w:eastAsiaTheme="minorEastAsia" w:hAnsiTheme="minorHAnsi"/>
              <w:noProof/>
              <w:sz w:val="22"/>
            </w:rPr>
          </w:pPr>
          <w:hyperlink w:anchor="_Toc522380043" w:history="1">
            <w:r w:rsidR="008C4649" w:rsidRPr="005B351A">
              <w:rPr>
                <w:rStyle w:val="Hyperlink"/>
                <w:noProof/>
              </w:rPr>
              <w:t>Summary of Previous Chapters</w:t>
            </w:r>
            <w:r w:rsidR="008C4649">
              <w:rPr>
                <w:noProof/>
                <w:webHidden/>
              </w:rPr>
              <w:tab/>
            </w:r>
            <w:r w:rsidR="008C4649">
              <w:rPr>
                <w:noProof/>
                <w:webHidden/>
              </w:rPr>
              <w:fldChar w:fldCharType="begin"/>
            </w:r>
            <w:r w:rsidR="008C4649">
              <w:rPr>
                <w:noProof/>
                <w:webHidden/>
              </w:rPr>
              <w:instrText xml:space="preserve"> PAGEREF _Toc522380043 \h </w:instrText>
            </w:r>
            <w:r w:rsidR="008C4649">
              <w:rPr>
                <w:noProof/>
                <w:webHidden/>
              </w:rPr>
            </w:r>
            <w:r w:rsidR="008C4649">
              <w:rPr>
                <w:noProof/>
                <w:webHidden/>
              </w:rPr>
              <w:fldChar w:fldCharType="separate"/>
            </w:r>
            <w:r w:rsidR="004672F8">
              <w:rPr>
                <w:noProof/>
                <w:webHidden/>
              </w:rPr>
              <w:t>30</w:t>
            </w:r>
            <w:r w:rsidR="008C4649">
              <w:rPr>
                <w:noProof/>
                <w:webHidden/>
              </w:rPr>
              <w:fldChar w:fldCharType="end"/>
            </w:r>
          </w:hyperlink>
        </w:p>
        <w:p w14:paraId="4C50E3A3" w14:textId="346EB9D4" w:rsidR="008C4649" w:rsidRDefault="0077339A">
          <w:pPr>
            <w:pStyle w:val="TOC2"/>
            <w:tabs>
              <w:tab w:val="right" w:leader="dot" w:pos="9350"/>
            </w:tabs>
            <w:rPr>
              <w:rFonts w:asciiTheme="minorHAnsi" w:eastAsiaTheme="minorEastAsia" w:hAnsiTheme="minorHAnsi"/>
              <w:noProof/>
              <w:sz w:val="22"/>
            </w:rPr>
          </w:pPr>
          <w:hyperlink w:anchor="_Toc522380044" w:history="1">
            <w:r w:rsidR="008C4649" w:rsidRPr="005B351A">
              <w:rPr>
                <w:rStyle w:val="Hyperlink"/>
                <w:noProof/>
              </w:rPr>
              <w:t>Long-Term Investments on Stocks</w:t>
            </w:r>
            <w:r w:rsidR="008C4649">
              <w:rPr>
                <w:noProof/>
                <w:webHidden/>
              </w:rPr>
              <w:tab/>
            </w:r>
            <w:r w:rsidR="008C4649">
              <w:rPr>
                <w:noProof/>
                <w:webHidden/>
              </w:rPr>
              <w:fldChar w:fldCharType="begin"/>
            </w:r>
            <w:r w:rsidR="008C4649">
              <w:rPr>
                <w:noProof/>
                <w:webHidden/>
              </w:rPr>
              <w:instrText xml:space="preserve"> PAGEREF _Toc522380044 \h </w:instrText>
            </w:r>
            <w:r w:rsidR="008C4649">
              <w:rPr>
                <w:noProof/>
                <w:webHidden/>
              </w:rPr>
            </w:r>
            <w:r w:rsidR="008C4649">
              <w:rPr>
                <w:noProof/>
                <w:webHidden/>
              </w:rPr>
              <w:fldChar w:fldCharType="separate"/>
            </w:r>
            <w:r w:rsidR="004672F8">
              <w:rPr>
                <w:noProof/>
                <w:webHidden/>
              </w:rPr>
              <w:t>31</w:t>
            </w:r>
            <w:r w:rsidR="008C4649">
              <w:rPr>
                <w:noProof/>
                <w:webHidden/>
              </w:rPr>
              <w:fldChar w:fldCharType="end"/>
            </w:r>
          </w:hyperlink>
        </w:p>
        <w:p w14:paraId="5639D0DC" w14:textId="0A330C0B" w:rsidR="008C4649" w:rsidRDefault="0077339A">
          <w:pPr>
            <w:pStyle w:val="TOC2"/>
            <w:tabs>
              <w:tab w:val="right" w:leader="dot" w:pos="9350"/>
            </w:tabs>
            <w:rPr>
              <w:rFonts w:asciiTheme="minorHAnsi" w:eastAsiaTheme="minorEastAsia" w:hAnsiTheme="minorHAnsi"/>
              <w:noProof/>
              <w:sz w:val="22"/>
            </w:rPr>
          </w:pPr>
          <w:hyperlink w:anchor="_Toc522380045" w:history="1">
            <w:r w:rsidR="008C4649" w:rsidRPr="005B351A">
              <w:rPr>
                <w:rStyle w:val="Hyperlink"/>
                <w:noProof/>
              </w:rPr>
              <w:t>Diversification</w:t>
            </w:r>
            <w:r w:rsidR="008C4649">
              <w:rPr>
                <w:noProof/>
                <w:webHidden/>
              </w:rPr>
              <w:tab/>
            </w:r>
            <w:r w:rsidR="008C4649">
              <w:rPr>
                <w:noProof/>
                <w:webHidden/>
              </w:rPr>
              <w:fldChar w:fldCharType="begin"/>
            </w:r>
            <w:r w:rsidR="008C4649">
              <w:rPr>
                <w:noProof/>
                <w:webHidden/>
              </w:rPr>
              <w:instrText xml:space="preserve"> PAGEREF _Toc522380045 \h </w:instrText>
            </w:r>
            <w:r w:rsidR="008C4649">
              <w:rPr>
                <w:noProof/>
                <w:webHidden/>
              </w:rPr>
            </w:r>
            <w:r w:rsidR="008C4649">
              <w:rPr>
                <w:noProof/>
                <w:webHidden/>
              </w:rPr>
              <w:fldChar w:fldCharType="separate"/>
            </w:r>
            <w:r w:rsidR="004672F8">
              <w:rPr>
                <w:noProof/>
                <w:webHidden/>
              </w:rPr>
              <w:t>32</w:t>
            </w:r>
            <w:r w:rsidR="008C4649">
              <w:rPr>
                <w:noProof/>
                <w:webHidden/>
              </w:rPr>
              <w:fldChar w:fldCharType="end"/>
            </w:r>
          </w:hyperlink>
        </w:p>
        <w:p w14:paraId="030E704D" w14:textId="3950140A" w:rsidR="008C4649" w:rsidRDefault="0077339A">
          <w:pPr>
            <w:pStyle w:val="TOC1"/>
            <w:tabs>
              <w:tab w:val="right" w:leader="dot" w:pos="9350"/>
            </w:tabs>
            <w:rPr>
              <w:rFonts w:asciiTheme="minorHAnsi" w:eastAsiaTheme="minorEastAsia" w:hAnsiTheme="minorHAnsi"/>
              <w:noProof/>
              <w:sz w:val="22"/>
            </w:rPr>
          </w:pPr>
          <w:hyperlink w:anchor="_Toc522380046" w:history="1">
            <w:r w:rsidR="008C4649" w:rsidRPr="005B351A">
              <w:rPr>
                <w:rStyle w:val="Hyperlink"/>
                <w:noProof/>
              </w:rPr>
              <w:t>Chapter 7: Quick Example List with Strategies</w:t>
            </w:r>
            <w:r w:rsidR="008C4649">
              <w:rPr>
                <w:noProof/>
                <w:webHidden/>
              </w:rPr>
              <w:tab/>
            </w:r>
            <w:r w:rsidR="008C4649">
              <w:rPr>
                <w:noProof/>
                <w:webHidden/>
              </w:rPr>
              <w:fldChar w:fldCharType="begin"/>
            </w:r>
            <w:r w:rsidR="008C4649">
              <w:rPr>
                <w:noProof/>
                <w:webHidden/>
              </w:rPr>
              <w:instrText xml:space="preserve"> PAGEREF _Toc522380046 \h </w:instrText>
            </w:r>
            <w:r w:rsidR="008C4649">
              <w:rPr>
                <w:noProof/>
                <w:webHidden/>
              </w:rPr>
            </w:r>
            <w:r w:rsidR="008C4649">
              <w:rPr>
                <w:noProof/>
                <w:webHidden/>
              </w:rPr>
              <w:fldChar w:fldCharType="separate"/>
            </w:r>
            <w:r w:rsidR="004672F8">
              <w:rPr>
                <w:noProof/>
                <w:webHidden/>
              </w:rPr>
              <w:t>34</w:t>
            </w:r>
            <w:r w:rsidR="008C4649">
              <w:rPr>
                <w:noProof/>
                <w:webHidden/>
              </w:rPr>
              <w:fldChar w:fldCharType="end"/>
            </w:r>
          </w:hyperlink>
        </w:p>
        <w:p w14:paraId="5BF6EE6C" w14:textId="1AB64210" w:rsidR="008C4649" w:rsidRDefault="0077339A">
          <w:pPr>
            <w:pStyle w:val="TOC2"/>
            <w:tabs>
              <w:tab w:val="right" w:leader="dot" w:pos="9350"/>
            </w:tabs>
            <w:rPr>
              <w:rFonts w:asciiTheme="minorHAnsi" w:eastAsiaTheme="minorEastAsia" w:hAnsiTheme="minorHAnsi"/>
              <w:noProof/>
              <w:sz w:val="22"/>
            </w:rPr>
          </w:pPr>
          <w:hyperlink w:anchor="_Toc522380047" w:history="1">
            <w:r w:rsidR="008C4649" w:rsidRPr="005B351A">
              <w:rPr>
                <w:rStyle w:val="Hyperlink"/>
                <w:noProof/>
              </w:rPr>
              <w:t>Quick-Example List</w:t>
            </w:r>
            <w:r w:rsidR="008C4649">
              <w:rPr>
                <w:noProof/>
                <w:webHidden/>
              </w:rPr>
              <w:tab/>
            </w:r>
            <w:r w:rsidR="008C4649">
              <w:rPr>
                <w:noProof/>
                <w:webHidden/>
              </w:rPr>
              <w:fldChar w:fldCharType="begin"/>
            </w:r>
            <w:r w:rsidR="008C4649">
              <w:rPr>
                <w:noProof/>
                <w:webHidden/>
              </w:rPr>
              <w:instrText xml:space="preserve"> PAGEREF _Toc522380047 \h </w:instrText>
            </w:r>
            <w:r w:rsidR="008C4649">
              <w:rPr>
                <w:noProof/>
                <w:webHidden/>
              </w:rPr>
            </w:r>
            <w:r w:rsidR="008C4649">
              <w:rPr>
                <w:noProof/>
                <w:webHidden/>
              </w:rPr>
              <w:fldChar w:fldCharType="separate"/>
            </w:r>
            <w:r w:rsidR="004672F8">
              <w:rPr>
                <w:noProof/>
                <w:webHidden/>
              </w:rPr>
              <w:t>34</w:t>
            </w:r>
            <w:r w:rsidR="008C4649">
              <w:rPr>
                <w:noProof/>
                <w:webHidden/>
              </w:rPr>
              <w:fldChar w:fldCharType="end"/>
            </w:r>
          </w:hyperlink>
        </w:p>
        <w:p w14:paraId="2B2584C6" w14:textId="75FDAE72" w:rsidR="008C4649" w:rsidRDefault="0077339A">
          <w:pPr>
            <w:pStyle w:val="TOC1"/>
            <w:tabs>
              <w:tab w:val="right" w:leader="dot" w:pos="9350"/>
            </w:tabs>
            <w:rPr>
              <w:rFonts w:asciiTheme="minorHAnsi" w:eastAsiaTheme="minorEastAsia" w:hAnsiTheme="minorHAnsi"/>
              <w:noProof/>
              <w:sz w:val="22"/>
            </w:rPr>
          </w:pPr>
          <w:hyperlink w:anchor="_Toc522380048" w:history="1">
            <w:r w:rsidR="008C4649" w:rsidRPr="005B351A">
              <w:rPr>
                <w:rStyle w:val="Hyperlink"/>
                <w:noProof/>
              </w:rPr>
              <w:t>Chapter 8: Key Summary and Suggested Readings</w:t>
            </w:r>
            <w:r w:rsidR="008C4649">
              <w:rPr>
                <w:noProof/>
                <w:webHidden/>
              </w:rPr>
              <w:tab/>
            </w:r>
            <w:r w:rsidR="008C4649">
              <w:rPr>
                <w:noProof/>
                <w:webHidden/>
              </w:rPr>
              <w:fldChar w:fldCharType="begin"/>
            </w:r>
            <w:r w:rsidR="008C4649">
              <w:rPr>
                <w:noProof/>
                <w:webHidden/>
              </w:rPr>
              <w:instrText xml:space="preserve"> PAGEREF _Toc522380048 \h </w:instrText>
            </w:r>
            <w:r w:rsidR="008C4649">
              <w:rPr>
                <w:noProof/>
                <w:webHidden/>
              </w:rPr>
            </w:r>
            <w:r w:rsidR="008C4649">
              <w:rPr>
                <w:noProof/>
                <w:webHidden/>
              </w:rPr>
              <w:fldChar w:fldCharType="separate"/>
            </w:r>
            <w:r w:rsidR="004672F8">
              <w:rPr>
                <w:noProof/>
                <w:webHidden/>
              </w:rPr>
              <w:t>36</w:t>
            </w:r>
            <w:r w:rsidR="008C4649">
              <w:rPr>
                <w:noProof/>
                <w:webHidden/>
              </w:rPr>
              <w:fldChar w:fldCharType="end"/>
            </w:r>
          </w:hyperlink>
        </w:p>
        <w:p w14:paraId="59635ABF" w14:textId="28E2A008" w:rsidR="008C4649" w:rsidRDefault="0077339A">
          <w:pPr>
            <w:pStyle w:val="TOC2"/>
            <w:tabs>
              <w:tab w:val="right" w:leader="dot" w:pos="9350"/>
            </w:tabs>
            <w:rPr>
              <w:rFonts w:asciiTheme="minorHAnsi" w:eastAsiaTheme="minorEastAsia" w:hAnsiTheme="minorHAnsi"/>
              <w:noProof/>
              <w:sz w:val="22"/>
            </w:rPr>
          </w:pPr>
          <w:hyperlink w:anchor="_Toc522380049" w:history="1">
            <w:r w:rsidR="008C4649" w:rsidRPr="005B351A">
              <w:rPr>
                <w:rStyle w:val="Hyperlink"/>
                <w:noProof/>
              </w:rPr>
              <w:t>Notes to consider:</w:t>
            </w:r>
            <w:r w:rsidR="008C4649">
              <w:rPr>
                <w:noProof/>
                <w:webHidden/>
              </w:rPr>
              <w:tab/>
            </w:r>
            <w:r w:rsidR="008C4649">
              <w:rPr>
                <w:noProof/>
                <w:webHidden/>
              </w:rPr>
              <w:fldChar w:fldCharType="begin"/>
            </w:r>
            <w:r w:rsidR="008C4649">
              <w:rPr>
                <w:noProof/>
                <w:webHidden/>
              </w:rPr>
              <w:instrText xml:space="preserve"> PAGEREF _Toc522380049 \h </w:instrText>
            </w:r>
            <w:r w:rsidR="008C4649">
              <w:rPr>
                <w:noProof/>
                <w:webHidden/>
              </w:rPr>
            </w:r>
            <w:r w:rsidR="008C4649">
              <w:rPr>
                <w:noProof/>
                <w:webHidden/>
              </w:rPr>
              <w:fldChar w:fldCharType="separate"/>
            </w:r>
            <w:r w:rsidR="004672F8">
              <w:rPr>
                <w:noProof/>
                <w:webHidden/>
              </w:rPr>
              <w:t>36</w:t>
            </w:r>
            <w:r w:rsidR="008C4649">
              <w:rPr>
                <w:noProof/>
                <w:webHidden/>
              </w:rPr>
              <w:fldChar w:fldCharType="end"/>
            </w:r>
          </w:hyperlink>
        </w:p>
        <w:p w14:paraId="539D41C7" w14:textId="4B2A7A74" w:rsidR="008C4649" w:rsidRDefault="0077339A">
          <w:pPr>
            <w:pStyle w:val="TOC2"/>
            <w:tabs>
              <w:tab w:val="right" w:leader="dot" w:pos="9350"/>
            </w:tabs>
            <w:rPr>
              <w:rFonts w:asciiTheme="minorHAnsi" w:eastAsiaTheme="minorEastAsia" w:hAnsiTheme="minorHAnsi"/>
              <w:noProof/>
              <w:sz w:val="22"/>
            </w:rPr>
          </w:pPr>
          <w:hyperlink w:anchor="_Toc522380050" w:history="1">
            <w:r w:rsidR="008C4649" w:rsidRPr="005B351A">
              <w:rPr>
                <w:rStyle w:val="Hyperlink"/>
                <w:noProof/>
              </w:rPr>
              <w:t>Suggested Readings</w:t>
            </w:r>
            <w:r w:rsidR="008C4649">
              <w:rPr>
                <w:noProof/>
                <w:webHidden/>
              </w:rPr>
              <w:tab/>
            </w:r>
            <w:r w:rsidR="008C4649">
              <w:rPr>
                <w:noProof/>
                <w:webHidden/>
              </w:rPr>
              <w:fldChar w:fldCharType="begin"/>
            </w:r>
            <w:r w:rsidR="008C4649">
              <w:rPr>
                <w:noProof/>
                <w:webHidden/>
              </w:rPr>
              <w:instrText xml:space="preserve"> PAGEREF _Toc522380050 \h </w:instrText>
            </w:r>
            <w:r w:rsidR="008C4649">
              <w:rPr>
                <w:noProof/>
                <w:webHidden/>
              </w:rPr>
            </w:r>
            <w:r w:rsidR="008C4649">
              <w:rPr>
                <w:noProof/>
                <w:webHidden/>
              </w:rPr>
              <w:fldChar w:fldCharType="separate"/>
            </w:r>
            <w:r w:rsidR="004672F8">
              <w:rPr>
                <w:noProof/>
                <w:webHidden/>
              </w:rPr>
              <w:t>37</w:t>
            </w:r>
            <w:r w:rsidR="008C4649">
              <w:rPr>
                <w:noProof/>
                <w:webHidden/>
              </w:rPr>
              <w:fldChar w:fldCharType="end"/>
            </w:r>
          </w:hyperlink>
        </w:p>
        <w:p w14:paraId="550489EC" w14:textId="62D51C49"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0BC4F8A7" w14:textId="27D01F6C" w:rsidR="00E1403D" w:rsidRDefault="00E359AA" w:rsidP="00D5630E">
      <w:pPr>
        <w:pStyle w:val="Heading1"/>
      </w:pPr>
      <w:bookmarkStart w:id="0" w:name="_Toc522380019"/>
      <w:r>
        <w:lastRenderedPageBreak/>
        <w:t>Preface</w:t>
      </w:r>
      <w:bookmarkEnd w:id="0"/>
    </w:p>
    <w:p w14:paraId="5F35A159" w14:textId="033F933D" w:rsidR="00B61D95" w:rsidRDefault="00970FA1" w:rsidP="00B61D95">
      <w:pPr>
        <w:jc w:val="both"/>
      </w:pPr>
      <w:r>
        <w:t>I have always been a simple person who likes complicated topics. When it comes to the stock market, I realized soon that many experts agreed in something “no one can predict the future”, and I agree, to a certain extent. Throughout research experiences I have encountered many people who have seemed to “predict the future”, even though it was seemingly “impossible”. So, if that was the case, how were these people predicting the market so accurate? To start, the greatest investor of all time Warren Buffet once mentioned</w:t>
      </w:r>
      <w:r w:rsidR="002B750C">
        <w:t xml:space="preserve"> in an interview:</w:t>
      </w:r>
      <w:r>
        <w:t xml:space="preserve"> “If all </w:t>
      </w:r>
      <w:r w:rsidR="002B750C">
        <w:t xml:space="preserve">traders would treat their investments as a real business, then most traders would be successful”. The idea that was communicated here resonated with me strongly. Remember, investing is not a gamble. You are not predicting the future out of luck. You are predicting the future out of knowledge. And that knowledge is what I have come to share with you, and everyone else who wants to learn. </w:t>
      </w:r>
      <w:r>
        <w:t xml:space="preserve">  </w:t>
      </w:r>
    </w:p>
    <w:p w14:paraId="390045D4" w14:textId="1CD1F0B3" w:rsidR="002B750C" w:rsidRDefault="002B750C" w:rsidP="00B61D95">
      <w:pPr>
        <w:jc w:val="both"/>
      </w:pPr>
      <w:r>
        <w:t xml:space="preserve">I have been teaching students for a couple of years, and there is something that most of them share. Students want to learn fast and simple. Sadly, that option is not always present, and the resources are not always that fast to grasp. Or are they? </w:t>
      </w:r>
    </w:p>
    <w:p w14:paraId="165E8DAA" w14:textId="77777777" w:rsidR="00826925" w:rsidRDefault="002B750C" w:rsidP="00B61D95">
      <w:pPr>
        <w:jc w:val="both"/>
      </w:pPr>
      <w:r>
        <w:t xml:space="preserve">Learning anything efficiently requires you to understand the basic simple blocks of the subject in order to build up from there. You do not run without walking first, but you do not walk without crawling first. This is the same procedure when learning </w:t>
      </w:r>
      <w:r w:rsidRPr="002B750C">
        <w:rPr>
          <w:u w:val="single"/>
        </w:rPr>
        <w:t>anything</w:t>
      </w:r>
      <w:r>
        <w:t xml:space="preserve">. Everyone is different, and some people might go faster from crawling to walking, and from walking to running. But if you know the very basic steps first. You are sure to do well on the long-run. I could apply this example to many subjects, but here is the one of your interest. Investing! If you think carefully, I would believe investing is almost close to running. So that is where most people who invest in the stock market fail. They start </w:t>
      </w:r>
      <w:r w:rsidR="00826925">
        <w:t>investing without learning the building blocks first. Sometimes because they are too eager to start, or simply they do not have the right knowledge to start.</w:t>
      </w:r>
    </w:p>
    <w:p w14:paraId="7C3AD795" w14:textId="59426D14" w:rsidR="00B61D95" w:rsidRPr="00B61D95" w:rsidRDefault="00826925" w:rsidP="00B61D95">
      <w:pPr>
        <w:jc w:val="both"/>
      </w:pPr>
      <w:r>
        <w:t xml:space="preserve">So now, sit down and be prepared to learn a lot, if you are a fast reader you can finish this in one day. If you are steady reader, you can read it in less than a week. But don’t try to rush through it. Let all the information sink in, and obtain that mentality needed to know how to “beat the market”.  </w:t>
      </w:r>
    </w:p>
    <w:p w14:paraId="3C6FCA11" w14:textId="77777777" w:rsidR="00B61D95" w:rsidRDefault="00B61D95" w:rsidP="00B61D95">
      <w:pPr>
        <w:jc w:val="both"/>
      </w:pPr>
      <w:r w:rsidRPr="00B61D95">
        <w:t>Be wise, be eager, and always be a learner.</w:t>
      </w:r>
      <w:commentRangeStart w:id="1"/>
      <w:commentRangeEnd w:id="1"/>
    </w:p>
    <w:p w14:paraId="22E131F3" w14:textId="77777777" w:rsidR="00826925" w:rsidRDefault="00826925" w:rsidP="00B61D95">
      <w:pPr>
        <w:jc w:val="both"/>
      </w:pPr>
    </w:p>
    <w:p w14:paraId="7B87C60C" w14:textId="77777777" w:rsidR="00826925" w:rsidRDefault="00826925" w:rsidP="00B61D95">
      <w:pPr>
        <w:jc w:val="both"/>
      </w:pPr>
    </w:p>
    <w:p w14:paraId="277BCDB1" w14:textId="18763EA8" w:rsidR="00826925" w:rsidRPr="00B61D95" w:rsidRDefault="00826925" w:rsidP="00B61D95">
      <w:pPr>
        <w:jc w:val="both"/>
        <w:sectPr w:rsidR="00826925" w:rsidRPr="00B61D95">
          <w:footerReference w:type="default" r:id="rId8"/>
          <w:pgSz w:w="12240" w:h="15840"/>
          <w:pgMar w:top="1400" w:right="1320" w:bottom="280" w:left="1340" w:header="0" w:footer="1040" w:gutter="0"/>
          <w:pgNumType w:start="5"/>
          <w:cols w:space="720"/>
        </w:sectPr>
      </w:pPr>
      <w:r>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2" w:name="_Toc522380020"/>
      <w:r>
        <w:t>Overview</w:t>
      </w:r>
      <w:bookmarkEnd w:id="2"/>
    </w:p>
    <w:p w14:paraId="210C00CB" w14:textId="679085AA" w:rsidR="00464F71" w:rsidRPr="00464F71" w:rsidRDefault="00464F71" w:rsidP="00464F71">
      <w:pPr>
        <w:jc w:val="both"/>
        <w:rPr>
          <w:rFonts w:cs="Times New Roman"/>
          <w:szCs w:val="24"/>
        </w:rPr>
      </w:pPr>
      <w:r w:rsidRPr="00464F71">
        <w:rPr>
          <w:rFonts w:cs="Times New Roman"/>
          <w:szCs w:val="24"/>
        </w:rPr>
        <w: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t>
      </w:r>
      <w:r w:rsidR="008805E8">
        <w:rPr>
          <w:rFonts w:cs="Times New Roman"/>
          <w:szCs w:val="24"/>
        </w:rPr>
        <w:t>T</w:t>
      </w:r>
      <w:r w:rsidRPr="00464F71">
        <w:rPr>
          <w:rFonts w:cs="Times New Roman"/>
          <w:szCs w:val="24"/>
        </w:rPr>
        <w: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t>
      </w:r>
    </w:p>
    <w:p w14:paraId="648741FD" w14:textId="77777777" w:rsidR="00464F71" w:rsidRPr="00464F71" w:rsidRDefault="00464F71" w:rsidP="00464F71">
      <w:pPr>
        <w:jc w:val="both"/>
        <w:rPr>
          <w:rFonts w:cs="Times New Roman"/>
          <w:szCs w:val="24"/>
        </w:rPr>
      </w:pPr>
    </w:p>
    <w:p w14:paraId="33FB635F" w14:textId="2DA6827E" w:rsidR="00464F71" w:rsidRPr="00464F71" w:rsidRDefault="00464F71" w:rsidP="00464F71">
      <w:pPr>
        <w:jc w:val="both"/>
        <w:rPr>
          <w:rFonts w:cs="Times New Roman"/>
          <w:sz w:val="20"/>
          <w:szCs w:val="20"/>
        </w:rPr>
        <w:sectPr w:rsidR="00464F71" w:rsidRPr="00464F71">
          <w:pgSz w:w="12240" w:h="15840"/>
          <w:pgMar w:top="1400" w:right="1320" w:bottom="280" w:left="1340" w:header="0" w:footer="1040" w:gutter="0"/>
          <w:cols w:space="720"/>
        </w:sect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p>
    <w:p w14:paraId="228712FA" w14:textId="77F2835D" w:rsidR="009859AD" w:rsidRDefault="00DF3E2B" w:rsidP="00D91E74">
      <w:pPr>
        <w:pStyle w:val="Heading1"/>
      </w:pPr>
      <w:bookmarkStart w:id="3" w:name="_Toc522380021"/>
      <w:r>
        <w:lastRenderedPageBreak/>
        <w:t xml:space="preserve">Chapter 1: </w:t>
      </w:r>
      <w:r w:rsidR="00753A05">
        <w:t>Introduction</w:t>
      </w:r>
      <w:bookmarkEnd w:id="3"/>
    </w:p>
    <w:p w14:paraId="2D47B20C" w14:textId="77777777" w:rsidR="00AC3FE7" w:rsidRPr="00AC3FE7" w:rsidRDefault="00AC3FE7" w:rsidP="00AC3FE7"/>
    <w:p w14:paraId="0A92BD26" w14:textId="118DD2BB" w:rsidR="00B914BF" w:rsidRDefault="00B914BF" w:rsidP="00B914BF">
      <w:pPr>
        <w:pStyle w:val="Heading2"/>
      </w:pPr>
      <w:bookmarkStart w:id="4" w:name="_Toc522380022"/>
      <w:r>
        <w:t>Why use this?</w:t>
      </w:r>
      <w:bookmarkEnd w:id="4"/>
    </w:p>
    <w:p w14:paraId="17DDD250" w14:textId="7D529DB2" w:rsidR="00840931" w:rsidRDefault="00840931" w:rsidP="005732AF">
      <w:pPr>
        <w:jc w:val="both"/>
        <w:rPr>
          <w:rFonts w:eastAsia="Times New Roman" w:cs="Times New Roman"/>
          <w:szCs w:val="24"/>
        </w:rPr>
      </w:pPr>
      <w:r>
        <w:rPr>
          <w:rFonts w:eastAsia="Times New Roman" w:cs="Times New Roman"/>
          <w:szCs w:val="24"/>
        </w:rPr>
        <w:t>Well, I imagine you want to make some extra money. Whatever your goal might be, whether is to obtain luxury, travel around the globe, or being financial security to your life, everything will start to materialize as soon as you finish and understand this guide.</w:t>
      </w:r>
    </w:p>
    <w:p w14:paraId="6607AEED" w14:textId="3C70340B"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970FA1">
        <w:rPr>
          <w:rFonts w:eastAsia="Times New Roman" w:cs="Times New Roman"/>
          <w:szCs w:val="24"/>
        </w:rPr>
        <w:t>collection of knowledge</w:t>
      </w:r>
      <w:r w:rsidRPr="005732AF">
        <w:rPr>
          <w:rFonts w:eastAsia="Times New Roman" w:cs="Times New Roman"/>
          <w:szCs w:val="24"/>
        </w:rPr>
        <w:t xml:space="preserve"> and reassure you that this guide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47814B3E" w:rsidR="009C43CD" w:rsidRPr="005732AF" w:rsidRDefault="009C43CD" w:rsidP="005732AF">
      <w:pPr>
        <w:jc w:val="both"/>
        <w:rPr>
          <w:rFonts w:eastAsia="Times New Roman" w:cs="Times New Roman"/>
          <w:szCs w:val="24"/>
        </w:rPr>
      </w:pPr>
      <w:r>
        <w:rPr>
          <w:rFonts w:eastAsia="Times New Roman" w:cs="Times New Roman"/>
          <w:szCs w:val="24"/>
        </w:rPr>
        <w:t>Learning about the stock market is filled with definitions and information that is often not needed to understand a concept. Throughout reading many investment books I have found that authors tend to focus on telling a story rather than teach you the exact facts and tools needed. There is one author that says that 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5C9A3243" w:rsidR="00102124" w:rsidRDefault="00753A05" w:rsidP="00D91E74">
      <w:pPr>
        <w:pStyle w:val="Heading2"/>
      </w:pPr>
      <w:bookmarkStart w:id="5" w:name="_Toc522380023"/>
      <w:r>
        <w:t>How to read this.</w:t>
      </w:r>
      <w:bookmarkEnd w:id="5"/>
    </w:p>
    <w:p w14:paraId="6B727D66" w14:textId="77777777" w:rsidR="005732AF" w:rsidRPr="005732AF" w:rsidRDefault="005732AF" w:rsidP="005732AF">
      <w:pPr>
        <w:jc w:val="both"/>
        <w:rPr>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 For example, this guide contains examples of trends and lists of different stock categories to always watch out for. So, in these trend cases is good to have a guide (either printed or opened in a screen) for comparison. Even though there are always new strategies to learn 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p>
    <w:p w14:paraId="607E45DC" w14:textId="77777777" w:rsidR="005732AF" w:rsidRPr="005732AF" w:rsidRDefault="005732AF" w:rsidP="005732AF">
      <w:pPr>
        <w:jc w:val="both"/>
        <w:rPr>
          <w:rFonts w:cs="Times New Roman"/>
          <w:szCs w:val="24"/>
        </w:rPr>
      </w:pPr>
      <w:r w:rsidRPr="005732AF">
        <w:rPr>
          <w:rFonts w:cs="Times New Roman"/>
          <w:szCs w:val="24"/>
        </w:rPr>
        <w:t xml:space="preserve">Once investments are explained, we will focus on only certain types of investments, which are stocks. In stock investments, every person has their own style for trading, and different styles will be </w:t>
      </w:r>
      <w:r w:rsidRPr="005732AF">
        <w:rPr>
          <w:rFonts w:cs="Times New Roman"/>
          <w:szCs w:val="24"/>
        </w:rPr>
        <w:lastRenderedPageBreak/>
        <w:t>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t>
      </w:r>
    </w:p>
    <w:p w14:paraId="7E28FD05" w14:textId="5261D1EC" w:rsidR="00FC3728" w:rsidRDefault="00FC3728" w:rsidP="00102124">
      <w:pPr>
        <w:jc w:val="both"/>
        <w:rPr>
          <w:rFonts w:cs="Times New Roman"/>
          <w:szCs w:val="24"/>
        </w:rPr>
      </w:pPr>
      <w:r>
        <w:rPr>
          <w:rFonts w:cs="Times New Roman"/>
          <w:szCs w:val="24"/>
        </w:rPr>
        <w:t>The first chapter is focused on how companies work, to give readers and in-depth understanding of why is it that stock even exists.</w:t>
      </w:r>
      <w:r w:rsidR="006B6BE8">
        <w:rPr>
          <w:rFonts w:cs="Times New Roman"/>
          <w:szCs w:val="24"/>
        </w:rPr>
        <w:t xml:space="preserve"> The subsequent chapters talk about different types of trends and what do those mean.</w:t>
      </w:r>
      <w:r>
        <w:rPr>
          <w:rFonts w:cs="Times New Roman"/>
          <w:szCs w:val="24"/>
        </w:rPr>
        <w:t xml:space="preserve"> Usually every chapter is independent of the other, except for the </w:t>
      </w:r>
      <w:r w:rsidR="0031590F">
        <w:rPr>
          <w:rFonts w:cs="Times New Roman"/>
          <w:color w:val="00B0F0"/>
          <w:szCs w:val="24"/>
        </w:rPr>
        <w:t>F</w:t>
      </w:r>
      <w:r w:rsidRPr="0031590F">
        <w:rPr>
          <w:rFonts w:cs="Times New Roman"/>
          <w:color w:val="00B0F0"/>
          <w:szCs w:val="24"/>
        </w:rPr>
        <w:t xml:space="preserve">irst </w:t>
      </w:r>
      <w:r w:rsidR="0031590F">
        <w:rPr>
          <w:rFonts w:cs="Times New Roman"/>
          <w:color w:val="00B0F0"/>
          <w:szCs w:val="24"/>
        </w:rPr>
        <w:t>C</w:t>
      </w:r>
      <w:r w:rsidRPr="0031590F">
        <w:rPr>
          <w:rFonts w:cs="Times New Roman"/>
          <w:color w:val="00B0F0"/>
          <w:szCs w:val="24"/>
        </w:rPr>
        <w:t xml:space="preserve">hapter </w:t>
      </w:r>
      <w:r>
        <w:rPr>
          <w:rFonts w:cs="Times New Roman"/>
          <w:szCs w:val="24"/>
        </w:rPr>
        <w:t xml:space="preserve">and the </w:t>
      </w:r>
      <w:r w:rsidR="0031590F">
        <w:rPr>
          <w:rFonts w:cs="Times New Roman"/>
          <w:color w:val="00B0F0"/>
          <w:szCs w:val="24"/>
        </w:rPr>
        <w:t>Q</w:t>
      </w:r>
      <w:r w:rsidRPr="0031590F">
        <w:rPr>
          <w:rFonts w:cs="Times New Roman"/>
          <w:color w:val="00B0F0"/>
          <w:szCs w:val="24"/>
        </w:rPr>
        <w:t>uick-</w:t>
      </w:r>
      <w:r w:rsidR="0031590F">
        <w:rPr>
          <w:rFonts w:cs="Times New Roman"/>
          <w:color w:val="00B0F0"/>
          <w:szCs w:val="24"/>
        </w:rPr>
        <w:t>E</w:t>
      </w:r>
      <w:r w:rsidRPr="0031590F">
        <w:rPr>
          <w:rFonts w:cs="Times New Roman"/>
          <w:color w:val="00B0F0"/>
          <w:szCs w:val="24"/>
        </w:rPr>
        <w:t xml:space="preserve">xamples </w:t>
      </w:r>
      <w:r w:rsidR="0031590F">
        <w:rPr>
          <w:rFonts w:cs="Times New Roman"/>
          <w:color w:val="00B0F0"/>
          <w:szCs w:val="24"/>
        </w:rPr>
        <w:t>C</w:t>
      </w:r>
      <w:r w:rsidRPr="0031590F">
        <w:rPr>
          <w:rFonts w:cs="Times New Roman"/>
          <w:color w:val="00B0F0"/>
          <w:szCs w:val="24"/>
        </w:rPr>
        <w:t>hapter</w:t>
      </w:r>
      <w:r>
        <w:rPr>
          <w:rFonts w:cs="Times New Roman"/>
          <w:szCs w:val="24"/>
        </w:rPr>
        <w:t xml:space="preserve">, where </w:t>
      </w:r>
      <w:r w:rsidR="00D66C1A">
        <w:rPr>
          <w:rFonts w:cs="Times New Roman"/>
          <w:szCs w:val="24"/>
        </w:rPr>
        <w:t>information</w:t>
      </w:r>
      <w:r>
        <w:rPr>
          <w:rFonts w:cs="Times New Roman"/>
          <w:szCs w:val="24"/>
        </w:rPr>
        <w:t xml:space="preserve"> from previous chapters </w:t>
      </w:r>
      <w:r w:rsidR="00D66C1A">
        <w:rPr>
          <w:rFonts w:cs="Times New Roman"/>
          <w:szCs w:val="24"/>
        </w:rPr>
        <w:t>is</w:t>
      </w:r>
      <w:r>
        <w:rPr>
          <w:rFonts w:cs="Times New Roman"/>
          <w:szCs w:val="24"/>
        </w:rPr>
        <w:t xml:space="preserve"> used to culminate in trade decisions. Many words will be bold which means that these are key things to remember. </w:t>
      </w:r>
      <w:r w:rsidR="00006041">
        <w:rPr>
          <w:rFonts w:cs="Times New Roman"/>
          <w:szCs w:val="24"/>
        </w:rPr>
        <w:t xml:space="preserve">Also, some Quick-Examples will be listed out throughout the guide that give a good insight on how to think about companies from a stock-purchasing perspective. </w:t>
      </w:r>
      <w:r w:rsidR="0031590F">
        <w:rPr>
          <w:rFonts w:cs="Times New Roman"/>
          <w:szCs w:val="24"/>
        </w:rPr>
        <w:t xml:space="preserve">Finally, the guide offers a </w:t>
      </w:r>
      <w:r w:rsidR="00DE3468">
        <w:rPr>
          <w:rFonts w:cs="Times New Roman"/>
          <w:color w:val="00B0F0"/>
          <w:szCs w:val="24"/>
        </w:rPr>
        <w:t xml:space="preserve">Suggested Readings </w:t>
      </w:r>
      <w:r w:rsidR="0031590F">
        <w:rPr>
          <w:rFonts w:cs="Times New Roman"/>
          <w:szCs w:val="24"/>
        </w:rPr>
        <w:t xml:space="preserve">for online tools and further reading, along with a </w:t>
      </w:r>
      <w:r w:rsidR="0031590F" w:rsidRPr="0031590F">
        <w:rPr>
          <w:rFonts w:cs="Times New Roman"/>
          <w:color w:val="00B0F0"/>
          <w:szCs w:val="24"/>
        </w:rPr>
        <w:t>Key</w:t>
      </w:r>
      <w:r w:rsidR="00DE3468">
        <w:rPr>
          <w:rFonts w:cs="Times New Roman"/>
          <w:color w:val="00B0F0"/>
          <w:szCs w:val="24"/>
        </w:rPr>
        <w:t xml:space="preserve"> Summary</w:t>
      </w:r>
      <w:r w:rsidR="0031590F" w:rsidRPr="0031590F">
        <w:rPr>
          <w:rFonts w:cs="Times New Roman"/>
          <w:color w:val="00B0F0"/>
          <w:szCs w:val="24"/>
        </w:rPr>
        <w:t xml:space="preserve"> </w:t>
      </w:r>
      <w:r w:rsidR="0031590F">
        <w:rPr>
          <w:rFonts w:cs="Times New Roman"/>
          <w:szCs w:val="24"/>
        </w:rPr>
        <w:t xml:space="preserve">that gives a “take-away” summary of the guide. </w:t>
      </w:r>
    </w:p>
    <w:p w14:paraId="370DA8D9" w14:textId="76516455" w:rsidR="00A16AFC" w:rsidRDefault="00A16AFC" w:rsidP="00D91E74">
      <w:pPr>
        <w:pStyle w:val="Heading2"/>
      </w:pPr>
      <w:bookmarkStart w:id="6" w:name="_Toc522380024"/>
      <w:r>
        <w:t>Why Robinhood?</w:t>
      </w:r>
      <w:bookmarkEnd w:id="6"/>
    </w:p>
    <w:p w14:paraId="4C603B09" w14:textId="036EC95C" w:rsidR="005732AF" w:rsidRPr="005732AF" w:rsidRDefault="005732AF" w:rsidP="005732AF">
      <w:pPr>
        <w:spacing w:before="28" w:after="0"/>
        <w:ind w:left="100" w:right="78"/>
        <w:jc w:val="both"/>
        <w:rPr>
          <w:rFonts w:eastAsia="Times New Roman" w:cs="Times New Roman"/>
          <w:szCs w:val="24"/>
        </w:rPr>
        <w:sectPr w:rsidR="005732AF" w:rsidRPr="005732AF">
          <w:pgSz w:w="12240" w:h="15840"/>
          <w:pgMar w:top="1380" w:right="1320" w:bottom="280" w:left="1340" w:header="0" w:footer="1040" w:gutter="0"/>
          <w:cols w:space="720"/>
        </w:sectPr>
      </w:pPr>
      <w:r w:rsidRPr="005732AF">
        <w:rPr>
          <w:rFonts w:eastAsia="Times New Roman" w:cs="Times New Roman"/>
          <w:szCs w:val="24"/>
        </w:rPr>
        <w: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t>
      </w:r>
    </w:p>
    <w:p w14:paraId="67E2CD53" w14:textId="4951E0BE" w:rsidR="00AC3FE7" w:rsidRDefault="00DF3E2B" w:rsidP="00D66C1A">
      <w:pPr>
        <w:pStyle w:val="Heading1"/>
      </w:pPr>
      <w:bookmarkStart w:id="7" w:name="_Toc522380025"/>
      <w:r>
        <w:lastRenderedPageBreak/>
        <w:t xml:space="preserve">Chapter 2: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7"/>
    </w:p>
    <w:p w14:paraId="5AA930A4" w14:textId="77777777" w:rsidR="000D21AE" w:rsidRPr="000D21AE" w:rsidRDefault="000D21AE" w:rsidP="000D21AE"/>
    <w:p w14:paraId="1B21E2B0" w14:textId="470D45C1" w:rsidR="005732AF" w:rsidRPr="005732AF" w:rsidRDefault="005732AF" w:rsidP="005732AF">
      <w:pPr>
        <w:jc w:val="both"/>
        <w:rPr>
          <w:rFonts w:cs="Times New Roman"/>
          <w:szCs w:val="24"/>
        </w:rPr>
      </w:pPr>
      <w:r w:rsidRPr="005732AF">
        <w:rPr>
          <w:rFonts w:cs="Times New Roman"/>
          <w:szCs w:val="24"/>
        </w:rPr>
        <w:t>When you begin investing, you need to understand that there are many types of investments. Many people believe that investing refers to stocks only, and that is not the case.</w:t>
      </w:r>
    </w:p>
    <w:p w14:paraId="493605EC" w14:textId="67EC1837" w:rsidR="005C69DA" w:rsidRDefault="007F02D3" w:rsidP="00102124">
      <w:pPr>
        <w:jc w:val="both"/>
        <w:rPr>
          <w:rFonts w:cs="Times New Roman"/>
          <w:szCs w:val="24"/>
        </w:rPr>
      </w:pPr>
      <w:r w:rsidRPr="00AB7DAD">
        <w:rPr>
          <w:rFonts w:cs="Times New Roman"/>
          <w:b/>
          <w:color w:val="009999"/>
          <w:szCs w:val="24"/>
          <w:u w:val="single"/>
        </w:rPr>
        <w:t>Robinhood Note:</w:t>
      </w:r>
      <w:r w:rsidR="00173E55" w:rsidRPr="007F02D3">
        <w:rPr>
          <w:rFonts w:cs="Times New Roman"/>
          <w:color w:val="00FFCC"/>
          <w:szCs w:val="24"/>
        </w:rPr>
        <w:t xml:space="preserve"> </w:t>
      </w:r>
      <w:r w:rsidR="005C69DA">
        <w:rPr>
          <w:rFonts w:cs="Times New Roman"/>
          <w:szCs w:val="24"/>
        </w:rPr>
        <w:t xml:space="preserve">It is important to note that Robinhood does not support all types of investment. However, </w:t>
      </w:r>
      <w:r w:rsidR="00173E55">
        <w:rPr>
          <w:rFonts w:cs="Times New Roman"/>
          <w:szCs w:val="24"/>
        </w:rPr>
        <w:t>all types of</w:t>
      </w:r>
      <w:r w:rsidR="005C69DA">
        <w:rPr>
          <w:rFonts w:cs="Times New Roman"/>
          <w:szCs w:val="24"/>
        </w:rPr>
        <w:t xml:space="preserve"> investment options can be found from other platforms.</w:t>
      </w:r>
    </w:p>
    <w:p w14:paraId="3566A0C3" w14:textId="47CD0768"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What this means, is that the owners of the company are getting their stock back to the company because it might be dangerous that a high percentage of these stocks can be wit</w:t>
      </w:r>
      <w:r w:rsidR="002C0493">
        <w:rPr>
          <w:rFonts w:cs="Times New Roman"/>
          <w:szCs w:val="24"/>
        </w:rPr>
        <w:t xml:space="preserve">h a different person rather than the current owner. If that happens, a new owner could obtain the company by owning more than 50% of the stocks. Some other reasons </w:t>
      </w:r>
      <w:r w:rsidR="005732AF">
        <w:rPr>
          <w:rFonts w:cs="Times New Roman"/>
          <w:szCs w:val="24"/>
        </w:rPr>
        <w:t xml:space="preserve">for buyback </w:t>
      </w:r>
      <w:r w:rsidR="002C0493">
        <w:rPr>
          <w:rFonts w:cs="Times New Roman"/>
          <w:szCs w:val="24"/>
        </w:rPr>
        <w:t xml:space="preserve">include, paying less dividends or assuming an undervalued behavior. </w:t>
      </w:r>
      <w:r w:rsidR="002C0493" w:rsidRPr="002C0493">
        <w:rPr>
          <w:rFonts w:cs="Times New Roman"/>
          <w:b/>
          <w:szCs w:val="24"/>
          <w:u w:val="single"/>
        </w:rPr>
        <w:t xml:space="preserve"> </w:t>
      </w:r>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24C693E0"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p>
    <w:p w14:paraId="12C81DDF" w14:textId="6C84C349" w:rsidR="00CD7F87" w:rsidRDefault="00CD7F87" w:rsidP="00102124">
      <w:pPr>
        <w:jc w:val="both"/>
        <w:rPr>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42D7FCD7" w14:textId="5B67139A" w:rsidR="002C0493" w:rsidRPr="00B914BF" w:rsidRDefault="002C0493" w:rsidP="002C0493">
      <w:pPr>
        <w:pStyle w:val="Heading2"/>
      </w:pPr>
      <w:bookmarkStart w:id="8" w:name="_Toc522380026"/>
      <w:r w:rsidRPr="00B914BF">
        <w:t>Why do stocks exist?</w:t>
      </w:r>
      <w:bookmarkEnd w:id="8"/>
    </w:p>
    <w:p w14:paraId="247F479E" w14:textId="60523DA3" w:rsidR="00F11F6C" w:rsidRDefault="00F11F6C" w:rsidP="00102124">
      <w:pPr>
        <w:jc w:val="both"/>
        <w:rPr>
          <w:rFonts w:cs="Times New Roman"/>
          <w:szCs w:val="24"/>
        </w:rPr>
      </w:pPr>
      <w:r>
        <w:rPr>
          <w:rFonts w:cs="Times New Roman"/>
          <w:szCs w:val="24"/>
        </w:rPr>
        <w:t xml:space="preserve"> </w:t>
      </w:r>
      <w:r w:rsidR="002C0493">
        <w:rPr>
          <w:rFonts w:cs="Times New Roman"/>
          <w:szCs w:val="24"/>
        </w:rPr>
        <w:t xml:space="preserve">If you have taken a basic accounting course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60B886D3" w:rsidR="002C0493" w:rsidRDefault="002C0493" w:rsidP="00FC3728">
      <w:pPr>
        <w:jc w:val="both"/>
        <w:rPr>
          <w:rFonts w:cs="Times New Roman"/>
          <w:szCs w:val="24"/>
        </w:rPr>
      </w:pPr>
      <w:r>
        <w:rPr>
          <w:rFonts w:cs="Times New Roman"/>
          <w:szCs w:val="24"/>
        </w:rPr>
        <w:t xml:space="preserve">This equation basically says that all the goods or values that the company has (known as assets), is equal to the amount of debt (liabilities) and equity (stocks) that the company has. </w:t>
      </w:r>
      <w:r w:rsidR="00FC3728">
        <w:rPr>
          <w:rFonts w:cs="Times New Roman"/>
          <w:szCs w:val="24"/>
        </w:rPr>
        <w:t>There is no need to go in detail for this equation (there are entire books about it) because it is mainly used to understand how to manage a company.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 and profits. Thus, to make profits, it is needed to first get some “borrowed” money in the form of liabilities (bank loans, etc.) and </w:t>
      </w:r>
      <w:r w:rsidR="00DF3E2B">
        <w:rPr>
          <w:rFonts w:cs="Times New Roman"/>
          <w:szCs w:val="24"/>
        </w:rPr>
        <w:lastRenderedPageBreak/>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027DCDD2"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 Sometimes, the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77777777"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The idea is simple,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r w:rsidR="00D02743">
        <w:rPr>
          <w:rFonts w:eastAsiaTheme="minorEastAsia" w:cs="Times New Roman"/>
          <w:szCs w:val="24"/>
        </w:rPr>
        <w:t xml:space="preserve"> </w:t>
      </w:r>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55E1245A" w:rsidR="00EF71F8" w:rsidRPr="00EF71F8" w:rsidRDefault="00EF71F8" w:rsidP="00EF71F8">
      <w:pPr>
        <w:pStyle w:val="Heading2"/>
      </w:pPr>
      <w:bookmarkStart w:id="9" w:name="_Toc522380027"/>
      <w:r w:rsidRPr="00B914BF">
        <w:t>W</w:t>
      </w:r>
      <w:r>
        <w:t>here are Stock Transactions made?</w:t>
      </w:r>
      <w:bookmarkEnd w:id="9"/>
    </w:p>
    <w:p w14:paraId="31060BA0" w14:textId="627C086D" w:rsidR="00EF71F8" w:rsidRDefault="00EF71F8" w:rsidP="00FC3728">
      <w:pPr>
        <w:jc w:val="both"/>
      </w:pPr>
      <w:r>
        <w:t>Finally, let us clarify what is “the market</w:t>
      </w:r>
      <w:r w:rsidR="00B94A8D">
        <w:t>.</w:t>
      </w:r>
      <w:r>
        <w: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t>
      </w:r>
      <w:r w:rsidR="00A271F5">
        <w:t>cation the market is</w:t>
      </w:r>
      <w:r>
        <w:t xml:space="preserve">. For NYSE, trading hours go from 9:30 am to 4:00 pm EST (Eastern Time). </w:t>
      </w:r>
    </w:p>
    <w:p w14:paraId="5DD1EAA3" w14:textId="3373E196" w:rsidR="00DF3E2B" w:rsidRDefault="00DF3E2B" w:rsidP="00DF3E2B">
      <w:pPr>
        <w:pStyle w:val="Heading2"/>
      </w:pPr>
      <w:bookmarkStart w:id="10" w:name="_Toc522380028"/>
      <w:r>
        <w:t xml:space="preserve">Different </w:t>
      </w:r>
      <w:r w:rsidR="0048764D">
        <w:t>I</w:t>
      </w:r>
      <w:r>
        <w:t xml:space="preserve">nvestment </w:t>
      </w:r>
      <w:r w:rsidR="0048764D">
        <w:t>T</w:t>
      </w:r>
      <w:r>
        <w:t>ypes</w:t>
      </w:r>
      <w:bookmarkEnd w:id="10"/>
    </w:p>
    <w:p w14:paraId="2AE486D8" w14:textId="39FE0622"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else is out there to buy.</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early age,</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w:t>
      </w:r>
      <w:r w:rsidR="0007066B">
        <w:rPr>
          <w:rFonts w:cs="Times New Roman"/>
          <w:b/>
          <w:szCs w:val="24"/>
        </w:rPr>
        <w:lastRenderedPageBreak/>
        <w:t xml:space="preserve">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 investment types.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67324D77" w:rsidR="002716A8" w:rsidRPr="00EF71F8" w:rsidRDefault="00EF71F8" w:rsidP="00EF71F8">
      <w:pPr>
        <w:rPr>
          <w:i/>
          <w:iCs/>
          <w:highlight w:val="yellow"/>
        </w:rPr>
      </w:pPr>
      <w:r>
        <w:rPr>
          <w:rFonts w:cs="Times New Roman"/>
          <w:i/>
          <w:szCs w:val="24"/>
        </w:rPr>
        <w:t>Note that an asterisk * indicates that the investment is supported by Robinhood.</w:t>
      </w:r>
    </w:p>
    <w:p w14:paraId="6CAA0F38" w14:textId="46667909" w:rsidR="0069355C" w:rsidRDefault="00EF71F8" w:rsidP="00102124">
      <w:pPr>
        <w:jc w:val="both"/>
      </w:pPr>
      <w:r>
        <w:rPr>
          <w:rFonts w:eastAsia="Times New Roman" w:cs="Times New Roman"/>
          <w:b/>
          <w:bCs/>
          <w:szCs w:val="24"/>
        </w:rPr>
        <w:t>*</w:t>
      </w:r>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r>
        <w:rPr>
          <w:rFonts w:eastAsia="Times New Roman" w:cs="Times New Roman"/>
          <w:b/>
          <w:bCs/>
          <w:szCs w:val="24"/>
        </w:rPr>
        <w:t>*</w:t>
      </w:r>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81ECE59" w:rsidR="0069355C" w:rsidRDefault="6F6A6322" w:rsidP="00102124">
      <w:pPr>
        <w:jc w:val="both"/>
      </w:pPr>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p>
    <w:p w14:paraId="372134B8" w14:textId="60E24271" w:rsidR="0069355C" w:rsidRPr="0042000D" w:rsidRDefault="00EF71F8" w:rsidP="6F6A6322">
      <w:pPr>
        <w:jc w:val="both"/>
        <w:rPr>
          <w:rFonts w:eastAsia="Times New Roman" w:cs="Times New Roman"/>
          <w:szCs w:val="24"/>
        </w:rPr>
      </w:pPr>
      <w:r>
        <w:rPr>
          <w:rFonts w:eastAsia="Times New Roman" w:cs="Times New Roman"/>
          <w:b/>
          <w:bCs/>
          <w:szCs w:val="24"/>
        </w:rPr>
        <w:t>*</w:t>
      </w:r>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5E9531C0"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proofErr w:type="gramStart"/>
      <w:r w:rsidR="00840931">
        <w:rPr>
          <w:rFonts w:eastAsia="Times New Roman" w:cs="Times New Roman"/>
          <w:szCs w:val="24"/>
        </w:rPr>
        <w:t>So</w:t>
      </w:r>
      <w:proofErr w:type="gramEnd"/>
      <w:r w:rsidR="00840931">
        <w:rPr>
          <w:rFonts w:eastAsia="Times New Roman" w:cs="Times New Roman"/>
          <w:szCs w:val="24"/>
        </w:rPr>
        <w:t xml:space="preserve"> if your portfolio grows faster than the S&amp;P, you are officially “beating the market” </w:t>
      </w:r>
    </w:p>
    <w:p w14:paraId="45F5E061" w14:textId="6FA0A47A" w:rsidR="0069355C" w:rsidRDefault="6F6A6322" w:rsidP="00102124">
      <w:pPr>
        <w:jc w:val="both"/>
      </w:pPr>
      <w:r w:rsidRPr="6F6A6322">
        <w:rPr>
          <w:rFonts w:eastAsia="Times New Roman" w:cs="Times New Roman"/>
          <w:b/>
          <w:bCs/>
          <w:szCs w:val="24"/>
        </w:rPr>
        <w:lastRenderedPageBreak/>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However, 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3398C5CF" w:rsidR="0069355C" w:rsidRDefault="6F6A6322" w:rsidP="00102124">
      <w:pPr>
        <w:jc w:val="both"/>
      </w:pPr>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p>
    <w:p w14:paraId="75FE70DF" w14:textId="5899676F" w:rsidR="0069355C" w:rsidRDefault="00EF71F8" w:rsidP="00102124">
      <w:pPr>
        <w:jc w:val="both"/>
      </w:pPr>
      <w:r>
        <w:rPr>
          <w:rFonts w:eastAsia="Times New Roman" w:cs="Times New Roman"/>
          <w:b/>
          <w:bCs/>
          <w:szCs w:val="24"/>
        </w:rPr>
        <w:t>*</w:t>
      </w:r>
      <w:r w:rsidR="6F6A6322" w:rsidRPr="6F6A6322">
        <w:rPr>
          <w:rFonts w:eastAsia="Times New Roman" w:cs="Times New Roman"/>
          <w:b/>
          <w:bCs/>
          <w:szCs w:val="24"/>
        </w:rPr>
        <w:t>Cryptocurrencies:</w:t>
      </w:r>
      <w:r w:rsidR="6F6A6322"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t>
      </w:r>
      <w:r w:rsidR="003F339A" w:rsidRPr="6F6A6322">
        <w:rPr>
          <w:rFonts w:eastAsia="Times New Roman" w:cs="Times New Roman"/>
          <w:szCs w:val="24"/>
        </w:rPr>
        <w:t>are always available for trading</w:t>
      </w:r>
      <w:r w:rsidR="6F6A6322" w:rsidRPr="6F6A6322">
        <w:rPr>
          <w:rFonts w:eastAsia="Times New Roman" w:cs="Times New Roman"/>
          <w:szCs w:val="24"/>
        </w:rPr>
        <w:t xml:space="preserve">, all year. </w:t>
      </w:r>
    </w:p>
    <w:p w14:paraId="3343C09C" w14:textId="1D96E2E7" w:rsidR="0069355C" w:rsidRDefault="6F6A6322" w:rsidP="00102124">
      <w:pPr>
        <w:jc w:val="both"/>
        <w:rPr>
          <w:rFonts w:cs="Times New Roman"/>
          <w:szCs w:val="24"/>
        </w:rPr>
      </w:pPr>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p>
    <w:p w14:paraId="54414208" w14:textId="63BBDCC7" w:rsidR="006B6BE8" w:rsidRDefault="0024198B" w:rsidP="00102124">
      <w:pPr>
        <w:jc w:val="both"/>
        <w:rPr>
          <w:rFonts w:cs="Times New Roman"/>
          <w:szCs w:val="24"/>
        </w:rPr>
      </w:pPr>
      <w:r>
        <w:rPr>
          <w:rFonts w:cs="Times New Roman"/>
          <w:szCs w:val="24"/>
        </w:rPr>
        <w:t>N</w:t>
      </w:r>
      <w:r w:rsidR="0069355C">
        <w:rPr>
          <w:rFonts w:cs="Times New Roman"/>
          <w:szCs w:val="24"/>
        </w:rPr>
        <w:t>ote that not every single type of investment possible</w:t>
      </w:r>
      <w:r w:rsidR="00911B39">
        <w:rPr>
          <w:rFonts w:cs="Times New Roman"/>
          <w:szCs w:val="24"/>
        </w:rPr>
        <w:t xml:space="preserve"> is listed</w:t>
      </w:r>
      <w:r w:rsidR="0069355C">
        <w:rPr>
          <w:rFonts w:cs="Times New Roman"/>
          <w:szCs w:val="24"/>
        </w:rPr>
        <w:t xml:space="preserve">, but just the main ones. 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For example, many tools in this guide will not be efficient when entering real estate, but </w:t>
      </w:r>
      <w:proofErr w:type="gramStart"/>
      <w:r w:rsidR="00E1403D">
        <w:rPr>
          <w:rFonts w:cs="Times New Roman"/>
          <w:szCs w:val="24"/>
        </w:rPr>
        <w:t>really efficient</w:t>
      </w:r>
      <w:proofErr w:type="gramEnd"/>
      <w:r w:rsidR="00E1403D">
        <w:rPr>
          <w:rFonts w:cs="Times New Roman"/>
          <w:szCs w:val="24"/>
        </w:rPr>
        <w:t xml:space="preserve"> in penny stocks trading.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the chances of profits</w:t>
      </w:r>
      <w:r w:rsidR="0007066B">
        <w:rPr>
          <w:rFonts w:cs="Times New Roman"/>
          <w:szCs w:val="24"/>
        </w:rPr>
        <w:t xml:space="preserve">. </w:t>
      </w:r>
    </w:p>
    <w:p w14:paraId="5971DE9B" w14:textId="38EC09C9" w:rsidR="00A02C22" w:rsidRDefault="00F43A33" w:rsidP="00102124">
      <w:pPr>
        <w:jc w:val="both"/>
        <w:rPr>
          <w:rFonts w:cs="Times New Roman"/>
          <w:szCs w:val="24"/>
        </w:rPr>
      </w:pPr>
      <w:r>
        <w:rPr>
          <w:rFonts w:cs="Times New Roman"/>
          <w:szCs w:val="24"/>
        </w:rPr>
        <w:t xml:space="preserve">Remember </w:t>
      </w:r>
      <w:r w:rsidR="0000164C">
        <w:rPr>
          <w:rFonts w:cs="Times New Roman"/>
          <w:szCs w:val="24"/>
        </w:rPr>
        <w:t xml:space="preserve">at the preface where it was mentioned how retirement plans were investment options? Well, there are </w:t>
      </w:r>
      <w:r w:rsidR="0000164C" w:rsidRPr="00A02C22">
        <w:rPr>
          <w:rFonts w:cs="Times New Roman"/>
          <w:b/>
          <w:szCs w:val="24"/>
        </w:rPr>
        <w:t>two main retirement plan options: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not affected by taxes. The accessibility part means that the money is not available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85C5B04" w14:textId="20316570" w:rsidR="000D21AE" w:rsidRDefault="00A02C22" w:rsidP="00A02C22">
      <w:pPr>
        <w:jc w:val="both"/>
        <w:rPr>
          <w:rFonts w:cs="Times New Roman"/>
          <w:szCs w:val="24"/>
        </w:rPr>
      </w:pPr>
      <w:r>
        <w:rPr>
          <w:rFonts w:cs="Times New Roman"/>
          <w:szCs w:val="24"/>
        </w:rPr>
        <w:t xml:space="preserve">However, we must look at another type of retirement option which is: Social Security. This type of plan is not an investment, but money that gets collected from taxes and is used to provide another </w:t>
      </w:r>
      <w:r>
        <w:rPr>
          <w:rFonts w:cs="Times New Roman"/>
          <w:szCs w:val="24"/>
        </w:rPr>
        <w:lastRenderedPageBreak/>
        <w:t xml:space="preserve">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 </w:t>
      </w:r>
    </w:p>
    <w:p w14:paraId="3753C5E7" w14:textId="093D8AF7" w:rsidR="006B6BE8" w:rsidRDefault="006B6BE8" w:rsidP="006B6BE8">
      <w:pPr>
        <w:pStyle w:val="Heading1"/>
      </w:pPr>
      <w:bookmarkStart w:id="11" w:name="_Toc522380029"/>
      <w:r>
        <w:t>Chapter 3: Classification of Trends</w:t>
      </w:r>
      <w:bookmarkEnd w:id="11"/>
      <w:r>
        <w:t xml:space="preserve"> </w:t>
      </w:r>
    </w:p>
    <w:p w14:paraId="1908E63F" w14:textId="77777777" w:rsidR="00DA3180" w:rsidRPr="00DA3180" w:rsidRDefault="00DA3180" w:rsidP="00DA3180"/>
    <w:p w14:paraId="676CEF07" w14:textId="067DF683" w:rsidR="0048764D" w:rsidRDefault="00E5230D" w:rsidP="0048764D">
      <w:pPr>
        <w:jc w:val="both"/>
      </w:pPr>
      <w:r>
        <w:t>Now that investment types have been defined, it is time to go into the good stuff from this guide. How to understand what you are investing in. Remember that this will be focusing on common stocks</w:t>
      </w:r>
      <w:r w:rsidR="0048764D">
        <w:t>, so we will be using Robinhood to make our analysis and classifications. 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12" w:name="_Toc522380030"/>
      <w:r>
        <w:t>Upwards Trends</w:t>
      </w:r>
      <w:bookmarkEnd w:id="12"/>
      <w:r w:rsidR="00840931">
        <w:t xml:space="preserve"> or “Bullish” Trends</w:t>
      </w:r>
    </w:p>
    <w:p w14:paraId="0000B2D1" w14:textId="71405B17" w:rsidR="0048764D" w:rsidRDefault="0048764D" w:rsidP="0048764D">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69A7410C" w:rsidR="00BC0BC2" w:rsidRDefault="0048764D" w:rsidP="0048764D">
      <w:pPr>
        <w:jc w:val="both"/>
      </w:pPr>
      <w:r>
        <w:t xml:space="preserve">This upward trend, as the name implies is characterized by going “up” and it can be shown with a straight line going up as well. This trend </w:t>
      </w:r>
      <w:r w:rsidR="00C36FE1">
        <w:t>tells</w:t>
      </w:r>
      <w:r>
        <w:t xml:space="preserve"> us how well the company is doing, and how “Steep” the trend is, can tell us how efficient </w:t>
      </w:r>
      <w:r w:rsidR="00C36FE1">
        <w:t>the company is</w:t>
      </w:r>
      <w:r>
        <w:t xml:space="preserve"> compared to others. Now we will show </w:t>
      </w:r>
      <w:r w:rsidR="00BC0BC2">
        <w:t>2</w:t>
      </w:r>
      <w:r>
        <w:t xml:space="preserve"> stocks that offer upward trends and a “linear approximation”</w:t>
      </w:r>
      <w:r w:rsidR="00BC0BC2">
        <w:t xml:space="preserve"> in blue </w:t>
      </w:r>
      <w:r>
        <w:t>to see how steep each one of</w:t>
      </w:r>
      <w:r w:rsidR="00BC0BC2">
        <w:t xml:space="preserve"> them is.</w:t>
      </w:r>
    </w:p>
    <w:p w14:paraId="61FE204D" w14:textId="7CA77561" w:rsidR="0048764D" w:rsidRDefault="00A271F5" w:rsidP="00A271F5">
      <w:pPr>
        <w:jc w:val="center"/>
      </w:pPr>
      <w:r>
        <w:rPr>
          <w:noProof/>
        </w:rPr>
        <w:lastRenderedPageBreak/>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6FAED0B2"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Apple has 34.45% and NVIDIA has 50.13%. Even though this analysis seems simple, you can run through other platforms where information shows too many trends that can be really confusing for the early investors. To show how</w:t>
      </w:r>
      <w:r w:rsidR="00926D01">
        <w:t xml:space="preserve"> </w:t>
      </w:r>
      <w:r w:rsidR="00617EBC">
        <w:t>complicated this can get, let us see an example from Yahoo Finance that has some indicators</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DAC841F" w14:textId="26B5EAD0" w:rsidR="00617EBC" w:rsidRDefault="00617EBC" w:rsidP="00617EBC">
      <w:pPr>
        <w:jc w:val="both"/>
      </w:pPr>
      <w:r>
        <w:t>This type of images should not discourage the early investors</w:t>
      </w:r>
      <w:r w:rsidR="00926D01">
        <w:t>. When in doubt,</w:t>
      </w:r>
      <w:r>
        <w:t xml:space="preserve"> always go back to the basics </w:t>
      </w:r>
      <w:r w:rsidR="00926D01">
        <w:t>of</w:t>
      </w:r>
      <w:r>
        <w:t xml:space="preserve"> identifying upwards trends. The key points to consider when looking at upwards trends are as follows:</w:t>
      </w:r>
    </w:p>
    <w:p w14:paraId="701F7AB4" w14:textId="77336C4C" w:rsidR="00617EBC" w:rsidRDefault="00617EBC" w:rsidP="00617EBC">
      <w:pPr>
        <w:pStyle w:val="ListParagraph"/>
        <w:numPr>
          <w:ilvl w:val="0"/>
          <w:numId w:val="1"/>
        </w:numPr>
        <w:jc w:val="both"/>
      </w:pPr>
      <w:r>
        <w:t>If you are comparing stocks, make sure they are being compared at the same length of time.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324F03D6" w14:textId="040C742D" w:rsidR="00FA54FD" w:rsidRDefault="00617EBC" w:rsidP="00FA54FD">
      <w:pPr>
        <w:pStyle w:val="ListParagraph"/>
        <w:numPr>
          <w:ilvl w:val="0"/>
          <w:numId w:val="1"/>
        </w:numPr>
        <w:jc w:val="both"/>
      </w:pPr>
      <w:r>
        <w:t>When analyzing, make sure you are not being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6BD73486"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if the company has had a bad day, does not mean that is doing bad.</w:t>
      </w:r>
      <w:r w:rsidR="00CB35D4">
        <w:t xml:space="preserve"> If you are wondering why I did not show the </w:t>
      </w:r>
      <w:r w:rsidR="00C36FE1">
        <w:t>5-year</w:t>
      </w:r>
      <w:r w:rsidR="00CB35D4">
        <w:t xml:space="preserve"> graph instead of the 3-month is because Spotify has less than 5 years on Robinhood, so it would not be as nice to see the upward trend. Even then, the upward trend is shown for Spotify on the 5-year graph.</w:t>
      </w:r>
      <w:r>
        <w:t xml:space="preserve"> </w:t>
      </w:r>
      <w:r w:rsidR="00CB35D4">
        <w:t>Now, 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0305BAA8" w:rsidR="00FA54FD" w:rsidRDefault="00FA54FD" w:rsidP="00FA54FD">
      <w:pPr>
        <w:pStyle w:val="ListParagraph"/>
        <w:numPr>
          <w:ilvl w:val="0"/>
          <w:numId w:val="1"/>
        </w:numPr>
        <w:jc w:val="both"/>
      </w:pPr>
      <w:r>
        <w:lastRenderedPageBreak/>
        <w:t xml:space="preserve">The reason why many investors don’t follow these ideas and start selling as soon as they see negative trends is because they want fast money. The reality is that even though is possible to make fast money on the stock market, it is unlikely and hard to achieve. So, the strategies and layouts on this guide serve again, for long-term investments. </w:t>
      </w:r>
    </w:p>
    <w:p w14:paraId="3D7201A3" w14:textId="2F274BFA" w:rsidR="00DA3180" w:rsidRDefault="00DA3180" w:rsidP="00DA3180">
      <w:pPr>
        <w:pStyle w:val="ListParagraph"/>
        <w:numPr>
          <w:ilvl w:val="0"/>
          <w:numId w:val="1"/>
        </w:numPr>
        <w:jc w:val="both"/>
      </w:pPr>
      <w:r>
        <w:t xml:space="preserve">One safe baseline is to define upwards trends by </w:t>
      </w:r>
      <w:r w:rsidRPr="00DA3180">
        <w:rPr>
          <w:b/>
        </w:rPr>
        <w:t>at least 1 year</w:t>
      </w:r>
      <w:r>
        <w:t xml:space="preserve"> of previous stock history. However, if the company does not have that much time in the market, more research might be needed given that it can be risky to invest in something rather new. </w:t>
      </w:r>
    </w:p>
    <w:p w14:paraId="3BA260C1" w14:textId="75AD46AA" w:rsidR="00DA3180" w:rsidRDefault="00DA3180" w:rsidP="00DA3180">
      <w:pPr>
        <w:pStyle w:val="Heading2"/>
      </w:pPr>
      <w:bookmarkStart w:id="13" w:name="_Toc522380031"/>
      <w:r>
        <w:t>Downward Trends</w:t>
      </w:r>
      <w:bookmarkEnd w:id="13"/>
      <w:r w:rsidR="00840931">
        <w:t xml:space="preserve"> or “Bearish” Trends</w:t>
      </w:r>
    </w:p>
    <w:p w14:paraId="30CC4EC3" w14:textId="3BA950E9" w:rsidR="00602E66" w:rsidRDefault="00DA3180" w:rsidP="00135BBE">
      <w:pPr>
        <w:jc w:val="both"/>
      </w:pPr>
      <w:r w:rsidRPr="002354FA">
        <w:rPr>
          <w:b/>
          <w:u w:val="single"/>
        </w:rPr>
        <w:t>These trends are the ones you need to avoid at all costs.</w:t>
      </w:r>
      <w:r w:rsidRPr="00DA3180">
        <w:rPr>
          <w:b/>
        </w:rPr>
        <w:t xml:space="preserve"> </w:t>
      </w:r>
      <w:r>
        <w:t>The reason to avoid these stocks is simply because they are going down.</w:t>
      </w:r>
      <w:r w:rsidR="00602E66">
        <w:t xml:space="preserve"> Some examples for downward trends are the following:</w:t>
      </w:r>
    </w:p>
    <w:p w14:paraId="6991C040" w14:textId="04C16BBD" w:rsidR="00602E66" w:rsidRDefault="00A271F5" w:rsidP="00CB35D4">
      <w:pPr>
        <w:jc w:val="center"/>
      </w:pPr>
      <w:r>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7771" cy="2701153"/>
                    </a:xfrm>
                    <a:prstGeom prst="rect">
                      <a:avLst/>
                    </a:prstGeom>
                  </pic:spPr>
                </pic:pic>
              </a:graphicData>
            </a:graphic>
          </wp:inline>
        </w:drawing>
      </w:r>
      <w:r w:rsidR="00CB35D4">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6289" cy="2690855"/>
                    </a:xfrm>
                    <a:prstGeom prst="rect">
                      <a:avLst/>
                    </a:prstGeom>
                  </pic:spPr>
                </pic:pic>
              </a:graphicData>
            </a:graphic>
          </wp:inline>
        </w:drawing>
      </w:r>
    </w:p>
    <w:p w14:paraId="4D6861FA" w14:textId="6752F676" w:rsidR="00CB35D4" w:rsidRDefault="00CB35D4" w:rsidP="00CB35D4">
      <w:pPr>
        <w:jc w:val="center"/>
      </w:pPr>
      <w:r>
        <w:t>Downward Trend Examples</w:t>
      </w:r>
    </w:p>
    <w:p w14:paraId="76DE7F81" w14:textId="23F251C2" w:rsidR="00DA3180" w:rsidRDefault="00DA3180" w:rsidP="00135BBE">
      <w:pPr>
        <w:jc w:val="both"/>
      </w:pPr>
      <w:r>
        <w:lastRenderedPageBreak/>
        <w:t xml:space="preserve">Some people argue that a downward trend is a sign that indicates that they will go up later. So, they buy the </w:t>
      </w:r>
      <w:r w:rsidR="0007066B">
        <w:t>stock</w:t>
      </w:r>
      <w:r>
        <w:t xml:space="preserve"> when </w:t>
      </w:r>
      <w:r w:rsidR="0007066B">
        <w:t xml:space="preserve">price </w:t>
      </w:r>
      <w:r>
        <w:t xml:space="preserve">is decreasing, trying to find the exact time when it will start going up again. Some others argue that if the price once had a certain value, it must go back to that value eventually. </w:t>
      </w:r>
      <w:r w:rsidRPr="0007066B">
        <w:rPr>
          <w:b/>
          <w:u w:val="single"/>
        </w:rPr>
        <w:t>However, from personal research and experience, most</w:t>
      </w:r>
      <w:r w:rsidR="00B27216">
        <w:rPr>
          <w:b/>
          <w:u w:val="single"/>
        </w:rPr>
        <w:t xml:space="preserve"> (if not all)</w:t>
      </w:r>
      <w:r w:rsidRPr="0007066B">
        <w:rPr>
          <w:b/>
          <w:u w:val="single"/>
        </w:rPr>
        <w:t xml:space="preserve"> sources recommend avoiding this type of buying.</w:t>
      </w:r>
      <w:r>
        <w:t xml:space="preserve"> The reason </w:t>
      </w:r>
      <w:r w:rsidR="00135BBE">
        <w:t>behind it</w:t>
      </w:r>
      <w:r w:rsidR="00B27216">
        <w:t>,</w:t>
      </w:r>
      <w:r w:rsidR="00135BBE">
        <w: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t>
      </w:r>
    </w:p>
    <w:p w14:paraId="06D09E87" w14:textId="2E181EBB" w:rsidR="00135BBE" w:rsidRDefault="00135BBE" w:rsidP="00135BBE">
      <w:pPr>
        <w:jc w:val="both"/>
      </w:pPr>
      <w:r>
        <w:t xml:space="preserve">This </w:t>
      </w:r>
      <w:r w:rsidR="00BA29DF">
        <w:t xml:space="preserve">obstinate </w:t>
      </w:r>
      <w:r>
        <w:t>behavior is true for either long-term or short-term investments. An example is given for 22</w:t>
      </w:r>
      <w:r w:rsidRPr="00135BBE">
        <w:rPr>
          <w:vertAlign w:val="superscript"/>
        </w:rPr>
        <w:t>nd</w:t>
      </w:r>
      <w:r>
        <w:t xml:space="preserve"> Century Group.</w:t>
      </w:r>
    </w:p>
    <w:p w14:paraId="617192FA" w14:textId="7ECCB41E" w:rsidR="00135BBE" w:rsidRPr="00DA3180" w:rsidRDefault="00135BBE" w:rsidP="00135BBE">
      <w:pPr>
        <w:jc w:val="center"/>
      </w:pPr>
      <w:r>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6616" cy="2452566"/>
                    </a:xfrm>
                    <a:prstGeom prst="rect">
                      <a:avLst/>
                    </a:prstGeom>
                  </pic:spPr>
                </pic:pic>
              </a:graphicData>
            </a:graphic>
          </wp:inline>
        </w:drawing>
      </w:r>
    </w:p>
    <w:p w14:paraId="61968B36" w14:textId="7D8F8C1B" w:rsidR="00233194" w:rsidRDefault="00233194" w:rsidP="00233194">
      <w:pPr>
        <w:jc w:val="center"/>
      </w:pPr>
      <w:r>
        <w:t>22</w:t>
      </w:r>
      <w:r w:rsidRPr="00233194">
        <w:rPr>
          <w:vertAlign w:val="superscript"/>
        </w:rPr>
        <w:t>nd</w:t>
      </w:r>
      <w:r>
        <w:t xml:space="preserve"> Century Group in 2013 and 2014</w:t>
      </w:r>
    </w:p>
    <w:p w14:paraId="0A04B7F1" w14:textId="30BCBFCB" w:rsidR="00135BBE" w:rsidRDefault="00233194" w:rsidP="008C4649">
      <w:pPr>
        <w:jc w:val="both"/>
      </w:pPr>
      <w:r>
        <w:t>If</w:t>
      </w:r>
      <w:r w:rsidR="00135BBE">
        <w:t xml:space="preserve"> you bought stock in 2013, the value of it was about 1 dollar. After 4 months in 2014, the value of the stock grew 5 times of what it originally was. During this </w:t>
      </w:r>
      <w:proofErr w:type="gramStart"/>
      <w:r w:rsidR="00135BBE">
        <w:t>period of time</w:t>
      </w:r>
      <w:proofErr w:type="gramEnd"/>
      <w:r w:rsidR="00135BBE">
        <w:t>, buying would be recommended. Excitement is high, and returns are good. Now let us look 4 months later</w:t>
      </w:r>
      <w:r>
        <w:t>, and 3 years later.</w:t>
      </w:r>
    </w:p>
    <w:p w14:paraId="407C4677" w14:textId="657C305F" w:rsidR="00135BBE" w:rsidRDefault="00135BBE" w:rsidP="002178A3">
      <w:pPr>
        <w:jc w:val="center"/>
      </w:pPr>
      <w:r>
        <w:rPr>
          <w:noProof/>
        </w:rPr>
        <w:lastRenderedPageBreak/>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1849" cy="2576874"/>
                    </a:xfrm>
                    <a:prstGeom prst="rect">
                      <a:avLst/>
                    </a:prstGeom>
                  </pic:spPr>
                </pic:pic>
              </a:graphicData>
            </a:graphic>
          </wp:inline>
        </w:drawing>
      </w:r>
      <w:r w:rsidR="00233194">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3890" cy="2529733"/>
                    </a:xfrm>
                    <a:prstGeom prst="rect">
                      <a:avLst/>
                    </a:prstGeom>
                  </pic:spPr>
                </pic:pic>
              </a:graphicData>
            </a:graphic>
          </wp:inline>
        </w:drawing>
      </w:r>
    </w:p>
    <w:p w14:paraId="2A9A7F68" w14:textId="60D9FA55" w:rsidR="00233194" w:rsidRDefault="00233194" w:rsidP="00233194">
      <w:pPr>
        <w:jc w:val="center"/>
      </w:pPr>
      <w:r>
        <w:t>22</w:t>
      </w:r>
      <w:r w:rsidRPr="00233194">
        <w:rPr>
          <w:vertAlign w:val="superscript"/>
        </w:rPr>
        <w:t>nd</w:t>
      </w:r>
      <w:r>
        <w:t xml:space="preserve"> Century Group in 2014 and 2017</w:t>
      </w:r>
    </w:p>
    <w:p w14:paraId="5B1C6CC3" w14:textId="7A9ABCF0" w:rsidR="00233194" w:rsidRDefault="00135BBE" w:rsidP="008C4649">
      <w:pPr>
        <w:jc w:val="both"/>
      </w:pPr>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00233194" w:rsidRPr="00233194">
        <w:rPr>
          <w:b/>
        </w:rPr>
        <w:t>must</w:t>
      </w:r>
      <w:r w:rsidRPr="00233194">
        <w:rPr>
          <w:b/>
        </w:rPr>
        <w:t xml:space="preserve"> go back to 5 dollars, even though they are on a downwards trend, decide to even buy more. </w:t>
      </w:r>
      <w:r w:rsidR="00233194" w:rsidRPr="00C36FE1">
        <w:rPr>
          <w:b/>
          <w:u w:val="single"/>
        </w:rPr>
        <w:t>That is not a wise move</w:t>
      </w:r>
      <w:r w:rsidR="00233194">
        <w:rPr>
          <w:b/>
        </w:rPr>
        <w:t xml:space="preserve">. </w:t>
      </w:r>
      <w:r w:rsidR="00233194">
        <w:t xml:space="preserve">Three years later, the stock is valued even less </w:t>
      </w:r>
      <w:r w:rsidR="0012639E">
        <w:t>than</w:t>
      </w:r>
      <w:r w:rsidR="00233194">
        <w:t xml:space="preserve"> it was back in 2013. Looking at the history at 5 years, we can see how many investors won a lot of money and then some others lost a lot as well. </w:t>
      </w:r>
      <w:r w:rsidR="00233194" w:rsidRPr="0007066B">
        <w:t>This behavior of going down and then back up is possible, but is risky, that is why is not recommended for long-term investments.</w:t>
      </w:r>
      <w:r w:rsidR="00233194">
        <w:t xml:space="preserve"> </w:t>
      </w:r>
    </w:p>
    <w:p w14:paraId="04C0B483" w14:textId="7E10FDF6" w:rsidR="0007066B" w:rsidRDefault="0007066B" w:rsidP="008C4649">
      <w:pPr>
        <w:jc w:val="both"/>
      </w:pPr>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w:t>
      </w:r>
    </w:p>
    <w:p w14:paraId="6CEBB45C" w14:textId="77777777" w:rsidR="00ED09F2" w:rsidRPr="0007066B" w:rsidRDefault="00ED09F2" w:rsidP="008C4649">
      <w:pPr>
        <w:jc w:val="both"/>
      </w:pPr>
    </w:p>
    <w:p w14:paraId="16D2DE02" w14:textId="468B2CD9" w:rsidR="00DA3180" w:rsidRDefault="00DA3180" w:rsidP="008C4649">
      <w:pPr>
        <w:pStyle w:val="Heading2"/>
        <w:jc w:val="both"/>
      </w:pPr>
      <w:bookmarkStart w:id="14" w:name="_Toc522380032"/>
      <w:r>
        <w:lastRenderedPageBreak/>
        <w:t>Horizontal Trends</w:t>
      </w:r>
      <w:bookmarkEnd w:id="14"/>
    </w:p>
    <w:p w14:paraId="64446DA1" w14:textId="791846D7" w:rsidR="00BD019E" w:rsidRPr="00BD019E" w:rsidRDefault="00BD019E" w:rsidP="008C4649">
      <w:pPr>
        <w:jc w:val="both"/>
      </w:pPr>
      <w:r w:rsidRPr="002354FA">
        <w:rPr>
          <w:b/>
          <w:u w:val="single"/>
        </w:rPr>
        <w:t xml:space="preserve">Horizontal Trends are </w:t>
      </w:r>
      <w:r w:rsidR="00B018AC" w:rsidRPr="002354FA">
        <w:rPr>
          <w:b/>
          <w:u w:val="single"/>
        </w:rPr>
        <w:t>attractive due to their low-risk characteristics.</w:t>
      </w:r>
      <w:r w:rsidR="00B018AC" w:rsidRPr="000735A4">
        <w:rPr>
          <w:b/>
        </w:rPr>
        <w:t xml:space="preserve"> </w:t>
      </w:r>
      <w:r w:rsidR="00B018AC" w:rsidRPr="000735A4">
        <w:t>The</w:t>
      </w:r>
      <w:r w:rsidR="00B018AC">
        <w:t xml:space="preserve"> idea behind horizontal trends is that they tend to be constant. Horizontal Trends are not purely horizontal, they are in reality very little upward trending or very little downward trending. </w:t>
      </w:r>
      <w:r w:rsidR="004E5DCE">
        <w:t xml:space="preserve">The </w:t>
      </w:r>
      <w:r w:rsidR="00B018AC">
        <w:t xml:space="preserve">key to this trend is to </w:t>
      </w:r>
      <w:r w:rsidR="00B018AC" w:rsidRPr="00B018AC">
        <w:rPr>
          <w:b/>
        </w:rPr>
        <w:t xml:space="preserve">always find horizontal trends with </w:t>
      </w:r>
      <w:r w:rsidR="00B018AC">
        <w:rPr>
          <w:b/>
        </w:rPr>
        <w:t xml:space="preserve">little upward </w:t>
      </w:r>
      <w:r w:rsidR="00CB35D4">
        <w:rPr>
          <w:b/>
        </w:rPr>
        <w:t>behavior</w:t>
      </w:r>
      <w:r w:rsidR="00B018AC">
        <w:t xml:space="preserve">. </w:t>
      </w:r>
      <w:r w:rsidR="004E5DCE">
        <w:t xml:space="preserve">For </w:t>
      </w:r>
      <w:r w:rsidR="00C36FE1">
        <w:t>now,</w:t>
      </w:r>
      <w:r w:rsidR="004E5DCE">
        <w:t xml:space="preserve"> let us illustrate that with two different investment type, an ETF and a stock. </w:t>
      </w:r>
    </w:p>
    <w:p w14:paraId="6AB555B6" w14:textId="2E5B9BAC" w:rsidR="004E5DCE" w:rsidRDefault="004E5DCE" w:rsidP="00617EBC">
      <w:pPr>
        <w:jc w:val="center"/>
      </w:pPr>
      <w:r>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4664" cy="1679739"/>
                    </a:xfrm>
                    <a:prstGeom prst="rect">
                      <a:avLst/>
                    </a:prstGeom>
                  </pic:spPr>
                </pic:pic>
              </a:graphicData>
            </a:graphic>
          </wp:inline>
        </w:drawing>
      </w:r>
      <w:r>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8517" cy="1691663"/>
                    </a:xfrm>
                    <a:prstGeom prst="rect">
                      <a:avLst/>
                    </a:prstGeom>
                  </pic:spPr>
                </pic:pic>
              </a:graphicData>
            </a:graphic>
          </wp:inline>
        </w:drawing>
      </w:r>
    </w:p>
    <w:p w14:paraId="4AB4CB64" w14:textId="0D7CCDE4" w:rsidR="00617EBC" w:rsidRDefault="004E5DCE" w:rsidP="004E5DCE">
      <w:r>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6618" cy="1712822"/>
                    </a:xfrm>
                    <a:prstGeom prst="rect">
                      <a:avLst/>
                    </a:prstGeom>
                  </pic:spPr>
                </pic:pic>
              </a:graphicData>
            </a:graphic>
          </wp:inline>
        </w:drawing>
      </w:r>
      <w:r>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7866" cy="1710570"/>
                    </a:xfrm>
                    <a:prstGeom prst="rect">
                      <a:avLst/>
                    </a:prstGeom>
                  </pic:spPr>
                </pic:pic>
              </a:graphicData>
            </a:graphic>
          </wp:inline>
        </w:drawing>
      </w:r>
    </w:p>
    <w:p w14:paraId="07F36BF3" w14:textId="65CD193D" w:rsidR="004E5DCE" w:rsidRDefault="004E5DCE" w:rsidP="004E5DCE">
      <w:pPr>
        <w:jc w:val="center"/>
      </w:pPr>
      <w:r>
        <w:t>Horizontal Trends for Vanguard and Exxon Mobil</w:t>
      </w:r>
      <w:r w:rsidR="000735A4">
        <w:t xml:space="preserve"> at 1 Week and 1 Year</w:t>
      </w:r>
    </w:p>
    <w:p w14:paraId="4BC32D23" w14:textId="3AEFB071" w:rsidR="004E5DCE" w:rsidRDefault="004E5DCE" w:rsidP="000735A4">
      <w:pPr>
        <w:jc w:val="both"/>
        <w:rPr>
          <w:rFonts w:eastAsiaTheme="minorEastAsia"/>
        </w:rPr>
      </w:pPr>
      <w:r>
        <w:t xml:space="preserve">To identify a horizontal trend, we first look at the </w:t>
      </w:r>
      <w:r w:rsidR="000735A4">
        <w:t>1-year</w:t>
      </w:r>
      <w:r>
        <w:t xml:space="preserve"> progress of both Vanguard and Exxon, in which </w:t>
      </w:r>
      <w:r w:rsidR="00C36FE1">
        <w:t>both</w:t>
      </w:r>
      <w:r>
        <w:t xml:space="preserve"> show a constant (or very little change) stock value. A key personal idea to identify a horizontal trend is looking at </w:t>
      </w:r>
      <w:r w:rsidRPr="000735A4">
        <w:rPr>
          <w:b/>
        </w:rPr>
        <w:t>tw</w:t>
      </w:r>
      <w:r w:rsidR="000735A4">
        <w:rPr>
          <w:b/>
        </w:rPr>
        <w:t>o distant</w:t>
      </w:r>
      <w:r w:rsidRPr="000735A4">
        <w:rPr>
          <w:b/>
        </w:rPr>
        <w:t xml:space="preserve"> times (in this case, </w:t>
      </w:r>
      <w:r w:rsidR="000735A4" w:rsidRPr="000735A4">
        <w:rPr>
          <w:b/>
        </w:rPr>
        <w:t xml:space="preserve">we look at 1 week and at 1 year) and we see how the progress of the stock </w:t>
      </w:r>
      <w:r w:rsidR="00CB35D4">
        <w:rPr>
          <w:b/>
        </w:rPr>
        <w:t>circles</w:t>
      </w:r>
      <w:r w:rsidR="000735A4" w:rsidRPr="000735A4">
        <w:rPr>
          <w:b/>
        </w:rPr>
        <w:t xml:space="preserve"> around </w:t>
      </w:r>
      <m:oMath>
        <m:r>
          <m:rPr>
            <m:sty m:val="bi"/>
          </m:rPr>
          <w:rPr>
            <w:rFonts w:ascii="Cambria Math" w:hAnsi="Cambria Math"/>
          </w:rPr>
          <m:t xml:space="preserve">± </m:t>
        </m:r>
      </m:oMath>
      <w:r w:rsidR="000735A4" w:rsidRPr="000735A4">
        <w:rPr>
          <w:rFonts w:eastAsiaTheme="minorEastAsia"/>
          <w:b/>
        </w:rPr>
        <w:t xml:space="preserve">5% change (or a small percentage change). This little margin of percentage gives us a good sign of a horizontal trend. </w:t>
      </w:r>
      <w:r w:rsidR="000735A4">
        <w:rPr>
          <w:rFonts w:eastAsiaTheme="minorEastAsia"/>
        </w:rPr>
        <w:t xml:space="preserve">However, to verify that the stock is profitable we should focus on a stock that for the long-term has shown a positive increase. Now let us look at Vanguard and Exxon for 5 years. </w:t>
      </w:r>
    </w:p>
    <w:p w14:paraId="2D6EC7D7" w14:textId="77777777" w:rsidR="00A271F5" w:rsidRDefault="000735A4" w:rsidP="000735A4">
      <w:pPr>
        <w:jc w:val="center"/>
      </w:pPr>
      <w:r>
        <w:rPr>
          <w:noProof/>
        </w:rPr>
        <w:lastRenderedPageBreak/>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931" cy="2724644"/>
                    </a:xfrm>
                    <a:prstGeom prst="rect">
                      <a:avLst/>
                    </a:prstGeom>
                  </pic:spPr>
                </pic:pic>
              </a:graphicData>
            </a:graphic>
          </wp:inline>
        </w:drawing>
      </w:r>
      <w:r>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206" cy="2804978"/>
                    </a:xfrm>
                    <a:prstGeom prst="rect">
                      <a:avLst/>
                    </a:prstGeom>
                  </pic:spPr>
                </pic:pic>
              </a:graphicData>
            </a:graphic>
          </wp:inline>
        </w:drawing>
      </w:r>
      <w:r w:rsidRPr="000735A4">
        <w:t xml:space="preserve"> </w:t>
      </w:r>
    </w:p>
    <w:p w14:paraId="7C3E602A" w14:textId="4F027C7E" w:rsidR="000735A4" w:rsidRDefault="000735A4" w:rsidP="000735A4">
      <w:pPr>
        <w:jc w:val="center"/>
      </w:pPr>
      <w:r>
        <w:t>Horizontal Trends for Vanguard and Exxon Mobil</w:t>
      </w:r>
    </w:p>
    <w:p w14:paraId="55253285" w14:textId="29732024" w:rsidR="004E5DCE" w:rsidRDefault="000735A4" w:rsidP="000735A4">
      <w:pPr>
        <w:jc w:val="both"/>
      </w:pPr>
      <w:r>
        <w: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t>
      </w:r>
    </w:p>
    <w:p w14:paraId="40A4BC27" w14:textId="2CECD01C" w:rsidR="00ED09F2" w:rsidRDefault="00ED09F2" w:rsidP="000735A4">
      <w:pPr>
        <w:jc w:val="both"/>
      </w:pPr>
    </w:p>
    <w:p w14:paraId="13F87E58" w14:textId="14578F5E" w:rsidR="00ED09F2" w:rsidRDefault="00ED09F2" w:rsidP="000735A4">
      <w:pPr>
        <w:jc w:val="both"/>
      </w:pPr>
    </w:p>
    <w:p w14:paraId="7E23BC05" w14:textId="77777777" w:rsidR="00ED09F2" w:rsidRDefault="00ED09F2" w:rsidP="000735A4">
      <w:pPr>
        <w:jc w:val="both"/>
      </w:pPr>
    </w:p>
    <w:p w14:paraId="17764136" w14:textId="177E2EB4" w:rsidR="002442BE" w:rsidRDefault="002442BE" w:rsidP="002442BE">
      <w:pPr>
        <w:pStyle w:val="Heading2"/>
      </w:pPr>
      <w:bookmarkStart w:id="15" w:name="_Toc522380033"/>
      <w:r>
        <w:lastRenderedPageBreak/>
        <w:t>Smaller Time Frame Trends</w:t>
      </w:r>
      <w:bookmarkEnd w:id="15"/>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16B31784" w:rsidR="002442BE" w:rsidRDefault="002442BE" w:rsidP="008C4649">
      <w:pPr>
        <w:jc w:val="both"/>
        <w:rPr>
          <w:b/>
          <w:u w:val="single"/>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Pr>
          <w:b/>
          <w:u w:val="single"/>
        </w:rPr>
        <w:t>.</w:t>
      </w:r>
    </w:p>
    <w:p w14:paraId="6F99D18E" w14:textId="5741E317" w:rsidR="0031590F" w:rsidRPr="0031590F" w:rsidRDefault="0031590F" w:rsidP="008C4649">
      <w:pPr>
        <w:jc w:val="both"/>
      </w:pPr>
      <w:r>
        <w:t xml:space="preserve">However, this is mainly done for other types of trading such as day trading or swing trading. </w:t>
      </w:r>
      <w:r w:rsidRPr="0031590F">
        <w:rPr>
          <w:b/>
          <w:u w:val="single"/>
        </w:rPr>
        <w:t xml:space="preserve">By </w:t>
      </w:r>
      <w:r w:rsidR="00C36FE1" w:rsidRPr="0031590F">
        <w:rPr>
          <w:b/>
          <w:u w:val="single"/>
        </w:rPr>
        <w:t>looking</w:t>
      </w:r>
      <w:r w:rsidRPr="0031590F">
        <w:rPr>
          <w:b/>
          <w:u w:val="single"/>
        </w:rPr>
        <w:t xml:space="preserve"> at the overall trend of a large span of time, we stop worrying about what happened in between</w:t>
      </w:r>
      <w:r>
        <w:rPr>
          <w:b/>
          <w:u w:val="single"/>
        </w:rPr>
        <w:t>.</w:t>
      </w:r>
      <w:r>
        <w: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t>
      </w:r>
      <w:r w:rsidR="00DE3468">
        <w:rPr>
          <w:color w:val="00B0F0"/>
        </w:rPr>
        <w:t>Suggested Readings</w:t>
      </w:r>
      <w:r>
        <w:t xml:space="preserve">. </w:t>
      </w:r>
    </w:p>
    <w:p w14:paraId="678E6EA7" w14:textId="15C028D9" w:rsidR="002442BE" w:rsidRDefault="002442BE" w:rsidP="008C4649">
      <w:pPr>
        <w:jc w:val="both"/>
      </w:pPr>
      <w:r>
        <w:t xml:space="preserve">One big advantage of splitting the graph in smaller time frames is that we can identify what is the behavior of the stock during </w:t>
      </w:r>
      <w:r w:rsidR="0031590F">
        <w:t xml:space="preserve">specific time periods. </w:t>
      </w:r>
      <w:r w:rsidR="004F64EB">
        <w:t>This brings to the next main topic.</w:t>
      </w:r>
    </w:p>
    <w:p w14:paraId="07EBC628" w14:textId="62632508" w:rsidR="00ED09F2" w:rsidRDefault="00ED09F2" w:rsidP="008C4649">
      <w:pPr>
        <w:jc w:val="both"/>
      </w:pPr>
    </w:p>
    <w:p w14:paraId="109096D9" w14:textId="7486DC41" w:rsidR="00ED09F2" w:rsidRDefault="00ED09F2" w:rsidP="008C4649">
      <w:pPr>
        <w:jc w:val="both"/>
      </w:pPr>
    </w:p>
    <w:p w14:paraId="74BCA53E" w14:textId="592B6BF7" w:rsidR="00ED09F2" w:rsidRDefault="00ED09F2" w:rsidP="008C4649">
      <w:pPr>
        <w:jc w:val="both"/>
      </w:pPr>
    </w:p>
    <w:p w14:paraId="71D9C21D" w14:textId="63252974" w:rsidR="00ED09F2" w:rsidRDefault="00ED09F2" w:rsidP="008C4649">
      <w:pPr>
        <w:jc w:val="both"/>
      </w:pPr>
    </w:p>
    <w:p w14:paraId="23B44133" w14:textId="77777777" w:rsidR="00ED09F2" w:rsidRPr="002442BE" w:rsidRDefault="00ED09F2" w:rsidP="008C4649">
      <w:pPr>
        <w:jc w:val="both"/>
      </w:pPr>
    </w:p>
    <w:p w14:paraId="47525662" w14:textId="58215699" w:rsidR="004F64EB" w:rsidRPr="004F64EB" w:rsidRDefault="00E1403D" w:rsidP="008C4649">
      <w:pPr>
        <w:pStyle w:val="Heading2"/>
        <w:jc w:val="both"/>
      </w:pPr>
      <w:bookmarkStart w:id="16" w:name="_Toc522380034"/>
      <w:r>
        <w:lastRenderedPageBreak/>
        <w:t xml:space="preserve">What </w:t>
      </w:r>
      <w:r w:rsidR="008A7EBA">
        <w:t>A</w:t>
      </w:r>
      <w:r>
        <w:t xml:space="preserve">ffects </w:t>
      </w:r>
      <w:r w:rsidR="008A7EBA">
        <w:t>T</w:t>
      </w:r>
      <w:r>
        <w:t>rends?</w:t>
      </w:r>
      <w:bookmarkEnd w:id="16"/>
      <w:r w:rsidR="00E5230D">
        <w:t xml:space="preserve"> </w:t>
      </w:r>
    </w:p>
    <w:p w14:paraId="215C97EE" w14:textId="1DF22DF7" w:rsidR="00006041" w:rsidRDefault="00BF7252" w:rsidP="008C4649">
      <w:pPr>
        <w:jc w:val="both"/>
      </w:pPr>
      <w:r>
        <w:t xml:space="preserve">Just because we identify a trend does not mean that it will always stay that way. Sometimes the trends are affected for specific events that many people are not aware of. </w:t>
      </w:r>
      <w:r w:rsidR="002354FA" w:rsidRPr="002354FA">
        <w:rPr>
          <w:b/>
          <w:u w:val="single"/>
        </w:rPr>
        <w:t>It is important to note that a stock’s value reflects how well a company offers services or sell products.</w:t>
      </w:r>
      <w:r w:rsidR="002354FA">
        <w:t xml:space="preserve"> So how their products are sold, how well their services are doing, how the public sees the company and many more factors affect these trends. </w:t>
      </w:r>
      <w:r w:rsidR="003B195B">
        <w:t xml:space="preserve">And now the most important factor in this section: </w:t>
      </w:r>
      <w:r w:rsidR="003B195B" w:rsidRPr="003B195B">
        <w:rPr>
          <w:b/>
          <w:u w:val="single"/>
        </w:rPr>
        <w:t>Not everything about a stock can be predicted by looking only at the graphs.</w:t>
      </w:r>
      <w:r w:rsidR="003B195B">
        <w:t xml:space="preserve"> </w:t>
      </w:r>
    </w:p>
    <w:p w14:paraId="29A33948" w14:textId="2AC358BE" w:rsidR="00E35959" w:rsidRDefault="00006041" w:rsidP="006B26E9">
      <w:pPr>
        <w:jc w:val="both"/>
      </w:pPr>
      <w:r w:rsidRPr="00006041">
        <w:rPr>
          <w:b/>
        </w:rPr>
        <w:t>Quick-Example #1</w:t>
      </w:r>
      <w:r w:rsidR="004F64EB">
        <w:rPr>
          <w:b/>
        </w:rPr>
        <w:t xml:space="preserve"> Popularity and Reputation Matter</w:t>
      </w:r>
      <w:r>
        <w:t>:</w:t>
      </w:r>
      <w:r w:rsidR="002354FA">
        <w:t xml:space="preserve"> </w:t>
      </w:r>
      <w:r>
        <w:t>I</w:t>
      </w:r>
      <w:r w:rsidR="002354FA">
        <w:t xml:space="preserve">f you go to a place where customer service is excellent, the products are </w:t>
      </w:r>
      <w:proofErr w:type="gramStart"/>
      <w:r w:rsidR="002354FA">
        <w:t>really popular</w:t>
      </w:r>
      <w:proofErr w:type="gramEnd"/>
      <w:r w:rsidR="002354FA">
        <w:t xml:space="preserve"> and a lot of people you know shop or pay services on this company, then you already have many </w:t>
      </w:r>
      <w:r>
        <w:t xml:space="preserve">good signs of how the stock of company should be doing. </w:t>
      </w:r>
      <w:r w:rsidR="00E35959">
        <w:t xml:space="preserve">On the contrary, if the company you are analyzing, has </w:t>
      </w:r>
      <w:proofErr w:type="gramStart"/>
      <w:r w:rsidR="00E35959">
        <w:t>really bad</w:t>
      </w:r>
      <w:proofErr w:type="gramEnd"/>
      <w:r w:rsidR="00E35959">
        <w:t xml:space="preserve"> reviews, people don’t ever or stopped going to this company, you can see that this behavior are heavily reflected on the company’s stock. Let us take for product example: Netflix and Blockbuster. Nowadays, everyone has a Netflix account</w:t>
      </w:r>
      <w:r w:rsidR="0012639E">
        <w:t>.</w:t>
      </w:r>
      <w:r w:rsidR="00E35959">
        <w:t xml:space="preserve"> </w:t>
      </w:r>
      <w:r w:rsidR="0012639E">
        <w:t>M</w:t>
      </w:r>
      <w:r w:rsidR="00E35959">
        <w:t>ost people when talk</w:t>
      </w:r>
      <w:r w:rsidR="0012639E">
        <w:t>ing</w:t>
      </w:r>
      <w:r w:rsidR="00E35959">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Default="004F64EB" w:rsidP="006B26E9">
      <w:pPr>
        <w:jc w:val="both"/>
      </w:pPr>
      <w:r w:rsidRPr="004F64EB">
        <w:rPr>
          <w:b/>
        </w:rPr>
        <w:t>Quick-Example #2 Some Businesses are Season-Dependent:</w:t>
      </w:r>
      <w:r>
        <w:t xml:space="preserve"> Stocks are representative of a business. So there exists businesses where the time of the year is significant. If you go to a clothing store that focuses on selling winter clothing, then you would not be surprised to see that </w:t>
      </w:r>
      <w:r w:rsidR="006B26E9">
        <w:t xml:space="preserve">the earnings of the company and stock prices usually are higher on winter seasons, and then low on summer seasons. Pay attention to the seasons in which businesses work. </w:t>
      </w:r>
    </w:p>
    <w:p w14:paraId="7BC1DC51" w14:textId="33F50D5A" w:rsidR="00446233" w:rsidRDefault="00446233" w:rsidP="006B26E9">
      <w:pPr>
        <w:jc w:val="both"/>
      </w:pPr>
      <w:r>
        <w:t xml:space="preserve">The factors that affect trends, are too many to just explain in one chapter. The idea of this chapter was to explain how different trends are identified and how they behave. </w:t>
      </w:r>
      <w:r w:rsidRPr="00446233">
        <w:rPr>
          <w:b/>
          <w:u w:val="single"/>
        </w:rPr>
        <w:t>The final note on this chapter is to always remember that the time frame that we look at things plays a huge role in our understanding of stocks.</w:t>
      </w:r>
      <w:r>
        <w:t xml:space="preserve"> Furthermore, there are other key things to understand before developing a complete strategy in stock trading. These key things are the next chapter. </w:t>
      </w:r>
    </w:p>
    <w:p w14:paraId="5B0E0D83" w14:textId="7A751BCC" w:rsidR="000D21AE" w:rsidRDefault="000D21AE">
      <w:r>
        <w:br w:type="page"/>
      </w:r>
    </w:p>
    <w:p w14:paraId="4ED506C6" w14:textId="27BBF638" w:rsidR="006B6BE8" w:rsidRDefault="006B6BE8" w:rsidP="006B6BE8">
      <w:pPr>
        <w:pStyle w:val="Heading1"/>
      </w:pPr>
      <w:bookmarkStart w:id="17" w:name="_Toc522380035"/>
      <w:r>
        <w:lastRenderedPageBreak/>
        <w:t>Chapter 4: Classifications of Stocks</w:t>
      </w:r>
      <w:bookmarkEnd w:id="17"/>
    </w:p>
    <w:p w14:paraId="70E198BC" w14:textId="77777777" w:rsidR="000D21AE" w:rsidRPr="000D21AE" w:rsidRDefault="000D21AE" w:rsidP="000D21AE"/>
    <w:p w14:paraId="0B315879" w14:textId="62AB5231" w:rsidR="00BF6772" w:rsidRDefault="001E4AF9" w:rsidP="00BF6772">
      <w:pPr>
        <w:jc w:val="both"/>
      </w:pPr>
      <w:r>
        <w:t xml:space="preserve">Previously we looked at how different </w:t>
      </w:r>
      <w:r w:rsidR="00BF6772">
        <w:t>trends can be analyzed. One of the tools during this analysis is to understand in which classification our stocks fall into. These classifications will help us to understand the trends before we even look at them. There will be two levels of classification.</w:t>
      </w:r>
    </w:p>
    <w:p w14:paraId="7315641F" w14:textId="1809E024" w:rsidR="003242A8" w:rsidRDefault="00BF6772" w:rsidP="003242A8">
      <w:pPr>
        <w:pStyle w:val="Heading2"/>
      </w:pPr>
      <w:bookmarkStart w:id="18" w:name="_Toc522380036"/>
      <w:r w:rsidRPr="00BF6772">
        <w:t xml:space="preserve">Level 1 </w:t>
      </w:r>
      <w:r w:rsidR="0077339A">
        <w:t xml:space="preserve">- </w:t>
      </w:r>
      <w:r w:rsidRPr="00BF6772">
        <w:t>Volati</w:t>
      </w:r>
      <w:r>
        <w:t>le</w:t>
      </w:r>
      <w:r w:rsidRPr="00BF6772">
        <w:t xml:space="preserve"> and Constant Stocks</w:t>
      </w:r>
      <w:bookmarkEnd w:id="18"/>
    </w:p>
    <w:p w14:paraId="5E7FCAB4" w14:textId="2B6DDCA0" w:rsidR="008A7EBA" w:rsidRDefault="00BF6772" w:rsidP="00BF6772">
      <w:pPr>
        <w:jc w:val="both"/>
        <w:rPr>
          <w:b/>
        </w:rPr>
      </w:pPr>
      <w:r>
        <w:t xml:space="preserve">All stocks can fall in </w:t>
      </w:r>
      <w:r w:rsidR="003242A8">
        <w:t>one</w:t>
      </w:r>
      <w:r>
        <w:t xml:space="preserve"> of these two options. As the names easily imply. One of them is Volatile Stocks, these stocks tend to change in trends </w:t>
      </w:r>
      <w:proofErr w:type="gramStart"/>
      <w:r>
        <w:t>really fast</w:t>
      </w:r>
      <w:proofErr w:type="gramEnd"/>
      <w:r>
        <w:t xml:space="preserve">. One day they could be going up in price with profits of more than 20%, and the next they could be falling price drops of 50%. </w:t>
      </w:r>
      <w:r w:rsidR="00874B60">
        <w:t xml:space="preserve">This </w:t>
      </w:r>
      <w:r w:rsidR="00874B60" w:rsidRPr="00874B60">
        <w:rPr>
          <w:b/>
        </w:rPr>
        <w:t>volatile behavior</w:t>
      </w:r>
      <w:r w:rsidR="00874B60">
        <w:t xml:space="preserve"> is usually characteristic of businesses that are not fully developed</w:t>
      </w:r>
      <w:r w:rsidR="00543FEC">
        <w:t xml:space="preserve"> or recently started. </w:t>
      </w:r>
      <w:r w:rsidR="00543FEC" w:rsidRPr="00543FEC">
        <w:rPr>
          <w:b/>
        </w:rPr>
        <w:t>For long-term investment, it is important to avoid this type of stocks.</w:t>
      </w:r>
      <w:r w:rsidR="00543FEC">
        <w:t xml:space="preserve"> On the other hand, constant stocks, are stocks that show similar trends for most of the time. </w:t>
      </w:r>
      <w:r w:rsidR="0040689E">
        <w:t>Usually constant stocks don’t truly exist, and investors call them low volatil</w:t>
      </w:r>
      <w:r w:rsidR="0077339A">
        <w:t>ity</w:t>
      </w:r>
      <w:r w:rsidR="0040689E">
        <w:t xml:space="preserve"> stocks, but for this guide, they will be called constant. </w:t>
      </w:r>
      <w:r w:rsidR="00543FEC">
        <w:t xml:space="preserve">There will be moments where these stocks can be </w:t>
      </w:r>
      <w:r w:rsidR="0040689E">
        <w:t>high</w:t>
      </w:r>
      <w:r w:rsidR="00543FEC">
        <w:t xml:space="preserve"> or low for a short period of time, but these events are usually rare. </w:t>
      </w:r>
      <w:r w:rsidR="00543FEC" w:rsidRPr="00543FEC">
        <w:rPr>
          <w:b/>
        </w:rPr>
        <w:t>For long-term investment, it is important to identify this type of stocks.</w:t>
      </w:r>
      <w:r w:rsidR="00543FEC">
        <w:t xml:space="preserve"> </w:t>
      </w:r>
      <w:r w:rsidR="00543FEC" w:rsidRPr="00543FEC">
        <w:rPr>
          <w:b/>
        </w:rPr>
        <w:t xml:space="preserve">Overall, volatile stocks are </w:t>
      </w:r>
      <w:proofErr w:type="gramStart"/>
      <w:r w:rsidR="00543FEC" w:rsidRPr="00543FEC">
        <w:rPr>
          <w:b/>
        </w:rPr>
        <w:t>really hard</w:t>
      </w:r>
      <w:proofErr w:type="gramEnd"/>
      <w:r w:rsidR="00543FEC" w:rsidRPr="00543FEC">
        <w:rPr>
          <w:b/>
        </w:rPr>
        <w:t xml:space="preserve"> to predict even on the long-term and constant stocks are easier to predict on the long-term</w:t>
      </w:r>
      <w:r w:rsidR="008A7EBA">
        <w:rPr>
          <w:b/>
        </w:rPr>
        <w:t>.</w:t>
      </w:r>
    </w:p>
    <w:p w14:paraId="0EA0B302" w14:textId="6AA20E8A" w:rsidR="003242A8" w:rsidRDefault="008A7EBA" w:rsidP="003242A8">
      <w:pPr>
        <w:pStyle w:val="Heading2"/>
      </w:pPr>
      <w:bookmarkStart w:id="19" w:name="_Toc522380037"/>
      <w:r>
        <w:t xml:space="preserve">Level 2 </w:t>
      </w:r>
      <w:r w:rsidR="0077339A">
        <w:t xml:space="preserve">- </w:t>
      </w:r>
      <w:r>
        <w:t>Service/Product Stocks</w:t>
      </w:r>
      <w:bookmarkEnd w:id="19"/>
      <w:r>
        <w:t xml:space="preserve"> </w:t>
      </w:r>
    </w:p>
    <w:p w14:paraId="6C249694" w14:textId="7F35C935" w:rsidR="008A7EBA" w:rsidRDefault="008A7EBA" w:rsidP="00BF6772">
      <w:pPr>
        <w:jc w:val="both"/>
      </w:pPr>
      <w:r>
        <w:t>Now that we understand the two general types of stocks</w:t>
      </w:r>
      <w:r w:rsidR="0077339A">
        <w:t>,</w:t>
      </w:r>
      <w:r>
        <w:t xml:space="preserve"> </w:t>
      </w:r>
      <w:r w:rsidR="0077339A">
        <w:t>l</w:t>
      </w:r>
      <w:r>
        <w: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t>
      </w:r>
      <w:r w:rsidR="0077339A">
        <w:t>tapes have disappeared,</w:t>
      </w:r>
      <w:r>
        <w:t xml:space="preserve"> and online stream</w:t>
      </w:r>
      <w:r w:rsidR="0077339A">
        <w:t>ing</w:t>
      </w:r>
      <w:r>
        <w:t xml:space="preserve"> services took over this market. Now, why is this important? </w:t>
      </w:r>
      <w:r w:rsidRPr="008A7EBA">
        <w:rPr>
          <w:b/>
        </w:rPr>
        <w:t xml:space="preserve">Because this type of classification tends to offer </w:t>
      </w:r>
      <w:r>
        <w:rPr>
          <w:b/>
        </w:rPr>
        <w:t xml:space="preserve">some </w:t>
      </w:r>
      <w:r w:rsidRPr="008A7EBA">
        <w:rPr>
          <w:b/>
        </w:rPr>
        <w:t xml:space="preserve">predictable patterns. </w:t>
      </w:r>
      <w:r>
        <w:t xml:space="preserve">Let us </w:t>
      </w:r>
      <w:r w:rsidR="001511B6">
        <w:t>look</w:t>
      </w:r>
      <w:r>
        <w:t xml:space="preserve"> at the telecommunications industry. </w:t>
      </w:r>
    </w:p>
    <w:p w14:paraId="06B1F94A" w14:textId="22B8CC02" w:rsidR="00ED09F2" w:rsidRDefault="00ED09F2" w:rsidP="00BF6772">
      <w:pPr>
        <w:jc w:val="both"/>
      </w:pPr>
    </w:p>
    <w:p w14:paraId="26772738" w14:textId="4428558D" w:rsidR="00ED09F2" w:rsidRDefault="00ED09F2" w:rsidP="00BF6772">
      <w:pPr>
        <w:jc w:val="both"/>
      </w:pPr>
    </w:p>
    <w:p w14:paraId="5A66E3A1" w14:textId="3837766C" w:rsidR="00ED09F2" w:rsidRDefault="00ED09F2" w:rsidP="00BF6772">
      <w:pPr>
        <w:jc w:val="both"/>
      </w:pPr>
    </w:p>
    <w:p w14:paraId="42C6EC65" w14:textId="6467AC64" w:rsidR="00ED09F2" w:rsidRDefault="00ED09F2" w:rsidP="00BF6772">
      <w:pPr>
        <w:jc w:val="both"/>
      </w:pPr>
    </w:p>
    <w:p w14:paraId="784D6007" w14:textId="4B69D55E" w:rsidR="00ED09F2" w:rsidRDefault="00ED09F2" w:rsidP="00BF6772">
      <w:pPr>
        <w:jc w:val="both"/>
      </w:pPr>
    </w:p>
    <w:p w14:paraId="362B557C" w14:textId="377B43D3" w:rsidR="00ED09F2" w:rsidRDefault="00ED09F2" w:rsidP="00BF6772">
      <w:pPr>
        <w:jc w:val="both"/>
      </w:pPr>
    </w:p>
    <w:p w14:paraId="0EE5BDF6" w14:textId="1EB544B6" w:rsidR="00ED09F2" w:rsidRDefault="00ED09F2" w:rsidP="00BF6772">
      <w:pPr>
        <w:jc w:val="both"/>
      </w:pPr>
    </w:p>
    <w:p w14:paraId="2B19B264" w14:textId="77777777" w:rsidR="00ED09F2" w:rsidRDefault="00ED09F2" w:rsidP="00BF6772">
      <w:pPr>
        <w:jc w:val="both"/>
      </w:pPr>
    </w:p>
    <w:p w14:paraId="3B41D18A" w14:textId="6634BB2F" w:rsidR="007F02D3" w:rsidRDefault="008A7EBA" w:rsidP="00BF6772">
      <w:pPr>
        <w:jc w:val="both"/>
      </w:pPr>
      <w:r w:rsidRPr="00AB7DAD">
        <w:rPr>
          <w:color w:val="009999"/>
        </w:rPr>
        <w:lastRenderedPageBreak/>
        <w:t>Robinhood note</w:t>
      </w:r>
      <w:r w:rsidRPr="007F02D3">
        <w:rPr>
          <w:color w:val="00FFCC"/>
        </w:rPr>
        <w:t>:</w:t>
      </w:r>
      <w:r>
        <w:t xml:space="preserve"> Every time that you click on a company, the app or the website offers a list recommendation of the company.</w:t>
      </w:r>
      <w:r w:rsidR="007F02D3">
        <w:t xml:space="preserve"> </w:t>
      </w:r>
      <w:proofErr w:type="gramStart"/>
      <w:r w:rsidR="007F02D3">
        <w:t>Similar to</w:t>
      </w:r>
      <w:proofErr w:type="gramEnd"/>
      <w:r w:rsidR="007F02D3">
        <w:t xml:space="preserve"> this:</w:t>
      </w:r>
    </w:p>
    <w:p w14:paraId="0FFDF82F" w14:textId="4FA5A76A" w:rsidR="007F02D3" w:rsidRDefault="007F02D3" w:rsidP="007F02D3">
      <w:pPr>
        <w:jc w:val="center"/>
      </w:pPr>
      <w:r>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p>
    <w:p w14:paraId="6A6FA955" w14:textId="118AC59B" w:rsidR="007F02D3" w:rsidRDefault="007F02D3" w:rsidP="007F02D3">
      <w:pPr>
        <w:jc w:val="center"/>
      </w:pPr>
      <w:r>
        <w:t>Category Example Selection</w:t>
      </w:r>
    </w:p>
    <w:p w14:paraId="017662A9" w14:textId="35E00DDD" w:rsidR="008A7EBA" w:rsidRDefault="008A7EBA" w:rsidP="00BF6772">
      <w:pPr>
        <w:jc w:val="both"/>
      </w:pPr>
      <w:r>
        <w:t xml:space="preserve">Many industries fall in this category, and each one of them is different in price. However, </w:t>
      </w:r>
      <w:r w:rsidR="007F02D3">
        <w:t>let us explore the idea on how they behave similarly. First 4 of these stocks are chosen for explanations and shown in the following images:</w:t>
      </w:r>
    </w:p>
    <w:p w14:paraId="41B2D14D" w14:textId="0DCE1B98" w:rsidR="008A7EBA" w:rsidRPr="008A7EBA" w:rsidRDefault="008A7EBA" w:rsidP="008A7EBA">
      <w:pPr>
        <w:jc w:val="center"/>
      </w:pPr>
      <w:r>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5738" cy="1650726"/>
                    </a:xfrm>
                    <a:prstGeom prst="rect">
                      <a:avLst/>
                    </a:prstGeom>
                  </pic:spPr>
                </pic:pic>
              </a:graphicData>
            </a:graphic>
          </wp:inline>
        </w:drawing>
      </w:r>
      <w:r>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7607" cy="1653325"/>
                    </a:xfrm>
                    <a:prstGeom prst="rect">
                      <a:avLst/>
                    </a:prstGeom>
                  </pic:spPr>
                </pic:pic>
              </a:graphicData>
            </a:graphic>
          </wp:inline>
        </w:drawing>
      </w:r>
      <w:r>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7969" cy="1743095"/>
                    </a:xfrm>
                    <a:prstGeom prst="rect">
                      <a:avLst/>
                    </a:prstGeom>
                  </pic:spPr>
                </pic:pic>
              </a:graphicData>
            </a:graphic>
          </wp:inline>
        </w:drawing>
      </w:r>
      <w:r>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5705" cy="1747584"/>
                    </a:xfrm>
                    <a:prstGeom prst="rect">
                      <a:avLst/>
                    </a:prstGeom>
                  </pic:spPr>
                </pic:pic>
              </a:graphicData>
            </a:graphic>
          </wp:inline>
        </w:drawing>
      </w:r>
    </w:p>
    <w:p w14:paraId="0C282D38" w14:textId="63D8F822" w:rsidR="00C00928" w:rsidRDefault="00C00928" w:rsidP="00C00928">
      <w:pPr>
        <w:jc w:val="center"/>
      </w:pPr>
      <w:r>
        <w:t>Stocks Comparison in the Telecommunication Area</w:t>
      </w:r>
    </w:p>
    <w:p w14:paraId="57B0ABDC" w14:textId="4A67B2A8" w:rsidR="000C00F1" w:rsidRDefault="000C00F1" w:rsidP="003B195B">
      <w:pPr>
        <w:jc w:val="both"/>
      </w:pPr>
      <w:r>
        <w:t>Each stock has very different price, and each one of them has very different percentage of return. Also note how we are making this comparison in between each other with the same time frame of 5 years. Now,</w:t>
      </w:r>
      <w:r w:rsidR="003B195B">
        <w:t xml:space="preserve"> by looking at this information</w:t>
      </w:r>
      <w:r>
        <w:t xml:space="preserve"> </w:t>
      </w:r>
      <w:r w:rsidRPr="003B195B">
        <w:rPr>
          <w:b/>
          <w:u w:val="single"/>
        </w:rPr>
        <w:t>we can infer about telecommunication industries is that their behavior tends to be constan</w:t>
      </w:r>
      <w:r w:rsidR="003B195B">
        <w:rPr>
          <w:b/>
          <w:u w:val="single"/>
        </w:rPr>
        <w:t>t and secure</w:t>
      </w:r>
      <w:r w:rsidR="00B27216">
        <w:rPr>
          <w:b/>
          <w:u w:val="single"/>
        </w:rPr>
        <w:t>d</w:t>
      </w:r>
      <w:r w:rsidR="003B195B">
        <w:rPr>
          <w:b/>
          <w:u w:val="single"/>
        </w:rPr>
        <w:t>.</w:t>
      </w:r>
      <w:r w:rsidR="003B195B">
        <w:t xml:space="preserve"> As a long-term investor, the </w:t>
      </w:r>
      <w:r w:rsidR="003B195B">
        <w:lastRenderedPageBreak/>
        <w:t xml:space="preserve">telecommunications market seems a profitable constant source of money based on this. Of course, not of all of them will be generating profits as Sprint shows. However, based on our strategies and knowledge </w:t>
      </w:r>
      <w:r w:rsidR="00B27216">
        <w:t xml:space="preserve">we will choose </w:t>
      </w:r>
      <w:r w:rsidR="003B195B">
        <w:t xml:space="preserve">which of these stocks would be the most </w:t>
      </w:r>
      <w:r w:rsidR="0077339A">
        <w:t>fruitful</w:t>
      </w:r>
      <w:r w:rsidR="003B195B">
        <w:t xml:space="preserve">. </w:t>
      </w:r>
    </w:p>
    <w:p w14:paraId="0AE77EA4" w14:textId="4AC1F8AE" w:rsidR="003242A8" w:rsidRDefault="003242A8" w:rsidP="003242A8">
      <w:pPr>
        <w:pStyle w:val="Heading2"/>
      </w:pPr>
      <w:bookmarkStart w:id="20" w:name="_Toc522380038"/>
      <w:r>
        <w:t>Remarks</w:t>
      </w:r>
      <w:bookmarkEnd w:id="20"/>
    </w:p>
    <w:p w14:paraId="287BECEE" w14:textId="13DD699E" w:rsidR="008C4649" w:rsidRDefault="00B27216" w:rsidP="003B195B">
      <w:pPr>
        <w:jc w:val="both"/>
      </w:pPr>
      <w:r>
        <w:t>In general</w:t>
      </w:r>
      <w:r w:rsidR="003242A8">
        <w:t>,</w:t>
      </w:r>
      <w:r>
        <w:t xml:space="preserve"> public services such as water, electricity, and many more, tend to offer a constant and secured cash flow coming to your portfolio. Some other areas such as technology, automotive, or game industries tend to have a higher volatility (or unpredictable behavior). </w:t>
      </w:r>
      <w:r w:rsidR="00A02E2C">
        <w:t xml:space="preserve">So now, based on the service or product, we </w:t>
      </w:r>
      <w:r w:rsidR="007731C6">
        <w:t>can</w:t>
      </w:r>
      <w:r w:rsidR="00A02E2C">
        <w:t xml:space="preserve"> deduce a little bit about how the trends should look. To summarize this chapter, the </w:t>
      </w:r>
      <w:r w:rsidR="00A02E2C" w:rsidRPr="00C00928">
        <w:t>following graph is provided:</w:t>
      </w:r>
      <w:r w:rsidR="00A02E2C">
        <w:t xml:space="preserve"> </w:t>
      </w:r>
    </w:p>
    <w:p w14:paraId="34E4D050" w14:textId="407F88C4" w:rsidR="00962C80" w:rsidRDefault="00C00928" w:rsidP="003B195B">
      <w:pPr>
        <w:jc w:val="both"/>
      </w:pPr>
      <w:r>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77339A" w:rsidRDefault="007733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85CC3" id="_x0000_t202" coordsize="21600,21600" o:spt="202" path="m,l,21600r21600,l21600,xe">
                <v:stroke joinstyle="miter"/>
                <v:path gradientshapeok="t" o:connecttype="rect"/>
              </v:shapetype>
              <v:shape id="Text Box 46" o:spid="_x0000_s1026"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Ms3XwIAALsEAAAOAAAAZHJzL2Uyb0RvYy54bWysVN9P2zAQfp+0/8Hy+0hSSikVKepATJMY&#10;IJWJZ9dxaCTH59luE/bX77OTAmN7mvbi3C/f+b77LucXfavZXjnfkCl5cZRzpoykqjFPJf/+cP1p&#10;zpkPwlRCk1Elf1aeXyw/fjjv7EJNaEu6Uo4hifGLzpZ8G4JdZJmXW9UKf0RWGThrcq0IUN1TVjnR&#10;IXurs0mez7KOXGUdSeU9rFeDky9T/rpWMtzVtVeB6ZLjbSGdLp2beGbLc7F4csJuGzk+Q/zDK1rR&#10;GBR9SXUlgmA71/yRqm2kI091OJLUZlTXjVSpB3RT5O+6WW+FVakXgOPtC0z+/6WVt/t7x5qq5NMZ&#10;Z0a0mNGD6gP7TD2DCfh01i8QtrYIDD3smPPB7mGMbfe1a+MXDTH4gfTzC7oxm4yX5pOimMMl4Tsu&#10;pqf5LOGfvV63zocviloWhZI7jC+hKvY3PuApCD2ExGqedFNdN1onJVJGXWrH9gLDFlIqE07Sdb1r&#10;v1E12EGafBw7zCDHYJ4fzCiRyBczpYK/FdGGdSWfHZ/kKbGhWH14mDYIj1gNmEQp9Jt+BHBD1TPw&#10;czQw0Ft53aDHG+HDvXCgHHDBGoU7HLUmFKFR4mxL7uff7DEeTICXsw4ULrn/sRNOcaa/GnDkrJhO&#10;I+eTMj05nUBxbz2btx6zay8JwBVYWCuTGOODPoi1o/YR27aKVeESRqJ2ycNBvAzDYmFbpVqtUhBY&#10;bkW4MWsrY+o4qDjBh/5RODuOOYAht3Qgu1i8m/YQG28aWu0C1U2iQgR4QHXEHRuSBjZuc1zBt3qK&#10;ev3nLH8BAAD//wMAUEsDBBQABgAIAAAAIQDnJK+V3wAAAAoBAAAPAAAAZHJzL2Rvd25yZXYueG1s&#10;TI/dToQwEEbvTXyHZky8cwvIEkTKRjdxozcmsj5Al44U7Q+hhcW3d7zSq8lkTr45X71brWELTmHw&#10;TkC6SYCh67waXC/g/fh0UwILUToljXco4BsD7JrLi1pWyp/dGy5t7BmFuFBJATrGseI8dBqtDBs/&#10;oqPbh5+sjLROPVeTPFO4NTxLkoJbOTj6oOWIe43dVztbAfOiX55xTc3rpz8cssd9zI+tEuL6an24&#10;BxZxjX8w/OqTOjTkdPKzU4EZAcU2LQgVkJU0Cbi7LXNgJwHbLM+ANzX/X6H5AQAA//8DAFBLAQIt&#10;ABQABgAIAAAAIQC2gziS/gAAAOEBAAATAAAAAAAAAAAAAAAAAAAAAABbQ29udGVudF9UeXBlc10u&#10;eG1sUEsBAi0AFAAGAAgAAAAhADj9If/WAAAAlAEAAAsAAAAAAAAAAAAAAAAALwEAAF9yZWxzLy5y&#10;ZWxzUEsBAi0AFAAGAAgAAAAhALtwyzdfAgAAuwQAAA4AAAAAAAAAAAAAAAAALgIAAGRycy9lMm9E&#10;b2MueG1sUEsBAi0AFAAGAAgAAAAhAOckr5XfAAAACgEAAA8AAAAAAAAAAAAAAAAAuQQAAGRycy9k&#10;b3ducmV2LnhtbFBLBQYAAAAABAAEAPMAAADFBQAAAAA=&#10;" fillcolor="#deeaf6 [664]" stroked="f" strokeweight=".5pt">
                <v:textbox>
                  <w:txbxContent>
                    <w:p w14:paraId="646ED6AA" w14:textId="77777777" w:rsidR="0077339A" w:rsidRDefault="0077339A"/>
                  </w:txbxContent>
                </v:textbox>
              </v:shape>
            </w:pict>
          </mc:Fallback>
        </mc:AlternateContent>
      </w:r>
      <w:r>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77339A" w:rsidRDefault="007733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27"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47XwIAAMIEAAAOAAAAZHJzL2Uyb0RvYy54bWysVE1PGzEQvVfqf7B8L7sJIUDEBqUgqkoU&#10;kELF2fF6yUq2x7Wd7NJf32dvEijtqerFma+djzdvcnHZG822yoeWbMVHRyVnykqqW/tc8e+PN5/O&#10;OAtR2FposqriLyrwy/nHDxedm6kxrUnXyjMksWHWuYqvY3SzoghyrYwIR+SUhbMhb0SE6p+L2osO&#10;2Y0uxmU5LTrytfMkVQiwXg9OPs/5m0bJeN80QUWmK47eYn59flfpLeYXYvbshVu3cteG+IcujGgt&#10;ih5SXYso2Ma3f6QyrfQUqIlHkkxBTdNKlWfANKPy3TTLtXAqzwJwgjvAFP5fWnm3ffCsrSs+ATxW&#10;GOzoUfWRfaaewQR8OhdmCFs6BMYedux5bw8wprH7xpv0i4EY/Ej1ckA3ZZMwjsfH4+kULgnf8Why&#10;WkJB/uL1c+dD/KLIsCRU3GN9GVWxvQ1xCN2HpGqBdFvftFpnJVFGXWnPtgLLFlIqG6f5c70x36ge&#10;7CBNuVs7zCDHYD7bm9FNJl/KlHv7rYi2rKv49PikzIktpepDY9oiPGE1YJKk2K/6jO0BrxXVL4DR&#10;00DE4ORNi1FvRYgPwoN5gAfXFO/xNJpQi3YSZ2vyP/9mT/EgBLycdWByxcOPjfCKM/3Vgirno0na&#10;bczK5OR0DMW/9azeeuzGXBHwG+Funcxiio96LzaezBOObpGqwiWsRO2Kx714FYf7wtFKtVjkIJDd&#10;iXhrl06m1GlfaZGP/ZPwbrftCKLc0Z7zYvZu6UNs+tLSYhOpaTMjEs4Dqjv4cSh5b7ujTpf4Vs9R&#10;r389818AAAD//wMAUEsDBBQABgAIAAAAIQDR7Thx3wAAAAoBAAAPAAAAZHJzL2Rvd25yZXYueG1s&#10;TI/BTsMwEETvSPyDtUjcWqcGqijEqRAoF05QKiFubryNI+J1FDtp4OtZTnDc2dHMm3K3+F7MOMYu&#10;kIbNOgOB1ATbUavh8FavchAxGbKmD4QavjDCrrq8KE1hw5lecd6nVnAIxcJocCkNhZSxcehNXIcB&#10;iX+nMHqT+BxbaUdz5nDfS5VlW+lNR9zgzICPDpvP/eQ1vHwPSo71e/P8MT+5w0lupqyutb6+Wh7u&#10;QSRc0p8ZfvEZHSpmOoaJbBS9hpVSjJ40qHwLgg03KmfhqOFO3SqQVSn/T6h+AAAA//8DAFBLAQIt&#10;ABQABgAIAAAAIQC2gziS/gAAAOEBAAATAAAAAAAAAAAAAAAAAAAAAABbQ29udGVudF9UeXBlc10u&#10;eG1sUEsBAi0AFAAGAAgAAAAhADj9If/WAAAAlAEAAAsAAAAAAAAAAAAAAAAALwEAAF9yZWxzLy5y&#10;ZWxzUEsBAi0AFAAGAAgAAAAhANw+3jtfAgAAwgQAAA4AAAAAAAAAAAAAAAAALgIAAGRycy9lMm9E&#10;b2MueG1sUEsBAi0AFAAGAAgAAAAhANHtOHHfAAAACgEAAA8AAAAAAAAAAAAAAAAAuQQAAGRycy9k&#10;b3ducmV2LnhtbFBLBQYAAAAABAAEAPMAAADFBQAAAAA=&#10;" fillcolor="#e2efd9 [665]" stroked="f" strokeweight=".5pt">
                <v:textbox>
                  <w:txbxContent>
                    <w:p w14:paraId="2A21A19B" w14:textId="31EE18A2" w:rsidR="0077339A" w:rsidRDefault="0077339A"/>
                  </w:txbxContent>
                </v:textbox>
              </v:shape>
            </w:pict>
          </mc:Fallback>
        </mc:AlternateContent>
      </w:r>
      <w:r w:rsidR="00B21847">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77339A" w:rsidRPr="00962C80" w:rsidRDefault="0077339A"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28"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FtVMQIAAFoEAAAOAAAAZHJzL2Uyb0RvYy54bWysVEtv2zAMvg/YfxB0X+y82jSIU2QtMgwo&#10;2gLJ0LMiS7EBSdQkJXb260fJcRp0Ow27yBRfIr+P9OK+1YochfM1mIIOBzklwnAoa7Mv6I/t+suM&#10;Eh+YKZkCIwp6Ep7eLz9/WjR2LkZQgSqFI5jE+HljC1qFYOdZ5nklNPMDsMKgUYLTLODV7bPSsQaz&#10;a5WN8vwma8CV1gEX3qP2sTPSZcovpeDhRUovAlEFxdpCOl06d/HMlgs23ztmq5qfy2D/UIVmtcFH&#10;L6keWWDk4Oo/UumaO/Agw4CDzkDKmovUA3YzzD90s6mYFakXBMfbC0z+/6Xlz8dXR+qyoNMJJYZp&#10;5Ggr2kC+QktQhfg01s/RbWPRMbSoR557vUdlbLuVTscvNkTQjkifLujGbDwGzUazWY4mjrbx7Xg8&#10;S/Bn79HW+fBNgCZRKKhD9hKo7PjkA1aCrr1LfMzAulYqMagMaQp6M57mKeBiwQhlMDD20NUapdDu&#10;2tTzqO9jB+UJ23PQDYi3fF1jDU/Mh1fmcCKwbJzy8IKHVIBvwVmipAL362/66I9EoZWSBiesoP7n&#10;gTlBifpukMK74WQSRzJdJtPbEV7ctWV3bTEH/QA4xEPcJ8uTGP2D6kXpQL/hMqziq2hihuPbBQ29&#10;+BC6ucdl4mK1Sk44hJaFJ7OxPKaOqEaEt+0bc/ZMQ0ACn6GfRTb/wEbn2/GxOgSQdaIq4tyheoYf&#10;BzgxeF62uCHX9+T1/ktY/g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PoYW1UxAgAAWgQAAA4AAAAAAAAAAAAAAAAA&#10;LgIAAGRycy9lMm9Eb2MueG1sUEsBAi0AFAAGAAgAAAAhADnE4TTgAAAACQEAAA8AAAAAAAAAAAAA&#10;AAAAiwQAAGRycy9kb3ducmV2LnhtbFBLBQYAAAAABAAEAPMAAACYBQAAAAA=&#10;" filled="f" stroked="f" strokeweight=".5pt">
                <v:textbox>
                  <w:txbxContent>
                    <w:p w14:paraId="3B9861F1" w14:textId="7C58F14A" w:rsidR="0077339A" w:rsidRPr="00962C80" w:rsidRDefault="0077339A" w:rsidP="00B21847">
                      <w:pPr>
                        <w:rPr>
                          <w:i/>
                          <w:sz w:val="32"/>
                          <w:szCs w:val="32"/>
                        </w:rPr>
                      </w:pPr>
                      <w:r>
                        <w:rPr>
                          <w:i/>
                          <w:sz w:val="32"/>
                          <w:szCs w:val="32"/>
                        </w:rPr>
                        <w:t>Company Example</w:t>
                      </w:r>
                    </w:p>
                  </w:txbxContent>
                </v:textbox>
              </v:shape>
            </w:pict>
          </mc:Fallback>
        </mc:AlternateContent>
      </w:r>
      <w:r w:rsidR="00B21847">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77339A" w:rsidRDefault="0077339A"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29"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Sx7YwIAAMI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wej3yt&#10;qXoBjY4GIXorrxu0eiN8uBcOygM92KZwh6PWhFq0tzjbkPv5NzzGQxDwctZBySX3P7bCKc70VwOp&#10;nE+KIko/XYqTsyku7tCzPvSYbXtJ4G+CvbUymTE+6NGsHbVPWLpVrAqXMBK1Sx5G8zIM+4WllWq1&#10;SkEQuxXhxjxYGVPHecVBPvZPwtn9tAOEckuj5sX83dCH2PilodU2UN0kRUSeB1b39GNR0tz2Sx03&#10;8fCeot7+epa/AAAA//8DAFBLAwQUAAYACAAAACEAenRN5t8AAAAKAQAADwAAAGRycy9kb3ducmV2&#10;LnhtbEyPT0+DQBDF7yZ+h82YeLMLWCihDI1/4qU3Ww8el2UKRHYW2W3Bb+/qRU+Tl3l57/fK3WIG&#10;caHJ9ZYR4lUEgljbpucW4e34cpeDcF5xowbLhPBFDnbV9VWpisbO/EqXg29FCGFXKITO+7GQ0umO&#10;jHIrOxKH38lORvkgp1Y2k5pDuBlkEkWZNKrn0NCpkZ460h+Hs0F4/rR7u+g62ec6fo9Pj+m8OY6I&#10;tzfLwxaEp8X/meEHP6BDFZhqe+bGiQHhPskDukf4vcGQpXEGokZIk/UaZFXK/xOqbwAAAP//AwBQ&#10;SwECLQAUAAYACAAAACEAtoM4kv4AAADhAQAAEwAAAAAAAAAAAAAAAAAAAAAAW0NvbnRlbnRfVHlw&#10;ZXNdLnhtbFBLAQItABQABgAIAAAAIQA4/SH/1gAAAJQBAAALAAAAAAAAAAAAAAAAAC8BAABfcmVs&#10;cy8ucmVsc1BLAQItABQABgAIAAAAIQB6USx7YwIAAMIEAAAOAAAAAAAAAAAAAAAAAC4CAABkcnMv&#10;ZTJvRG9jLnhtbFBLAQItABQABgAIAAAAIQB6dE3m3wAAAAoBAAAPAAAAAAAAAAAAAAAAAL0EAABk&#10;cnMvZG93bnJldi54bWxQSwUGAAAAAAQABADzAAAAyQUAAAAA&#10;" fillcolor="#fff2cc [663]" stroked="f" strokeweight=".5pt">
                <v:textbox>
                  <w:txbxContent>
                    <w:p w14:paraId="7656DD60" w14:textId="19E6DB48" w:rsidR="0077339A" w:rsidRDefault="0077339A" w:rsidP="00962C80"/>
                  </w:txbxContent>
                </v:textbox>
              </v:shape>
            </w:pict>
          </mc:Fallback>
        </mc:AlternateContent>
      </w:r>
      <w:r w:rsidR="00962C80">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77339A" w:rsidRPr="00962C80" w:rsidRDefault="0077339A">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30"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yEMQIAAFkEAAAOAAAAZHJzL2Uyb0RvYy54bWysVE1v2zAMvQ/YfxB0X5yvpmkQp8haZBhQ&#10;tAWSoWdFlmMDtqhJSuzs1+9JTtKg22nYRaZIih/vkZ7ft3XFDsq6knTKB70+Z0pLykq9S/mPzerL&#10;lDPnhc5ERVql/Kgcv198/jRvzEwNqaAqU5YhiHazxqS88N7MksTJQtXC9cgoDWNOthYeV7tLMisa&#10;RK+rZNjvT5KGbGYsSeUctI+dkS9i/DxX0r/kuVOeVSlHbT6eNp7bcCaLuZjtrDBFKU9liH+oohal&#10;RtJLqEfhBdvb8o9QdSktOcp9T1KdUJ6XUsUe0M2g/6GbdSGMir0AHGcuMLn/F1Y+H14tK7OUj8CU&#10;FjU42qjWs6/UMqiAT2PcDG5rA0ffQg+ez3oHZWi7zW0dvmiIwQ6kjxd0QzQJ5e10PJ3AImEaDYbj&#10;YUQ/eX9srPPfFNUsCCm3IC9iKg5PzqMQuJ5dQi5Nq7KqIoGVZk3KJ6ObfnxwseBFpfEwtNCVGiTf&#10;btvY8vjcxpayI7qz1M2HM3JVooYn4fyrsBgIlI0h9y848oqQi04SZwXZX3/TB3/wBCtnDQYs5e7n&#10;XljFWfVdg8G7wXgcJjJexje3gIPZa8v22qL39QNhhgdYJyOjGPx9dRZzS/UbdmEZssIktETulPuz&#10;+OC7sccuSbVcRifMoBH+Sa+NDKEDqgHhTfsmrDnR4MHfM51HUcw+sNH5dnws957yMlIVcO5QPcGP&#10;+Y0MnnYtLMj1PXq9/xEWvwEAAP//AwBQSwMEFAAGAAgAAAAhACNDXjvgAAAACQEAAA8AAABkcnMv&#10;ZG93bnJldi54bWxMj01Lw0AQhu+C/2EZoTe7Ma1pjNmUEiiC6KG1F2+T7DYJZmdjdttGf73jSU/D&#10;yzy8H/l6sr04m9F3jhTczSMQhmqnO2oUHN62tykIH5A09o6Mgi/jYV1cX+WYaXehnTnvQyPYhHyG&#10;CtoQhkxKX7fGop+7wRD/jm60GFiOjdQjXtjc9jKOokRa7IgTWhxM2Zr6Y3+yCp7L7Svuqtim3335&#10;9HLcDJ+H93ulZjfT5hFEMFP4g+G3PleHgjtV7kTai571KloyqmCx4stA/LDkcZWCNElAFrn8v6D4&#10;AQAA//8DAFBLAQItABQABgAIAAAAIQC2gziS/gAAAOEBAAATAAAAAAAAAAAAAAAAAAAAAABbQ29u&#10;dGVudF9UeXBlc10ueG1sUEsBAi0AFAAGAAgAAAAhADj9If/WAAAAlAEAAAsAAAAAAAAAAAAAAAAA&#10;LwEAAF9yZWxzLy5yZWxzUEsBAi0AFAAGAAgAAAAhAIApvIQxAgAAWQQAAA4AAAAAAAAAAAAAAAAA&#10;LgIAAGRycy9lMm9Eb2MueG1sUEsBAi0AFAAGAAgAAAAhACNDXjvgAAAACQEAAA8AAAAAAAAAAAAA&#10;AAAAiwQAAGRycy9kb3ducmV2LnhtbFBLBQYAAAAABAAEAPMAAACYBQAAAAA=&#10;" filled="f" stroked="f" strokeweight=".5pt">
                <v:textbox>
                  <w:txbxContent>
                    <w:p w14:paraId="57B063A0" w14:textId="5C966AC3" w:rsidR="0077339A" w:rsidRPr="00962C80" w:rsidRDefault="0077339A">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77339A" w:rsidRPr="00962C80" w:rsidRDefault="0077339A"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31"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GwMQIAAFkEAAAOAAAAZHJzL2Uyb0RvYy54bWysVE2P2jAQvVfqf7B8L+F7WURY0V1RVUK7&#10;K0G1Z+M4ECnxuLYhob++zw6waNtT1YsznhnPx3szmT00VcmOyrqCdMp7nS5nSkvKCr1L+Y/N8suE&#10;M+eFzkRJWqX8pBx/mH/+NKvNVPVpT2WmLEMQ7aa1SfneezNNEif3qhKuQ0ZpGHOylfC42l2SWVEj&#10;elUm/W53nNRkM2NJKuegfWqNfB7j57mS/iXPnfKsTDlq8/G08dyGM5nPxHRnhdkX8lyG+IcqKlFo&#10;JL2GehJesIMt/ghVFdKSo9x3JFUJ5XkhVewB3fS6H7pZ74VRsReA48wVJvf/wsrn46tlRZbywT1n&#10;WlTgaKMaz75Sw6ACPrVxU7itDRx9Az14vugdlKHtJrdV+KIhBjuQPl3RDdEklHeT4WQMi4Rp0OsP&#10;+xH95P2xsc5/U1SxIKTcgryIqTiunEchcL24hFyalkVZRgJLzeqUjwejbnxwteBFqfEwtNCWGiTf&#10;bJvY8ujSxpayE7qz1M6HM3JZoIaVcP5VWAwEysaQ+xcceUnIRWeJsz3ZX3/TB3/wBCtnNQYs5e7n&#10;QVjFWfldg8H73nAYJjJehqM7wMHsrWV7a9GH6pEwwz2sk5FRDP6+vIi5peoNu7AIWWESWiJ3yv1F&#10;fPTt2GOXpFosohNm0Ai/0msjQ+iAakB407wJa840ePD3TJdRFNMPbLS+LR+Lg6e8iFQFnFtUz/Bj&#10;fiOD510LC3J7j17vf4T5bwAAAP//AwBQSwMEFAAGAAgAAAAhALzGp0bhAAAACQEAAA8AAABkcnMv&#10;ZG93bnJldi54bWxMj01Pg0AURfcm/ofJM3FnB6EgoQxNQ9KYGF20dtPdg3kF4nwgM23RX++40uXL&#10;O7n33HI9a8UuNLnBGgGPiwgYmdbKwXQCDu/bhxyY82gkKmtIwBc5WFe3NyUW0l7Nji5737EQYlyB&#10;Anrvx4Jz1/ak0S3sSCb8TnbS6MM5dVxOeA3hWvE4ijKucTChoceR6p7aj/1ZC3ipt2+4a2Kdf6v6&#10;+fW0GT8Px1SI+7t5swLmafZ/MPzqB3WoglNjz0Y6pgQskyQOqIDkaQksAGmahS2NgDzLgFcl/7+g&#10;+gEAAP//AwBQSwECLQAUAAYACAAAACEAtoM4kv4AAADhAQAAEwAAAAAAAAAAAAAAAAAAAAAAW0Nv&#10;bnRlbnRfVHlwZXNdLnhtbFBLAQItABQABgAIAAAAIQA4/SH/1gAAAJQBAAALAAAAAAAAAAAAAAAA&#10;AC8BAABfcmVscy8ucmVsc1BLAQItABQABgAIAAAAIQCKNWGwMQIAAFkEAAAOAAAAAAAAAAAAAAAA&#10;AC4CAABkcnMvZTJvRG9jLnhtbFBLAQItABQABgAIAAAAIQC8xqdG4QAAAAkBAAAPAAAAAAAAAAAA&#10;AAAAAIsEAABkcnMvZG93bnJldi54bWxQSwUGAAAAAAQABADzAAAAmQUAAAAA&#10;" filled="f" stroked="f" strokeweight=".5pt">
                <v:textbox>
                  <w:txbxContent>
                    <w:p w14:paraId="4E0C5089" w14:textId="393D5E27" w:rsidR="0077339A" w:rsidRPr="00962C80" w:rsidRDefault="0077339A" w:rsidP="00962C80">
                      <w:pPr>
                        <w:rPr>
                          <w:i/>
                          <w:sz w:val="32"/>
                          <w:szCs w:val="32"/>
                        </w:rPr>
                      </w:pPr>
                      <w:r w:rsidRPr="00962C80">
                        <w:rPr>
                          <w:i/>
                          <w:sz w:val="32"/>
                          <w:szCs w:val="32"/>
                        </w:rPr>
                        <w:t>Level 2</w:t>
                      </w:r>
                    </w:p>
                  </w:txbxContent>
                </v:textbox>
              </v:shape>
            </w:pict>
          </mc:Fallback>
        </mc:AlternateContent>
      </w:r>
    </w:p>
    <w:p w14:paraId="4798E932" w14:textId="57DD09AD" w:rsidR="00962C80" w:rsidRDefault="00962C80" w:rsidP="003B195B">
      <w:pPr>
        <w:jc w:val="both"/>
      </w:pPr>
    </w:p>
    <w:p w14:paraId="1AD8BCB1" w14:textId="1C4C677F" w:rsidR="00962C80" w:rsidRDefault="00B21847" w:rsidP="003B195B">
      <w:pPr>
        <w:jc w:val="both"/>
      </w:pPr>
      <w:r>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77339A" w:rsidRDefault="0077339A"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32"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T1TgIAAKoEAAAOAAAAZHJzL2Uyb0RvYy54bWysVE1v2zAMvQ/YfxB0X+1kadcGcYosRYcB&#10;RVsgKXpWZDkxJouapMTufv2e5CRNu52GXWSKH0/kI+nJdddotlPO12QKPjjLOVNGUlmbdcGflref&#10;LjnzQZhSaDKq4C/K8+vpxw+T1o7VkDakS+UYQIwft7bgmxDsOMu83KhG+DOyysBYkWtEwNWts9KJ&#10;FuiNzoZ5fpG15ErrSCrvob3pjXya8KtKyfBQVV4FpguO3EI6XTpX8cymEzFeO2E3tdynIf4hi0bU&#10;Bo8eoW5EEGzr6j+gmlo68lSFM0lNRlVVS5VqQDWD/F01i42wKtUCcrw90uT/H6y83z06VpcFP7/i&#10;zIgGPVqqLrCv1DGowE9r/RhuCwvH0EGPPh/0HspYdle5Jn5REIMdTL8c2Y1oMgblw0F+CZOEbXT+&#10;Be2LMNlrtHU+fFPUsCgU3KF7iVSxu/Ohdz24xMc86bq8rbVOlzgxaq4d2wn0WoeUI8DfeGnD2oJf&#10;fD7PE/AbW4Q+xq+0kD/26Z14AU8b5Bw56WuPUuhWXeLw4sDLisoX0OWoHzhv5W0N+Dvhw6NwmDDQ&#10;gK0JDzgqTciJ9hJnG3K//qaP/mg8rJy1mNiC+59b4RRn+rvBSFwNRqM44umS+OXMnVpWpxazbeYE&#10;ogbYTyuTiGAX9EGsHDXPWK5ZfBUmYSTeLng4iPPQ7xGWU6rZLDlhqK0Id2ZhZYSOjYm0Lrtn4ey+&#10;rQEDcU+H2Rbjd93tfWOkodk2UFWn1keee1b39GMh0vDslzdu3Ok9eb3+Yqa/AQAA//8DAFBLAwQU&#10;AAYACAAAACEAjwiRTtwAAAAJAQAADwAAAGRycy9kb3ducmV2LnhtbEyPzU7DMBCE70i8g7VI3KiD&#10;+ambxqkAFS6cKIjzNnbtiNiObDcNb89ygtus5tPsTLOZ/cAmk3Ifg4LrRQXMhC7qPlgFH+/PVxJY&#10;Lhg0DjEYBd8mw6Y9P2uw1vEU3sy0K5ZRSMg1KnCljDXnuXPGY17E0QTyDjF5LHQmy3XCE4X7gYuq&#10;uuce+0AfHI7myZnua3f0CraPdmU7icltpe77af48vNoXpS4v5oc1sGLm8gfDb32qDi112sdj0JkN&#10;CpZC3BJKxp0ARoCUNyT2JJYCeNvw/wvaHwAAAP//AwBQSwECLQAUAAYACAAAACEAtoM4kv4AAADh&#10;AQAAEwAAAAAAAAAAAAAAAAAAAAAAW0NvbnRlbnRfVHlwZXNdLnhtbFBLAQItABQABgAIAAAAIQA4&#10;/SH/1gAAAJQBAAALAAAAAAAAAAAAAAAAAC8BAABfcmVscy8ucmVsc1BLAQItABQABgAIAAAAIQCP&#10;YMT1TgIAAKoEAAAOAAAAAAAAAAAAAAAAAC4CAABkcnMvZTJvRG9jLnhtbFBLAQItABQABgAIAAAA&#10;IQCPCJFO3AAAAAkBAAAPAAAAAAAAAAAAAAAAAKgEAABkcnMvZG93bnJldi54bWxQSwUGAAAAAAQA&#10;BADzAAAAsQUAAAAA&#10;" fillcolor="white [3201]" strokeweight=".5pt">
                <v:textbox>
                  <w:txbxContent>
                    <w:p w14:paraId="16565AAC" w14:textId="381B587B" w:rsidR="0077339A" w:rsidRDefault="0077339A" w:rsidP="00B21847">
                      <w:pPr>
                        <w:jc w:val="center"/>
                      </w:pPr>
                      <w:r>
                        <w:t>Virtual Reality</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77339A" w:rsidRDefault="0077339A"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33"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40oTAIAAKoEAAAOAAAAZHJzL2Uyb0RvYy54bWysVE1vGjEQvVfqf7B8bxYoISliiSgRVaUo&#10;iQRVzsbrhVW9Htc27Ka/vs9eICTpqerFO19+nnkzs5ObttZsr5yvyOS8f9HjTBlJRWU2Of+xWny6&#10;5swHYQqhyaicPyvPb6YfP0waO1YD2pIulGMAMX7c2JxvQ7DjLPNyq2rhL8gqA2dJrhYBqttkhRMN&#10;0GudDXq9UdaQK6wjqbyH9bZz8mnCL0slw0NZehWYzjlyC+l06VzHM5tOxHjjhN1W8pCG+IcsalEZ&#10;PHqCuhVBsJ2r3kHVlXTkqQwXkuqMyrKSKtWAavq9N9Ust8KqVAvI8fZEk/9/sPJ+/+hYVeT8EvQY&#10;UaNHK9UG9pVaBhP4aawfI2xpERha2NHno93DGMtuS1fHLwpi8APq+cRuRJPxUm/Q713DJeEbXPaH&#10;owSfvdy2zodvimoWhZw7dC+RKvZ3PiAThB5D4mOedFUsKq2TEidGzbVje4Fe65ByxI1XUdqwJuej&#10;z6jsHUKEPt1fayF/xipfI0DTBsbISVd7lEK7bhOHV0de1lQ8gy5H3cB5KxcV4O+ED4/CYcJAA7Ym&#10;POAoNSEnOkicbcn9/ps9xqPx8HLWYGJz7n/thFOc6e8GI/GlPxwCNiRleHk1gOLOPetzj9nVcwJR&#10;feynlUmM8UEfxdJR/YTlmsVX4RJG4u2ch6M4D90eYTmlms1SEIbainBnllZG6MhxpHXVPglnD20N&#10;GIh7Os62GL/pbhcbbxqa7QKVVWp95Llj9UA/FiJ157C8cePO9RT18ouZ/gEAAP//AwBQSwMEFAAG&#10;AAgAAAAhALfTp2rcAAAACQEAAA8AAABkcnMvZG93bnJldi54bWxMj0FPwzAMhe9I/IfISNxYuqmD&#10;UppOgAYXThuIs9dkSUTjVE3WlX+POcHJtt7T8/uazRx6MZkx+UgKlosChKEuak9Wwcf7y00FImUk&#10;jX0ko+DbJNi0lxcN1jqeaWemfbaCQyjVqMDlPNRSps6ZgGkRB0OsHeMYMPM5WqlHPHN46OWqKG5l&#10;QE/8weFgnp3pvvanoGD7ZO9tV+HotpX2fpo/j2/2Vanrq/nxAUQ2c/4zw299rg4tdzrEE+kkegXl&#10;smSWzMJ6BYIN67uSWQ688JRtI/8TtD8AAAD//wMAUEsBAi0AFAAGAAgAAAAhALaDOJL+AAAA4QEA&#10;ABMAAAAAAAAAAAAAAAAAAAAAAFtDb250ZW50X1R5cGVzXS54bWxQSwECLQAUAAYACAAAACEAOP0h&#10;/9YAAACUAQAACwAAAAAAAAAAAAAAAAAvAQAAX3JlbHMvLnJlbHNQSwECLQAUAAYACAAAACEABOeN&#10;KEwCAACqBAAADgAAAAAAAAAAAAAAAAAuAgAAZHJzL2Uyb0RvYy54bWxQSwECLQAUAAYACAAAACEA&#10;t9OnatwAAAAJAQAADwAAAAAAAAAAAAAAAACmBAAAZHJzL2Rvd25yZXYueG1sUEsFBgAAAAAEAAQA&#10;8wAAAK8FAAAAAA==&#10;" fillcolor="white [3201]" strokeweight=".5pt">
                <v:textbox>
                  <w:txbxContent>
                    <w:p w14:paraId="3648AE42" w14:textId="56EFEE09" w:rsidR="0077339A" w:rsidRDefault="0077339A" w:rsidP="00962C80">
                      <w:pPr>
                        <w:jc w:val="center"/>
                      </w:pPr>
                      <w:r>
                        <w:t>Product</w:t>
                      </w:r>
                    </w:p>
                  </w:txbxContent>
                </v:textbox>
              </v:shape>
            </w:pict>
          </mc:Fallback>
        </mc:AlternateContent>
      </w:r>
      <w:r w:rsidR="00962C80">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77339A" w:rsidRDefault="0077339A"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34"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9UAIAAKoEAAAOAAAAZHJzL2Uyb0RvYy54bWysVE1vGjEQvVfqf7B8L7sQQgliiSgRVaUo&#10;iUSqnI3XG1b1elzbsJv++j6bj5C0p6oX73z5eebNzE6vu0aznXK+JlPwfi/nTBlJZW2eC/79cflp&#10;zJkPwpRCk1EFf1GeX88+fpi2dqIGtCFdKscAYvyktQXfhGAnWeblRjXC98gqA2dFrhEBqnvOSida&#10;oDc6G+T5KGvJldaRVN7DerN38lnCryolw31VeRWYLjhyC+l06VzHM5tNxeTZCbup5SEN8Q9ZNKI2&#10;ePQEdSOCYFtX/wHV1NKRpyr0JDUZVVUtVaoB1fTzd9WsNsKqVAvI8fZEk/9/sPJu9+BYXRb8YsiZ&#10;EQ169Ki6wL5Qx2ACP631E4StLAJDBzv6fLR7GGPZXeWa+EVBDH4w/XJiN6LJeCkf9PMxXBK+i/F4&#10;NEj0Z6+3rfPhq6KGRaHgDt1LpIrdrQ/IBKHHkPiYJ12Xy1rrpMSJUQvt2E6g1zqkHHHjTZQ2rC34&#10;6OIyT8BvfBH6dH+thfwRq3yLAE0bGCMn+9qjFLp1lzgcH3lZU/kCuhztB85buawBfyt8eBAOEwYa&#10;sDXhHkelCTnRQeJsQ+7X3+wxHo2Hl7MWE1tw/3MrnOJMfzMYiav+cBhHPCnDy8+gl7lzz/rcY7bN&#10;gkBUH/tpZRJjfNBHsXLUPGG55vFVuISReLvg4Sguwn6PsJxSzecpCENtRbg1KysjdGxMpPWxexLO&#10;HtoaMBB3dJxtMXnX3X1svGlovg1U1an1kec9qwf6sRCpO4fljRt3rqeo11/M7DcAAAD//wMAUEsD&#10;BBQABgAIAAAAIQDh+5+T3QAAAAkBAAAPAAAAZHJzL2Rvd25yZXYueG1sTI/BTsMwDIbvSLxDZCRu&#10;LF07oCtNJ0CDy04MxDlrvCSiSaok68rbY05w8y9/+v253cxuYBPGZIMXsFwUwND3QVmvBXy8v9zU&#10;wFKWXskheBTwjQk23eVFKxsVzv4Np33WjEp8aqQAk/PYcJ56g06mRRjR0+4YopOZYtRcRXmmcjfw&#10;sijuuJPW0wUjR3w22H/tT07A9kmvdV/LaLa1snaaP487/SrE9dX8+AAs45z/YPjVJ3XoyOkQTl4l&#10;NlC+LVeECqjuS2AEVMuKhoOAdb0C3rX8/wfdDwAAAP//AwBQSwECLQAUAAYACAAAACEAtoM4kv4A&#10;AADhAQAAEwAAAAAAAAAAAAAAAAAAAAAAW0NvbnRlbnRfVHlwZXNdLnhtbFBLAQItABQABgAIAAAA&#10;IQA4/SH/1gAAAJQBAAALAAAAAAAAAAAAAAAAAC8BAABfcmVscy8ucmVsc1BLAQItABQABgAIAAAA&#10;IQC/WCK9UAIAAKoEAAAOAAAAAAAAAAAAAAAAAC4CAABkcnMvZTJvRG9jLnhtbFBLAQItABQABgAI&#10;AAAAIQDh+5+T3QAAAAkBAAAPAAAAAAAAAAAAAAAAAKoEAABkcnMvZG93bnJldi54bWxQSwUGAAAA&#10;AAQABADzAAAAtAUAAAAA&#10;" fillcolor="white [3201]" strokeweight=".5pt">
                <v:textbox>
                  <w:txbxContent>
                    <w:p w14:paraId="7418F1E4" w14:textId="6CDE85AB" w:rsidR="0077339A" w:rsidRDefault="0077339A" w:rsidP="00962C80">
                      <w:pPr>
                        <w:jc w:val="center"/>
                      </w:pPr>
                      <w:r>
                        <w:t>Volatile</w:t>
                      </w:r>
                    </w:p>
                  </w:txbxContent>
                </v:textbox>
              </v:shape>
            </w:pict>
          </mc:Fallback>
        </mc:AlternateContent>
      </w:r>
    </w:p>
    <w:p w14:paraId="15EFC04E" w14:textId="0FAA0553" w:rsidR="00962C80" w:rsidRDefault="00962C80" w:rsidP="00962C80">
      <w:pPr>
        <w:tabs>
          <w:tab w:val="left" w:pos="6840"/>
        </w:tabs>
        <w:jc w:val="both"/>
      </w:pPr>
      <w:r>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tab/>
      </w:r>
    </w:p>
    <w:p w14:paraId="0E6F6BF2" w14:textId="4720E509" w:rsidR="00962C80" w:rsidRDefault="00B21847" w:rsidP="003B195B">
      <w:pPr>
        <w:jc w:val="both"/>
      </w:pPr>
      <w:r>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77339A" w:rsidRDefault="0077339A"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35"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JdTgIAAKoEAAAOAAAAZHJzL2Uyb0RvYy54bWysVN9P2zAQfp+0/8Hy+0jaFQZRU9SBmCYh&#10;QKKIZ9dxaDTH59luE/bX77PblJbtadqLc7/8+e67u0wv+1azjXK+IVPy0UnOmTKSqsa8lPxpcfPp&#10;nDMfhKmEJqNK/qo8v5x9/DDtbKHGtCJdKccAYnzR2ZKvQrBFlnm5Uq3wJ2SVgbMm14oA1b1klRMd&#10;0FudjfP8LOvIVdaRVN7Der118lnCr2slw31dexWYLjlyC+l06VzGM5tNRfHihF01cpeG+IcsWtEY&#10;PLqHuhZBsLVr/oBqG+nIUx1OJLUZ1XUjVaoB1Yzyd9U8roRVqRaQ4+2eJv//YOXd5sGxpir5Gegx&#10;okWPFqoP7Cv1DCbw01lfIOzRIjD0sKPPg93DGMvua9fGLwpi8APqdc9uRJPxUj4e5edwSfgmZ5Pz&#10;cYLP3m5b58M3RS2LQskdupdIFZtbH5AJQoeQ+Jgn3VQ3jdZJiROjrrRjG4Fe65ByxI2jKG1Yh1I/&#10;n+YJ+MgXoff3l1rIH7HKYwRo2sAYOdnWHqXQL/vE4cXAy5KqV9DlaDtw3sqbBvC3wocH4TBhoAFb&#10;E+5x1JqQE+0kzlbkfv3NHuPReHg56zCxJfc/18IpzvR3g5G4GE0mgA1JmZx+Ab3MHXqWhx6zbq8I&#10;RI2wn1YmMcYHPYi1o/YZyzWPr8IljMTbJQ+DeBW2e4TllGo+T0EYaivCrXm0MkLHxkRaF/2zcHbX&#10;1oCBuKNhtkXxrrvb2HjT0HwdqG5S6yPPW1Z39GMhUnd2yxs37lBPUW+/mNl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DC9wl1OAgAAqgQAAA4AAAAAAAAAAAAAAAAALgIAAGRycy9lMm9Eb2MueG1sUEsBAi0AFAAGAAgA&#10;AAAhABKS+9DeAAAACgEAAA8AAAAAAAAAAAAAAAAAqAQAAGRycy9kb3ducmV2LnhtbFBLBQYAAAAA&#10;BAAEAPMAAACzBQAAAAA=&#10;" fillcolor="white [3201]" strokeweight=".5pt">
                <v:textbox>
                  <w:txbxContent>
                    <w:p w14:paraId="3D73D7A5" w14:textId="11CDFCB6" w:rsidR="0077339A" w:rsidRDefault="0077339A" w:rsidP="00B21847">
                      <w:pPr>
                        <w:jc w:val="center"/>
                      </w:pPr>
                      <w:r>
                        <w:t>Drone Delivery</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77339A" w:rsidRDefault="0077339A"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36"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1VFTgIAAKsEAAAOAAAAZHJzL2Uyb0RvYy54bWysVMtu2zAQvBfoPxC8N5JcO00Ny4HrIEWB&#10;IAkQFznTFGULpbgsSVtKv75D+hE77anohdoXh7uzu5pc961mW+V8Q6bkxUXOmTKSqsasSv59cfvh&#10;ijMfhKmEJqNK/qI8v56+fzfp7FgNaE26Uo4BxPhxZ0u+DsGOs8zLtWqFvyCrDJw1uVYEqG6VVU50&#10;QG91Nsjzy6wjV1lHUnkP683OyacJv66VDA917VVguuTILaTTpXMZz2w6EeOVE3bdyH0a4h+yaEVj&#10;8OgR6kYEwTau+QOqbaQjT3W4kNRmVNeNVKkGVFPkb6p5WgurUi0gx9sjTf7/wcr77aNjTVXyUcGZ&#10;ES16tFB9YF+oZzCBn876McKeLAJDDzv6fLB7GGPZfe3a+EVBDH4w/XJkN6LJeCkfFPkVXBK+wagY&#10;Xib6s9fb1vnwVVHLolByh+4lUsX2zgdkgtBDSHzMk26q20brpMSJUXPt2Fag1zqkHHHjLEob1pX8&#10;8uMoT8Bnvgh9vL/UQv6IVZ4jQNMGxsjJrvYohX7ZJw6LVFE0Lal6AV+OdhPnrbxtgH8nfHgUDiMG&#10;HrA24QFHrQlJ0V7ibE3u19/sMR6dh5ezDiNbcv9zI5ziTH8zmInPxXAYZzwpw9GnARR36lmeesym&#10;nROYQtuRXRJjfNAHsXbUPmO7ZvFVuISReLvk4SDOw26RsJ1SzWYpCFNtRbgzT1ZG6NiZyOuifxbO&#10;7vsaMBH3dBhuMX7T3l1svGlotglUN6n3r6zu+cdGpPbstzeu3Kmeol7/MdPfAAAA//8DAFBLAwQU&#10;AAYACAAAACEAwb4NDN0AAAAJAQAADwAAAGRycy9kb3ducmV2LnhtbEyPwU7DMBBE70j8g7VI3KgT&#10;GkgIcSpAhQsnCuLsxlvbIrYj203D37Oc4Lja0cx73WZxI5sxJhu8gHJVAEM/BGW9FvDx/nzVAEtZ&#10;eiXH4FHANybY9OdnnWxVOPk3nHdZMyrxqZUCTM5Ty3kaDDqZVmFCT79DiE5mOqPmKsoTlbuRXxfF&#10;LXfSelowcsIng8PX7ugEbB/1nR4aGc22UdbOy+fhVb8IcXmxPNwDy7jkvzD84hM69MS0D0evEhsF&#10;VGVFLlnAuqyBUeCmrshlL6Au18D7jv836H8AAAD//wMAUEsBAi0AFAAGAAgAAAAhALaDOJL+AAAA&#10;4QEAABMAAAAAAAAAAAAAAAAAAAAAAFtDb250ZW50X1R5cGVzXS54bWxQSwECLQAUAAYACAAAACEA&#10;OP0h/9YAAACUAQAACwAAAAAAAAAAAAAAAAAvAQAAX3JlbHMvLnJlbHNQSwECLQAUAAYACAAAACEA&#10;PDdVRU4CAACrBAAADgAAAAAAAAAAAAAAAAAuAgAAZHJzL2Uyb0RvYy54bWxQSwECLQAUAAYACAAA&#10;ACEAwb4NDN0AAAAJAQAADwAAAAAAAAAAAAAAAACoBAAAZHJzL2Rvd25yZXYueG1sUEsFBgAAAAAE&#10;AAQA8wAAALIFAAAAAA==&#10;" fillcolor="white [3201]" strokeweight=".5pt">
                <v:textbox>
                  <w:txbxContent>
                    <w:p w14:paraId="42FC595E" w14:textId="0AA6EA48" w:rsidR="0077339A" w:rsidRDefault="0077339A" w:rsidP="00962C80">
                      <w:pPr>
                        <w:jc w:val="center"/>
                      </w:pPr>
                      <w:r>
                        <w:t>Service</w:t>
                      </w:r>
                    </w:p>
                  </w:txbxContent>
                </v:textbox>
              </v:shape>
            </w:pict>
          </mc:Fallback>
        </mc:AlternateContent>
      </w:r>
    </w:p>
    <w:p w14:paraId="2BA23C2B" w14:textId="1CD3D463" w:rsidR="00962C80" w:rsidRDefault="00C00928" w:rsidP="003B195B">
      <w:pPr>
        <w:jc w:val="both"/>
      </w:pPr>
      <w:r>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77339A" w:rsidRDefault="0077339A"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37"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9VTQIAAKoEAAAOAAAAZHJzL2Uyb0RvYy54bWysVMlu2zAQvRfoPxC8N7LsbBUsB26CFAWC&#10;JIBd5ExTlC2U4rAkbSn9+j5StrO0p6IXajY+zryZ0fSqbzXbKecbMiXPT0acKSOpasy65N+Xt58u&#10;OfNBmEpoMqrkz8rzq9nHD9POFmpMG9KVcgwgxhedLfkmBFtkmZcb1Qp/QlYZOGtyrQhQ3TqrnOiA&#10;3upsPBqdZx25yjqSyntYbwYnnyX8ulYyPNS1V4HpkiO3kE6XzlU8s9lUFGsn7KaR+zTEP2TRisbg&#10;0SPUjQiCbV3zB1TbSEee6nAiqc2orhupUg2oJh+9q2axEValWkCOt0ea/P+Dlfe7R8eaquQT0GNE&#10;ix4tVR/YF+oZTOCns75A2MIiMPSwo88Hu4cxlt3Xro1fFMTgB9Tzkd2IJmE8zy/GY3gkXJPJ2fgy&#10;oWcvl63z4auilkWh5A7NS5yK3Z0PSAShh5D4lifdVLeN1kmJA6OutWM7gVbrkFLEjTdR2rAOiUzO&#10;Rgn4jS9CH++vtJA/YpFvEaBpA2OkZCg9SqFf9YnC/MjLiqpn0OVoGDhv5W0D/Dvhw6NwmDDwgK0J&#10;DzhqTUiK9hJnG3K//maP8Wg8vJx1mNiS+59b4RRn+pvBSHzOT08BG5JyenYRuXavPavXHrNtrwlM&#10;5dhPK5MY44M+iLWj9gnLNY+vwiWMxNslDwfxOgx7hOWUaj5PQRhqK8KdWVgZoWNnIq/L/kk4u+9r&#10;wEDc02G2RfGuvUNsvGlovg1UN6n3keiB1T3/WIjUnv3yxo17raeol1/M7DcA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dG5P&#10;VU0CAACqBAAADgAAAAAAAAAAAAAAAAAuAgAAZHJzL2Uyb0RvYy54bWxQSwECLQAUAAYACAAAACEA&#10;m8lj4dsAAAAIAQAADwAAAAAAAAAAAAAAAACnBAAAZHJzL2Rvd25yZXYueG1sUEsFBgAAAAAEAAQA&#10;8wAAAK8FAAAAAA==&#10;" fillcolor="white [3201]" strokeweight=".5pt">
                <v:textbox>
                  <w:txbxContent>
                    <w:p w14:paraId="09F242B4" w14:textId="7D9D270B" w:rsidR="0077339A" w:rsidRDefault="0077339A" w:rsidP="00962C80">
                      <w:pPr>
                        <w:jc w:val="center"/>
                      </w:pPr>
                      <w:r>
                        <w:t>Stocks</w:t>
                      </w:r>
                    </w:p>
                  </w:txbxContent>
                </v:textbox>
              </v:shape>
            </w:pict>
          </mc:Fallback>
        </mc:AlternateContent>
      </w:r>
      <w:r w:rsidR="00B21847">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p>
    <w:p w14:paraId="45912225" w14:textId="6B52EECB" w:rsidR="00DB6593" w:rsidRDefault="00DB6593" w:rsidP="003B195B">
      <w:pPr>
        <w:jc w:val="both"/>
      </w:pPr>
    </w:p>
    <w:p w14:paraId="1C7759A9" w14:textId="1C9E81BD" w:rsidR="00962C80" w:rsidRDefault="00B21847" w:rsidP="003B195B">
      <w:pPr>
        <w:jc w:val="both"/>
      </w:pPr>
      <w:r>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77339A" w:rsidRDefault="0077339A"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38"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hfTQIAAKsEAAAOAAAAZHJzL2Uyb0RvYy54bWysVN9v2jAQfp+0/8Hy+5rAaNchQsVaMU2q&#10;2kow9dk4DkRzfJ5tSNhfv88OUNrtadqLc74fn+++u8vkpms02ynnazIFH1zknCkjqazNuuDfl/MP&#10;15z5IEwpNBlV8L3y/Gb6/t2ktWM1pA3pUjkGEOPHrS34JgQ7zjIvN6oR/oKsMjBW5BoRcHXrrHSi&#10;BXqjs2GeX2UtudI6ksp7aO96I58m/KpSMjxWlVeB6YIjt5BOl85VPLPpRIzXTthNLQ9piH/IohG1&#10;waMnqDsRBNu6+g+oppaOPFXhQlKTUVXVUqUaUM0gf1PNYiOsSrWAHG9PNPn/Bysfdk+O1WXBrwac&#10;GdGgR0vVBfaFOgYV+GmtH8NtYeEYOujR56PeQxnL7irXxC8KYrCD6f2J3YgmY1A+HOTXMEnYRpef&#10;0L4Ik71EW+fDV0UNi0LBHbqXSBW7ex9616NLfMyTrst5rXW6xIlRt9qxnUCvdUg5AvyVlzasRakf&#10;L/ME/MoWoU/xKy3kj0N6Z17A0wY5R0762qMUulWXOBwMj8SsqNyDL0f9xHkr5zXw74UPT8JhxMAD&#10;1iY84qg0ISk6SJxtyP36mz76o/OwctZiZAvuf26FU5zpbwYz8XkwGsUZT5dEMGfu3LI6t5htc0tg&#10;Cm1HdklEsAv6KFaOmmds1yy+CpMwEm8XPBzF29AvErZTqtksOWGqrQj3ZmFlhI6dibwuu2fh7KGv&#10;ARPxQMfhFuM37e19Y6Sh2TZQVafeR6J7Vg/8YyPS9By2N67c+T15vfxjp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Anu&#10;2F9NAgAAqwQAAA4AAAAAAAAAAAAAAAAALgIAAGRycy9lMm9Eb2MueG1sUEsBAi0AFAAGAAgAAAAh&#10;AIiYEhjcAAAACQEAAA8AAAAAAAAAAAAAAAAApwQAAGRycy9kb3ducmV2LnhtbFBLBQYAAAAABAAE&#10;APMAAACwBQAAAAA=&#10;" fillcolor="white [3201]" strokeweight=".5pt">
                <v:textbox>
                  <w:txbxContent>
                    <w:p w14:paraId="4D91053D" w14:textId="72283DA5" w:rsidR="0077339A" w:rsidRDefault="0077339A" w:rsidP="00B21847">
                      <w:pPr>
                        <w:jc w:val="center"/>
                      </w:pPr>
                      <w:r>
                        <w:t>Food and Computers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77339A" w:rsidRDefault="0077339A"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39"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L4TTwIAAKs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Vnw0Tln&#10;RjTo0ZPqAvtCHYMJ/LTWTxG2tAgMHezo88HuYYxld5Vr4hcFMfjB9MuR3Ygm46V8OMgncEn4xhM0&#10;L9Gfvd62zoevihoWhYI7dC+RKnZ3PiAThB5C4mOedF3e1lonJU6MutaO7QR6rUPKETfeRGnD2oJf&#10;jM7zBPzGF6GP91dayB+xyrcI0LSBMXLS1x6l0K26xOFgdCBmReUL+HLUT5y38rYG/p3w4VE4jBh4&#10;wNqEBxyVJiRFe4mzDblff7PHeHQeXs5ajGzB/c+tcIoz/c1gJi4H43Gc8aSMzz8PobhTz+rUY7bN&#10;NYGpARbUyiTG+KAPYuWoecZ2LeKrcAkj8XbBw0G8Dv0iYTulWixSEKbainBnllZG6NiZyOtT9yyc&#10;3fc1YCLu6TDcYvquvX1svGlosQ1U1an3keie1T3/2IjUnv32xpU71VPU6z9m/hsAAP//AwBQSwME&#10;FAAGAAgAAAAhADCrWrLdAAAACgEAAA8AAABkcnMvZG93bnJldi54bWxMj8FOwzAQRO9I/IO1SNyo&#10;kxSqNI1TASpcOFEQZzfe2haxHdluGv6e5URvO5qn2Zl2O7uBTRiTDV5AuSiAoe+Dsl4L+Px4uauB&#10;pSy9kkPwKOAHE2y766tWNiqc/TtO+6wZhfjUSAEm57HhPPUGnUyLMKIn7xiik5lk1FxFeaZwN/Cq&#10;KFbcSevpg5EjPhvsv/cnJ2D3pNe6r2U0u1pZO81fxzf9KsTtzfy4AZZxzv8w/NWn6tBRp0M4eZXY&#10;QPqhuidUQLWqgBGwLJd0HMgpyhp41/LLCd0vAAAA//8DAFBLAQItABQABgAIAAAAIQC2gziS/gAA&#10;AOEBAAATAAAAAAAAAAAAAAAAAAAAAABbQ29udGVudF9UeXBlc10ueG1sUEsBAi0AFAAGAAgAAAAh&#10;ADj9If/WAAAAlAEAAAsAAAAAAAAAAAAAAAAALwEAAF9yZWxzLy5yZWxzUEsBAi0AFAAGAAgAAAAh&#10;AHU0vhNPAgAAqwQAAA4AAAAAAAAAAAAAAAAALgIAAGRycy9lMm9Eb2MueG1sUEsBAi0AFAAGAAgA&#10;AAAhADCrWrLdAAAACgEAAA8AAAAAAAAAAAAAAAAAqQQAAGRycy9kb3ducmV2LnhtbFBLBQYAAAAA&#10;BAAEAPMAAACzBQAAAAA=&#10;" fillcolor="white [3201]" strokeweight=".5pt">
                <v:textbox>
                  <w:txbxContent>
                    <w:p w14:paraId="10BB2F21" w14:textId="67F780FA" w:rsidR="0077339A" w:rsidRDefault="0077339A" w:rsidP="00962C80">
                      <w:pPr>
                        <w:jc w:val="center"/>
                      </w:pPr>
                      <w:r>
                        <w:t>Constant or Low-Volatile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77339A" w:rsidRDefault="0077339A"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40"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ZRUAIAAKsEAAAOAAAAZHJzL2Uyb0RvYy54bWysVMtu2zAQvBfoPxC8N5Jc202NyIGbwEUB&#10;IwmQFDnTFGULpbgsSVtyv75D+pE47anohdoXh7uzu7q67lvNtsr5hkzJi4ucM2UkVY1Zlfz70/zD&#10;JWc+CFMJTUaVfKc8v56+f3fV2Yka0Jp0pRwDiPGTzpZ8HYKdZJmXa9UKf0FWGThrcq0IUN0qq5zo&#10;gN7qbJDn46wjV1lHUnkP6+3eyacJv66VDPd17VVguuTILaTTpXMZz2x6JSYrJ+y6kYc0xD9k0YrG&#10;4NET1K0Igm1c8wdU20hHnupwIanNqK4bqVINqKbI31TzuBZWpVpAjrcnmvz/g5V32wfHmqrkowFn&#10;RrTo0ZPqA/tCPYMJ/HTWTxD2aBEYetjR56PdwxjL7mvXxi8KYvCD6d2J3Ygm46V8UOSXcEn4BqNi&#10;OE70Zy+3rfPhq6KWRaHkDt1LpIrtwgdkgtBjSHzMk26qeaN1UuLEqBvt2Fag1zqkHHHjLEob1pV8&#10;/HGUJ+AzX4Q+3V9qIX/EKs8RoGkDY+RkX3uUQr/sE4fF8EjMkqod+HK0nzhv5bwB/kL48CAcRgw8&#10;YG3CPY5aE5Kig8TZmtyvv9ljPDoPL2cdRrbk/udGOMWZ/mYwE5+L4TDOeFKGo08DKO61Z/naYzbt&#10;DYGpAgtqZRJjfNBHsXbUPmO7ZvFVuISReLvk4SjehP0iYTulms1SEKbairAwj1ZG6NiZyOtT/yyc&#10;PfQ1YCLu6DjcYvKmvfvYeNPQbBOoblLvI9F7Vg/8YyNSew7bG1fut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IhTRlFQAgAAqwQAAA4AAAAAAAAAAAAAAAAALgIAAGRycy9lMm9Eb2MueG1sUEsBAi0AFAAGAAgA&#10;AAAhAGBuPs3cAAAACQEAAA8AAAAAAAAAAAAAAAAAqgQAAGRycy9kb3ducmV2LnhtbFBLBQYAAAAA&#10;BAAEAPMAAACzBQAAAAA=&#10;" fillcolor="white [3201]" strokeweight=".5pt">
                <v:textbox>
                  <w:txbxContent>
                    <w:p w14:paraId="05C02058" w14:textId="690E5FC7" w:rsidR="0077339A" w:rsidRDefault="0077339A" w:rsidP="00962C80">
                      <w:pPr>
                        <w:jc w:val="center"/>
                      </w:pPr>
                      <w:r>
                        <w:t>Product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p>
    <w:p w14:paraId="65D7C0C4" w14:textId="277FCB81" w:rsidR="00962C80" w:rsidRDefault="00962C80" w:rsidP="003B195B">
      <w:pPr>
        <w:jc w:val="both"/>
      </w:pPr>
    </w:p>
    <w:p w14:paraId="7ED9E30F" w14:textId="07E4023C" w:rsidR="00962C80" w:rsidRDefault="00B21847" w:rsidP="003B195B">
      <w:pPr>
        <w:jc w:val="both"/>
      </w:pPr>
      <w:r>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77339A" w:rsidRDefault="0077339A"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41"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X8UAIAAKsEAAAOAAAAZHJzL2Uyb0RvYy54bWysVE1v2zAMvQ/YfxB0X+1kaZcFcYqsRYcB&#10;RVugHXpWZDk2JouapMTufv2elDhNup2GXWR+6Yl8JD2/7FvNtsr5hkzBR2c5Z8pIKhuzLvj3p5sP&#10;U858EKYUmowq+Ivy/HLx/t28szM1ppp0qRwDiPGzzha8DsHOsszLWrXCn5FVBs6KXCsCVLfOSic6&#10;oLc6G+f5RdaRK60jqbyH9Xrn5IuEX1VKhvuq8iowXXDkFtLp0rmKZ7aYi9naCVs3cp+G+IcsWtEY&#10;PHqAuhZBsI1r/oBqG+nIUxXOJLUZVVUjVaoB1YzyN9U81sKqVAvI8fZAk/9/sPJu++BYUxb8YsyZ&#10;ES169KT6wL5Qz2ACP531M4Q9WgSGHnb0ebB7GGPZfeXa+EVBDH4w/XJgN6LJeCkfj/IpXBK+ycVk&#10;Ok70Z6+3rfPhq6KWRaHgDt1LpIrtrQ/IBKFDSHzMk27Km0brpMSJUVfasa1Ar3VIOeLGSZQ2rEOp&#10;H8/zBHzii9CH+yst5I9Y5SkCNG1gjJzsao9S6Fd94nB0PhCzovIFfDnaTZy38qYB/q3w4UE4jBh4&#10;wNqEexyVJiRFe4mzmtyvv9ljPDoPL2cdRrbg/udGOMWZ/mYwE59Hk0mc8aRMzj+BX+aOPatjj9m0&#10;VwSmRlhQK5MY44MexMpR+4ztWsZX4RJG4u2Ch0G8CrtFwnZKtVymIEy1FeHWPFoZoWNnIq9P/bNw&#10;dt/XgIm4o2G4xexNe3ex8aah5SZQ1aTeR6J3rO75x0ak9uy3N67csZ6iXv8xi98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CSd9fxQAgAAqwQAAA4AAAAAAAAAAAAAAAAALgIAAGRycy9lMm9Eb2MueG1sUEsBAi0AFAAGAAgA&#10;AAAhAGhYd87cAAAACQEAAA8AAAAAAAAAAAAAAAAAqgQAAGRycy9kb3ducmV2LnhtbFBLBQYAAAAA&#10;BAAEAPMAAACzBQAAAAA=&#10;" fillcolor="white [3201]" strokeweight=".5pt">
                <v:textbox>
                  <w:txbxContent>
                    <w:p w14:paraId="0EABE115" w14:textId="6CE71069" w:rsidR="0077339A" w:rsidRDefault="0077339A" w:rsidP="00B21847">
                      <w:pPr>
                        <w:jc w:val="center"/>
                      </w:pPr>
                      <w:r>
                        <w:t xml:space="preserve">Electricity and Water </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77339A" w:rsidRDefault="0077339A"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42"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JyUAIAAKsEAAAOAAAAZHJzL2Uyb0RvYy54bWysVMlu2zAQvRfoPxC815Ic202MyIHrwEWB&#10;IAmQFDnTFBULpTgsSVtyv76P9JKlPRW9ULPxcebNjC6v+lazrXK+IVPyYpBzpoykqjHPJf/+uPx0&#10;zpkPwlRCk1El3ynPr2YfP1x2dqqGtCZdKccAYvy0syVfh2CnWeblWrXCD8gqA2dNrhUBqnvOKic6&#10;oLc6G+b5JOvIVdaRVN7Der138lnCr2slw11dexWYLjlyC+l06VzFM5tdiumzE3bdyEMa4h+yaEVj&#10;8OgJ6loEwTau+QOqbaQjT3UYSGozqutGqlQDqinyd9U8rIVVqRaQ4+2JJv//YOXt9t6xpir5+Iwz&#10;I1r06FH1gX2hnsEEfjrrpwh7sAgMPezo89HuYYxl97Vr4xcFMfjB9O7EbkST8VI+LPJzuCR8w3Ex&#10;miT6s5fb1vnwVVHLolByh+4lUsX2xgdkgtBjSHzMk26qZaN1UuLEqIV2bCvQax1SjrjxJkob1pV8&#10;cjbOE/AbX4Q+3V9pIX/EKt8iQNMGxsjJvvYohX7VJw6LyZGYFVU78OVoP3HeymUD/Bvhw71wGDHw&#10;gLUJdzhqTUiKDhJna3K//maP8eg8vJx1GNmS+58b4RRn+pvBTFwUo1Gc8aSMxp+HUNxrz+q1x2za&#10;BYGpAgtqZRJjfNBHsXbUPmG75vFVuISReLvk4Sguwn6RsJ1SzecpCFNtRbgxD1ZG6NiZyOtj/ySc&#10;PfQ1YCJu6TjcYvquvfvYeNPQfBOoblLvI9F7Vg/8YyNSew7bG1futZ6iXv4xs98A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HGuEnJQAgAAqwQAAA4AAAAAAAAAAAAAAAAALgIAAGRycy9lMm9Eb2MueG1sUEsBAi0AFAAGAAgA&#10;AAAhADeTiArcAAAACQEAAA8AAAAAAAAAAAAAAAAAqgQAAGRycy9kb3ducmV2LnhtbFBLBQYAAAAA&#10;BAAEAPMAAACzBQAAAAA=&#10;" fillcolor="white [3201]" strokeweight=".5pt">
                <v:textbox>
                  <w:txbxContent>
                    <w:p w14:paraId="244A3F22" w14:textId="1EB31316" w:rsidR="0077339A" w:rsidRDefault="0077339A" w:rsidP="00962C80">
                      <w:pPr>
                        <w:jc w:val="center"/>
                      </w:pPr>
                      <w:r>
                        <w:t>Service</w:t>
                      </w:r>
                    </w:p>
                  </w:txbxContent>
                </v:textbox>
              </v:shape>
            </w:pict>
          </mc:Fallback>
        </mc:AlternateContent>
      </w:r>
    </w:p>
    <w:p w14:paraId="0CFA3548" w14:textId="20846EE2" w:rsidR="00962C80" w:rsidRDefault="00962C80" w:rsidP="003B195B">
      <w:pPr>
        <w:jc w:val="both"/>
      </w:pPr>
    </w:p>
    <w:p w14:paraId="139EA986" w14:textId="17376D59" w:rsidR="00962C80" w:rsidRDefault="00962C80" w:rsidP="003B195B">
      <w:pPr>
        <w:jc w:val="both"/>
      </w:pPr>
    </w:p>
    <w:p w14:paraId="0C092304" w14:textId="3EB0B6FA" w:rsidR="00C00928" w:rsidRDefault="00C00928" w:rsidP="00C00928">
      <w:pPr>
        <w:jc w:val="center"/>
      </w:pPr>
      <w:r>
        <w:t>Stocks Comparison in the Telecommunication Area</w:t>
      </w:r>
    </w:p>
    <w:p w14:paraId="446AA4C2" w14:textId="15CE75B3" w:rsidR="00962C80" w:rsidRDefault="00826900" w:rsidP="00826900">
      <w:pPr>
        <w:jc w:val="both"/>
      </w:pPr>
      <w:r>
        <w:t>Sometimes, companies can offer both products or services, in which deducing their volatility can be trickier. N</w:t>
      </w:r>
      <w:r w:rsidR="00B21847">
        <w:t xml:space="preserve">ote that the examples above could </w:t>
      </w:r>
      <w:r w:rsidR="00C00928">
        <w:t>be</w:t>
      </w:r>
      <w:r w:rsidR="00B21847">
        <w:t xml:space="preserve"> simplified as:</w:t>
      </w:r>
    </w:p>
    <w:p w14:paraId="23F6EF05" w14:textId="3E9A271F" w:rsidR="00B21847" w:rsidRDefault="00B21847" w:rsidP="00B21847">
      <w:pPr>
        <w:pStyle w:val="ListParagraph"/>
        <w:numPr>
          <w:ilvl w:val="0"/>
          <w:numId w:val="5"/>
        </w:numPr>
        <w:jc w:val="both"/>
      </w:pPr>
      <w:r>
        <w:t xml:space="preserve">Everyday products and services tend to be constant </w:t>
      </w:r>
    </w:p>
    <w:p w14:paraId="3ADB9EB6" w14:textId="70CD7968" w:rsidR="00B21847" w:rsidRDefault="00B21847" w:rsidP="00B21847">
      <w:pPr>
        <w:pStyle w:val="ListParagraph"/>
        <w:numPr>
          <w:ilvl w:val="0"/>
          <w:numId w:val="5"/>
        </w:numPr>
        <w:jc w:val="both"/>
      </w:pPr>
      <w:r>
        <w:t>New Technology tend to have volatile behavior</w:t>
      </w:r>
    </w:p>
    <w:p w14:paraId="15B77376" w14:textId="1A77F3E9" w:rsidR="00B21847" w:rsidRDefault="00C00928" w:rsidP="003B195B">
      <w:pPr>
        <w:jc w:val="both"/>
      </w:pPr>
      <w:r>
        <w:t xml:space="preserve">The list examples on the blue area could be going on for many categories, but the idea is to be able to see how different companies can have a somewhat “predictable behavior” before even looking at their history. </w:t>
      </w:r>
      <w:r w:rsidR="00B21847" w:rsidRPr="00B77B3B">
        <w:rPr>
          <w:b/>
          <w:u w:val="single"/>
        </w:rPr>
        <w:t xml:space="preserve">The reason for new technology </w:t>
      </w:r>
      <w:r w:rsidR="00B77B3B">
        <w:rPr>
          <w:b/>
          <w:u w:val="single"/>
        </w:rPr>
        <w:t xml:space="preserve">or new companies </w:t>
      </w:r>
      <w:r w:rsidR="00B21847" w:rsidRPr="00B77B3B">
        <w:rPr>
          <w:b/>
          <w:u w:val="single"/>
        </w:rPr>
        <w:t>to be so volatile is because both options of success or failure are somewhat equal.</w:t>
      </w:r>
      <w:r w:rsidR="00B77B3B">
        <w:t xml:space="preserve"> </w:t>
      </w:r>
      <w:r w:rsidR="00B21847">
        <w:t xml:space="preserve">There are cases where one or two companies might be ahead of the technology race than others. But that is the job of investors to find those companies before their products or services become a huge success. </w:t>
      </w:r>
    </w:p>
    <w:p w14:paraId="5FB48A66" w14:textId="21420662" w:rsidR="00C00928" w:rsidRDefault="00C00928" w:rsidP="003B195B">
      <w:pPr>
        <w:jc w:val="both"/>
      </w:pPr>
      <w:r w:rsidRPr="00AB7DAD">
        <w:rPr>
          <w:color w:val="009999"/>
        </w:rPr>
        <w:lastRenderedPageBreak/>
        <w:t xml:space="preserve">Robinhood note: </w:t>
      </w:r>
      <w:r w:rsidR="00B77B3B">
        <w:rPr>
          <w:color w:val="000000" w:themeColor="text1"/>
        </w:rPr>
        <w:t>By looking into Robinhood, it offers a section to see the volatility of a stock. Robinhood categorizes stocks as High, Medium or Low Volatility. They use a different methodology for this classification. For example, in</w:t>
      </w:r>
      <w:r w:rsidR="00B77B3B">
        <w: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t>
      </w:r>
    </w:p>
    <w:p w14:paraId="7CFBB291" w14:textId="5EFE6421" w:rsidR="000D21AE" w:rsidRDefault="000D21AE">
      <w:r>
        <w:br w:type="page"/>
      </w:r>
    </w:p>
    <w:p w14:paraId="61557BF2" w14:textId="19AD4EB3" w:rsidR="006B6BE8" w:rsidRDefault="006B6BE8" w:rsidP="006B6BE8">
      <w:pPr>
        <w:pStyle w:val="Heading1"/>
      </w:pPr>
      <w:bookmarkStart w:id="21" w:name="_Toc522380039"/>
      <w:r>
        <w:lastRenderedPageBreak/>
        <w:t>Chapter 5: Stock Trading Strategies</w:t>
      </w:r>
      <w:bookmarkEnd w:id="21"/>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22" w:name="_Toc522380040"/>
      <w:r>
        <w:t xml:space="preserve">How to </w:t>
      </w:r>
      <w:r w:rsidR="00D11F82">
        <w:t>P</w:t>
      </w:r>
      <w:r>
        <w:t xml:space="preserve">redict </w:t>
      </w:r>
      <w:r w:rsidR="00D11F82">
        <w:t>T</w:t>
      </w:r>
      <w:r>
        <w:t>rends?</w:t>
      </w:r>
      <w:bookmarkEnd w:id="22"/>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77A767FB" w:rsidR="00844B25" w:rsidRPr="00A46CF8" w:rsidRDefault="00844B25" w:rsidP="00844B25">
      <w:pPr>
        <w:pStyle w:val="Heading2"/>
      </w:pPr>
      <w:bookmarkStart w:id="23" w:name="_Toc522380041"/>
      <w:r>
        <w:t>Trading Strategies List</w:t>
      </w:r>
      <w:bookmarkEnd w:id="23"/>
    </w:p>
    <w:p w14:paraId="7530F22B" w14:textId="6BD2EAA9" w:rsidR="00A46CF8" w:rsidRDefault="007375C4" w:rsidP="007375C4">
      <w:pPr>
        <w:jc w:val="both"/>
      </w:pPr>
      <w:r w:rsidRPr="00AB7DAD">
        <w:rPr>
          <w:b/>
        </w:rPr>
        <w:t>Day Trading:</w:t>
      </w:r>
      <w:r w:rsidR="002A73F6">
        <w:t xml:space="preserve"> Focuses on finding upwards trends in short amounts of time (hours) and then buy when the price is predicted to keep going up. Then sell when the value of the stock is starting to decrease. The method is risky because </w:t>
      </w:r>
      <w:r w:rsidR="0077339A">
        <w:t>requires</w:t>
      </w:r>
      <w:r w:rsidR="002A73F6">
        <w:t xml:space="preserve"> constantly trading to generate profits.</w:t>
      </w:r>
    </w:p>
    <w:p w14:paraId="3B92C6DA" w14:textId="418026A0" w:rsidR="007375C4" w:rsidRDefault="007375C4" w:rsidP="007375C4">
      <w:pPr>
        <w:jc w:val="both"/>
      </w:pPr>
      <w:r w:rsidRPr="00AB7DAD">
        <w:rPr>
          <w:b/>
        </w:rPr>
        <w:t>Swing Trading:</w:t>
      </w:r>
      <w:r w:rsidR="002A73F6">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p>
    <w:p w14:paraId="131DC869" w14:textId="1C6F28F9" w:rsidR="007375C4" w:rsidRDefault="007375C4" w:rsidP="007375C4">
      <w:pPr>
        <w:jc w:val="both"/>
      </w:pPr>
      <w:r w:rsidRPr="00AB7DAD">
        <w:rPr>
          <w:b/>
        </w:rPr>
        <w:t>Trend Trading</w:t>
      </w:r>
      <w:r w:rsidR="002A73F6" w:rsidRPr="00AB7DAD">
        <w:rPr>
          <w:b/>
        </w:rPr>
        <w:t>:</w:t>
      </w:r>
      <w:r w:rsidR="002A73F6">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p>
    <w:p w14:paraId="25A090B7" w14:textId="0149CAD3" w:rsidR="007375C4" w:rsidRDefault="007375C4" w:rsidP="007375C4">
      <w:pPr>
        <w:jc w:val="both"/>
      </w:pPr>
      <w:r w:rsidRPr="00AB7DAD">
        <w:rPr>
          <w:b/>
        </w:rPr>
        <w:t>Momentum Tradin</w:t>
      </w:r>
      <w:r w:rsidR="002A73F6" w:rsidRPr="00AB7DAD">
        <w:rPr>
          <w:b/>
        </w:rPr>
        <w:t>g:</w:t>
      </w:r>
      <w:r w:rsidR="002A73F6">
        <w:t xml:space="preserve"> Usually investors always seek to “buy low and sell high”. Momentum Trading instead focuses on trends that are “buying high and sell higher”. The time for this strategy can vary from hours to days. The longer a stock is hold, the longer the risk is. </w:t>
      </w:r>
    </w:p>
    <w:p w14:paraId="0C0CE3ED" w14:textId="7AC20A13" w:rsidR="007375C4" w:rsidRDefault="007375C4" w:rsidP="007375C4">
      <w:pPr>
        <w:jc w:val="both"/>
      </w:pPr>
      <w:r w:rsidRPr="00AB7DAD">
        <w:rPr>
          <w:b/>
        </w:rPr>
        <w:lastRenderedPageBreak/>
        <w:t>Reversal Trading:</w:t>
      </w:r>
      <w:r w:rsidR="002A73F6">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p>
    <w:p w14:paraId="73272264" w14:textId="555B59C1" w:rsidR="00813BB0" w:rsidRDefault="00813BB0" w:rsidP="007375C4">
      <w:pPr>
        <w:jc w:val="both"/>
      </w:pPr>
      <w:r>
        <w:t xml:space="preserve">Remember that if you want to use any of these strategies, you need to research in detail for the one you want to focus. This was just an overview of some </w:t>
      </w:r>
      <w:r w:rsidR="00D11F82">
        <w:t xml:space="preserve">(but not all) strategies. Some people come up with their own trading style that is different from what exists. </w:t>
      </w:r>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24" w:name="_Toc522380042"/>
      <w:r>
        <w:lastRenderedPageBreak/>
        <w:t>Chapter 6: The Suggested Stock Trading Strateg</w:t>
      </w:r>
      <w:r w:rsidR="007375C4">
        <w:t>y</w:t>
      </w:r>
      <w:bookmarkEnd w:id="24"/>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25" w:name="_Toc522380043"/>
      <w:r>
        <w:t>Summary of Previous Chapters</w:t>
      </w:r>
      <w:bookmarkEnd w:id="25"/>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26" w:name="_Toc522380044"/>
      <w:r>
        <w:t xml:space="preserve">Long-Term Investments on </w:t>
      </w:r>
      <w:r w:rsidR="003242A8">
        <w:t>Stocks</w:t>
      </w:r>
      <w:bookmarkEnd w:id="26"/>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27" w:name="_Toc522380045"/>
      <w:r>
        <w:lastRenderedPageBreak/>
        <w:t>Diversification</w:t>
      </w:r>
      <w:bookmarkEnd w:id="27"/>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28" w:name="_Toc522380046"/>
      <w:r>
        <w:lastRenderedPageBreak/>
        <w:t>Chapter 7: Quick Example</w:t>
      </w:r>
      <w:r w:rsidR="000865FD">
        <w:t xml:space="preserve"> List</w:t>
      </w:r>
      <w:r>
        <w:t xml:space="preserve"> with Strategies</w:t>
      </w:r>
      <w:bookmarkEnd w:id="28"/>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29" w:name="_Toc522380047"/>
      <w:r>
        <w:t>Quick-Example List</w:t>
      </w:r>
      <w:bookmarkEnd w:id="29"/>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30" w:name="_Toc522380048"/>
      <w:r>
        <w:lastRenderedPageBreak/>
        <w:t>Chapter</w:t>
      </w:r>
      <w:r w:rsidR="00D11F82">
        <w:t xml:space="preserve"> 8</w:t>
      </w:r>
      <w:r>
        <w:t>:</w:t>
      </w:r>
      <w:r w:rsidR="00D11F82">
        <w:t xml:space="preserve"> Key Summary</w:t>
      </w:r>
      <w:r w:rsidR="00826925">
        <w:t xml:space="preserve">, Pro-Tips and </w:t>
      </w:r>
      <w:r w:rsidR="005E2212">
        <w:t>Suggested Readings</w:t>
      </w:r>
      <w:bookmarkEnd w:id="30"/>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5F30DE22" w:rsidR="005F4329" w:rsidRDefault="005F4329" w:rsidP="0019733A">
      <w:pPr>
        <w:pStyle w:val="ListParagraph"/>
        <w:numPr>
          <w:ilvl w:val="0"/>
          <w:numId w:val="8"/>
        </w:numPr>
      </w:pPr>
      <w:r>
        <w:t xml:space="preserve">Nobody can’t predict with 100% certainty the future. </w:t>
      </w:r>
    </w:p>
    <w:p w14:paraId="140202C6" w14:textId="50B02EFB" w:rsidR="00CB32DD" w:rsidRDefault="00CB32DD" w:rsidP="0019733A">
      <w:pPr>
        <w:pStyle w:val="ListParagraph"/>
        <w:numPr>
          <w:ilvl w:val="0"/>
          <w:numId w:val="8"/>
        </w:numPr>
      </w:pPr>
      <w:r>
        <w:t xml:space="preserve">Do not trust only one article or piece of information. Instead, gather as many articles or </w:t>
      </w:r>
      <w:r w:rsidR="0042000D">
        <w:t>pieces of</w:t>
      </w:r>
      <w:r>
        <w:t xml:space="preserve"> information </w:t>
      </w:r>
      <w:r w:rsidR="0042000D">
        <w:t xml:space="preserve">as </w:t>
      </w:r>
      <w:r>
        <w:t>possible.</w:t>
      </w:r>
    </w:p>
    <w:p w14:paraId="79A3545A" w14:textId="31DEF0D2" w:rsidR="00CB32DD" w:rsidRDefault="00CB32DD" w:rsidP="0019733A">
      <w:pPr>
        <w:pStyle w:val="ListParagraph"/>
        <w:numPr>
          <w:ilvl w:val="0"/>
          <w:numId w:val="8"/>
        </w:numPr>
      </w:pPr>
      <w:r>
        <w:t xml:space="preserve">Before trying an investment or a trading style, always research it.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16DF47BA"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w:t>
      </w:r>
      <w:proofErr w:type="gramStart"/>
      <w:r>
        <w:t>similar to</w:t>
      </w:r>
      <w:proofErr w:type="gramEnd"/>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6199A88B" w:rsidR="005F4329" w:rsidRP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31" w:name="_Toc522380049"/>
      <w:r>
        <w:lastRenderedPageBreak/>
        <w:t>Notes to consider:</w:t>
      </w:r>
      <w:bookmarkEnd w:id="31"/>
    </w:p>
    <w:p w14:paraId="11C1FC29" w14:textId="1B3EDBA9"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42000D">
        <w:t>stocks</w:t>
      </w:r>
      <w:proofErr w:type="gramEnd"/>
      <w:r w:rsidR="0042000D">
        <w:t xml:space="preserve"> behave. </w:t>
      </w:r>
    </w:p>
    <w:p w14:paraId="7D5B1F53" w14:textId="30298A39" w:rsidR="00656EDD"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404902E4" w14:textId="77777777" w:rsidR="00ED09F2" w:rsidRDefault="00ED09F2" w:rsidP="00656EDD">
      <w:pPr>
        <w:jc w:val="both"/>
      </w:pPr>
    </w:p>
    <w:p w14:paraId="1A02A0B4" w14:textId="080E083E" w:rsidR="00B23AC0" w:rsidRDefault="00B23AC0" w:rsidP="005E2212">
      <w:pPr>
        <w:pStyle w:val="Heading2"/>
      </w:pPr>
      <w:bookmarkStart w:id="32" w:name="_Toc522380050"/>
      <w:r>
        <w:t>Suggested Readings</w:t>
      </w:r>
      <w:bookmarkEnd w:id="32"/>
    </w:p>
    <w:p w14:paraId="756C40BA" w14:textId="075F6963"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Beginning of your Wealth</w:t>
      </w:r>
      <w:r w:rsidR="00656EDD">
        <w:rPr>
          <w:b/>
          <w:u w:val="single"/>
        </w:rPr>
        <w:t>.</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w:t>
      </w:r>
      <w:r>
        <w:t>–</w:t>
      </w:r>
      <w:r>
        <w:t xml:space="preserve"> Wallace D. Wattles </w:t>
      </w:r>
    </w:p>
    <w:p w14:paraId="4DA6D920" w14:textId="1AFE817D" w:rsidR="007375C4" w:rsidRDefault="00656EDD" w:rsidP="00656EDD">
      <w:pPr>
        <w:pStyle w:val="ListParagraph"/>
        <w:numPr>
          <w:ilvl w:val="0"/>
          <w:numId w:val="7"/>
        </w:numPr>
        <w:rPr>
          <w:i/>
        </w:rPr>
      </w:pPr>
      <w:r w:rsidRPr="00656EDD">
        <w:rPr>
          <w:i/>
        </w:rPr>
        <w:t>Initial Books on Other T</w:t>
      </w:r>
      <w:bookmarkStart w:id="33" w:name="_GoBack"/>
      <w:bookmarkEnd w:id="33"/>
      <w:r w:rsidRPr="00656EDD">
        <w:rPr>
          <w:i/>
        </w:rPr>
        <w: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0F887" w14:textId="77777777" w:rsidR="008D6A52" w:rsidRDefault="008D6A52" w:rsidP="00E1403D">
      <w:pPr>
        <w:spacing w:after="0" w:line="240" w:lineRule="auto"/>
      </w:pPr>
      <w:r>
        <w:separator/>
      </w:r>
    </w:p>
  </w:endnote>
  <w:endnote w:type="continuationSeparator" w:id="0">
    <w:p w14:paraId="7A3D52A0" w14:textId="77777777" w:rsidR="008D6A52" w:rsidRDefault="008D6A52"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77777777" w:rsidR="0077339A" w:rsidRDefault="0077339A">
    <w:pPr>
      <w:spacing w:line="200" w:lineRule="exact"/>
    </w:pPr>
    <w:r>
      <w:pict w14:anchorId="27FC84F8">
        <v:shapetype id="_x0000_t202" coordsize="21600,21600" o:spt="202" path="m,l,21600r21600,l21600,xe">
          <v:stroke joinstyle="miter"/>
          <v:path gradientshapeok="t" o:connecttype="rect"/>
        </v:shapetype>
        <v:shape id="_x0000_s2049" type="#_x0000_t202" style="position:absolute;margin-left:526.1pt;margin-top:729pt;width:16pt;height:14pt;z-index:-251658752;mso-position-horizontal-relative:page;mso-position-vertical-relative:page" filled="f" stroked="f">
          <v:textbox inset="0,0,0,0">
            <w:txbxContent>
              <w:p w14:paraId="1D85F576" w14:textId="77777777" w:rsidR="0077339A" w:rsidRDefault="0077339A">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77339A" w:rsidRDefault="00773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77339A" w:rsidRDefault="007733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77083" w14:textId="77777777" w:rsidR="008D6A52" w:rsidRDefault="008D6A52" w:rsidP="00E1403D">
      <w:pPr>
        <w:spacing w:after="0" w:line="240" w:lineRule="auto"/>
      </w:pPr>
      <w:r>
        <w:separator/>
      </w:r>
    </w:p>
  </w:footnote>
  <w:footnote w:type="continuationSeparator" w:id="0">
    <w:p w14:paraId="3CAD330B" w14:textId="77777777" w:rsidR="008D6A52" w:rsidRDefault="008D6A52"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9"/>
  </w:num>
  <w:num w:numId="7">
    <w:abstractNumId w:val="8"/>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7066B"/>
    <w:rsid w:val="000735A4"/>
    <w:rsid w:val="000865FD"/>
    <w:rsid w:val="000C00F1"/>
    <w:rsid w:val="000C6D71"/>
    <w:rsid w:val="000D21AE"/>
    <w:rsid w:val="000F58CD"/>
    <w:rsid w:val="00102124"/>
    <w:rsid w:val="0012639E"/>
    <w:rsid w:val="00135BBE"/>
    <w:rsid w:val="00145F77"/>
    <w:rsid w:val="001511B6"/>
    <w:rsid w:val="00156A50"/>
    <w:rsid w:val="00173E55"/>
    <w:rsid w:val="00186D9C"/>
    <w:rsid w:val="00191A86"/>
    <w:rsid w:val="0019733A"/>
    <w:rsid w:val="001A6F36"/>
    <w:rsid w:val="001E4AF9"/>
    <w:rsid w:val="001F2D9D"/>
    <w:rsid w:val="00216CAC"/>
    <w:rsid w:val="002178A3"/>
    <w:rsid w:val="00230422"/>
    <w:rsid w:val="00233194"/>
    <w:rsid w:val="002354FA"/>
    <w:rsid w:val="0024198B"/>
    <w:rsid w:val="002442BE"/>
    <w:rsid w:val="00252C74"/>
    <w:rsid w:val="00261551"/>
    <w:rsid w:val="002716A8"/>
    <w:rsid w:val="00294E22"/>
    <w:rsid w:val="002A0199"/>
    <w:rsid w:val="002A73F6"/>
    <w:rsid w:val="002B750C"/>
    <w:rsid w:val="002C0493"/>
    <w:rsid w:val="002C3B1B"/>
    <w:rsid w:val="002C494B"/>
    <w:rsid w:val="002C75EC"/>
    <w:rsid w:val="002D734E"/>
    <w:rsid w:val="002E3AB9"/>
    <w:rsid w:val="0031590F"/>
    <w:rsid w:val="003242A8"/>
    <w:rsid w:val="00330568"/>
    <w:rsid w:val="00344574"/>
    <w:rsid w:val="00354376"/>
    <w:rsid w:val="003B195B"/>
    <w:rsid w:val="003C66E8"/>
    <w:rsid w:val="003C68F7"/>
    <w:rsid w:val="003D5412"/>
    <w:rsid w:val="003E6387"/>
    <w:rsid w:val="003F339A"/>
    <w:rsid w:val="0040689E"/>
    <w:rsid w:val="0042000D"/>
    <w:rsid w:val="00423B03"/>
    <w:rsid w:val="00446233"/>
    <w:rsid w:val="00446DC6"/>
    <w:rsid w:val="00450EFF"/>
    <w:rsid w:val="00464F71"/>
    <w:rsid w:val="00466BEB"/>
    <w:rsid w:val="004672F8"/>
    <w:rsid w:val="00486C08"/>
    <w:rsid w:val="0048764D"/>
    <w:rsid w:val="004E5DCE"/>
    <w:rsid w:val="004F64EB"/>
    <w:rsid w:val="00524624"/>
    <w:rsid w:val="00533BCB"/>
    <w:rsid w:val="00543FEC"/>
    <w:rsid w:val="00552B5E"/>
    <w:rsid w:val="005732AF"/>
    <w:rsid w:val="005869FE"/>
    <w:rsid w:val="005912BD"/>
    <w:rsid w:val="005C69DA"/>
    <w:rsid w:val="005E2212"/>
    <w:rsid w:val="005E66B3"/>
    <w:rsid w:val="005F4329"/>
    <w:rsid w:val="00602E66"/>
    <w:rsid w:val="00611404"/>
    <w:rsid w:val="00617EBC"/>
    <w:rsid w:val="00656EDD"/>
    <w:rsid w:val="0069355C"/>
    <w:rsid w:val="00697961"/>
    <w:rsid w:val="006A1DB9"/>
    <w:rsid w:val="006A4255"/>
    <w:rsid w:val="006B26E9"/>
    <w:rsid w:val="006B6BE8"/>
    <w:rsid w:val="006C257F"/>
    <w:rsid w:val="006D1AB0"/>
    <w:rsid w:val="0072334B"/>
    <w:rsid w:val="007375C4"/>
    <w:rsid w:val="007512A0"/>
    <w:rsid w:val="00753A05"/>
    <w:rsid w:val="007731C6"/>
    <w:rsid w:val="0077339A"/>
    <w:rsid w:val="00791401"/>
    <w:rsid w:val="007A0236"/>
    <w:rsid w:val="007B48FE"/>
    <w:rsid w:val="007F02D3"/>
    <w:rsid w:val="00803FBB"/>
    <w:rsid w:val="00813BB0"/>
    <w:rsid w:val="00826900"/>
    <w:rsid w:val="00826925"/>
    <w:rsid w:val="00840931"/>
    <w:rsid w:val="00844B25"/>
    <w:rsid w:val="00846131"/>
    <w:rsid w:val="00855020"/>
    <w:rsid w:val="00864FAB"/>
    <w:rsid w:val="00872138"/>
    <w:rsid w:val="00872E37"/>
    <w:rsid w:val="00874B60"/>
    <w:rsid w:val="008805E8"/>
    <w:rsid w:val="008A7EBA"/>
    <w:rsid w:val="008B3CF2"/>
    <w:rsid w:val="008C4649"/>
    <w:rsid w:val="008D6A52"/>
    <w:rsid w:val="008F3E05"/>
    <w:rsid w:val="008F745E"/>
    <w:rsid w:val="00911B39"/>
    <w:rsid w:val="00923AED"/>
    <w:rsid w:val="00925448"/>
    <w:rsid w:val="00926D01"/>
    <w:rsid w:val="00951430"/>
    <w:rsid w:val="00962C80"/>
    <w:rsid w:val="00970FA1"/>
    <w:rsid w:val="00973ED9"/>
    <w:rsid w:val="009859AD"/>
    <w:rsid w:val="009A1971"/>
    <w:rsid w:val="009B001C"/>
    <w:rsid w:val="009B0C8E"/>
    <w:rsid w:val="009C43CD"/>
    <w:rsid w:val="009D7AF5"/>
    <w:rsid w:val="00A02C22"/>
    <w:rsid w:val="00A02E2C"/>
    <w:rsid w:val="00A16AFC"/>
    <w:rsid w:val="00A271F5"/>
    <w:rsid w:val="00A40B8A"/>
    <w:rsid w:val="00A46CF8"/>
    <w:rsid w:val="00A97479"/>
    <w:rsid w:val="00AA7C48"/>
    <w:rsid w:val="00AB7DAD"/>
    <w:rsid w:val="00AC039B"/>
    <w:rsid w:val="00AC3FE7"/>
    <w:rsid w:val="00B018AC"/>
    <w:rsid w:val="00B05BE1"/>
    <w:rsid w:val="00B15306"/>
    <w:rsid w:val="00B21847"/>
    <w:rsid w:val="00B23AC0"/>
    <w:rsid w:val="00B27216"/>
    <w:rsid w:val="00B42718"/>
    <w:rsid w:val="00B61D95"/>
    <w:rsid w:val="00B66DCD"/>
    <w:rsid w:val="00B77B3B"/>
    <w:rsid w:val="00B914BF"/>
    <w:rsid w:val="00B94A8D"/>
    <w:rsid w:val="00BA29DF"/>
    <w:rsid w:val="00BA3C03"/>
    <w:rsid w:val="00BC0BC2"/>
    <w:rsid w:val="00BD019E"/>
    <w:rsid w:val="00BF6772"/>
    <w:rsid w:val="00BF7252"/>
    <w:rsid w:val="00C00928"/>
    <w:rsid w:val="00C15B5A"/>
    <w:rsid w:val="00C36FE1"/>
    <w:rsid w:val="00C51DE2"/>
    <w:rsid w:val="00C70D81"/>
    <w:rsid w:val="00C8050E"/>
    <w:rsid w:val="00CB32DD"/>
    <w:rsid w:val="00CB35D4"/>
    <w:rsid w:val="00CD4BC1"/>
    <w:rsid w:val="00CD7151"/>
    <w:rsid w:val="00CD7F87"/>
    <w:rsid w:val="00CE6DA3"/>
    <w:rsid w:val="00D02743"/>
    <w:rsid w:val="00D0668D"/>
    <w:rsid w:val="00D11F82"/>
    <w:rsid w:val="00D15137"/>
    <w:rsid w:val="00D252CB"/>
    <w:rsid w:val="00D30852"/>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35959"/>
    <w:rsid w:val="00E359AA"/>
    <w:rsid w:val="00E4407F"/>
    <w:rsid w:val="00E5230D"/>
    <w:rsid w:val="00EA609F"/>
    <w:rsid w:val="00ED09F2"/>
    <w:rsid w:val="00EF71F8"/>
    <w:rsid w:val="00F11F6C"/>
    <w:rsid w:val="00F4078C"/>
    <w:rsid w:val="00F43A33"/>
    <w:rsid w:val="00F62596"/>
    <w:rsid w:val="00F67150"/>
    <w:rsid w:val="00F746E6"/>
    <w:rsid w:val="00F92DB5"/>
    <w:rsid w:val="00FA54FD"/>
    <w:rsid w:val="00FB2F7D"/>
    <w:rsid w:val="00FC3728"/>
    <w:rsid w:val="00FE3AE5"/>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E3AEE-B00E-495C-A021-ADA075A32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37</Pages>
  <Words>9636</Words>
  <Characters>54929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20</cp:revision>
  <cp:lastPrinted>2018-08-20T22:09:00Z</cp:lastPrinted>
  <dcterms:created xsi:type="dcterms:W3CDTF">2018-08-16T21:57:00Z</dcterms:created>
  <dcterms:modified xsi:type="dcterms:W3CDTF">2018-11-25T07:36:00Z</dcterms:modified>
</cp:coreProperties>
</file>