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Safeguarding concern</w:t>
      </w:r>
    </w:p>
    <w:p>
      <w:r>
        <w:t xml:space="preserve">Carer Ffion Jenkins reported that Mr Idris Rowlands (Iddy) had no food in the house on Thursday and said his grandson Kyle "looks after his money". Mr Rowlands is the former headmaster of Ysgol y Castell and is well known in St Athan.</w:t>
      </w:r>
    </w:p>
    <w:p>
      <w:r>
        <w:t xml:space="preserve">Kyle Rowlands, 24, drives a silver Corsa, registration CY19 KLM. Neighbours have seen him collecting Mr Rowlands’s bank card from the house at 3 Maes Glas.</w:t>
      </w:r>
    </w:p>
    <w:p>
      <w:r>
        <w:t xml:space="preserve">Referred to the local authority safeguarding team on 24/09/2026. Reference SG-55821.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Safeguarding concern.docx</dc:title>
  <dc:creator>Unknown</dc:creator>
  <cp:lastModifiedBy>Unknown</cp:lastModifiedBy>
  <cp:revision>1</cp:revision>
  <dcterms:created xsi:type="dcterms:W3CDTF">2026-09-26T13:04:59.383Z</dcterms:created>
  <dcterms:modified xsi:type="dcterms:W3CDTF">2026-09-26T13:04:59.383Z</dcterms:modified>
</cp:coreProperties>
</file>

<file path=docProps/custom.xml><?xml version="1.0" encoding="utf-8"?>
<Properties xmlns="http://schemas.openxmlformats.org/officeDocument/2006/custom-properties" xmlns:vt="http://schemas.openxmlformats.org/officeDocument/2006/docPropsVTypes"/>
</file>