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B378E" w14:textId="1FB66A92" w:rsidR="00543C16" w:rsidRDefault="00A13D3E">
      <w:pPr>
        <w:shd w:val="clear" w:color="auto" w:fill="1F4E79"/>
        <w:spacing w:before="1440" w:after="200"/>
        <w:jc w:val="center"/>
      </w:pPr>
      <w:r>
        <w:rPr>
          <w:rFonts w:eastAsia="Arial"/>
          <w:b/>
          <w:bCs/>
          <w:color w:val="FFFFFF"/>
          <w:sz w:val="60"/>
          <w:szCs w:val="60"/>
        </w:rPr>
        <w:t xml:space="preserve">  Phase Verification Report</w:t>
      </w:r>
      <w:r w:rsidR="00BE093A">
        <w:rPr>
          <w:rFonts w:eastAsia="Arial"/>
          <w:b/>
          <w:bCs/>
          <w:color w:val="FFFFFF"/>
          <w:sz w:val="60"/>
          <w:szCs w:val="60"/>
        </w:rPr>
        <w:t xml:space="preserve"> </w:t>
      </w:r>
      <w:r w:rsidR="00BE093A">
        <w:rPr>
          <w:rFonts w:eastAsia="Arial" w:hint="eastAsia"/>
          <w:b/>
          <w:bCs/>
          <w:color w:val="FFFFFF"/>
          <w:sz w:val="60"/>
          <w:szCs w:val="60"/>
        </w:rPr>
        <w:t>Log</w:t>
      </w:r>
      <w:r>
        <w:rPr>
          <w:rFonts w:eastAsia="Arial"/>
          <w:b/>
          <w:bCs/>
          <w:color w:val="FFFFFF"/>
          <w:sz w:val="60"/>
          <w:szCs w:val="60"/>
        </w:rPr>
        <w:t xml:space="preserve">  </w:t>
      </w:r>
    </w:p>
    <w:p w14:paraId="323F1648" w14:textId="77777777" w:rsidR="00543C16" w:rsidRDefault="00A13D3E">
      <w:pPr>
        <w:spacing w:after="120"/>
        <w:jc w:val="center"/>
      </w:pPr>
      <w:r>
        <w:rPr>
          <w:rFonts w:eastAsia="Arial"/>
          <w:b/>
          <w:bCs/>
          <w:color w:val="2E75B6"/>
          <w:sz w:val="44"/>
          <w:szCs w:val="44"/>
        </w:rPr>
        <w:t>ArUco Marker Detection Module</w:t>
      </w:r>
    </w:p>
    <w:p w14:paraId="39469DE0" w14:textId="77777777" w:rsidR="00543C16" w:rsidRDefault="00A13D3E">
      <w:pPr>
        <w:spacing w:before="40" w:after="800"/>
        <w:jc w:val="center"/>
      </w:pPr>
      <w:r>
        <w:rPr>
          <w:rFonts w:eastAsia="Arial"/>
          <w:i/>
          <w:iCs/>
          <w:color w:val="888888"/>
          <w:sz w:val="24"/>
          <w:szCs w:val="24"/>
        </w:rPr>
        <w:t>Marker Detection &amp; Spatial Positioning System</w:t>
      </w:r>
    </w:p>
    <w:p w14:paraId="65236C6B" w14:textId="77777777" w:rsidR="00543C16" w:rsidRDefault="00A13D3E">
      <w:pPr>
        <w:spacing w:after="200"/>
        <w:jc w:val="center"/>
      </w:pPr>
      <w:r>
        <w:rPr>
          <w:rFonts w:eastAsia="Arial"/>
          <w:color w:val="1A1A1A"/>
        </w:rPr>
        <w:t>Project Phase: ArUco Marker Generation &amp; Detection Verification</w:t>
      </w:r>
    </w:p>
    <w:p w14:paraId="0A001001" w14:textId="77777777" w:rsidR="00543C16" w:rsidRDefault="00A13D3E">
      <w:pPr>
        <w:spacing w:before="200" w:after="120"/>
        <w:jc w:val="left"/>
      </w:pPr>
      <w:r>
        <w:rPr>
          <w:rFonts w:eastAsia="Arial"/>
          <w:color w:val="1A1A1A"/>
        </w:rPr>
        <w:t>This report documents the phase verification of the visual function module for a four-wheel differential-drive obstacle-avoidance robot. The ArUco Marker Detection Module serves as the perceptual foundation layer of the robot's vision system, responsible for providing spatial positioning data to the obstacle-avoidance decision logic. All spatial positioning, obstacle recognition, and motion control responses rely on accurate real-time recognition of ArUco markers; therefore, this phase of verification directly determines whether all subsequent visual obstacle-avoidance functions can operate correctly. This technical solution is based on a GitHub open-source reference project, repository: https://github.com/njanirudh/Aruco_Tracker</w:t>
      </w:r>
    </w:p>
    <w:p w14:paraId="0A001002" w14:textId="77777777" w:rsidR="00543C16" w:rsidRDefault="00A13D3E">
      <w:pPr>
        <w:spacing w:before="80" w:after="80"/>
        <w:jc w:val="left"/>
      </w:pPr>
      <w:r>
        <w:rPr>
          <w:rFonts w:eastAsia="Arial"/>
          <w:color w:val="1A1A1A"/>
        </w:rPr>
        <w:t>The technical verification of this phase focuses on two key aspects: first, the generation conformance of ArUco markers — ensuring that generated markers comply with the DICT_4X4_50 dictionary specification with unique IDs and anti-interference borders, enabling stable recognition in the robot's actual operating environment; second, the end-to-end usability of the detection pipeline — verifying the stability and accuracy of the complete chain from camera image capture and corner extraction to four-corner pixel coordinate output in real field conditions, providing reliable position input to the differential-drive control layer.</w:t>
      </w:r>
    </w:p>
    <w:p w14:paraId="0A001003" w14:textId="77777777" w:rsidR="00543C16" w:rsidRDefault="00A13D3E">
      <w:pPr>
        <w:spacing w:before="80" w:after="120"/>
        <w:jc w:val="left"/>
      </w:pPr>
      <w:r>
        <w:rPr>
          <w:rFonts w:eastAsia="Arial"/>
          <w:color w:val="1A1A1A"/>
        </w:rPr>
        <w:t>The core advantage of the ArUco solution lies in its lightweight efficiency and out-of-the-box usability: as an official OpenCV built-in library, it achieves millisecond-level real-time detection without any additional training; the 4×4-bit encoding structure maintains low computational overhead while providing sufficient ID diversity (up to 50 unique markers); the strict binary-square design ensures high recognition robustness under complex conditions such as lighting changes and partial occlusion, providing reliable pixel-level anchors for subsequent 3D pose estimation.</w:t>
      </w:r>
    </w:p>
    <w:p w14:paraId="0A001004" w14:textId="77777777" w:rsidR="00543C16" w:rsidRDefault="00A13D3E">
      <w:pPr>
        <w:spacing w:before="80" w:after="200"/>
        <w:jc w:val="left"/>
      </w:pPr>
      <w:r>
        <w:rPr>
          <w:rFonts w:eastAsia="Arial"/>
          <w:color w:val="1A1A1A"/>
        </w:rPr>
        <w:t xml:space="preserve">Regarding the application feasibility for the four-wheel differential-drive obstacle-avoidance robot, the ArUco solution offers the following significant advantages: First, real-time performance meets control requirements — a 30fps detection frame rate keeps position latency within 33ms, fully satisfying the closed-loop control response requirements at low speeds (≤0.5m/s); Second, absolute coordinate output aligns with obstacle-avoidance logic — the system directly outputs real-world spatial coordinates in meters, which can directly drive path planning and obstacle-avoidance algorithms without additional coordinate transformation; Third, multi-marker support enables extensibility — the system simultaneously tracks field boundary corner markers (IDs 0–3) and the robot itself (ID 4) within the same camera field of view, reserving ample ID space for future expansion; Fourth, hardware cost is minimal — only a single USB camera and a standard computing platform are required, ideal for embedded robot development. In summary, the ArUco visual </w:t>
      </w:r>
      <w:r>
        <w:rPr>
          <w:rFonts w:eastAsia="Arial"/>
          <w:color w:val="1A1A1A"/>
        </w:rPr>
        <w:lastRenderedPageBreak/>
        <w:t>positioning solution is fully technically feasible for this project, and the results of this phase verification will serve directly as the technical foundation for visual obstacle-avoidance feature development.</w:t>
      </w:r>
    </w:p>
    <w:p w14:paraId="66E5626D" w14:textId="77777777" w:rsidR="00543C16" w:rsidRDefault="00A13D3E">
      <w:r>
        <w:br w:type="page"/>
      </w:r>
    </w:p>
    <w:p w14:paraId="08FDE397" w14:textId="77777777" w:rsidR="00543C16" w:rsidRDefault="00A13D3E">
      <w:pPr>
        <w:pStyle w:val="1"/>
      </w:pPr>
      <w:r>
        <w:lastRenderedPageBreak/>
        <w:t>1. GitHub Repository &amp; Feature Overview</w:t>
      </w:r>
    </w:p>
    <w:p w14:paraId="0F10D23A" w14:textId="77777777" w:rsidR="00543C16" w:rsidRDefault="00543C16">
      <w:pPr>
        <w:pBdr>
          <w:bottom w:val="single" w:sz="6" w:space="1" w:color="2E75B6"/>
        </w:pBdr>
        <w:spacing w:before="160" w:after="160"/>
      </w:pPr>
    </w:p>
    <w:p w14:paraId="135DC1A8" w14:textId="77777777" w:rsidR="00543C16" w:rsidRDefault="00A13D3E">
      <w:pPr>
        <w:pStyle w:val="2"/>
      </w:pPr>
      <w:r>
        <w:t>1.1 Repository Information</w:t>
      </w:r>
    </w:p>
    <w:p w14:paraId="0EDB018E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The ArUco marker generation functionality in this project is implemented using the following online tools and the official OpenCV library:</w:t>
      </w:r>
    </w:p>
    <w:p w14:paraId="02D76EEB" w14:textId="77777777" w:rsidR="00543C16" w:rsidRDefault="00A13D3E">
      <w:pPr>
        <w:spacing w:before="80" w:after="80"/>
      </w:pPr>
      <w:r>
        <w:rPr>
          <w:rFonts w:eastAsia="Arial"/>
          <w:b/>
          <w:bCs/>
          <w:color w:val="1F4E79"/>
        </w:rPr>
        <w:t>Online Generation Tool:</w:t>
      </w:r>
      <w:r>
        <w:rPr>
          <w:rFonts w:eastAsia="Arial"/>
          <w:color w:val="2E75B6"/>
          <w:u w:val="single"/>
        </w:rPr>
        <w:t xml:space="preserve">  https://chev.me/arucogen/</w:t>
      </w:r>
    </w:p>
    <w:p w14:paraId="1DC6E80B" w14:textId="77777777" w:rsidR="00543C16" w:rsidRDefault="00A13D3E">
      <w:pPr>
        <w:spacing w:before="80" w:after="80"/>
      </w:pPr>
      <w:r>
        <w:rPr>
          <w:rFonts w:eastAsia="Arial"/>
          <w:b/>
          <w:bCs/>
          <w:color w:val="1F4E79"/>
        </w:rPr>
        <w:t>OpenCV ArUco Official Documentation:</w:t>
      </w:r>
      <w:r>
        <w:rPr>
          <w:rFonts w:eastAsia="Arial"/>
          <w:color w:val="2E75B6"/>
          <w:u w:val="single"/>
        </w:rPr>
        <w:t xml:space="preserve">  https://docs.opencv.org/4.x/d5/dae/tutorial_aruco_detection.html</w:t>
      </w:r>
    </w:p>
    <w:p w14:paraId="72C0AA17" w14:textId="77777777" w:rsidR="00543C16" w:rsidRDefault="00A13D3E">
      <w:pPr>
        <w:pStyle w:val="2"/>
      </w:pPr>
      <w:r>
        <w:t>1.2 Core Functions of the ArUco Module</w:t>
      </w:r>
    </w:p>
    <w:p w14:paraId="644A18C2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ArUco (Augmented Reality University of Cordoba) is an official benchmark marker library integrated into OpenCV, providing the following primary functions:</w:t>
      </w:r>
    </w:p>
    <w:p w14:paraId="09A4B39B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Marker Generation: Generate unique-ID binary square marker patterns from a predefined dictionary</w:t>
      </w:r>
    </w:p>
    <w:p w14:paraId="0E8AEEB8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Real-Time Detection: Automatically identify the four-corner pixel coordinates of markers from camera image frames</w:t>
      </w:r>
    </w:p>
    <w:p w14:paraId="02F4BF2C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Pose Estimation: Compute the 3D position and orientation of markers using camera calibration parameters</w:t>
      </w:r>
    </w:p>
    <w:p w14:paraId="0256A28D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Coordinate Mapping: Convert pixel coordinates to real-world spatial coordinates (unit: meters)</w:t>
      </w:r>
    </w:p>
    <w:p w14:paraId="50A6AB1A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Multi-Marker Support: Simultaneously detect multiple markers with different IDs in a single frame</w:t>
      </w:r>
    </w:p>
    <w:p w14:paraId="24FEF7E8" w14:textId="77777777" w:rsidR="00543C16" w:rsidRDefault="00A13D3E">
      <w:pPr>
        <w:pStyle w:val="2"/>
      </w:pPr>
      <w:r>
        <w:t>1.3 Dictionary Type Description</w:t>
      </w:r>
    </w:p>
    <w:p w14:paraId="64794DF4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This project uses the DICT_4X4_50 dictionary. The specifics are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543C16" w14:paraId="3A043007" w14:textId="77777777"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7F35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C781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82FF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43C16" w14:paraId="1043391F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49A5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Grid Size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1542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4×4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6868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The internal data grid of the marker is 4×4 squares, totaling 16 data bits</w:t>
            </w:r>
          </w:p>
        </w:tc>
      </w:tr>
      <w:tr w:rsidR="00543C16" w14:paraId="228963D6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1DD8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Max ID Count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E186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50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CDD6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This dictionary contains 50 unique markers (ID 0~49)</w:t>
            </w:r>
          </w:p>
        </w:tc>
      </w:tr>
      <w:tr w:rsidR="00543C16" w14:paraId="2CCEF5A7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BB19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Outer Border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63F6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1 cell wide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787C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A 1-cell-wide black outer border on each side to assist detection</w:t>
            </w:r>
          </w:p>
        </w:tc>
      </w:tr>
      <w:tr w:rsidR="00543C16" w14:paraId="227CC428" w14:textId="77777777"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E1E2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Total Size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6940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6×6 cells</w:t>
            </w:r>
          </w:p>
        </w:tc>
        <w:tc>
          <w:tcPr>
            <w:tcW w:w="5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A766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4×4 data + 1-cell border on each side = 6×6</w:t>
            </w:r>
          </w:p>
        </w:tc>
      </w:tr>
    </w:tbl>
    <w:p w14:paraId="277DECAD" w14:textId="77777777" w:rsidR="00543C16" w:rsidRDefault="00A13D3E">
      <w:r>
        <w:br w:type="page"/>
      </w:r>
    </w:p>
    <w:p w14:paraId="24ED80E4" w14:textId="77777777" w:rsidR="00543C16" w:rsidRDefault="00A13D3E">
      <w:pPr>
        <w:pStyle w:val="1"/>
      </w:pPr>
      <w:r>
        <w:lastRenderedPageBreak/>
        <w:t>2. Runtime Screenshot Evidence</w:t>
      </w:r>
    </w:p>
    <w:p w14:paraId="46766EB7" w14:textId="77777777" w:rsidR="00543C16" w:rsidRDefault="00543C16">
      <w:pPr>
        <w:pBdr>
          <w:bottom w:val="single" w:sz="6" w:space="1" w:color="2E75B6"/>
        </w:pBdr>
        <w:spacing w:before="160" w:after="160"/>
      </w:pPr>
    </w:p>
    <w:p w14:paraId="48822BAF" w14:textId="77777777" w:rsidR="00543C16" w:rsidRDefault="00A13D3E">
      <w:pPr>
        <w:pStyle w:val="2"/>
      </w:pPr>
      <w:r>
        <w:t>2.1 ArUco Markers Generator Online Tool Interface</w:t>
      </w:r>
    </w:p>
    <w:p w14:paraId="44D2C42C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The following screenshots show the actual interface of the online ArUco marker generator (chev.me/arucogen) running successfully, demonstrating marker generation results for different IDs:</w:t>
      </w:r>
    </w:p>
    <w:p w14:paraId="64BC9F87" w14:textId="77777777" w:rsidR="00543C16" w:rsidRDefault="00A13D3E">
      <w:pPr>
        <w:spacing w:before="120" w:after="120"/>
        <w:jc w:val="center"/>
      </w:pPr>
      <w:r>
        <w:rPr>
          <w:noProof/>
        </w:rPr>
        <w:drawing>
          <wp:inline distT="0" distB="0" distL="0" distR="0" wp14:anchorId="00962B26" wp14:editId="1C020ED9">
            <wp:extent cx="4000500" cy="53340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0EC30" w14:textId="77777777" w:rsidR="00543C16" w:rsidRDefault="00A13D3E">
      <w:pPr>
        <w:spacing w:before="40"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Figure 2-1: ArUco Markers Generator interface — Generated ID=1, Dictionary 4x4_50, Size 150mm</w:t>
      </w:r>
    </w:p>
    <w:p w14:paraId="5CB1C7BA" w14:textId="77777777" w:rsidR="00543C16" w:rsidRDefault="00A13D3E">
      <w:pPr>
        <w:pStyle w:val="2"/>
      </w:pPr>
      <w:r>
        <w:t>2.2 Marker Samples with Different Marker IDs</w:t>
      </w:r>
    </w:p>
    <w:p w14:paraId="2B47FFB1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During the video recording, markers with IDs 1, 3, 5, 6, etc. were tested in sequence. Each ID corresponds to a unique black-and-white pattern encoding: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6060"/>
      </w:tblGrid>
      <w:tr w:rsidR="00543C16" w14:paraId="2CD962DD" w14:textId="77777777"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28E9F8" w14:textId="77777777" w:rsidR="00543C16" w:rsidRDefault="00A13D3E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t>Marker ID = 1</w:t>
            </w:r>
          </w:p>
          <w:p w14:paraId="30A47934" w14:textId="77777777" w:rsidR="00543C16" w:rsidRDefault="00A13D3E">
            <w:pPr>
              <w:spacing w:before="80" w:after="80"/>
              <w:jc w:val="center"/>
            </w:pPr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4x4_50 Dictionary | Size 150mm</w:t>
            </w:r>
          </w:p>
          <w:p w14:paraId="30CA9CE1" w14:textId="36FAA597" w:rsidR="00543C16" w:rsidRDefault="00A13D3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005D99" wp14:editId="27136F7E">
                  <wp:extent cx="1714500" cy="22860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1272C" w14:textId="77777777" w:rsidR="00543C16" w:rsidRDefault="00A13D3E">
            <w:pPr>
              <w:jc w:val="center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Marker ID = 3</w:t>
            </w:r>
          </w:p>
          <w:p w14:paraId="3B47033D" w14:textId="2E5411DB" w:rsidR="009D3879" w:rsidRPr="009D3879" w:rsidRDefault="00A13D3E" w:rsidP="009D3879">
            <w:pPr>
              <w:spacing w:before="80" w:after="80"/>
              <w:jc w:val="center"/>
              <w:rPr>
                <w:rFonts w:eastAsia="Arial"/>
                <w:i/>
                <w:iCs/>
                <w:color w:val="888888"/>
                <w:sz w:val="18"/>
                <w:szCs w:val="18"/>
              </w:rPr>
            </w:pPr>
            <w:r>
              <w:rPr>
                <w:rFonts w:eastAsia="Arial"/>
                <w:i/>
                <w:iCs/>
                <w:color w:val="888888"/>
                <w:sz w:val="18"/>
                <w:szCs w:val="18"/>
              </w:rPr>
              <w:t>4x4_50 Dictionary | Size 150mm</w:t>
            </w:r>
          </w:p>
          <w:p w14:paraId="15E27CC6" w14:textId="5CCCAA77" w:rsidR="00543C16" w:rsidRDefault="009D3879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B47C16" wp14:editId="48BE87A3">
                  <wp:extent cx="3695700" cy="4216400"/>
                  <wp:effectExtent l="0" t="0" r="0" b="0"/>
                  <wp:docPr id="8" name="图片 8" descr="文本  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文本  描述已自动生成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700" cy="421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29533" w14:textId="77777777" w:rsidR="00543C16" w:rsidRDefault="00543C16">
      <w:pPr>
        <w:spacing w:before="80" w:after="80"/>
      </w:pPr>
    </w:p>
    <w:p w14:paraId="201281FF" w14:textId="77777777" w:rsidR="00543C16" w:rsidRDefault="00A13D3E">
      <w:r>
        <w:br w:type="page"/>
      </w:r>
    </w:p>
    <w:p w14:paraId="0111DD85" w14:textId="77777777" w:rsidR="00543C16" w:rsidRDefault="00A13D3E">
      <w:pPr>
        <w:pStyle w:val="1"/>
      </w:pPr>
      <w:r>
        <w:lastRenderedPageBreak/>
        <w:t>3. Interface Functions &amp; Parameter Configuration</w:t>
      </w:r>
    </w:p>
    <w:p w14:paraId="256BEE8A" w14:textId="77777777" w:rsidR="00543C16" w:rsidRDefault="00543C16">
      <w:pPr>
        <w:pBdr>
          <w:bottom w:val="single" w:sz="6" w:space="1" w:color="2E75B6"/>
        </w:pBdr>
        <w:spacing w:before="160" w:after="160"/>
      </w:pPr>
    </w:p>
    <w:p w14:paraId="38AAF8F4" w14:textId="77777777" w:rsidR="00543C16" w:rsidRDefault="00A13D3E">
      <w:pPr>
        <w:pStyle w:val="2"/>
      </w:pPr>
      <w:r>
        <w:t>3.1 Interface Area Functions</w:t>
      </w:r>
    </w:p>
    <w:p w14:paraId="121D7F4C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The ArUco Markers Generator interface is divided into three functional areas: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543C16" w14:paraId="06BDB90A" w14:textId="77777777">
        <w:trPr>
          <w:tblHeader/>
        </w:trPr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4FE4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Interface Area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AA08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C454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Function Description</w:t>
            </w:r>
          </w:p>
        </w:tc>
      </w:tr>
      <w:tr w:rsidR="00543C16" w14:paraId="57DC9C1C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651D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Parameter Settings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D104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Dictionary dropdown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6B3B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Select the ArUco marker dictionary type, determining encoding method and available ID count</w:t>
            </w:r>
          </w:p>
        </w:tc>
      </w:tr>
      <w:tr w:rsidR="00543C16" w14:paraId="6C772E25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CAAB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Parameter Settings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DC8F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Marker ID input box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3D02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Enter the marker ID to generate (0 to dictionary maximum); use arrows for fine adjustment</w:t>
            </w:r>
          </w:p>
        </w:tc>
      </w:tr>
      <w:tr w:rsidR="00543C16" w14:paraId="75286480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23907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Parameter Settings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977D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Marker size, mm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56FF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Set the marker print size (mm), affecting physical size and detection range</w:t>
            </w:r>
          </w:p>
        </w:tc>
      </w:tr>
      <w:tr w:rsidR="00543C16" w14:paraId="16C6CCC9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89F9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Preview Area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D885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Black-and-white marker pattern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2F99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Real-time preview of the ArUco marker pattern for current parameters; each ID pattern is unique</w:t>
            </w:r>
          </w:p>
        </w:tc>
      </w:tr>
      <w:tr w:rsidR="00543C16" w14:paraId="27B4F7B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B0A71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Export Area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7F92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Save / open link</w:t>
            </w:r>
          </w:p>
        </w:tc>
        <w:tc>
          <w:tcPr>
            <w:tcW w:w="4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DACE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Save exports as SVG vector image; open invokes the browser to print as PDF</w:t>
            </w:r>
          </w:p>
        </w:tc>
      </w:tr>
    </w:tbl>
    <w:p w14:paraId="648FEA04" w14:textId="77777777" w:rsidR="00543C16" w:rsidRDefault="00A13D3E">
      <w:pPr>
        <w:pStyle w:val="2"/>
      </w:pPr>
      <w:r>
        <w:t>3.2 How to Configure Parameters (Step-by-Step)</w:t>
      </w:r>
    </w:p>
    <w:p w14:paraId="001180AF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1: Open https://chev.me/arucogen/ — the page loads the default dictionary automatically</w:t>
      </w:r>
    </w:p>
    <w:p w14:paraId="3A827C43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2: In the Dictionary dropdown, select "4x4 (50, 100, 250, 1000)"; this project uses the 50-capacity version</w:t>
      </w:r>
    </w:p>
    <w:p w14:paraId="3AE5E325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3: Enter the desired ID (0~49) in the Marker ID input box; the pattern updates in real time</w:t>
      </w:r>
    </w:p>
    <w:p w14:paraId="2047CA86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4: Enter 150 in the Marker size field (corresponding to the SPACE_M=4.0m field scale in code)</w:t>
      </w:r>
    </w:p>
    <w:p w14:paraId="7D31467A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5: Click Save to export SVG or click open to print as PDF for physical printing and placement</w:t>
      </w:r>
    </w:p>
    <w:p w14:paraId="6669A151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Step 6: Generate 5 markers total: IDs 0~3 as boundary corner markers, ID 4 attached to the vehicle</w:t>
      </w:r>
    </w:p>
    <w:p w14:paraId="7D5E88F3" w14:textId="77777777" w:rsidR="00543C16" w:rsidRDefault="00A13D3E">
      <w:r>
        <w:br w:type="page"/>
      </w:r>
    </w:p>
    <w:p w14:paraId="2EB8BB07" w14:textId="77777777" w:rsidR="00543C16" w:rsidRDefault="00A13D3E">
      <w:pPr>
        <w:pStyle w:val="1"/>
      </w:pPr>
      <w:r>
        <w:lastRenderedPageBreak/>
        <w:t>4. Key Parameter Details: Frame Rate &amp; Space</w:t>
      </w:r>
    </w:p>
    <w:p w14:paraId="7FEBD2FB" w14:textId="77777777" w:rsidR="00543C16" w:rsidRDefault="00543C16">
      <w:pPr>
        <w:pBdr>
          <w:bottom w:val="single" w:sz="6" w:space="1" w:color="2E75B6"/>
        </w:pBdr>
        <w:spacing w:before="160" w:after="160"/>
      </w:pPr>
    </w:p>
    <w:p w14:paraId="1509E66A" w14:textId="77777777" w:rsidR="00543C16" w:rsidRDefault="00A13D3E">
      <w:pPr>
        <w:pStyle w:val="2"/>
      </w:pPr>
      <w:r>
        <w:t>4.1 Frame Rate Parameter (FPS)</w:t>
      </w:r>
    </w:p>
    <w:p w14:paraId="37D93478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Frame rate is the core indicator of system real-time performance, directly affecting tracking latency and control response speed. Frame rate parameters in the code operate at two levels:</w:t>
      </w:r>
    </w:p>
    <w:p w14:paraId="22BEAFC5" w14:textId="77777777" w:rsidR="00543C16" w:rsidRDefault="00A13D3E">
      <w:pPr>
        <w:pStyle w:val="2"/>
      </w:pPr>
      <w:r>
        <w:t>4.1.1 Camera Capture Frame Rate Settings</w:t>
      </w:r>
    </w:p>
    <w:p w14:paraId="0869D9AF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tracker.py - open_camera() function</w:t>
      </w:r>
    </w:p>
    <w:p w14:paraId="5FD0BC21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cap.set(cv2.CAP_PROP_FRAME_WIDTH,  1280)  # resolution width</w:t>
      </w:r>
    </w:p>
    <w:p w14:paraId="65CE289C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cap.set(cv2.CAP_PROP_FRAME_HEIGHT, 720 )  # resolution height</w:t>
      </w:r>
    </w:p>
    <w:p w14:paraId="30F8D4B8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cap.set(cv2.CAP_PROP_FPS,          30  )  # target frame rate 30fps</w:t>
      </w:r>
    </w:p>
    <w:p w14:paraId="55056DD6" w14:textId="77777777" w:rsidR="00543C16" w:rsidRDefault="00543C16">
      <w:pPr>
        <w:spacing w:before="40" w:after="80"/>
      </w:pPr>
    </w:p>
    <w:p w14:paraId="4C538029" w14:textId="77777777" w:rsidR="00543C16" w:rsidRDefault="00A13D3E">
      <w:pPr>
        <w:pStyle w:val="2"/>
      </w:pPr>
      <w:r>
        <w:t>4.1.2 Real-Time FPS Calculation &amp; Display</w:t>
      </w:r>
    </w:p>
    <w:p w14:paraId="3A68816E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FPS statistics logic in main loop</w:t>
      </w:r>
    </w:p>
    <w:p w14:paraId="563A3F50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fps_count += 1</w:t>
      </w:r>
    </w:p>
    <w:p w14:paraId="139BBE8D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now = time.time()</w:t>
      </w:r>
    </w:p>
    <w:p w14:paraId="58E9DC92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if now - fps_time &gt;= 1.0:         # update once per second</w:t>
      </w:r>
    </w:p>
    <w:p w14:paraId="1EBFB378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fps_show = fps_count / (now - fps_time)</w:t>
      </w:r>
    </w:p>
    <w:p w14:paraId="3B54C1AF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fps_count = 0</w:t>
      </w:r>
    </w:p>
    <w:p w14:paraId="3D972E2A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fps_time  = now</w:t>
      </w:r>
    </w:p>
    <w:p w14:paraId="6BD2E80F" w14:textId="77777777" w:rsidR="00543C16" w:rsidRDefault="00543C16">
      <w:pPr>
        <w:shd w:val="clear" w:color="auto" w:fill="1E1E1E"/>
        <w:spacing w:before="20" w:after="20"/>
      </w:pPr>
    </w:p>
    <w:p w14:paraId="151D6962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render to top-right corner of frame</w:t>
      </w:r>
    </w:p>
    <w:p w14:paraId="246097AA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cv2.putText(frame, f'FPS:{fps_show:.1f}', (1150, 27), ...)</w:t>
      </w:r>
    </w:p>
    <w:p w14:paraId="28A71E0A" w14:textId="77777777" w:rsidR="00543C16" w:rsidRDefault="00543C16">
      <w:pPr>
        <w:spacing w:before="40" w:after="80"/>
      </w:pPr>
    </w:p>
    <w:p w14:paraId="2E3831D6" w14:textId="4AFAE5DA" w:rsidR="00543C16" w:rsidRDefault="00A13D3E">
      <w:pPr>
        <w:spacing w:before="120" w:after="120"/>
        <w:jc w:val="center"/>
      </w:pPr>
      <w:r>
        <w:rPr>
          <w:noProof/>
        </w:rPr>
        <w:drawing>
          <wp:inline distT="0" distB="0" distL="0" distR="0" wp14:anchorId="1BA80F4C" wp14:editId="1650B24B">
            <wp:extent cx="3810000" cy="3822700"/>
            <wp:effectExtent l="0" t="0" r="0" b="0"/>
            <wp:docPr id="9" name="图片 9" descr="文本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文本  描述已自动生成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AE2B" w14:textId="77777777" w:rsidR="00543C16" w:rsidRDefault="00A13D3E">
      <w:pPr>
        <w:spacing w:before="40"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Figure 4-1: Code screenshot — FPS calculation and ArUco detection main loop (actual running interface)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1783"/>
        <w:gridCol w:w="5079"/>
      </w:tblGrid>
      <w:tr w:rsidR="00543C16" w14:paraId="5A9BC2CB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6FC6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Parameter 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FC0F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B27A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 &amp; Function</w:t>
            </w:r>
          </w:p>
        </w:tc>
      </w:tr>
      <w:tr w:rsidR="00543C16" w14:paraId="7DC1520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C2BC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CAP_PROP_FPS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69BB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30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170E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Target camera capture frame rate; actual rate is limited by hardware and algorithm latency</w:t>
            </w:r>
          </w:p>
        </w:tc>
      </w:tr>
      <w:tr w:rsidR="00543C16" w14:paraId="5876D73E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567A7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fps_show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67505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computed in real-time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0453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Actual frame rate refreshed every second, displayed in the top-right corner for performance monitoring</w:t>
            </w:r>
          </w:p>
        </w:tc>
      </w:tr>
      <w:tr w:rsidR="00543C16" w14:paraId="6832206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3F5C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fps_time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A475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time.time()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F5E5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Timestamp of the last statistics update, used to calculate frames per second</w:t>
            </w:r>
          </w:p>
        </w:tc>
      </w:tr>
      <w:tr w:rsidR="00543C16" w14:paraId="229F131D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749F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fps_count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EA1A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0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C854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Frame counter within the current statistics cycle, incremented by 1 per frame</w:t>
            </w:r>
          </w:p>
        </w:tc>
      </w:tr>
    </w:tbl>
    <w:p w14:paraId="4BACF5C8" w14:textId="77777777" w:rsidR="00543C16" w:rsidRDefault="00A13D3E">
      <w:pPr>
        <w:pStyle w:val="2"/>
      </w:pPr>
      <w:r>
        <w:t>4.1.3 Impact of Frame Rate on the System</w:t>
      </w:r>
    </w:p>
    <w:p w14:paraId="455DE6FA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30fps: Standard tracking frame rate, latency ~33ms/frame, suitable for vehicle speeds ≤ 0.5m/s</w:t>
      </w:r>
    </w:p>
    <w:p w14:paraId="3E72DF2F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Frame rate too low (&lt;15fps): causes tracking position jumps, delayed control commands, and vehicle motion jitter</w:t>
      </w:r>
    </w:p>
    <w:p w14:paraId="57E8EA29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To improve frame rate: reduce resolution (e.g., 640×480) or reduce image processing steps</w:t>
      </w:r>
    </w:p>
    <w:p w14:paraId="1D6C09CD" w14:textId="77777777" w:rsidR="00543C16" w:rsidRDefault="00A13D3E">
      <w:r>
        <w:br w:type="page"/>
      </w:r>
    </w:p>
    <w:p w14:paraId="54C0CE52" w14:textId="77777777" w:rsidR="00543C16" w:rsidRDefault="00A13D3E">
      <w:pPr>
        <w:pStyle w:val="2"/>
      </w:pPr>
      <w:r>
        <w:lastRenderedPageBreak/>
        <w:t>4.2 Space Parameter (SPACE_M)</w:t>
      </w:r>
    </w:p>
    <w:p w14:paraId="03B7F942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The space parameter defines the physical area size trackable under the top-down camera view and is the core basis for coordinate conversion:</w:t>
      </w:r>
    </w:p>
    <w:p w14:paraId="43E207CF" w14:textId="77777777" w:rsidR="00543C16" w:rsidRDefault="00A13D3E">
      <w:pPr>
        <w:pStyle w:val="2"/>
      </w:pPr>
      <w:r>
        <w:t>4.2.1 Space Parameter Definition</w:t>
      </w:r>
    </w:p>
    <w:p w14:paraId="515257D4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tracker.py - global configuration</w:t>
      </w:r>
    </w:p>
    <w:p w14:paraId="5F0052BB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SPACE_M = 4.0   # actual field side length, unit: meters</w:t>
      </w:r>
    </w:p>
    <w:p w14:paraId="2A72AD4C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# i.e., the camera field of view covers a 4m x 4m square area</w:t>
      </w:r>
    </w:p>
    <w:p w14:paraId="0C6EFC87" w14:textId="77777777" w:rsidR="00543C16" w:rsidRDefault="00543C16">
      <w:pPr>
        <w:spacing w:before="40" w:after="80"/>
      </w:pPr>
    </w:p>
    <w:p w14:paraId="18DA7833" w14:textId="77777777" w:rsidR="00543C16" w:rsidRDefault="00A13D3E">
      <w:pPr>
        <w:pStyle w:val="2"/>
      </w:pPr>
      <w:r>
        <w:t>4.2.2 Coordinate Conversion Function</w:t>
      </w:r>
    </w:p>
    <w:p w14:paraId="1041F600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pixel_to_meter(px, py):</w:t>
      </w:r>
    </w:p>
    <w:p w14:paraId="4D871DB0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"""Convert pixel coordinates to real spatial coordinates (meters)"""</w:t>
      </w:r>
    </w:p>
    <w:p w14:paraId="538AD1E9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x = transform_matrix @ np.array([px, py, 1])</w:t>
      </w:r>
    </w:p>
    <w:p w14:paraId="0FA3C3D8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transform_matrix is derived from calibration using 4 corner ArUco markers</w:t>
      </w:r>
    </w:p>
    <w:p w14:paraId="189CF409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output range: 0.0 ~ SPACE_M (0.0m ~ 4.0m)</w:t>
      </w:r>
    </w:p>
    <w:p w14:paraId="584ACA72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x[0], x[1]</w:t>
      </w:r>
    </w:p>
    <w:p w14:paraId="484554B3" w14:textId="77777777" w:rsidR="00543C16" w:rsidRDefault="00543C16">
      <w:pPr>
        <w:shd w:val="clear" w:color="auto" w:fill="1E1E1E"/>
        <w:spacing w:before="20" w:after="20"/>
      </w:pPr>
    </w:p>
    <w:p w14:paraId="26CF3657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coordinate clamping to prevent out-of-bounds</w:t>
      </w:r>
    </w:p>
    <w:p w14:paraId="76645CE0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x = max(0.0, min(SPACE_M, x))</w:t>
      </w:r>
    </w:p>
    <w:p w14:paraId="034C0333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y = max(0.0, min(SPACE_M, y))</w:t>
      </w:r>
    </w:p>
    <w:p w14:paraId="74F558F4" w14:textId="77777777" w:rsidR="00A13D3E" w:rsidRDefault="00A13D3E">
      <w:pPr>
        <w:spacing w:before="40" w:after="80"/>
      </w:pPr>
    </w:p>
    <w:p w14:paraId="16237EE4" w14:textId="7F477F8E" w:rsidR="00543C16" w:rsidRDefault="00A13D3E">
      <w:pPr>
        <w:spacing w:before="40" w:after="80"/>
      </w:pPr>
      <w:r>
        <w:rPr>
          <w:noProof/>
        </w:rPr>
        <w:drawing>
          <wp:inline distT="0" distB="0" distL="0" distR="0" wp14:anchorId="3AC292F9" wp14:editId="23C608AC">
            <wp:extent cx="3810000" cy="4025900"/>
            <wp:effectExtent l="0" t="0" r="0" b="0"/>
            <wp:docPr id="10" name="图片 10" descr="文本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文本  描述已自动生成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AF9E" w14:textId="0ABF4F6E" w:rsidR="00543C16" w:rsidRDefault="00543C16">
      <w:pPr>
        <w:spacing w:before="120" w:after="120"/>
        <w:jc w:val="center"/>
      </w:pPr>
    </w:p>
    <w:p w14:paraId="09A9397C" w14:textId="77777777" w:rsidR="00543C16" w:rsidRDefault="00A13D3E">
      <w:pPr>
        <w:spacing w:before="40" w:after="160"/>
        <w:jc w:val="center"/>
      </w:pPr>
      <w:r>
        <w:rPr>
          <w:rFonts w:eastAsia="Arial"/>
          <w:i/>
          <w:iCs/>
          <w:color w:val="666666"/>
          <w:sz w:val="18"/>
          <w:szCs w:val="18"/>
        </w:rPr>
        <w:t>Figure 4-2: Code screenshot — Spatial coordinate calculation and status bar rendering logic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7"/>
        <w:gridCol w:w="1763"/>
        <w:gridCol w:w="5066"/>
      </w:tblGrid>
      <w:tr w:rsidR="00543C16" w14:paraId="7710165E" w14:textId="77777777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11E7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Parameter 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EAC2D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Default Value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0B57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 &amp; Function</w:t>
            </w:r>
          </w:p>
        </w:tc>
      </w:tr>
      <w:tr w:rsidR="00543C16" w14:paraId="4F55785F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0777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SPACE_M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628B0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4.0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B436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 xml:space="preserve">Tracking field side length (meters); must match the </w:t>
            </w:r>
            <w:r>
              <w:rPr>
                <w:rFonts w:eastAsia="Arial"/>
                <w:color w:val="1A1A1A"/>
                <w:sz w:val="20"/>
                <w:szCs w:val="20"/>
              </w:rPr>
              <w:lastRenderedPageBreak/>
              <w:t>actual spacing between corner markers</w:t>
            </w:r>
          </w:p>
        </w:tc>
      </w:tr>
      <w:tr w:rsidR="00543C16" w14:paraId="2F95806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BEFD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lastRenderedPageBreak/>
              <w:t>transform_matrix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A7A8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None (initial)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B743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Perspective transformation matrix, auto-generated after calibration with 4 corner ArUcos; maps pixels to real coordinates</w:t>
            </w:r>
          </w:p>
        </w:tc>
      </w:tr>
      <w:tr w:rsidR="00543C16" w14:paraId="57A735B7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A018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corner_pixels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7B8E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{}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D153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Stores pixel coordinates of 4 corner markers, used to compute the transformation matrix</w:t>
            </w:r>
          </w:p>
        </w:tc>
      </w:tr>
      <w:tr w:rsidR="00543C16" w14:paraId="350A18CB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A225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calibrated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D382A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False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6B1D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Calibration status flag; automatically set to True after all 4 corner markers are detected, initiating tracking</w:t>
            </w:r>
          </w:p>
        </w:tc>
      </w:tr>
      <w:tr w:rsidR="00543C16" w14:paraId="66BD679A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F4BE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CORNER_IDS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B046C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{0,1,2,3}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968C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Corner marker ID mapping: 0=bottom-left origin, 1=bottom-right, 2=top-right, 3=top-left</w:t>
            </w:r>
          </w:p>
        </w:tc>
      </w:tr>
      <w:tr w:rsidR="00543C16" w14:paraId="5E558FC8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6A9F" w14:textId="77777777" w:rsidR="00543C16" w:rsidRDefault="00A13D3E">
            <w:r>
              <w:rPr>
                <w:rFonts w:ascii="Courier New" w:eastAsia="Courier New" w:hAnsi="Courier New" w:cs="Courier New"/>
                <w:b/>
                <w:bCs/>
                <w:color w:val="1F4E79"/>
                <w:sz w:val="20"/>
                <w:szCs w:val="20"/>
              </w:rPr>
              <w:t>VEHICLE_ID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309EA" w14:textId="77777777" w:rsidR="00543C16" w:rsidRDefault="00A13D3E">
            <w:r>
              <w:rPr>
                <w:rFonts w:ascii="Courier New" w:eastAsia="Courier New" w:hAnsi="Courier New" w:cs="Courier New"/>
                <w:color w:val="7B0000"/>
                <w:sz w:val="20"/>
                <w:szCs w:val="20"/>
              </w:rPr>
              <w:t>4</w:t>
            </w:r>
          </w:p>
        </w:tc>
        <w:tc>
          <w:tcPr>
            <w:tcW w:w="5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19AB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Vehicle marker ID; the system tracks the real-time coordinates of this ID</w:t>
            </w:r>
          </w:p>
        </w:tc>
      </w:tr>
    </w:tbl>
    <w:p w14:paraId="1379E39F" w14:textId="77777777" w:rsidR="00543C16" w:rsidRDefault="00A13D3E">
      <w:pPr>
        <w:pStyle w:val="2"/>
      </w:pPr>
      <w:r>
        <w:t>4.2.3 Impact of Space Parameters on the System</w:t>
      </w:r>
    </w:p>
    <w:p w14:paraId="461DF6D2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SPACE_M must strictly match the physical layout: if the field measures 4m but the code is set to 2m, output coordinates will be halved, causing vehicle positioning errors</w:t>
      </w:r>
    </w:p>
    <w:p w14:paraId="0692A8A4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The coordinate origin is at the bottom-left corner (ID=0 marker); X-axis points right, Y-axis points up, following the standard mathematical coordinate system</w:t>
      </w:r>
    </w:p>
    <w:p w14:paraId="435C4098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Coordinate clamping protection: max/min ensures coordinates sent to Arduino remain within [0, SPACE_M], preventing out-of-bounds values</w:t>
      </w:r>
    </w:p>
    <w:p w14:paraId="4526D6B8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Accuracy factors: larger marker size (150mm) and higher camera resolution both improve spatial coordinate accuracy</w:t>
      </w:r>
    </w:p>
    <w:p w14:paraId="7E081FF7" w14:textId="77777777" w:rsidR="00543C16" w:rsidRDefault="00A13D3E">
      <w:r>
        <w:br w:type="page"/>
      </w:r>
    </w:p>
    <w:p w14:paraId="18BF3FBE" w14:textId="77777777" w:rsidR="00543C16" w:rsidRDefault="00A13D3E">
      <w:pPr>
        <w:pStyle w:val="1"/>
      </w:pPr>
      <w:r>
        <w:lastRenderedPageBreak/>
        <w:t>5. Role of the Code within the Overall Project</w:t>
      </w:r>
    </w:p>
    <w:p w14:paraId="7BFD1CFC" w14:textId="77777777" w:rsidR="00543C16" w:rsidRDefault="00543C16">
      <w:pPr>
        <w:pBdr>
          <w:bottom w:val="single" w:sz="6" w:space="1" w:color="2E75B6"/>
        </w:pBdr>
        <w:spacing w:before="160" w:after="160"/>
      </w:pPr>
    </w:p>
    <w:p w14:paraId="384DDBE5" w14:textId="77777777" w:rsidR="00543C16" w:rsidRDefault="00A13D3E">
      <w:pPr>
        <w:pStyle w:val="2"/>
      </w:pPr>
      <w:r>
        <w:t>5.1 Overall Project Architecture</w:t>
      </w:r>
    </w:p>
    <w:p w14:paraId="1DF9ACD8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This project is a real-time vehicle positioning and control system based on computer vision. The architecture is as follows: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543C16" w14:paraId="7584FA11" w14:textId="77777777">
        <w:trPr>
          <w:tblHeader/>
        </w:trPr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AD58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B866" w14:textId="77777777" w:rsidR="00543C16" w:rsidRDefault="00A13D3E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43C16" w14:paraId="684377B6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564A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[Input Layer] Camera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D0EF4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USB camera captures a 4m×4m field from above at 1280×720@30fps</w:t>
            </w:r>
          </w:p>
        </w:tc>
      </w:tr>
      <w:tr w:rsidR="00543C16" w14:paraId="435F2E47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6F7C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[Core Layer] ArUco Detection (tracker.py)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D73D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This verification module: detects 5 ArUco marker positions, calibrates the coordinate system, and outputs real-time vehicle (x,y) coordinates (unit: meters)</w:t>
            </w:r>
          </w:p>
        </w:tc>
      </w:tr>
      <w:tr w:rsidR="00543C16" w14:paraId="3639B230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41F2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[Communication Layer] Serial Transmission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A6D2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Sends (x, y) coordinates to the Arduino control board via Serial @ 115200 baud</w:t>
            </w:r>
          </w:p>
        </w:tc>
      </w:tr>
      <w:tr w:rsidR="00543C16" w14:paraId="0C71A51D" w14:textId="77777777">
        <w:tc>
          <w:tcPr>
            <w:tcW w:w="2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A47E" w14:textId="77777777" w:rsidR="00543C16" w:rsidRDefault="00A13D3E">
            <w:r>
              <w:rPr>
                <w:rFonts w:eastAsia="Arial"/>
                <w:b/>
                <w:bCs/>
                <w:color w:val="1F4E79"/>
                <w:sz w:val="20"/>
                <w:szCs w:val="20"/>
              </w:rPr>
              <w:t>[Execution Layer] Arduino</w:t>
            </w:r>
          </w:p>
        </w:tc>
        <w:tc>
          <w:tcPr>
            <w:tcW w:w="6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536F" w14:textId="77777777" w:rsidR="00543C16" w:rsidRDefault="00A13D3E">
            <w:r>
              <w:rPr>
                <w:rFonts w:eastAsia="Arial"/>
                <w:color w:val="1A1A1A"/>
                <w:sz w:val="20"/>
                <w:szCs w:val="20"/>
              </w:rPr>
              <w:t>Receives coordinates, drives motors to control vehicle movement, achieving closed-loop position control</w:t>
            </w:r>
          </w:p>
        </w:tc>
      </w:tr>
    </w:tbl>
    <w:p w14:paraId="7ED81090" w14:textId="77777777" w:rsidR="00543C16" w:rsidRDefault="00A13D3E">
      <w:pPr>
        <w:pStyle w:val="2"/>
      </w:pPr>
      <w:r>
        <w:t>5.2 Core Role of the ArUco Module in the Project</w:t>
      </w:r>
    </w:p>
    <w:p w14:paraId="42006C02" w14:textId="77777777" w:rsidR="00543C16" w:rsidRDefault="00A13D3E">
      <w:pPr>
        <w:spacing w:before="80" w:after="80"/>
      </w:pPr>
      <w:r>
        <w:rPr>
          <w:rFonts w:eastAsia="Arial"/>
          <w:color w:val="1A1A1A"/>
        </w:rPr>
        <w:t>The ArUco Marker Detection Module (tracker.py) is the perceptual core of the entire system, fulfilling the following irreplaceable responsibilities:</w:t>
      </w:r>
    </w:p>
    <w:p w14:paraId="253C60C5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Sole position sensing source: the system has no GPS or encoders; ArUco is the only means of obtaining the vehicle's absolute position</w:t>
      </w:r>
    </w:p>
    <w:p w14:paraId="18592974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Coordinate system establishment: automatically calibrates the perspective transformation matrix by recognizing 4 corner markers (IDs 0~3), mapping distorted pixel coordinates to real space</w:t>
      </w:r>
    </w:p>
    <w:p w14:paraId="2F981059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Real-time tracking output: detects the vehicle marker (ID 4) position each frame, providing position data to downstream systems at 30fps</w:t>
      </w:r>
    </w:p>
    <w:p w14:paraId="77B7EB90" w14:textId="77777777" w:rsidR="00543C16" w:rsidRDefault="00A13D3E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1A1A1A"/>
        </w:rPr>
        <w:t>Robustness assurance: supports brief marker loss (using last_xy to retain the last known coordinates), preventing signal jitter from causing loss of control</w:t>
      </w:r>
    </w:p>
    <w:p w14:paraId="65D4ED38" w14:textId="77777777" w:rsidR="00543C16" w:rsidRDefault="00A13D3E">
      <w:pPr>
        <w:pStyle w:val="2"/>
      </w:pPr>
      <w:r>
        <w:t>5.3 Code File Structure</w:t>
      </w:r>
    </w:p>
    <w:p w14:paraId="349D6B90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project_root/</w:t>
      </w:r>
    </w:p>
    <w:p w14:paraId="16345493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tracker.py          ← [This Module] ArUco detection + coordinate output main program</w:t>
      </w:r>
    </w:p>
    <w:p w14:paraId="709D3609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├── arduino/</w:t>
      </w:r>
    </w:p>
    <w:p w14:paraId="5A2EDEAB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│   └── motor_ctrl.ino  ← Arduino receives coordinates to drive motors</w:t>
      </w:r>
    </w:p>
    <w:p w14:paraId="5321396F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└── markers/</w:t>
      </w:r>
    </w:p>
    <w:p w14:paraId="3CA54612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id0_corner.svg  ← Corner marker (bottom-left origin)</w:t>
      </w:r>
    </w:p>
    <w:p w14:paraId="2B7DE5D9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id1_corner.svg  ← Corner marker (bottom-right)</w:t>
      </w:r>
    </w:p>
    <w:p w14:paraId="17E79059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id2_corner.svg  ← Corner marker (top-right)</w:t>
      </w:r>
    </w:p>
    <w:p w14:paraId="299969FE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├── id3_corner.svg  ← Corner marker (top-left)</w:t>
      </w:r>
    </w:p>
    <w:p w14:paraId="7D840FEF" w14:textId="77777777" w:rsidR="00543C16" w:rsidRDefault="00A13D3E">
      <w:pPr>
        <w:shd w:val="clear" w:color="auto" w:fill="1E1E1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└── id4_vehicle.svg ← Vehicle marker</w:t>
      </w:r>
    </w:p>
    <w:p w14:paraId="4E643BC9" w14:textId="77777777" w:rsidR="00543C16" w:rsidRDefault="00543C16">
      <w:pPr>
        <w:spacing w:before="40" w:after="80"/>
      </w:pPr>
    </w:p>
    <w:p w14:paraId="76566083" w14:textId="4E8274C7" w:rsidR="00543C16" w:rsidRDefault="00A13D3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DC6E3E9" wp14:editId="0A9244DC">
            <wp:extent cx="3810000" cy="4076700"/>
            <wp:effectExtent l="0" t="0" r="0" b="0"/>
            <wp:docPr id="11" name="图片 11" descr="文本  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文本  描述已自动生成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18144" w14:textId="3423304B" w:rsidR="00543C16" w:rsidRDefault="00A13D3E">
      <w:pPr>
        <w:spacing w:before="40" w:after="160"/>
        <w:jc w:val="center"/>
        <w:rPr>
          <w:rFonts w:eastAsia="Arial"/>
          <w:i/>
          <w:iCs/>
          <w:color w:val="666666"/>
          <w:sz w:val="18"/>
          <w:szCs w:val="18"/>
        </w:rPr>
      </w:pPr>
      <w:r>
        <w:rPr>
          <w:rFonts w:eastAsia="Arial"/>
          <w:i/>
          <w:iCs/>
          <w:color w:val="666666"/>
          <w:sz w:val="18"/>
          <w:szCs w:val="18"/>
        </w:rPr>
        <w:t>Figure 5-1: Code screenshot — ArUco initialization, boundary ID definitions, and camera initialization function</w:t>
      </w:r>
    </w:p>
    <w:p w14:paraId="45006B23" w14:textId="3C1AF8E7" w:rsidR="00BE093A" w:rsidRPr="00BE093A" w:rsidRDefault="00BE093A">
      <w:pPr>
        <w:spacing w:before="40" w:after="160"/>
        <w:jc w:val="center"/>
        <w:rPr>
          <w:rFonts w:eastAsia="Arial"/>
          <w:color w:val="666666"/>
          <w:sz w:val="18"/>
          <w:szCs w:val="18"/>
        </w:rPr>
      </w:pPr>
    </w:p>
    <w:p w14:paraId="71CB91ED" w14:textId="261A89AD" w:rsidR="00BE093A" w:rsidRDefault="00BE093A" w:rsidP="00BE093A">
      <w:pPr>
        <w:spacing w:before="40" w:after="160"/>
        <w:rPr>
          <w:rFonts w:hint="eastAsia"/>
        </w:rPr>
      </w:pPr>
      <w:r>
        <w:fldChar w:fldCharType="begin"/>
      </w:r>
      <w:r>
        <w:instrText xml:space="preserve"> INCLUDEPICTURE "https://play-lh.googleusercontent.com/GuV3hrh_YpgADCsu-oah17DGfMRlmIOxU6lthfMTYK7lomkRCjJw9wVvlFDkqNw8U0M=w526-h296-rw"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3207398" wp14:editId="6EFF8A2F">
            <wp:extent cx="5731510" cy="3225800"/>
            <wp:effectExtent l="0" t="0" r="0" b="0"/>
            <wp:docPr id="4" name="图片 4" descr="ArUco Test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rUco Test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88FB53" w14:textId="1FE953EF" w:rsidR="00543C16" w:rsidRPr="00BE093A" w:rsidRDefault="00BE093A">
      <w:pPr>
        <w:pBdr>
          <w:bottom w:val="single" w:sz="6" w:space="1" w:color="2E75B6"/>
        </w:pBdr>
        <w:spacing w:before="160" w:after="160"/>
        <w:rPr>
          <w:i/>
          <w:iCs/>
          <w:sz w:val="18"/>
          <w:szCs w:val="18"/>
        </w:rPr>
      </w:pPr>
      <w:r w:rsidRPr="00BE093A">
        <w:rPr>
          <w:i/>
          <w:iCs/>
          <w:sz w:val="18"/>
          <w:szCs w:val="18"/>
        </w:rPr>
        <w:t>Test</w:t>
      </w:r>
      <w:r w:rsidRPr="00BE093A">
        <w:rPr>
          <w:rFonts w:hint="eastAsia"/>
          <w:i/>
          <w:iCs/>
          <w:sz w:val="18"/>
          <w:szCs w:val="18"/>
        </w:rPr>
        <w:t>ing</w:t>
      </w:r>
    </w:p>
    <w:p w14:paraId="4E1E6F06" w14:textId="77777777" w:rsidR="00543C16" w:rsidRDefault="00A13D3E">
      <w:pPr>
        <w:spacing w:before="200" w:after="200"/>
        <w:jc w:val="center"/>
      </w:pPr>
      <w:r>
        <w:rPr>
          <w:rFonts w:eastAsia="Arial"/>
          <w:b/>
          <w:bCs/>
          <w:color w:val="1F4E79"/>
          <w:sz w:val="24"/>
          <w:szCs w:val="24"/>
        </w:rPr>
        <w:t xml:space="preserve">Phase Verification Complete </w:t>
      </w:r>
      <w:proofErr w:type="gramStart"/>
      <w:r>
        <w:rPr>
          <w:rFonts w:eastAsia="Arial"/>
          <w:b/>
          <w:bCs/>
          <w:color w:val="1F4E79"/>
          <w:sz w:val="24"/>
          <w:szCs w:val="24"/>
        </w:rPr>
        <w:t>✓  ArUco</w:t>
      </w:r>
      <w:proofErr w:type="gramEnd"/>
      <w:r>
        <w:rPr>
          <w:rFonts w:eastAsia="Arial"/>
          <w:b/>
          <w:bCs/>
          <w:color w:val="1F4E79"/>
          <w:sz w:val="24"/>
          <w:szCs w:val="24"/>
        </w:rPr>
        <w:t xml:space="preserve"> Marker Generation &amp; Detection Module Running Normally</w:t>
      </w:r>
    </w:p>
    <w:sectPr w:rsidR="00543C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F19B7"/>
    <w:multiLevelType w:val="hybridMultilevel"/>
    <w:tmpl w:val="8D00C30C"/>
    <w:lvl w:ilvl="0" w:tplc="436278F4">
      <w:start w:val="1"/>
      <w:numFmt w:val="bullet"/>
      <w:lvlText w:val="●"/>
      <w:lvlJc w:val="left"/>
      <w:pPr>
        <w:ind w:left="720" w:hanging="360"/>
      </w:pPr>
    </w:lvl>
    <w:lvl w:ilvl="1" w:tplc="9570503C">
      <w:start w:val="1"/>
      <w:numFmt w:val="bullet"/>
      <w:lvlText w:val="○"/>
      <w:lvlJc w:val="left"/>
      <w:pPr>
        <w:ind w:left="1440" w:hanging="360"/>
      </w:pPr>
    </w:lvl>
    <w:lvl w:ilvl="2" w:tplc="96BC1834">
      <w:start w:val="1"/>
      <w:numFmt w:val="bullet"/>
      <w:lvlText w:val="■"/>
      <w:lvlJc w:val="left"/>
      <w:pPr>
        <w:ind w:left="2160" w:hanging="360"/>
      </w:pPr>
    </w:lvl>
    <w:lvl w:ilvl="3" w:tplc="E940DB44">
      <w:start w:val="1"/>
      <w:numFmt w:val="bullet"/>
      <w:lvlText w:val="●"/>
      <w:lvlJc w:val="left"/>
      <w:pPr>
        <w:ind w:left="2880" w:hanging="360"/>
      </w:pPr>
    </w:lvl>
    <w:lvl w:ilvl="4" w:tplc="6B261052">
      <w:start w:val="1"/>
      <w:numFmt w:val="bullet"/>
      <w:lvlText w:val="○"/>
      <w:lvlJc w:val="left"/>
      <w:pPr>
        <w:ind w:left="3600" w:hanging="360"/>
      </w:pPr>
    </w:lvl>
    <w:lvl w:ilvl="5" w:tplc="9D868898">
      <w:start w:val="1"/>
      <w:numFmt w:val="bullet"/>
      <w:lvlText w:val="■"/>
      <w:lvlJc w:val="left"/>
      <w:pPr>
        <w:ind w:left="4320" w:hanging="360"/>
      </w:pPr>
    </w:lvl>
    <w:lvl w:ilvl="6" w:tplc="A552CC8A">
      <w:start w:val="1"/>
      <w:numFmt w:val="bullet"/>
      <w:lvlText w:val="●"/>
      <w:lvlJc w:val="left"/>
      <w:pPr>
        <w:ind w:left="5040" w:hanging="360"/>
      </w:pPr>
    </w:lvl>
    <w:lvl w:ilvl="7" w:tplc="78DE4C24">
      <w:start w:val="1"/>
      <w:numFmt w:val="bullet"/>
      <w:lvlText w:val="●"/>
      <w:lvlJc w:val="left"/>
      <w:pPr>
        <w:ind w:left="5760" w:hanging="360"/>
      </w:pPr>
    </w:lvl>
    <w:lvl w:ilvl="8" w:tplc="524484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BB02EF"/>
    <w:multiLevelType w:val="hybridMultilevel"/>
    <w:tmpl w:val="8A2E956C"/>
    <w:lvl w:ilvl="0" w:tplc="FE768BBE">
      <w:start w:val="1"/>
      <w:numFmt w:val="bullet"/>
      <w:lvlText w:val="•"/>
      <w:lvlJc w:val="left"/>
      <w:pPr>
        <w:ind w:left="720" w:hanging="360"/>
      </w:pPr>
    </w:lvl>
    <w:lvl w:ilvl="1" w:tplc="907677D8">
      <w:numFmt w:val="decimal"/>
      <w:lvlText w:val=""/>
      <w:lvlJc w:val="left"/>
    </w:lvl>
    <w:lvl w:ilvl="2" w:tplc="F656DE96">
      <w:numFmt w:val="decimal"/>
      <w:lvlText w:val=""/>
      <w:lvlJc w:val="left"/>
    </w:lvl>
    <w:lvl w:ilvl="3" w:tplc="AEEE8786">
      <w:numFmt w:val="decimal"/>
      <w:lvlText w:val=""/>
      <w:lvlJc w:val="left"/>
    </w:lvl>
    <w:lvl w:ilvl="4" w:tplc="B5224CF2">
      <w:numFmt w:val="decimal"/>
      <w:lvlText w:val=""/>
      <w:lvlJc w:val="left"/>
    </w:lvl>
    <w:lvl w:ilvl="5" w:tplc="42A4EDDA">
      <w:numFmt w:val="decimal"/>
      <w:lvlText w:val=""/>
      <w:lvlJc w:val="left"/>
    </w:lvl>
    <w:lvl w:ilvl="6" w:tplc="792C0338">
      <w:numFmt w:val="decimal"/>
      <w:lvlText w:val=""/>
      <w:lvlJc w:val="left"/>
    </w:lvl>
    <w:lvl w:ilvl="7" w:tplc="E1E81D30">
      <w:numFmt w:val="decimal"/>
      <w:lvlText w:val=""/>
      <w:lvlJc w:val="left"/>
    </w:lvl>
    <w:lvl w:ilvl="8" w:tplc="44D4DA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C16"/>
    <w:rsid w:val="00543C16"/>
    <w:rsid w:val="009D3879"/>
    <w:rsid w:val="00A13D3E"/>
    <w:rsid w:val="00BE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9DB14"/>
  <w15:docId w15:val="{A37DBB5D-9672-9E41-A9FD-EEEE870C1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2029</Words>
  <Characters>11568</Characters>
  <Application>Microsoft Office Word</Application>
  <DocSecurity>0</DocSecurity>
  <Lines>96</Lines>
  <Paragraphs>27</Paragraphs>
  <ScaleCrop>false</ScaleCrop>
  <Company/>
  <LinksUpToDate>false</LinksUpToDate>
  <CharactersWithSpaces>13570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Yiyan Shi (Research Student)</cp:lastModifiedBy>
  <cp:revision>3</cp:revision>
  <dcterms:created xsi:type="dcterms:W3CDTF">2026-03-10T23:21:00Z</dcterms:created>
  <dcterms:modified xsi:type="dcterms:W3CDTF">2026-03-11T00:22:00Z</dcterms:modified>
</cp:coreProperties>
</file>