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37EF" w:rsidRDefault="009037EF" w:rsidP="009037EF">
      <w:pPr>
        <w:widowControl w:val="0"/>
        <w:pBdr>
          <w:top w:val="nil"/>
          <w:left w:val="nil"/>
          <w:bottom w:val="nil"/>
          <w:right w:val="nil"/>
          <w:between w:val="nil"/>
        </w:pBdr>
        <w:spacing w:after="0" w:line="276" w:lineRule="auto"/>
        <w:ind w:left="2124" w:hanging="212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9037EF" w:rsidRDefault="009037EF" w:rsidP="009037EF">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noProof/>
          <w:lang w:eastAsia="es-PE"/>
        </w:rPr>
        <w:drawing>
          <wp:anchor distT="0" distB="0" distL="114300" distR="114300" simplePos="0" relativeHeight="251659264" behindDoc="0" locked="0" layoutInCell="1" hidden="0" allowOverlap="1" wp14:anchorId="473AF060" wp14:editId="3B24778B">
            <wp:simplePos x="0" y="0"/>
            <wp:positionH relativeFrom="column">
              <wp:posOffset>2044065</wp:posOffset>
            </wp:positionH>
            <wp:positionV relativeFrom="paragraph">
              <wp:posOffset>0</wp:posOffset>
            </wp:positionV>
            <wp:extent cx="1323975" cy="132397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323975" cy="1323975"/>
                    </a:xfrm>
                    <a:prstGeom prst="rect">
                      <a:avLst/>
                    </a:prstGeom>
                    <a:ln/>
                  </pic:spPr>
                </pic:pic>
              </a:graphicData>
            </a:graphic>
          </wp:anchor>
        </w:drawing>
      </w:r>
    </w:p>
    <w:p w:rsidR="009037EF" w:rsidRDefault="009037EF" w:rsidP="009037EF">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rsidR="009037EF" w:rsidRDefault="009037EF" w:rsidP="009037EF">
      <w:pPr>
        <w:widowControl w:val="0"/>
        <w:pBdr>
          <w:top w:val="nil"/>
          <w:left w:val="nil"/>
          <w:bottom w:val="nil"/>
          <w:right w:val="nil"/>
          <w:between w:val="nil"/>
        </w:pBdr>
        <w:spacing w:before="57" w:after="57" w:line="276" w:lineRule="auto"/>
        <w:jc w:val="center"/>
        <w:rPr>
          <w:rFonts w:ascii="Times New Roman" w:eastAsia="Times New Roman" w:hAnsi="Times New Roman" w:cs="Times New Roman"/>
          <w:color w:val="000000"/>
          <w:sz w:val="28"/>
          <w:szCs w:val="28"/>
        </w:rPr>
      </w:pPr>
    </w:p>
    <w:p w:rsidR="009037EF" w:rsidRDefault="009037EF" w:rsidP="009037EF">
      <w:pPr>
        <w:widowControl w:val="0"/>
        <w:pBdr>
          <w:top w:val="nil"/>
          <w:left w:val="nil"/>
          <w:bottom w:val="nil"/>
          <w:right w:val="nil"/>
          <w:between w:val="nil"/>
        </w:pBdr>
        <w:spacing w:before="57" w:after="57" w:line="276" w:lineRule="auto"/>
        <w:jc w:val="both"/>
        <w:rPr>
          <w:rFonts w:ascii="Arial" w:eastAsia="Arial" w:hAnsi="Arial" w:cs="Arial"/>
          <w:color w:val="000000"/>
        </w:rPr>
      </w:pPr>
    </w:p>
    <w:p w:rsidR="009037EF" w:rsidRDefault="009037EF" w:rsidP="009037EF">
      <w:pPr>
        <w:widowControl w:val="0"/>
        <w:pBdr>
          <w:top w:val="nil"/>
          <w:left w:val="nil"/>
          <w:bottom w:val="nil"/>
          <w:right w:val="nil"/>
          <w:between w:val="nil"/>
        </w:pBdr>
        <w:spacing w:before="57" w:after="57" w:line="276" w:lineRule="auto"/>
        <w:jc w:val="both"/>
        <w:rPr>
          <w:rFonts w:ascii="Arial" w:eastAsia="Arial" w:hAnsi="Arial" w:cs="Arial"/>
          <w:color w:val="000000"/>
        </w:rPr>
      </w:pPr>
    </w:p>
    <w:p w:rsidR="009037EF" w:rsidRDefault="009037EF" w:rsidP="009037EF">
      <w:pPr>
        <w:widowControl w:val="0"/>
        <w:pBdr>
          <w:top w:val="nil"/>
          <w:left w:val="nil"/>
          <w:bottom w:val="nil"/>
          <w:right w:val="nil"/>
          <w:between w:val="nil"/>
        </w:pBdr>
        <w:spacing w:before="57" w:after="57" w:line="276" w:lineRule="auto"/>
        <w:jc w:val="center"/>
        <w:rPr>
          <w:rFonts w:ascii="Arial" w:eastAsia="Arial" w:hAnsi="Arial" w:cs="Arial"/>
          <w:b/>
          <w:color w:val="000000"/>
          <w:sz w:val="28"/>
          <w:szCs w:val="28"/>
        </w:rPr>
      </w:pPr>
    </w:p>
    <w:p w:rsidR="009037EF" w:rsidRDefault="009037EF" w:rsidP="009037EF">
      <w:pPr>
        <w:widowControl w:val="0"/>
        <w:pBdr>
          <w:top w:val="nil"/>
          <w:left w:val="nil"/>
          <w:bottom w:val="nil"/>
          <w:right w:val="nil"/>
          <w:between w:val="nil"/>
        </w:pBdr>
        <w:spacing w:before="57" w:after="57" w:line="276" w:lineRule="auto"/>
        <w:jc w:val="center"/>
        <w:rPr>
          <w:rFonts w:ascii="Arial" w:eastAsia="Arial" w:hAnsi="Arial" w:cs="Arial"/>
          <w:b/>
          <w:color w:val="000000"/>
          <w:sz w:val="28"/>
          <w:szCs w:val="28"/>
        </w:rPr>
      </w:pPr>
    </w:p>
    <w:p w:rsidR="009037EF" w:rsidRDefault="009037EF" w:rsidP="009037EF">
      <w:pPr>
        <w:widowControl w:val="0"/>
        <w:pBdr>
          <w:top w:val="nil"/>
          <w:left w:val="nil"/>
          <w:bottom w:val="nil"/>
          <w:right w:val="nil"/>
          <w:between w:val="nil"/>
        </w:pBdr>
        <w:spacing w:before="57" w:after="57" w:line="276" w:lineRule="auto"/>
        <w:jc w:val="center"/>
        <w:rPr>
          <w:rFonts w:ascii="Arial" w:eastAsia="Arial" w:hAnsi="Arial" w:cs="Arial"/>
          <w:b/>
          <w:color w:val="000000"/>
          <w:sz w:val="28"/>
          <w:szCs w:val="28"/>
        </w:rPr>
      </w:pPr>
    </w:p>
    <w:p w:rsidR="009037EF" w:rsidRDefault="009037EF" w:rsidP="009037EF">
      <w:pPr>
        <w:widowControl w:val="0"/>
        <w:pBdr>
          <w:top w:val="nil"/>
          <w:left w:val="nil"/>
          <w:bottom w:val="nil"/>
          <w:right w:val="nil"/>
          <w:between w:val="nil"/>
        </w:pBdr>
        <w:spacing w:before="57" w:after="57" w:line="276" w:lineRule="auto"/>
        <w:jc w:val="center"/>
        <w:rPr>
          <w:rFonts w:ascii="Arial" w:eastAsia="Arial" w:hAnsi="Arial" w:cs="Arial"/>
          <w:b/>
          <w:color w:val="000000"/>
          <w:sz w:val="28"/>
          <w:szCs w:val="28"/>
        </w:rPr>
      </w:pPr>
      <w:r>
        <w:rPr>
          <w:rFonts w:ascii="Arial" w:eastAsia="Arial" w:hAnsi="Arial" w:cs="Arial"/>
          <w:b/>
          <w:color w:val="000000"/>
          <w:sz w:val="28"/>
          <w:szCs w:val="28"/>
        </w:rPr>
        <w:t>APLICATIVO WEB “RATIFICACIÓN DE MATRICULA DEL COLEGIO NUESTRA SEÑORA DEL PATROCINIO”</w:t>
      </w:r>
    </w:p>
    <w:p w:rsidR="009037EF" w:rsidRDefault="009037EF" w:rsidP="009037EF">
      <w:pPr>
        <w:widowControl w:val="0"/>
        <w:pBdr>
          <w:top w:val="nil"/>
          <w:left w:val="nil"/>
          <w:bottom w:val="nil"/>
          <w:right w:val="nil"/>
          <w:between w:val="nil"/>
        </w:pBdr>
        <w:spacing w:before="57" w:after="57" w:line="276" w:lineRule="auto"/>
        <w:jc w:val="both"/>
        <w:rPr>
          <w:rFonts w:ascii="Arial" w:eastAsia="Arial" w:hAnsi="Arial" w:cs="Arial"/>
          <w:color w:val="000000"/>
          <w:sz w:val="24"/>
          <w:szCs w:val="24"/>
        </w:rPr>
      </w:pPr>
    </w:p>
    <w:p w:rsidR="009037EF" w:rsidRDefault="009037EF" w:rsidP="009037EF">
      <w:pPr>
        <w:widowControl w:val="0"/>
        <w:pBdr>
          <w:top w:val="nil"/>
          <w:left w:val="nil"/>
          <w:bottom w:val="nil"/>
          <w:right w:val="nil"/>
          <w:between w:val="nil"/>
        </w:pBdr>
        <w:spacing w:before="57" w:after="57" w:line="276" w:lineRule="auto"/>
        <w:jc w:val="both"/>
        <w:rPr>
          <w:rFonts w:ascii="Arial" w:eastAsia="Arial" w:hAnsi="Arial" w:cs="Arial"/>
          <w:color w:val="000000"/>
        </w:rPr>
      </w:pPr>
    </w:p>
    <w:p w:rsidR="009037EF" w:rsidRDefault="009037EF" w:rsidP="009037EF">
      <w:pPr>
        <w:jc w:val="center"/>
        <w:rPr>
          <w:rFonts w:ascii="Arial" w:eastAsia="Arial" w:hAnsi="Arial" w:cs="Arial"/>
          <w:b/>
          <w:i/>
          <w:sz w:val="28"/>
          <w:szCs w:val="28"/>
        </w:rPr>
      </w:pPr>
      <w:r>
        <w:rPr>
          <w:rFonts w:ascii="Arial" w:eastAsia="Arial" w:hAnsi="Arial" w:cs="Arial"/>
          <w:b/>
          <w:i/>
          <w:sz w:val="28"/>
          <w:szCs w:val="28"/>
        </w:rPr>
        <w:t>Asignatura:</w:t>
      </w:r>
    </w:p>
    <w:p w:rsidR="009037EF" w:rsidRDefault="009037EF" w:rsidP="009037EF">
      <w:pPr>
        <w:ind w:left="360"/>
        <w:jc w:val="center"/>
        <w:rPr>
          <w:rFonts w:ascii="Arial" w:eastAsia="Arial" w:hAnsi="Arial" w:cs="Arial"/>
          <w:b/>
          <w:sz w:val="28"/>
          <w:szCs w:val="28"/>
        </w:rPr>
      </w:pPr>
      <w:r>
        <w:rPr>
          <w:rFonts w:ascii="Arial" w:eastAsia="Arial" w:hAnsi="Arial" w:cs="Arial"/>
          <w:b/>
          <w:sz w:val="28"/>
          <w:szCs w:val="28"/>
        </w:rPr>
        <w:t>DESARROLLO PARA SISTEMAS DISTRIBUIDOS</w:t>
      </w:r>
    </w:p>
    <w:p w:rsidR="009037EF" w:rsidRDefault="009037EF" w:rsidP="009037EF">
      <w:pPr>
        <w:ind w:left="360"/>
        <w:rPr>
          <w:rFonts w:ascii="Arial" w:eastAsia="Arial" w:hAnsi="Arial" w:cs="Arial"/>
          <w:b/>
          <w:i/>
          <w:sz w:val="28"/>
          <w:szCs w:val="28"/>
        </w:rPr>
      </w:pPr>
    </w:p>
    <w:p w:rsidR="009037EF" w:rsidRDefault="009037EF" w:rsidP="009037EF">
      <w:pPr>
        <w:ind w:left="360"/>
        <w:jc w:val="center"/>
        <w:rPr>
          <w:rFonts w:ascii="Arial" w:eastAsia="Arial" w:hAnsi="Arial" w:cs="Arial"/>
          <w:b/>
          <w:i/>
          <w:sz w:val="28"/>
          <w:szCs w:val="28"/>
        </w:rPr>
      </w:pPr>
      <w:r>
        <w:rPr>
          <w:rFonts w:ascii="Arial" w:eastAsia="Arial" w:hAnsi="Arial" w:cs="Arial"/>
          <w:b/>
          <w:i/>
          <w:sz w:val="28"/>
          <w:szCs w:val="28"/>
        </w:rPr>
        <w:t>Integrantes</w:t>
      </w:r>
    </w:p>
    <w:p w:rsidR="009037EF" w:rsidRDefault="009037EF" w:rsidP="009037EF">
      <w:pPr>
        <w:ind w:left="360"/>
        <w:jc w:val="center"/>
        <w:rPr>
          <w:rFonts w:ascii="Arial" w:eastAsia="Arial" w:hAnsi="Arial" w:cs="Arial"/>
          <w:i/>
          <w:sz w:val="28"/>
          <w:szCs w:val="28"/>
        </w:rPr>
      </w:pPr>
      <w:r>
        <w:rPr>
          <w:rFonts w:ascii="Arial" w:eastAsia="Arial" w:hAnsi="Arial" w:cs="Arial"/>
          <w:i/>
          <w:sz w:val="28"/>
          <w:szCs w:val="28"/>
        </w:rPr>
        <w:t>Alexandra Emperatriz López Serrano</w:t>
      </w:r>
    </w:p>
    <w:p w:rsidR="009037EF" w:rsidRDefault="009037EF" w:rsidP="009037EF">
      <w:pPr>
        <w:ind w:left="360"/>
        <w:jc w:val="center"/>
        <w:rPr>
          <w:rFonts w:ascii="Arial" w:eastAsia="Arial" w:hAnsi="Arial" w:cs="Arial"/>
          <w:i/>
          <w:sz w:val="28"/>
          <w:szCs w:val="28"/>
        </w:rPr>
      </w:pPr>
      <w:r>
        <w:rPr>
          <w:rFonts w:ascii="Arial" w:eastAsia="Arial" w:hAnsi="Arial" w:cs="Arial"/>
          <w:i/>
          <w:sz w:val="28"/>
          <w:szCs w:val="28"/>
        </w:rPr>
        <w:t xml:space="preserve">Ingrid Anais </w:t>
      </w:r>
      <w:proofErr w:type="spellStart"/>
      <w:r>
        <w:rPr>
          <w:rFonts w:ascii="Arial" w:eastAsia="Arial" w:hAnsi="Arial" w:cs="Arial"/>
          <w:i/>
          <w:sz w:val="28"/>
          <w:szCs w:val="28"/>
        </w:rPr>
        <w:t>Humppire</w:t>
      </w:r>
      <w:proofErr w:type="spellEnd"/>
      <w:r>
        <w:rPr>
          <w:rFonts w:ascii="Arial" w:eastAsia="Arial" w:hAnsi="Arial" w:cs="Arial"/>
          <w:i/>
          <w:sz w:val="28"/>
          <w:szCs w:val="28"/>
        </w:rPr>
        <w:t xml:space="preserve"> </w:t>
      </w:r>
      <w:proofErr w:type="spellStart"/>
      <w:r>
        <w:rPr>
          <w:rFonts w:ascii="Arial" w:eastAsia="Arial" w:hAnsi="Arial" w:cs="Arial"/>
          <w:i/>
          <w:sz w:val="28"/>
          <w:szCs w:val="28"/>
        </w:rPr>
        <w:t>Carhuapuma</w:t>
      </w:r>
      <w:proofErr w:type="spellEnd"/>
    </w:p>
    <w:p w:rsidR="009037EF" w:rsidRDefault="009037EF" w:rsidP="009037EF">
      <w:pPr>
        <w:ind w:left="360"/>
        <w:jc w:val="center"/>
        <w:rPr>
          <w:rFonts w:ascii="Arial" w:eastAsia="Arial" w:hAnsi="Arial" w:cs="Arial"/>
          <w:i/>
          <w:sz w:val="28"/>
          <w:szCs w:val="28"/>
        </w:rPr>
      </w:pPr>
      <w:r>
        <w:rPr>
          <w:rFonts w:ascii="Arial" w:eastAsia="Arial" w:hAnsi="Arial" w:cs="Arial"/>
          <w:i/>
          <w:sz w:val="28"/>
          <w:szCs w:val="28"/>
        </w:rPr>
        <w:t xml:space="preserve">Rony </w:t>
      </w:r>
      <w:proofErr w:type="spellStart"/>
      <w:r>
        <w:rPr>
          <w:rFonts w:ascii="Arial" w:eastAsia="Arial" w:hAnsi="Arial" w:cs="Arial"/>
          <w:i/>
          <w:sz w:val="28"/>
          <w:szCs w:val="28"/>
        </w:rPr>
        <w:t>Janampa</w:t>
      </w:r>
      <w:proofErr w:type="spellEnd"/>
      <w:r>
        <w:rPr>
          <w:rFonts w:ascii="Arial" w:eastAsia="Arial" w:hAnsi="Arial" w:cs="Arial"/>
          <w:i/>
          <w:sz w:val="28"/>
          <w:szCs w:val="28"/>
        </w:rPr>
        <w:t xml:space="preserve"> Bautista</w:t>
      </w:r>
    </w:p>
    <w:p w:rsidR="009037EF" w:rsidRDefault="009037EF" w:rsidP="009037EF">
      <w:pPr>
        <w:ind w:left="360"/>
        <w:jc w:val="center"/>
        <w:rPr>
          <w:rFonts w:ascii="Arial" w:eastAsia="Arial" w:hAnsi="Arial" w:cs="Arial"/>
          <w:i/>
          <w:sz w:val="28"/>
          <w:szCs w:val="28"/>
        </w:rPr>
      </w:pPr>
      <w:r>
        <w:rPr>
          <w:rFonts w:ascii="Arial" w:eastAsia="Arial" w:hAnsi="Arial" w:cs="Arial"/>
          <w:i/>
          <w:sz w:val="28"/>
          <w:szCs w:val="28"/>
        </w:rPr>
        <w:t xml:space="preserve">Ricardo Jesús </w:t>
      </w:r>
      <w:proofErr w:type="spellStart"/>
      <w:r>
        <w:rPr>
          <w:rFonts w:ascii="Arial" w:eastAsia="Arial" w:hAnsi="Arial" w:cs="Arial"/>
          <w:i/>
          <w:sz w:val="28"/>
          <w:szCs w:val="28"/>
        </w:rPr>
        <w:t>Huaman</w:t>
      </w:r>
      <w:proofErr w:type="spellEnd"/>
      <w:r>
        <w:rPr>
          <w:rFonts w:ascii="Arial" w:eastAsia="Arial" w:hAnsi="Arial" w:cs="Arial"/>
          <w:i/>
          <w:sz w:val="28"/>
          <w:szCs w:val="28"/>
        </w:rPr>
        <w:t xml:space="preserve"> </w:t>
      </w:r>
      <w:proofErr w:type="spellStart"/>
      <w:r>
        <w:rPr>
          <w:rFonts w:ascii="Arial" w:eastAsia="Arial" w:hAnsi="Arial" w:cs="Arial"/>
          <w:i/>
          <w:sz w:val="28"/>
          <w:szCs w:val="28"/>
        </w:rPr>
        <w:t>Valentin</w:t>
      </w:r>
      <w:proofErr w:type="spellEnd"/>
    </w:p>
    <w:p w:rsidR="009037EF" w:rsidRDefault="009037EF" w:rsidP="009037EF">
      <w:pPr>
        <w:ind w:left="360"/>
        <w:jc w:val="center"/>
        <w:rPr>
          <w:rFonts w:ascii="Arial" w:eastAsia="Arial" w:hAnsi="Arial" w:cs="Arial"/>
          <w:b/>
          <w:i/>
          <w:sz w:val="28"/>
          <w:szCs w:val="28"/>
        </w:rPr>
      </w:pPr>
    </w:p>
    <w:p w:rsidR="009037EF" w:rsidRDefault="009037EF" w:rsidP="009037EF">
      <w:pPr>
        <w:ind w:left="360"/>
        <w:jc w:val="center"/>
        <w:rPr>
          <w:rFonts w:ascii="Arial" w:eastAsia="Arial" w:hAnsi="Arial" w:cs="Arial"/>
          <w:b/>
          <w:i/>
          <w:sz w:val="28"/>
          <w:szCs w:val="28"/>
        </w:rPr>
      </w:pPr>
      <w:r>
        <w:rPr>
          <w:rFonts w:ascii="Arial" w:eastAsia="Arial" w:hAnsi="Arial" w:cs="Arial"/>
          <w:b/>
          <w:i/>
          <w:sz w:val="28"/>
          <w:szCs w:val="28"/>
        </w:rPr>
        <w:t>Profesor:</w:t>
      </w:r>
    </w:p>
    <w:p w:rsidR="009037EF" w:rsidRDefault="009037EF" w:rsidP="009037EF">
      <w:pPr>
        <w:ind w:left="360"/>
        <w:jc w:val="center"/>
        <w:rPr>
          <w:rFonts w:ascii="Arial" w:eastAsia="Arial" w:hAnsi="Arial" w:cs="Arial"/>
          <w:i/>
          <w:sz w:val="28"/>
          <w:szCs w:val="28"/>
        </w:rPr>
      </w:pPr>
      <w:r>
        <w:rPr>
          <w:rFonts w:ascii="Arial" w:eastAsia="Arial" w:hAnsi="Arial" w:cs="Arial"/>
          <w:i/>
          <w:sz w:val="28"/>
          <w:szCs w:val="28"/>
        </w:rPr>
        <w:t>LUCAS FAJARDO</w:t>
      </w:r>
    </w:p>
    <w:p w:rsidR="009037EF" w:rsidRDefault="009037EF" w:rsidP="009037EF">
      <w:pPr>
        <w:ind w:left="360"/>
        <w:jc w:val="center"/>
        <w:rPr>
          <w:rFonts w:ascii="Arial" w:eastAsia="Arial" w:hAnsi="Arial" w:cs="Arial"/>
          <w:b/>
          <w:i/>
          <w:sz w:val="28"/>
          <w:szCs w:val="28"/>
        </w:rPr>
      </w:pPr>
    </w:p>
    <w:p w:rsidR="009037EF" w:rsidRDefault="009037EF" w:rsidP="009037EF">
      <w:pPr>
        <w:ind w:left="360"/>
        <w:jc w:val="center"/>
        <w:rPr>
          <w:rFonts w:ascii="Arial" w:eastAsia="Arial" w:hAnsi="Arial" w:cs="Arial"/>
          <w:b/>
          <w:i/>
          <w:sz w:val="28"/>
          <w:szCs w:val="28"/>
        </w:rPr>
      </w:pPr>
      <w:r>
        <w:rPr>
          <w:rFonts w:ascii="Arial" w:eastAsia="Arial" w:hAnsi="Arial" w:cs="Arial"/>
          <w:b/>
          <w:i/>
          <w:sz w:val="28"/>
          <w:szCs w:val="28"/>
        </w:rPr>
        <w:t>Ciclo: 2020 I - B</w:t>
      </w:r>
    </w:p>
    <w:p w:rsidR="009037EF" w:rsidRDefault="009037EF" w:rsidP="009037EF">
      <w:pPr>
        <w:widowControl w:val="0"/>
        <w:pBdr>
          <w:top w:val="nil"/>
          <w:left w:val="nil"/>
          <w:bottom w:val="nil"/>
          <w:right w:val="nil"/>
          <w:between w:val="nil"/>
        </w:pBdr>
        <w:spacing w:before="57" w:after="57" w:line="276" w:lineRule="auto"/>
        <w:jc w:val="both"/>
        <w:rPr>
          <w:rFonts w:ascii="Arial" w:eastAsia="Arial" w:hAnsi="Arial" w:cs="Arial"/>
          <w:color w:val="000000"/>
        </w:rPr>
      </w:pPr>
    </w:p>
    <w:p w:rsidR="009037EF" w:rsidRDefault="009037EF" w:rsidP="009037EF">
      <w:pPr>
        <w:widowControl w:val="0"/>
        <w:pBdr>
          <w:top w:val="nil"/>
          <w:left w:val="nil"/>
          <w:bottom w:val="nil"/>
          <w:right w:val="nil"/>
          <w:between w:val="nil"/>
        </w:pBdr>
        <w:spacing w:before="57" w:after="57" w:line="276" w:lineRule="auto"/>
        <w:jc w:val="center"/>
        <w:rPr>
          <w:rFonts w:ascii="Arial" w:eastAsia="Arial" w:hAnsi="Arial" w:cs="Arial"/>
          <w:color w:val="000000"/>
          <w:sz w:val="28"/>
          <w:szCs w:val="28"/>
        </w:rPr>
      </w:pPr>
    </w:p>
    <w:p w:rsidR="009037EF" w:rsidRDefault="009037EF" w:rsidP="009037EF">
      <w:pPr>
        <w:widowControl w:val="0"/>
        <w:pBdr>
          <w:top w:val="nil"/>
          <w:left w:val="nil"/>
          <w:bottom w:val="nil"/>
          <w:right w:val="nil"/>
          <w:between w:val="nil"/>
        </w:pBdr>
        <w:spacing w:before="57" w:after="57" w:line="276" w:lineRule="auto"/>
        <w:jc w:val="both"/>
        <w:rPr>
          <w:rFonts w:ascii="Arial" w:eastAsia="Arial" w:hAnsi="Arial" w:cs="Arial"/>
          <w:color w:val="000000"/>
          <w:sz w:val="24"/>
          <w:szCs w:val="24"/>
        </w:rPr>
      </w:pPr>
    </w:p>
    <w:p w:rsidR="009037EF" w:rsidRDefault="009037EF" w:rsidP="009037EF">
      <w:pPr>
        <w:rPr>
          <w:rFonts w:ascii="Arial" w:eastAsia="Arial" w:hAnsi="Arial" w:cs="Arial"/>
        </w:rPr>
      </w:pPr>
    </w:p>
    <w:p w:rsidR="009037EF" w:rsidRDefault="009037EF" w:rsidP="009037EF">
      <w:pPr>
        <w:rPr>
          <w:rFonts w:ascii="Arial" w:eastAsia="Arial" w:hAnsi="Arial" w:cs="Arial"/>
        </w:rPr>
      </w:pPr>
    </w:p>
    <w:p w:rsidR="009037EF" w:rsidRDefault="009037EF" w:rsidP="009037EF">
      <w:pPr>
        <w:widowControl w:val="0"/>
        <w:pBdr>
          <w:top w:val="nil"/>
          <w:left w:val="nil"/>
          <w:bottom w:val="nil"/>
          <w:right w:val="nil"/>
          <w:between w:val="nil"/>
        </w:pBdr>
        <w:spacing w:before="57" w:after="57" w:line="276" w:lineRule="auto"/>
        <w:jc w:val="center"/>
        <w:rPr>
          <w:rFonts w:ascii="Arial" w:eastAsia="Arial" w:hAnsi="Arial" w:cs="Arial"/>
          <w:b/>
          <w:color w:val="000000"/>
          <w:sz w:val="24"/>
          <w:szCs w:val="24"/>
        </w:rPr>
      </w:pPr>
      <w:r>
        <w:rPr>
          <w:rFonts w:ascii="Arial" w:eastAsia="Arial" w:hAnsi="Arial" w:cs="Arial"/>
          <w:b/>
          <w:color w:val="000000"/>
          <w:sz w:val="24"/>
          <w:szCs w:val="24"/>
        </w:rPr>
        <w:t>Lima, 13 de Junio 2020</w:t>
      </w:r>
    </w:p>
    <w:p w:rsidR="00793A4E" w:rsidRPr="000A17F7" w:rsidRDefault="000A17F7" w:rsidP="000A17F7">
      <w:pPr>
        <w:jc w:val="center"/>
        <w:rPr>
          <w:b/>
          <w:sz w:val="28"/>
          <w:szCs w:val="28"/>
        </w:rPr>
      </w:pPr>
      <w:r w:rsidRPr="000A17F7">
        <w:rPr>
          <w:b/>
          <w:sz w:val="28"/>
          <w:szCs w:val="28"/>
        </w:rPr>
        <w:lastRenderedPageBreak/>
        <w:t>Introducción</w:t>
      </w:r>
    </w:p>
    <w:p w:rsidR="000A17F7" w:rsidRDefault="000A17F7" w:rsidP="000A17F7">
      <w:pPr>
        <w:pBdr>
          <w:top w:val="nil"/>
          <w:left w:val="nil"/>
          <w:bottom w:val="nil"/>
          <w:right w:val="nil"/>
          <w:between w:val="nil"/>
        </w:pBdr>
        <w:spacing w:after="0" w:line="360" w:lineRule="auto"/>
        <w:ind w:left="720"/>
        <w:jc w:val="both"/>
        <w:rPr>
          <w:rFonts w:ascii="Arial" w:eastAsia="Arial" w:hAnsi="Arial" w:cs="Arial"/>
          <w:color w:val="000000"/>
        </w:rPr>
      </w:pPr>
      <w:r>
        <w:rPr>
          <w:rFonts w:ascii="Arial" w:eastAsia="Arial" w:hAnsi="Arial" w:cs="Arial"/>
          <w:color w:val="000000"/>
        </w:rPr>
        <w:t>En la actualidad las herramientas en tecnologías de información constituyen un factor de cambio determinante para el mejoramiento y desarrollo de las actividades del sector educación. En ese sentido, con el propósito de fortalecer la descentralización de la enseñanza y el intercambio de conocimiento hacia una mayor participación e interacción entre los actores alumno, padres y docentes, las instituciones educativas regulares (desde los centros de educación inicial, primaria y secundaria) han incorporado herramientas guía como apoyo a los alumnos en las tareas establecidas por los profesores durante el proceso de aprendizaje en línea desde los hogares, junto con la orientación a padres y/o tutores del alumno; es así como se refuerzan aspectos como la integración y participación de la familia en la educación del estudiante.</w:t>
      </w:r>
    </w:p>
    <w:p w:rsidR="000A17F7" w:rsidRDefault="000A17F7" w:rsidP="000A17F7">
      <w:pPr>
        <w:pBdr>
          <w:top w:val="nil"/>
          <w:left w:val="nil"/>
          <w:bottom w:val="nil"/>
          <w:right w:val="nil"/>
          <w:between w:val="nil"/>
        </w:pBdr>
        <w:spacing w:after="0" w:line="360" w:lineRule="auto"/>
        <w:ind w:left="720"/>
        <w:jc w:val="both"/>
        <w:rPr>
          <w:rFonts w:ascii="Arial" w:eastAsia="Arial" w:hAnsi="Arial" w:cs="Arial"/>
          <w:color w:val="000000"/>
        </w:rPr>
      </w:pPr>
    </w:p>
    <w:p w:rsidR="000A17F7" w:rsidRDefault="000A17F7" w:rsidP="000A17F7">
      <w:pPr>
        <w:pBdr>
          <w:top w:val="nil"/>
          <w:left w:val="nil"/>
          <w:bottom w:val="nil"/>
          <w:right w:val="nil"/>
          <w:between w:val="nil"/>
        </w:pBdr>
        <w:spacing w:after="0" w:line="360" w:lineRule="auto"/>
        <w:ind w:left="720"/>
        <w:jc w:val="both"/>
        <w:rPr>
          <w:rFonts w:ascii="Arial" w:eastAsia="Arial" w:hAnsi="Arial" w:cs="Arial"/>
          <w:color w:val="000000"/>
        </w:rPr>
      </w:pPr>
      <w:r>
        <w:rPr>
          <w:rFonts w:ascii="Arial" w:eastAsia="Arial" w:hAnsi="Arial" w:cs="Arial"/>
          <w:color w:val="000000"/>
        </w:rPr>
        <w:t xml:space="preserve">Bajo la óptica anterior, este paradigma contemporáneo dentro de los sistemas de </w:t>
      </w:r>
      <w:r>
        <w:rPr>
          <w:rFonts w:ascii="Times New Roman" w:eastAsia="Times New Roman" w:hAnsi="Times New Roman" w:cs="Times New Roman"/>
          <w:color w:val="000000"/>
        </w:rPr>
        <w:t xml:space="preserve"> </w:t>
      </w:r>
      <w:r>
        <w:rPr>
          <w:rFonts w:ascii="Arial" w:eastAsia="Arial" w:hAnsi="Arial" w:cs="Arial"/>
          <w:color w:val="000000"/>
        </w:rPr>
        <w:t>información encuentra un campo de acción en el marco de los procesos,</w:t>
      </w:r>
      <w:r>
        <w:rPr>
          <w:rFonts w:ascii="Times New Roman" w:eastAsia="Times New Roman" w:hAnsi="Times New Roman" w:cs="Times New Roman"/>
          <w:color w:val="000000"/>
        </w:rPr>
        <w:t xml:space="preserve"> </w:t>
      </w:r>
      <w:r>
        <w:rPr>
          <w:rFonts w:ascii="Arial" w:eastAsia="Arial" w:hAnsi="Arial" w:cs="Arial"/>
          <w:color w:val="000000"/>
        </w:rPr>
        <w:t>actividades y tareas localizadas en centros de educación. La complejidad del</w:t>
      </w:r>
      <w:r>
        <w:rPr>
          <w:rFonts w:ascii="Times New Roman" w:eastAsia="Times New Roman" w:hAnsi="Times New Roman" w:cs="Times New Roman"/>
          <w:color w:val="000000"/>
        </w:rPr>
        <w:t xml:space="preserve"> </w:t>
      </w:r>
      <w:r>
        <w:rPr>
          <w:rFonts w:ascii="Arial" w:eastAsia="Arial" w:hAnsi="Arial" w:cs="Arial"/>
          <w:color w:val="000000"/>
        </w:rPr>
        <w:t>sistema educativo Nuestra Señora del Patrocinio, parte del hecho en el cual se quiere optimizar y estar y tener una experiencia técnica, sobre todo en el campo de la tecnología, realizando mejoras en su principal proceso de captación de alumnado. Por tanto, se plantea la implementación de un sistema Web para la gestión de Ratificación de Matricula dentro de la Institución Educativa dirigido a especialistas, padres y/o tutores de familia.</w:t>
      </w:r>
    </w:p>
    <w:p w:rsidR="000A17F7" w:rsidRDefault="000A17F7"/>
    <w:p w:rsidR="000A17F7" w:rsidRDefault="000A17F7"/>
    <w:p w:rsidR="000A17F7" w:rsidRDefault="000A17F7"/>
    <w:p w:rsidR="000A17F7" w:rsidRDefault="000A17F7"/>
    <w:p w:rsidR="000A17F7" w:rsidRDefault="000A17F7"/>
    <w:p w:rsidR="000A17F7" w:rsidRDefault="000A17F7"/>
    <w:p w:rsidR="000A17F7" w:rsidRDefault="000A17F7"/>
    <w:p w:rsidR="000A17F7" w:rsidRDefault="000A17F7"/>
    <w:p w:rsidR="000A17F7" w:rsidRDefault="000A17F7"/>
    <w:p w:rsidR="000A17F7" w:rsidRDefault="000A17F7"/>
    <w:p w:rsidR="000A17F7" w:rsidRDefault="000A17F7"/>
    <w:p w:rsidR="000A17F7" w:rsidRDefault="000A17F7"/>
    <w:p w:rsidR="00E05D17" w:rsidRPr="00E05D17" w:rsidRDefault="00E05D17" w:rsidP="00E05D17">
      <w:pPr>
        <w:spacing w:line="360" w:lineRule="auto"/>
        <w:jc w:val="both"/>
        <w:rPr>
          <w:rFonts w:ascii="Arial" w:hAnsi="Arial" w:cs="Arial"/>
          <w:b/>
        </w:rPr>
      </w:pPr>
      <w:r w:rsidRPr="00E05D17">
        <w:rPr>
          <w:rFonts w:ascii="Arial" w:hAnsi="Arial" w:cs="Arial"/>
          <w:b/>
        </w:rPr>
        <w:lastRenderedPageBreak/>
        <w:t>ORGANIZACIÓN</w:t>
      </w:r>
    </w:p>
    <w:p w:rsidR="00E05D17" w:rsidRDefault="00E05D17" w:rsidP="00E05D17">
      <w:pPr>
        <w:spacing w:line="360" w:lineRule="auto"/>
        <w:jc w:val="both"/>
        <w:rPr>
          <w:rFonts w:ascii="Arial" w:hAnsi="Arial" w:cs="Arial"/>
        </w:rPr>
      </w:pPr>
      <w:r w:rsidRPr="005D343F">
        <w:rPr>
          <w:rFonts w:ascii="Arial" w:hAnsi="Arial" w:cs="Arial"/>
        </w:rPr>
        <w:t>El colegio “Nuestra Señora del Patrocinio” es una comunidad educativa cristiana, comprometida en la formación de mujeres y hombres competentes, críticos y creativos, Ubicada en el distrito del Rímac. Ofrece la matrícula educativa a los siguientes niveles académicos Inicial, Primaria y Secundaria además brindando a sus estudiantes círculos de adelanto y nivelación, talleres de Teatro, Artes Plásticas y Música, que   fortalecen el desarrollo de las inteligencias múltiples para desenvolverse efectiva y eficazmente en los diferentes ámbitos de la sociedad que les toque vivir, siendo consciente de su compromiso de servicio, amor a Dios y al prójimo</w:t>
      </w:r>
      <w:r>
        <w:rPr>
          <w:rFonts w:ascii="Arial" w:hAnsi="Arial" w:cs="Arial"/>
        </w:rPr>
        <w:t>.</w:t>
      </w:r>
    </w:p>
    <w:p w:rsidR="00E05D17" w:rsidRPr="006A02F2" w:rsidRDefault="00E05D17" w:rsidP="00E05D17">
      <w:pPr>
        <w:pStyle w:val="Prrafodelista"/>
        <w:keepNext/>
        <w:keepLines/>
        <w:numPr>
          <w:ilvl w:val="0"/>
          <w:numId w:val="4"/>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0" w:name="_Toc492254612"/>
      <w:bookmarkStart w:id="1" w:name="_Toc492256356"/>
      <w:bookmarkStart w:id="2" w:name="_Toc492256395"/>
      <w:bookmarkStart w:id="3" w:name="_Toc492256451"/>
      <w:bookmarkStart w:id="4" w:name="_Toc492258561"/>
      <w:bookmarkStart w:id="5" w:name="_Toc492258877"/>
      <w:bookmarkStart w:id="6" w:name="_Toc492259122"/>
      <w:bookmarkStart w:id="7" w:name="_Toc492259159"/>
      <w:bookmarkStart w:id="8" w:name="_Toc492259196"/>
      <w:bookmarkStart w:id="9" w:name="_Toc492259742"/>
      <w:bookmarkStart w:id="10" w:name="_Toc492324072"/>
      <w:bookmarkStart w:id="11" w:name="_Toc492365286"/>
      <w:bookmarkEnd w:id="0"/>
      <w:bookmarkEnd w:id="1"/>
      <w:bookmarkEnd w:id="2"/>
      <w:bookmarkEnd w:id="3"/>
      <w:bookmarkEnd w:id="4"/>
      <w:bookmarkEnd w:id="5"/>
      <w:bookmarkEnd w:id="6"/>
      <w:bookmarkEnd w:id="7"/>
      <w:bookmarkEnd w:id="8"/>
      <w:bookmarkEnd w:id="9"/>
      <w:bookmarkEnd w:id="10"/>
      <w:bookmarkEnd w:id="11"/>
    </w:p>
    <w:p w:rsidR="00E05D17" w:rsidRPr="006A02F2" w:rsidRDefault="00E05D17" w:rsidP="00E05D17">
      <w:pPr>
        <w:pStyle w:val="Prrafodelista"/>
        <w:keepNext/>
        <w:keepLines/>
        <w:numPr>
          <w:ilvl w:val="1"/>
          <w:numId w:val="4"/>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2" w:name="_Toc492254613"/>
      <w:bookmarkStart w:id="13" w:name="_Toc492256357"/>
      <w:bookmarkStart w:id="14" w:name="_Toc492256396"/>
      <w:bookmarkStart w:id="15" w:name="_Toc492256452"/>
      <w:bookmarkStart w:id="16" w:name="_Toc492258562"/>
      <w:bookmarkStart w:id="17" w:name="_Toc492258878"/>
      <w:bookmarkStart w:id="18" w:name="_Toc492259123"/>
      <w:bookmarkStart w:id="19" w:name="_Toc492259160"/>
      <w:bookmarkStart w:id="20" w:name="_Toc492259197"/>
      <w:bookmarkStart w:id="21" w:name="_Toc492259743"/>
      <w:bookmarkStart w:id="22" w:name="_Toc492324073"/>
      <w:bookmarkStart w:id="23" w:name="_Toc492365287"/>
      <w:bookmarkEnd w:id="12"/>
      <w:bookmarkEnd w:id="13"/>
      <w:bookmarkEnd w:id="14"/>
      <w:bookmarkEnd w:id="15"/>
      <w:bookmarkEnd w:id="16"/>
      <w:bookmarkEnd w:id="17"/>
      <w:bookmarkEnd w:id="18"/>
      <w:bookmarkEnd w:id="19"/>
      <w:bookmarkEnd w:id="20"/>
      <w:bookmarkEnd w:id="21"/>
      <w:bookmarkEnd w:id="22"/>
      <w:bookmarkEnd w:id="23"/>
    </w:p>
    <w:p w:rsidR="00E05D17" w:rsidRPr="00BE7B68" w:rsidRDefault="00E05D17" w:rsidP="00E05D17">
      <w:pPr>
        <w:pStyle w:val="Ttulo3"/>
        <w:numPr>
          <w:ilvl w:val="2"/>
          <w:numId w:val="4"/>
        </w:numPr>
        <w:rPr>
          <w:rFonts w:ascii="Arial" w:hAnsi="Arial" w:cs="Arial"/>
          <w:color w:val="000000" w:themeColor="text1"/>
        </w:rPr>
      </w:pPr>
      <w:bookmarkStart w:id="24" w:name="_Toc492365288"/>
      <w:r w:rsidRPr="00BE7B68">
        <w:rPr>
          <w:rFonts w:ascii="Arial" w:hAnsi="Arial" w:cs="Arial"/>
          <w:color w:val="000000" w:themeColor="text1"/>
        </w:rPr>
        <w:t>Misión</w:t>
      </w:r>
      <w:bookmarkEnd w:id="24"/>
    </w:p>
    <w:p w:rsidR="00E05D17" w:rsidRPr="006A02F2" w:rsidRDefault="00E05D17" w:rsidP="00E05D17">
      <w:pPr>
        <w:pStyle w:val="Prrafodelista"/>
        <w:numPr>
          <w:ilvl w:val="0"/>
          <w:numId w:val="9"/>
        </w:numPr>
        <w:spacing w:line="360" w:lineRule="auto"/>
        <w:jc w:val="both"/>
        <w:rPr>
          <w:rFonts w:ascii="Arial" w:hAnsi="Arial" w:cs="Arial"/>
        </w:rPr>
      </w:pPr>
      <w:r w:rsidRPr="006A02F2">
        <w:rPr>
          <w:rFonts w:ascii="Arial" w:hAnsi="Arial" w:cs="Arial"/>
        </w:rPr>
        <w:t>Es un colegio de reconocida trayectoria educativa, que imparte una educación democrática con cultura de paz centrada en el desarrollo del ser humano y social, en el marco del conocimiento, valoración de la cultura peruana y amor al prójimo.</w:t>
      </w:r>
    </w:p>
    <w:p w:rsidR="00E05D17" w:rsidRPr="00BE7B68" w:rsidRDefault="00E05D17" w:rsidP="00E05D17">
      <w:pPr>
        <w:pStyle w:val="Ttulo3"/>
        <w:numPr>
          <w:ilvl w:val="2"/>
          <w:numId w:val="4"/>
        </w:numPr>
        <w:rPr>
          <w:rFonts w:ascii="Arial" w:hAnsi="Arial" w:cs="Arial"/>
          <w:color w:val="000000" w:themeColor="text1"/>
        </w:rPr>
      </w:pPr>
      <w:bookmarkStart w:id="25" w:name="_Toc492365289"/>
      <w:r w:rsidRPr="00BE7B68">
        <w:rPr>
          <w:rFonts w:ascii="Arial" w:hAnsi="Arial" w:cs="Arial"/>
          <w:color w:val="000000" w:themeColor="text1"/>
        </w:rPr>
        <w:t>Visión</w:t>
      </w:r>
      <w:bookmarkEnd w:id="25"/>
    </w:p>
    <w:p w:rsidR="00E05D17" w:rsidRPr="006A02F2" w:rsidRDefault="00E05D17" w:rsidP="00E05D17">
      <w:pPr>
        <w:pStyle w:val="Prrafodelista"/>
        <w:numPr>
          <w:ilvl w:val="0"/>
          <w:numId w:val="8"/>
        </w:numPr>
        <w:spacing w:line="360" w:lineRule="auto"/>
        <w:jc w:val="both"/>
        <w:rPr>
          <w:rFonts w:ascii="Arial" w:hAnsi="Arial" w:cs="Arial"/>
        </w:rPr>
      </w:pPr>
      <w:r w:rsidRPr="006A02F2">
        <w:rPr>
          <w:rFonts w:ascii="Arial" w:hAnsi="Arial" w:cs="Arial"/>
        </w:rPr>
        <w:t>Aspira a Orientar a los alumnos en una formación integral de calidad: promotora de la verdad, la investigación y el respeto por la naturaleza, estimulando y desarrollando las potencialidades creativas, críticas y autónomas de sus alumnas(os) para que ellas(os) sean artífices de su propia realización y constructoras(es) de una nueva sociedad, desde una cultura de paz.</w:t>
      </w:r>
    </w:p>
    <w:p w:rsidR="00E05D17" w:rsidRPr="00BE7B68" w:rsidRDefault="00E05D17" w:rsidP="00E05D17">
      <w:pPr>
        <w:pStyle w:val="Ttulo3"/>
        <w:numPr>
          <w:ilvl w:val="2"/>
          <w:numId w:val="4"/>
        </w:numPr>
        <w:rPr>
          <w:rFonts w:ascii="Arial" w:hAnsi="Arial" w:cs="Arial"/>
          <w:color w:val="000000" w:themeColor="text1"/>
        </w:rPr>
      </w:pPr>
      <w:bookmarkStart w:id="26" w:name="_Toc492365290"/>
      <w:r w:rsidRPr="00BE7B68">
        <w:rPr>
          <w:rFonts w:ascii="Arial" w:hAnsi="Arial" w:cs="Arial"/>
          <w:color w:val="000000" w:themeColor="text1"/>
        </w:rPr>
        <w:t>Objetivos Organizacionales</w:t>
      </w:r>
      <w:bookmarkEnd w:id="26"/>
    </w:p>
    <w:p w:rsidR="00E05D17" w:rsidRPr="006A02F2" w:rsidRDefault="00E05D17" w:rsidP="00E05D17">
      <w:pPr>
        <w:pStyle w:val="Prrafodelista"/>
        <w:numPr>
          <w:ilvl w:val="0"/>
          <w:numId w:val="8"/>
        </w:numPr>
        <w:spacing w:line="360" w:lineRule="auto"/>
        <w:jc w:val="both"/>
        <w:rPr>
          <w:rFonts w:ascii="Arial" w:hAnsi="Arial" w:cs="Arial"/>
        </w:rPr>
      </w:pPr>
      <w:r w:rsidRPr="006A02F2">
        <w:rPr>
          <w:rFonts w:ascii="Arial" w:hAnsi="Arial" w:cs="Arial"/>
        </w:rPr>
        <w:t>Favorecer el aprendizaje de una segunda lengua como una exigencia de inicios del siglo XXI, donde existe la globalización de la comunicación y la información.</w:t>
      </w:r>
    </w:p>
    <w:p w:rsidR="00E05D17" w:rsidRPr="0029697E" w:rsidRDefault="00E05D17" w:rsidP="00E05D17">
      <w:pPr>
        <w:pStyle w:val="Prrafodelista"/>
        <w:numPr>
          <w:ilvl w:val="0"/>
          <w:numId w:val="8"/>
        </w:numPr>
        <w:spacing w:line="360" w:lineRule="auto"/>
        <w:jc w:val="both"/>
        <w:rPr>
          <w:rFonts w:ascii="Arial" w:hAnsi="Arial" w:cs="Arial"/>
          <w:b/>
        </w:rPr>
      </w:pPr>
      <w:r w:rsidRPr="006A02F2">
        <w:rPr>
          <w:rFonts w:ascii="Arial" w:hAnsi="Arial" w:cs="Arial"/>
        </w:rPr>
        <w:t>Permitir el conocimiento de la propia identidad, personal y social, desde una perspectiva multiétnica, multicultural e inclusiva, que se sustente en la valoración de lo nacional desde una visión global.</w:t>
      </w:r>
    </w:p>
    <w:p w:rsidR="00E05D17" w:rsidRDefault="00E05D17" w:rsidP="000A17F7">
      <w:pPr>
        <w:spacing w:line="360" w:lineRule="auto"/>
        <w:ind w:left="709"/>
        <w:rPr>
          <w:rFonts w:ascii="Arial" w:eastAsia="Arial" w:hAnsi="Arial" w:cs="Arial"/>
          <w:b/>
        </w:rPr>
      </w:pPr>
    </w:p>
    <w:p w:rsidR="00E05D17" w:rsidRDefault="00E05D17" w:rsidP="000A17F7">
      <w:pPr>
        <w:spacing w:line="360" w:lineRule="auto"/>
        <w:ind w:left="709"/>
        <w:rPr>
          <w:rFonts w:ascii="Arial" w:eastAsia="Arial" w:hAnsi="Arial" w:cs="Arial"/>
          <w:b/>
        </w:rPr>
      </w:pPr>
    </w:p>
    <w:p w:rsidR="00E05D17" w:rsidRDefault="00E05D17" w:rsidP="000A17F7">
      <w:pPr>
        <w:spacing w:line="360" w:lineRule="auto"/>
        <w:ind w:left="709"/>
        <w:rPr>
          <w:rFonts w:ascii="Arial" w:eastAsia="Arial" w:hAnsi="Arial" w:cs="Arial"/>
          <w:b/>
        </w:rPr>
      </w:pPr>
    </w:p>
    <w:p w:rsidR="00E05D17" w:rsidRDefault="00E05D17" w:rsidP="000A17F7">
      <w:pPr>
        <w:spacing w:line="360" w:lineRule="auto"/>
        <w:ind w:left="709"/>
        <w:rPr>
          <w:rFonts w:ascii="Arial" w:eastAsia="Arial" w:hAnsi="Arial" w:cs="Arial"/>
          <w:b/>
        </w:rPr>
      </w:pPr>
    </w:p>
    <w:p w:rsidR="00E05D17" w:rsidRDefault="00E05D17" w:rsidP="000A17F7">
      <w:pPr>
        <w:spacing w:line="360" w:lineRule="auto"/>
        <w:ind w:left="709"/>
        <w:rPr>
          <w:rFonts w:ascii="Arial" w:eastAsia="Arial" w:hAnsi="Arial" w:cs="Arial"/>
          <w:b/>
        </w:rPr>
      </w:pPr>
    </w:p>
    <w:p w:rsidR="00E05D17" w:rsidRDefault="00E05D17" w:rsidP="000A17F7">
      <w:pPr>
        <w:spacing w:line="360" w:lineRule="auto"/>
        <w:ind w:left="709"/>
        <w:rPr>
          <w:rFonts w:ascii="Arial" w:eastAsia="Arial" w:hAnsi="Arial" w:cs="Arial"/>
          <w:b/>
        </w:rPr>
      </w:pPr>
    </w:p>
    <w:p w:rsidR="008308CB" w:rsidRDefault="008308CB" w:rsidP="000A17F7">
      <w:pPr>
        <w:spacing w:line="360" w:lineRule="auto"/>
        <w:ind w:left="709"/>
        <w:rPr>
          <w:rFonts w:ascii="Arial" w:eastAsia="Arial" w:hAnsi="Arial" w:cs="Arial"/>
          <w:b/>
        </w:rPr>
      </w:pPr>
    </w:p>
    <w:p w:rsidR="000A17F7" w:rsidRDefault="000A17F7" w:rsidP="000A17F7">
      <w:pPr>
        <w:spacing w:line="360" w:lineRule="auto"/>
        <w:ind w:left="709"/>
        <w:rPr>
          <w:rFonts w:ascii="Arial" w:eastAsia="Arial" w:hAnsi="Arial" w:cs="Arial"/>
          <w:b/>
        </w:rPr>
      </w:pPr>
      <w:r>
        <w:rPr>
          <w:rFonts w:ascii="Arial" w:eastAsia="Arial" w:hAnsi="Arial" w:cs="Arial"/>
          <w:b/>
        </w:rPr>
        <w:lastRenderedPageBreak/>
        <w:t>OBJETO DE ESTUDIO</w:t>
      </w:r>
    </w:p>
    <w:p w:rsidR="000A17F7" w:rsidRDefault="000A17F7" w:rsidP="000A17F7">
      <w:pPr>
        <w:spacing w:line="360" w:lineRule="auto"/>
        <w:ind w:left="709"/>
        <w:rPr>
          <w:rFonts w:ascii="Arial" w:eastAsia="Arial" w:hAnsi="Arial" w:cs="Arial"/>
          <w:b/>
        </w:rPr>
      </w:pPr>
      <w:r>
        <w:rPr>
          <w:rFonts w:ascii="Arial" w:eastAsia="Arial" w:hAnsi="Arial" w:cs="Arial"/>
          <w:b/>
        </w:rPr>
        <w:t>Proceso de Ratificación de Matricula:</w:t>
      </w:r>
    </w:p>
    <w:p w:rsidR="000A17F7" w:rsidRDefault="000A17F7" w:rsidP="000A17F7">
      <w:pPr>
        <w:spacing w:line="360" w:lineRule="auto"/>
        <w:ind w:left="709"/>
        <w:jc w:val="both"/>
        <w:rPr>
          <w:rFonts w:ascii="Arial" w:eastAsia="Arial" w:hAnsi="Arial" w:cs="Arial"/>
        </w:rPr>
      </w:pPr>
      <w:r w:rsidRPr="00AF17D5">
        <w:rPr>
          <w:rFonts w:ascii="Arial" w:eastAsia="Arial" w:hAnsi="Arial" w:cs="Arial"/>
        </w:rPr>
        <w:t>Una vez finalizado el año académico, el Apoderado debe de reservar ratificación la matrícula escolar del alumno para el siguiente año escolar, ingresando a la intranet del colegio y seleccionando al alumno que desea ratificar la matrícula, la intranet generará una serie de documentos como requisitos previos a la ratificación de matrícula.</w:t>
      </w:r>
      <w:r>
        <w:rPr>
          <w:rFonts w:ascii="Arial" w:eastAsia="Arial" w:hAnsi="Arial" w:cs="Arial"/>
        </w:rPr>
        <w:t xml:space="preserve"> Uno de los documentos es de compromiso que debe de ser impreso y firmado, el cual compromete al Apoderado en pagar la pensión y asistir a reuniones con los docentes. También, se generará una ficha médica que deberá de ser impresa y rellenada con los datos médicos solicitados, estos documentos deben de ser entregados a la cajera de Tesorería. Finalmente, se generará un cronograma de recojo de libros académicos para el siguiente año escolar. </w:t>
      </w:r>
    </w:p>
    <w:p w:rsidR="000A17F7" w:rsidRDefault="000A17F7" w:rsidP="000A17F7">
      <w:pPr>
        <w:spacing w:line="360" w:lineRule="auto"/>
        <w:ind w:left="709"/>
        <w:jc w:val="both"/>
        <w:rPr>
          <w:rFonts w:ascii="Arial" w:eastAsia="Arial" w:hAnsi="Arial" w:cs="Arial"/>
        </w:rPr>
      </w:pPr>
      <w:r>
        <w:rPr>
          <w:rFonts w:ascii="Arial" w:eastAsia="Arial" w:hAnsi="Arial" w:cs="Arial"/>
        </w:rPr>
        <w:t xml:space="preserve">Paso siguiente, el Apoderado debe de continuar con el proceso de ratificación de matrícula dentro de la intranet, el cual le solicitará verificar si cuenta con deudas pendientes en tesorería para continuar con el proceso de ratificación, en caso tenga deudas pendientes la intranet le mostrará una notificación que alertará las deudas pendientes y el Apoderado tendrá que acercarse al área de tesorería y solicitar a la cajera una lista de deudas pendientes, una vez finalizado el pago de deudas, la cajera le entregará una  boleta de venta. Caso contrario no tenga deudas pendientes la intranet le enviará una notificación de “No deudas pendientes”. </w:t>
      </w:r>
    </w:p>
    <w:p w:rsidR="000A17F7" w:rsidRDefault="000A17F7" w:rsidP="000A17F7">
      <w:pPr>
        <w:pBdr>
          <w:top w:val="nil"/>
          <w:left w:val="nil"/>
          <w:bottom w:val="nil"/>
          <w:right w:val="nil"/>
          <w:between w:val="nil"/>
        </w:pBdr>
        <w:spacing w:after="0" w:line="360" w:lineRule="auto"/>
        <w:ind w:left="720"/>
        <w:jc w:val="both"/>
        <w:rPr>
          <w:rFonts w:ascii="Arial" w:eastAsia="Arial" w:hAnsi="Arial" w:cs="Arial"/>
          <w:color w:val="000000"/>
        </w:rPr>
      </w:pPr>
      <w:r>
        <w:rPr>
          <w:rFonts w:ascii="Arial" w:eastAsia="Arial" w:hAnsi="Arial" w:cs="Arial"/>
          <w:color w:val="000000"/>
        </w:rPr>
        <w:t xml:space="preserve">Una vez pagada todas las deudas, el Apoderado tiene que volver a la intranet y continuar con el proceso de ratificación de matrícula y solicita a la intranet verificar si tiene libros pendientes por entregar a biblioteca, en caso el alumno tenga libros pendiente de entrega, la intranet le mostrará una notificación que tiene libros pendientes, el Apoderado tendrá que acercarse a biblioteca y solicitar al asistente de biblioteca una lista de libros pendientes de entrega, a continuación el Apoderado debe de entregar todos los libros pendientes al asistente de biblioteca, el cual genera un reporte de evaluación física pendiente de libros que es entregado al Apoderado. Paso siguiente asistente de biblioteca evaluará el estado físico de los libros, almacenando los que se encuentran en buen estado y separando los que están en mal estado para su respectiva devolución, con una lista de libros pendientes generada, que será entregado al Apoderado para que compre o repare los libros y sean devueltos nuevamente al </w:t>
      </w:r>
      <w:r>
        <w:rPr>
          <w:rFonts w:ascii="Arial" w:eastAsia="Arial" w:hAnsi="Arial" w:cs="Arial"/>
          <w:color w:val="000000"/>
        </w:rPr>
        <w:lastRenderedPageBreak/>
        <w:t xml:space="preserve">asistente de biblioteca. Caso contrario no tenga entrega de libros pendientes la intranet le mostrará una notificación de “No libros pendientes”. </w:t>
      </w:r>
    </w:p>
    <w:p w:rsidR="000A17F7" w:rsidRDefault="000A17F7" w:rsidP="000A17F7">
      <w:pPr>
        <w:pBdr>
          <w:top w:val="nil"/>
          <w:left w:val="nil"/>
          <w:bottom w:val="nil"/>
          <w:right w:val="nil"/>
          <w:between w:val="nil"/>
        </w:pBdr>
        <w:spacing w:after="0" w:line="360" w:lineRule="auto"/>
        <w:ind w:left="720"/>
        <w:jc w:val="both"/>
        <w:rPr>
          <w:rFonts w:ascii="Arial" w:eastAsia="Arial" w:hAnsi="Arial" w:cs="Arial"/>
          <w:color w:val="000000"/>
        </w:rPr>
      </w:pPr>
      <w:r>
        <w:rPr>
          <w:rFonts w:ascii="Arial" w:eastAsia="Arial" w:hAnsi="Arial" w:cs="Arial"/>
          <w:color w:val="000000"/>
        </w:rPr>
        <w:t>Dentro de la intranet, una vez culminado la restricción de deudas y entrega de libros, el Apoderado tiene que volver a la intranet y continuar con el proceso de ratificación de matrícula y solicita a la Intranet verificar si el Alumno tiene asignaturas académicas desaprobadas, la intranet mostrará una notificación de “Asignaturas desaprobados”. El Apoderado se acercará a dirección Académica y solicitará al asistente Académico una lista de asignaturas desaprobadas, si el Apoderado no desea dar los exámenes de recuperación, finaliza el caso de uso. Caso contrario decide que el Alumno recuperará las asignaturas desaprobadas que deben de ser menor o igual de 3 asignaturas, solicitará al Asistente Académico generar una solicitud de pago de clases y derecho de examen de recuperación para el Alumno que será recibida por el Apoderado, luego la solicitud será entregada a la Cajera de tesorería, que generará un documento de pago que será entregado al Apoderado, luego este documento será entregado al Asistente académico que generará una constancia de derecho a llevar las clases y exámenes de recuperación que será entregado al Apoderado, este continuará con el proceso de reserva de matrícula por la Intranet que generará una constancia de reserva de ratificación de matrícula que recibirá el Apoderado de forma digital y finaliza el caso.</w:t>
      </w:r>
    </w:p>
    <w:p w:rsidR="000A17F7" w:rsidRDefault="000A17F7" w:rsidP="000A17F7">
      <w:pPr>
        <w:ind w:left="709"/>
        <w:jc w:val="both"/>
        <w:rPr>
          <w:rFonts w:ascii="Arial" w:eastAsia="Arial" w:hAnsi="Arial" w:cs="Arial"/>
        </w:rPr>
      </w:pPr>
    </w:p>
    <w:p w:rsidR="000A17F7" w:rsidRPr="0003009E" w:rsidRDefault="000A17F7" w:rsidP="000A17F7">
      <w:pPr>
        <w:ind w:left="709"/>
        <w:jc w:val="both"/>
        <w:rPr>
          <w:rFonts w:ascii="Arial" w:eastAsia="Arial" w:hAnsi="Arial" w:cs="Arial"/>
          <w:b/>
        </w:rPr>
      </w:pPr>
      <w:r w:rsidRPr="0003009E">
        <w:rPr>
          <w:rFonts w:ascii="Arial" w:eastAsia="Arial" w:hAnsi="Arial" w:cs="Arial"/>
          <w:b/>
        </w:rPr>
        <w:t>DIAGRAMA DEL PROCESO</w:t>
      </w:r>
    </w:p>
    <w:p w:rsidR="000A17F7" w:rsidRDefault="0003009E" w:rsidP="0003009E">
      <w:pPr>
        <w:jc w:val="both"/>
        <w:rPr>
          <w:rFonts w:ascii="Arial" w:eastAsia="Arial" w:hAnsi="Arial" w:cs="Arial"/>
        </w:rPr>
      </w:pPr>
      <w:r w:rsidRPr="0003009E">
        <w:rPr>
          <w:b/>
          <w:noProof/>
          <w:lang w:eastAsia="es-PE"/>
        </w:rPr>
        <w:drawing>
          <wp:anchor distT="0" distB="0" distL="114300" distR="114300" simplePos="0" relativeHeight="251660288" behindDoc="1" locked="0" layoutInCell="1" allowOverlap="1">
            <wp:simplePos x="0" y="0"/>
            <wp:positionH relativeFrom="column">
              <wp:posOffset>-813435</wp:posOffset>
            </wp:positionH>
            <wp:positionV relativeFrom="paragraph">
              <wp:posOffset>160655</wp:posOffset>
            </wp:positionV>
            <wp:extent cx="7051675" cy="2990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051675" cy="2990850"/>
                    </a:xfrm>
                    <a:prstGeom prst="rect">
                      <a:avLst/>
                    </a:prstGeom>
                  </pic:spPr>
                </pic:pic>
              </a:graphicData>
            </a:graphic>
            <wp14:sizeRelV relativeFrom="margin">
              <wp14:pctHeight>0</wp14:pctHeight>
            </wp14:sizeRelV>
          </wp:anchor>
        </w:drawing>
      </w:r>
    </w:p>
    <w:p w:rsidR="000A17F7" w:rsidRDefault="000A17F7" w:rsidP="000A17F7">
      <w:pPr>
        <w:jc w:val="both"/>
        <w:rPr>
          <w:rFonts w:ascii="Arial" w:eastAsia="Arial" w:hAnsi="Arial" w:cs="Arial"/>
        </w:rPr>
      </w:pPr>
    </w:p>
    <w:p w:rsidR="000A17F7" w:rsidRDefault="000A17F7" w:rsidP="000A17F7">
      <w:pPr>
        <w:ind w:left="709"/>
        <w:jc w:val="both"/>
        <w:rPr>
          <w:rFonts w:ascii="Arial" w:eastAsia="Arial" w:hAnsi="Arial" w:cs="Arial"/>
        </w:rPr>
      </w:pPr>
      <w:r>
        <w:rPr>
          <w:noProof/>
          <w:lang w:eastAsia="es-PE"/>
        </w:rPr>
        <mc:AlternateContent>
          <mc:Choice Requires="wps">
            <w:drawing>
              <wp:inline distT="0" distB="0" distL="0" distR="0" wp14:anchorId="2C1A0B0A" wp14:editId="2A7C3D1F">
                <wp:extent cx="304800" cy="304800"/>
                <wp:effectExtent l="0" t="0" r="0" b="0"/>
                <wp:docPr id="1" name="AutoShape 1" descr="blob:https://web.whatsapp.com/a3b384f6-d361-4b51-b1e0-634a3636dd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D00E7" id="AutoShape 1" o:spid="_x0000_s1026" alt="blob:https://web.whatsapp.com/a3b384f6-d361-4b51-b1e0-634a3636dd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sYBRGeMCAAAC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0A17F7" w:rsidRDefault="000A17F7" w:rsidP="000A17F7">
      <w:pPr>
        <w:ind w:left="709"/>
        <w:jc w:val="both"/>
        <w:rPr>
          <w:rFonts w:ascii="Arial" w:eastAsia="Arial" w:hAnsi="Arial" w:cs="Arial"/>
        </w:rPr>
      </w:pPr>
    </w:p>
    <w:p w:rsidR="000A17F7" w:rsidRDefault="000A17F7" w:rsidP="000A17F7">
      <w:pPr>
        <w:ind w:left="709"/>
        <w:jc w:val="both"/>
        <w:rPr>
          <w:rFonts w:ascii="Arial" w:eastAsia="Arial" w:hAnsi="Arial" w:cs="Arial"/>
        </w:rPr>
      </w:pPr>
    </w:p>
    <w:p w:rsidR="000A17F7" w:rsidRDefault="000A17F7" w:rsidP="000A17F7">
      <w:pPr>
        <w:ind w:left="709"/>
        <w:jc w:val="both"/>
        <w:rPr>
          <w:rFonts w:ascii="Arial" w:eastAsia="Arial" w:hAnsi="Arial" w:cs="Arial"/>
        </w:rPr>
      </w:pPr>
    </w:p>
    <w:p w:rsidR="000A17F7" w:rsidRDefault="000A17F7" w:rsidP="000A17F7">
      <w:pPr>
        <w:ind w:left="709"/>
        <w:jc w:val="both"/>
        <w:rPr>
          <w:rFonts w:ascii="Arial" w:eastAsia="Arial" w:hAnsi="Arial" w:cs="Arial"/>
        </w:rPr>
      </w:pPr>
    </w:p>
    <w:p w:rsidR="000A17F7" w:rsidRDefault="000A17F7" w:rsidP="000A17F7">
      <w:pPr>
        <w:ind w:left="709"/>
        <w:jc w:val="both"/>
        <w:rPr>
          <w:rFonts w:ascii="Arial" w:eastAsia="Arial" w:hAnsi="Arial" w:cs="Arial"/>
        </w:rPr>
      </w:pPr>
    </w:p>
    <w:p w:rsidR="000A17F7" w:rsidRDefault="000A17F7" w:rsidP="000A17F7">
      <w:pPr>
        <w:ind w:left="709"/>
        <w:jc w:val="both"/>
        <w:rPr>
          <w:rFonts w:ascii="Arial" w:eastAsia="Arial" w:hAnsi="Arial" w:cs="Arial"/>
        </w:rPr>
      </w:pPr>
    </w:p>
    <w:p w:rsidR="000A17F7" w:rsidRDefault="000A17F7" w:rsidP="0003009E">
      <w:pPr>
        <w:jc w:val="both"/>
        <w:rPr>
          <w:rFonts w:ascii="Arial" w:eastAsia="Arial" w:hAnsi="Arial" w:cs="Arial"/>
        </w:rPr>
      </w:pPr>
    </w:p>
    <w:p w:rsidR="0003009E" w:rsidRDefault="0003009E" w:rsidP="0003009E">
      <w:pPr>
        <w:jc w:val="both"/>
        <w:rPr>
          <w:rFonts w:ascii="Arial" w:eastAsia="Arial" w:hAnsi="Arial" w:cs="Arial"/>
        </w:rPr>
      </w:pPr>
    </w:p>
    <w:p w:rsidR="000A17F7" w:rsidRPr="0003009E" w:rsidRDefault="0003009E" w:rsidP="0003009E">
      <w:pPr>
        <w:jc w:val="both"/>
        <w:rPr>
          <w:rFonts w:ascii="Arial" w:eastAsia="Arial" w:hAnsi="Arial" w:cs="Arial"/>
          <w:b/>
          <w:i/>
          <w:sz w:val="16"/>
          <w:szCs w:val="16"/>
        </w:rPr>
      </w:pPr>
      <w:r>
        <w:rPr>
          <w:rFonts w:ascii="Arial" w:eastAsia="Arial" w:hAnsi="Arial" w:cs="Arial"/>
          <w:b/>
          <w:i/>
          <w:sz w:val="16"/>
          <w:szCs w:val="16"/>
        </w:rPr>
        <w:t>Fuente: Elaboración propia</w:t>
      </w:r>
    </w:p>
    <w:p w:rsidR="000A17F7" w:rsidRDefault="000A17F7" w:rsidP="000A17F7">
      <w:pPr>
        <w:rPr>
          <w:b/>
          <w:smallCaps/>
          <w:sz w:val="28"/>
          <w:szCs w:val="28"/>
        </w:rPr>
      </w:pPr>
      <w:r>
        <w:rPr>
          <w:b/>
          <w:smallCaps/>
          <w:sz w:val="28"/>
          <w:szCs w:val="28"/>
        </w:rPr>
        <w:lastRenderedPageBreak/>
        <w:t>Objetivos Del Proyecto</w:t>
      </w:r>
    </w:p>
    <w:p w:rsidR="000A17F7" w:rsidRDefault="000A17F7" w:rsidP="000A17F7">
      <w:pPr>
        <w:spacing w:after="0" w:line="360" w:lineRule="auto"/>
        <w:jc w:val="both"/>
        <w:rPr>
          <w:rFonts w:ascii="Arial" w:eastAsia="Arial" w:hAnsi="Arial" w:cs="Arial"/>
          <w:color w:val="000000"/>
        </w:rPr>
      </w:pPr>
    </w:p>
    <w:p w:rsidR="000A17F7" w:rsidRDefault="000A17F7" w:rsidP="000A17F7">
      <w:pPr>
        <w:pStyle w:val="Ttulo2"/>
        <w:spacing w:line="360" w:lineRule="auto"/>
        <w:rPr>
          <w:rFonts w:ascii="Arial" w:eastAsia="Arial" w:hAnsi="Arial" w:cs="Arial"/>
          <w:color w:val="000000"/>
        </w:rPr>
      </w:pPr>
      <w:bookmarkStart w:id="27" w:name="_gjdgxs" w:colFirst="0" w:colLast="0"/>
      <w:bookmarkEnd w:id="27"/>
      <w:r>
        <w:rPr>
          <w:rFonts w:ascii="Arial" w:eastAsia="Arial" w:hAnsi="Arial" w:cs="Arial"/>
          <w:color w:val="000000"/>
        </w:rPr>
        <w:t>Objetivo General</w:t>
      </w:r>
    </w:p>
    <w:p w:rsidR="000A17F7" w:rsidRDefault="000A17F7" w:rsidP="000A17F7">
      <w:pPr>
        <w:numPr>
          <w:ilvl w:val="0"/>
          <w:numId w:val="1"/>
        </w:numPr>
        <w:pBdr>
          <w:top w:val="nil"/>
          <w:left w:val="nil"/>
          <w:bottom w:val="nil"/>
          <w:right w:val="nil"/>
          <w:between w:val="nil"/>
        </w:pBdr>
        <w:spacing w:after="0" w:line="360" w:lineRule="auto"/>
        <w:jc w:val="both"/>
        <w:rPr>
          <w:color w:val="000000"/>
        </w:rPr>
      </w:pPr>
      <w:r>
        <w:rPr>
          <w:rFonts w:ascii="Arial" w:eastAsia="Arial" w:hAnsi="Arial" w:cs="Arial"/>
          <w:color w:val="000000"/>
        </w:rPr>
        <w:t>El objetivo del proyecto es analizar, diseñar e implementar un sistema de información Web orientado a la gestión educativa de un centro de educación, que brinde soporte a las labores y actividades pedagógicas efectuadas por los especialistas de esta institución, para el proceso de Ratificación de Matricula.</w:t>
      </w:r>
    </w:p>
    <w:p w:rsidR="000A17F7" w:rsidRDefault="000A17F7" w:rsidP="000A17F7">
      <w:pPr>
        <w:pStyle w:val="Ttulo2"/>
        <w:spacing w:line="360" w:lineRule="auto"/>
        <w:rPr>
          <w:rFonts w:ascii="Arial" w:eastAsia="Arial" w:hAnsi="Arial" w:cs="Arial"/>
          <w:color w:val="000000"/>
        </w:rPr>
      </w:pPr>
      <w:bookmarkStart w:id="28" w:name="_30j0zll" w:colFirst="0" w:colLast="0"/>
      <w:bookmarkEnd w:id="28"/>
      <w:r>
        <w:rPr>
          <w:rFonts w:ascii="Arial" w:eastAsia="Arial" w:hAnsi="Arial" w:cs="Arial"/>
          <w:b/>
          <w:color w:val="000000"/>
        </w:rPr>
        <w:t xml:space="preserve"> </w:t>
      </w:r>
      <w:r>
        <w:rPr>
          <w:rFonts w:ascii="Arial" w:eastAsia="Arial" w:hAnsi="Arial" w:cs="Arial"/>
          <w:color w:val="000000"/>
        </w:rPr>
        <w:t>Objetivos Específicos</w:t>
      </w:r>
    </w:p>
    <w:p w:rsidR="000A17F7" w:rsidRDefault="000A17F7" w:rsidP="000A17F7">
      <w:pPr>
        <w:numPr>
          <w:ilvl w:val="0"/>
          <w:numId w:val="2"/>
        </w:numPr>
        <w:pBdr>
          <w:top w:val="nil"/>
          <w:left w:val="nil"/>
          <w:bottom w:val="nil"/>
          <w:right w:val="nil"/>
          <w:between w:val="nil"/>
        </w:pBdr>
        <w:spacing w:after="0" w:line="360" w:lineRule="auto"/>
        <w:jc w:val="both"/>
        <w:rPr>
          <w:color w:val="000000"/>
        </w:rPr>
      </w:pPr>
      <w:r>
        <w:rPr>
          <w:rFonts w:ascii="Arial" w:eastAsia="Arial" w:hAnsi="Arial" w:cs="Arial"/>
          <w:color w:val="000000"/>
        </w:rPr>
        <w:t>Reducir en un 60% la lentitud del proceso de Ratificación de Matricula.</w:t>
      </w:r>
    </w:p>
    <w:p w:rsidR="000A17F7" w:rsidRDefault="000A17F7" w:rsidP="000A17F7">
      <w:pPr>
        <w:numPr>
          <w:ilvl w:val="0"/>
          <w:numId w:val="2"/>
        </w:numPr>
        <w:pBdr>
          <w:top w:val="nil"/>
          <w:left w:val="nil"/>
          <w:bottom w:val="nil"/>
          <w:right w:val="nil"/>
          <w:between w:val="nil"/>
        </w:pBdr>
        <w:spacing w:after="0" w:line="360" w:lineRule="auto"/>
        <w:jc w:val="both"/>
        <w:rPr>
          <w:color w:val="000000"/>
        </w:rPr>
      </w:pPr>
      <w:r>
        <w:rPr>
          <w:rFonts w:ascii="Arial" w:eastAsia="Arial" w:hAnsi="Arial" w:cs="Arial"/>
          <w:color w:val="000000"/>
        </w:rPr>
        <w:t>Aumentar en un 80% la cantidad de alumnos en el periodo escolar 2020.</w:t>
      </w:r>
    </w:p>
    <w:p w:rsidR="000A17F7" w:rsidRDefault="000A17F7" w:rsidP="000A17F7">
      <w:pPr>
        <w:numPr>
          <w:ilvl w:val="0"/>
          <w:numId w:val="2"/>
        </w:numPr>
        <w:pBdr>
          <w:top w:val="nil"/>
          <w:left w:val="nil"/>
          <w:bottom w:val="nil"/>
          <w:right w:val="nil"/>
          <w:between w:val="nil"/>
        </w:pBdr>
        <w:spacing w:line="360" w:lineRule="auto"/>
        <w:jc w:val="both"/>
        <w:rPr>
          <w:color w:val="000000"/>
        </w:rPr>
      </w:pPr>
      <w:r>
        <w:rPr>
          <w:rFonts w:ascii="Arial" w:eastAsia="Arial" w:hAnsi="Arial" w:cs="Arial"/>
          <w:color w:val="000000"/>
        </w:rPr>
        <w:t>Reducir en un 10% la búsqueda de deudas pendientes de los alumnos.</w:t>
      </w:r>
    </w:p>
    <w:p w:rsidR="000A17F7" w:rsidRDefault="000A17F7" w:rsidP="000A17F7">
      <w:pPr>
        <w:jc w:val="both"/>
        <w:rPr>
          <w:b/>
        </w:rPr>
      </w:pPr>
    </w:p>
    <w:p w:rsidR="000A17F7" w:rsidRPr="0003009E" w:rsidRDefault="0003009E" w:rsidP="0003009E">
      <w:pPr>
        <w:pStyle w:val="Ttulo2"/>
        <w:spacing w:line="360" w:lineRule="auto"/>
        <w:rPr>
          <w:rFonts w:ascii="Arial" w:eastAsia="Arial" w:hAnsi="Arial" w:cs="Arial"/>
          <w:color w:val="000000"/>
        </w:rPr>
      </w:pPr>
      <w:r w:rsidRPr="0003009E">
        <w:rPr>
          <w:rFonts w:ascii="Arial" w:eastAsia="Arial" w:hAnsi="Arial" w:cs="Arial"/>
          <w:color w:val="000000"/>
        </w:rPr>
        <w:t>Beneficios:</w:t>
      </w:r>
    </w:p>
    <w:p w:rsidR="0003009E" w:rsidRPr="0003009E" w:rsidRDefault="0003009E" w:rsidP="0003009E">
      <w:pPr>
        <w:numPr>
          <w:ilvl w:val="0"/>
          <w:numId w:val="2"/>
        </w:numPr>
        <w:pBdr>
          <w:top w:val="nil"/>
          <w:left w:val="nil"/>
          <w:bottom w:val="nil"/>
          <w:right w:val="nil"/>
          <w:between w:val="nil"/>
        </w:pBdr>
        <w:spacing w:line="360" w:lineRule="auto"/>
        <w:jc w:val="both"/>
        <w:rPr>
          <w:rFonts w:ascii="Arial" w:eastAsia="Arial" w:hAnsi="Arial" w:cs="Arial"/>
          <w:color w:val="000000"/>
        </w:rPr>
      </w:pPr>
      <w:r w:rsidRPr="0003009E">
        <w:rPr>
          <w:rFonts w:ascii="Arial" w:eastAsia="Arial" w:hAnsi="Arial" w:cs="Arial"/>
          <w:color w:val="000000"/>
        </w:rPr>
        <w:t>Disponibilidad: el serv</w:t>
      </w:r>
      <w:r>
        <w:rPr>
          <w:rFonts w:ascii="Arial" w:eastAsia="Arial" w:hAnsi="Arial" w:cs="Arial"/>
          <w:color w:val="000000"/>
        </w:rPr>
        <w:t xml:space="preserve">icio estará disponible para la solicitud de ratificación de matrícula </w:t>
      </w:r>
      <w:r w:rsidRPr="0003009E">
        <w:rPr>
          <w:rFonts w:ascii="Arial" w:eastAsia="Arial" w:hAnsi="Arial" w:cs="Arial"/>
          <w:color w:val="000000"/>
        </w:rPr>
        <w:t xml:space="preserve">de los usuarios. </w:t>
      </w:r>
    </w:p>
    <w:p w:rsidR="0003009E" w:rsidRPr="0003009E" w:rsidRDefault="0003009E" w:rsidP="0003009E">
      <w:pPr>
        <w:numPr>
          <w:ilvl w:val="0"/>
          <w:numId w:val="2"/>
        </w:numPr>
        <w:pBdr>
          <w:top w:val="nil"/>
          <w:left w:val="nil"/>
          <w:bottom w:val="nil"/>
          <w:right w:val="nil"/>
          <w:between w:val="nil"/>
        </w:pBdr>
        <w:spacing w:line="360" w:lineRule="auto"/>
        <w:jc w:val="both"/>
        <w:rPr>
          <w:rFonts w:ascii="Arial" w:eastAsia="Arial" w:hAnsi="Arial" w:cs="Arial"/>
          <w:color w:val="000000"/>
        </w:rPr>
      </w:pPr>
      <w:r w:rsidRPr="0003009E">
        <w:rPr>
          <w:rFonts w:ascii="Arial" w:eastAsia="Arial" w:hAnsi="Arial" w:cs="Arial"/>
          <w:color w:val="000000"/>
        </w:rPr>
        <w:t>Agilidad: Optimización de tiempo en el proceso de atención al cliente</w:t>
      </w:r>
      <w:r>
        <w:rPr>
          <w:rFonts w:ascii="Arial" w:eastAsia="Arial" w:hAnsi="Arial" w:cs="Arial"/>
          <w:color w:val="000000"/>
        </w:rPr>
        <w:t>.</w:t>
      </w:r>
      <w:r w:rsidRPr="0003009E">
        <w:rPr>
          <w:rFonts w:ascii="Arial" w:eastAsia="Arial" w:hAnsi="Arial" w:cs="Arial"/>
          <w:color w:val="000000"/>
        </w:rPr>
        <w:t xml:space="preserve"> </w:t>
      </w:r>
    </w:p>
    <w:p w:rsidR="0003009E" w:rsidRPr="0003009E" w:rsidRDefault="0003009E" w:rsidP="0003009E">
      <w:pPr>
        <w:numPr>
          <w:ilvl w:val="0"/>
          <w:numId w:val="2"/>
        </w:numPr>
        <w:pBdr>
          <w:top w:val="nil"/>
          <w:left w:val="nil"/>
          <w:bottom w:val="nil"/>
          <w:right w:val="nil"/>
          <w:between w:val="nil"/>
        </w:pBdr>
        <w:spacing w:line="360" w:lineRule="auto"/>
        <w:jc w:val="both"/>
        <w:rPr>
          <w:rFonts w:ascii="Arial" w:eastAsia="Arial" w:hAnsi="Arial" w:cs="Arial"/>
          <w:color w:val="000000"/>
        </w:rPr>
      </w:pPr>
      <w:r w:rsidRPr="0003009E">
        <w:rPr>
          <w:rFonts w:ascii="Arial" w:eastAsia="Arial" w:hAnsi="Arial" w:cs="Arial"/>
          <w:color w:val="000000"/>
        </w:rPr>
        <w:t xml:space="preserve">Tener Heterogeneidad y escalabilidad del servicio con otras aplicaciones. </w:t>
      </w:r>
    </w:p>
    <w:p w:rsidR="004175B9" w:rsidRDefault="0003009E" w:rsidP="004175B9">
      <w:pPr>
        <w:numPr>
          <w:ilvl w:val="0"/>
          <w:numId w:val="2"/>
        </w:numPr>
        <w:pBdr>
          <w:top w:val="nil"/>
          <w:left w:val="nil"/>
          <w:bottom w:val="nil"/>
          <w:right w:val="nil"/>
          <w:between w:val="nil"/>
        </w:pBdr>
        <w:spacing w:line="360" w:lineRule="auto"/>
        <w:jc w:val="both"/>
        <w:rPr>
          <w:rFonts w:ascii="Arial" w:eastAsia="Arial" w:hAnsi="Arial" w:cs="Arial"/>
          <w:color w:val="000000"/>
        </w:rPr>
      </w:pPr>
      <w:r w:rsidRPr="0003009E">
        <w:rPr>
          <w:rFonts w:ascii="Arial" w:eastAsia="Arial" w:hAnsi="Arial" w:cs="Arial"/>
          <w:color w:val="000000"/>
        </w:rPr>
        <w:t>Concurrencia y seguridad para satisfacer las necesidades de la organización y sus clientes.</w:t>
      </w:r>
    </w:p>
    <w:p w:rsidR="004175B9" w:rsidRPr="004175B9" w:rsidRDefault="004175B9" w:rsidP="004175B9">
      <w:pPr>
        <w:pBdr>
          <w:top w:val="nil"/>
          <w:left w:val="nil"/>
          <w:bottom w:val="nil"/>
          <w:right w:val="nil"/>
          <w:between w:val="nil"/>
        </w:pBdr>
        <w:spacing w:line="360" w:lineRule="auto"/>
        <w:jc w:val="center"/>
        <w:rPr>
          <w:rFonts w:ascii="Arial" w:eastAsia="Arial" w:hAnsi="Arial" w:cs="Arial"/>
          <w:b/>
          <w:color w:val="000000"/>
        </w:rPr>
      </w:pPr>
      <w:r w:rsidRPr="004175B9">
        <w:rPr>
          <w:rFonts w:ascii="Arial" w:eastAsia="Arial" w:hAnsi="Arial" w:cs="Arial"/>
          <w:b/>
          <w:color w:val="000000"/>
        </w:rPr>
        <w:t>ARQUITECTURA DEL NEGOCIO.</w:t>
      </w:r>
    </w:p>
    <w:p w:rsidR="0003009E" w:rsidRPr="00BE7B68" w:rsidRDefault="0003009E" w:rsidP="005151FE">
      <w:pPr>
        <w:pStyle w:val="Ttulo2"/>
        <w:rPr>
          <w:rFonts w:ascii="Arial" w:hAnsi="Arial" w:cs="Arial"/>
          <w:b/>
          <w:color w:val="000000" w:themeColor="text1"/>
        </w:rPr>
      </w:pPr>
      <w:bookmarkStart w:id="29" w:name="_Toc492365292"/>
      <w:r w:rsidRPr="00BE7B68">
        <w:rPr>
          <w:rFonts w:ascii="Arial" w:hAnsi="Arial" w:cs="Arial"/>
          <w:b/>
          <w:color w:val="000000" w:themeColor="text1"/>
        </w:rPr>
        <w:t>Especificación de las Reglas del negocio.</w:t>
      </w:r>
      <w:bookmarkEnd w:id="29"/>
    </w:p>
    <w:p w:rsidR="0003009E" w:rsidRPr="00D67B7C" w:rsidRDefault="0003009E" w:rsidP="0003009E"/>
    <w:p w:rsidR="0003009E" w:rsidRPr="00F45314" w:rsidRDefault="0003009E" w:rsidP="0003009E">
      <w:pPr>
        <w:rPr>
          <w:rFonts w:ascii="Arial" w:hAnsi="Arial" w:cs="Arial"/>
          <w:b/>
          <w:szCs w:val="24"/>
          <w:u w:val="single"/>
        </w:rPr>
      </w:pPr>
      <w:r w:rsidRPr="00F45314">
        <w:rPr>
          <w:rFonts w:ascii="Arial" w:hAnsi="Arial" w:cs="Arial"/>
          <w:b/>
          <w:szCs w:val="24"/>
          <w:u w:val="single"/>
        </w:rPr>
        <w:t>Regla de Estimulo</w:t>
      </w:r>
    </w:p>
    <w:p w:rsidR="0003009E" w:rsidRPr="00F45314" w:rsidRDefault="0003009E" w:rsidP="0003009E">
      <w:pPr>
        <w:rPr>
          <w:rFonts w:ascii="Arial" w:hAnsi="Arial" w:cs="Arial"/>
          <w:szCs w:val="24"/>
        </w:rPr>
      </w:pPr>
      <w:r w:rsidRPr="00F45314">
        <w:rPr>
          <w:rFonts w:ascii="Arial" w:hAnsi="Arial" w:cs="Arial"/>
          <w:szCs w:val="24"/>
        </w:rPr>
        <w:t>RN01: Si no se ratifica la matricula antes del 29 de febrero se cancela su matrícula.</w:t>
      </w:r>
    </w:p>
    <w:p w:rsidR="0003009E" w:rsidRPr="00F45314" w:rsidRDefault="0003009E" w:rsidP="0003009E">
      <w:pPr>
        <w:rPr>
          <w:rFonts w:ascii="Arial" w:hAnsi="Arial" w:cs="Arial"/>
          <w:b/>
          <w:szCs w:val="24"/>
          <w:u w:val="single"/>
        </w:rPr>
      </w:pPr>
      <w:r w:rsidRPr="00F45314">
        <w:rPr>
          <w:rFonts w:ascii="Arial" w:hAnsi="Arial" w:cs="Arial"/>
          <w:b/>
          <w:szCs w:val="24"/>
          <w:u w:val="single"/>
        </w:rPr>
        <w:t>Regla de Flujo.</w:t>
      </w:r>
    </w:p>
    <w:p w:rsidR="0003009E" w:rsidRPr="00F45314" w:rsidRDefault="0003009E" w:rsidP="0003009E">
      <w:pPr>
        <w:rPr>
          <w:rFonts w:ascii="Arial" w:hAnsi="Arial" w:cs="Arial"/>
          <w:szCs w:val="24"/>
        </w:rPr>
      </w:pPr>
      <w:r w:rsidRPr="00F45314">
        <w:rPr>
          <w:rFonts w:ascii="Arial" w:hAnsi="Arial" w:cs="Arial"/>
          <w:szCs w:val="24"/>
        </w:rPr>
        <w:t>RN02: Si el alumno decida retirarse del colegio sin pagar su deuda pasa a ser evaluado con el Director de la institución.</w:t>
      </w:r>
    </w:p>
    <w:p w:rsidR="0003009E" w:rsidRPr="00F45314" w:rsidRDefault="0003009E" w:rsidP="0003009E">
      <w:pPr>
        <w:rPr>
          <w:rFonts w:ascii="Arial" w:hAnsi="Arial" w:cs="Arial"/>
          <w:b/>
          <w:szCs w:val="24"/>
          <w:u w:val="single"/>
        </w:rPr>
      </w:pPr>
      <w:r w:rsidRPr="00F45314">
        <w:rPr>
          <w:rFonts w:ascii="Arial" w:hAnsi="Arial" w:cs="Arial"/>
          <w:b/>
          <w:szCs w:val="24"/>
          <w:u w:val="single"/>
        </w:rPr>
        <w:t>Regla de Estructura (dominio de datos)</w:t>
      </w:r>
    </w:p>
    <w:p w:rsidR="0003009E" w:rsidRPr="00F45314" w:rsidRDefault="0003009E" w:rsidP="0003009E">
      <w:pPr>
        <w:rPr>
          <w:rFonts w:ascii="Arial" w:hAnsi="Arial" w:cs="Arial"/>
          <w:szCs w:val="24"/>
        </w:rPr>
      </w:pPr>
      <w:r w:rsidRPr="00F45314">
        <w:rPr>
          <w:rFonts w:ascii="Arial" w:hAnsi="Arial" w:cs="Arial"/>
          <w:szCs w:val="24"/>
        </w:rPr>
        <w:lastRenderedPageBreak/>
        <w:t>RN03: El código es alfanumérico de 6 caracteres.</w:t>
      </w:r>
    </w:p>
    <w:p w:rsidR="0003009E" w:rsidRPr="00F45314" w:rsidRDefault="0003009E" w:rsidP="0003009E">
      <w:pPr>
        <w:rPr>
          <w:rFonts w:ascii="Arial" w:hAnsi="Arial" w:cs="Arial"/>
          <w:szCs w:val="24"/>
        </w:rPr>
      </w:pPr>
      <w:r w:rsidRPr="00F45314">
        <w:rPr>
          <w:rFonts w:ascii="Arial" w:hAnsi="Arial" w:cs="Arial"/>
          <w:szCs w:val="24"/>
        </w:rPr>
        <w:t>RN04: Las calificaciones son codificadas en el sistema decimal (0..20)</w:t>
      </w:r>
    </w:p>
    <w:p w:rsidR="0003009E" w:rsidRPr="00F45314" w:rsidRDefault="0003009E" w:rsidP="0003009E">
      <w:pPr>
        <w:rPr>
          <w:rFonts w:ascii="Arial" w:hAnsi="Arial" w:cs="Arial"/>
          <w:b/>
          <w:szCs w:val="24"/>
          <w:u w:val="single"/>
        </w:rPr>
      </w:pPr>
      <w:r w:rsidRPr="00F45314">
        <w:rPr>
          <w:rFonts w:ascii="Arial" w:hAnsi="Arial" w:cs="Arial"/>
          <w:b/>
          <w:szCs w:val="24"/>
          <w:u w:val="single"/>
        </w:rPr>
        <w:t>Regla de Estructura (Relaciones)</w:t>
      </w:r>
    </w:p>
    <w:p w:rsidR="0003009E" w:rsidRPr="00F45314" w:rsidRDefault="0003009E" w:rsidP="0003009E">
      <w:pPr>
        <w:rPr>
          <w:rFonts w:ascii="Arial" w:hAnsi="Arial" w:cs="Arial"/>
          <w:szCs w:val="24"/>
        </w:rPr>
      </w:pPr>
      <w:r w:rsidRPr="00F45314">
        <w:rPr>
          <w:rFonts w:ascii="Arial" w:hAnsi="Arial" w:cs="Arial"/>
          <w:szCs w:val="24"/>
        </w:rPr>
        <w:t>RN05: El asistente académico atiende solo asignaturas desaprobadas.</w:t>
      </w:r>
    </w:p>
    <w:p w:rsidR="0003009E" w:rsidRPr="00F45314" w:rsidRDefault="0003009E" w:rsidP="0003009E">
      <w:pPr>
        <w:rPr>
          <w:rFonts w:ascii="Arial" w:hAnsi="Arial" w:cs="Arial"/>
          <w:szCs w:val="24"/>
        </w:rPr>
      </w:pPr>
      <w:r w:rsidRPr="00F45314">
        <w:rPr>
          <w:rFonts w:ascii="Arial" w:hAnsi="Arial" w:cs="Arial"/>
          <w:szCs w:val="24"/>
        </w:rPr>
        <w:t>RN06: El asistente de biblioteca solo recibe y evalúa los libros en mal estado.</w:t>
      </w:r>
    </w:p>
    <w:p w:rsidR="0003009E" w:rsidRPr="00F45314" w:rsidRDefault="0003009E" w:rsidP="0003009E">
      <w:pPr>
        <w:rPr>
          <w:rFonts w:ascii="Arial" w:hAnsi="Arial" w:cs="Arial"/>
          <w:b/>
          <w:szCs w:val="24"/>
          <w:u w:val="single"/>
        </w:rPr>
      </w:pPr>
      <w:r w:rsidRPr="00F45314">
        <w:rPr>
          <w:rFonts w:ascii="Arial" w:hAnsi="Arial" w:cs="Arial"/>
          <w:b/>
          <w:szCs w:val="24"/>
          <w:u w:val="single"/>
        </w:rPr>
        <w:t>Regla de Derivación (Inferencia)</w:t>
      </w:r>
    </w:p>
    <w:p w:rsidR="0003009E" w:rsidRPr="00F45314" w:rsidRDefault="0003009E" w:rsidP="0003009E">
      <w:pPr>
        <w:rPr>
          <w:rFonts w:ascii="Arial" w:hAnsi="Arial" w:cs="Arial"/>
          <w:szCs w:val="24"/>
        </w:rPr>
      </w:pPr>
      <w:r w:rsidRPr="00F45314">
        <w:rPr>
          <w:rFonts w:ascii="Arial" w:hAnsi="Arial" w:cs="Arial"/>
          <w:szCs w:val="24"/>
        </w:rPr>
        <w:t>RN07: Si el alumno tiene deuda de pensiones no puede continuar con la ratificación de matrícula.</w:t>
      </w:r>
    </w:p>
    <w:p w:rsidR="0003009E" w:rsidRDefault="0003009E" w:rsidP="0003009E">
      <w:pPr>
        <w:rPr>
          <w:rFonts w:ascii="Arial" w:hAnsi="Arial" w:cs="Arial"/>
          <w:szCs w:val="24"/>
        </w:rPr>
      </w:pPr>
      <w:r w:rsidRPr="00F45314">
        <w:rPr>
          <w:rFonts w:ascii="Arial" w:hAnsi="Arial" w:cs="Arial"/>
          <w:szCs w:val="24"/>
        </w:rPr>
        <w:t>RN08: Si el alumno tiene asignaturas desaprobadas no puede continuar con la ratificación de matrícula.</w:t>
      </w:r>
    </w:p>
    <w:p w:rsidR="005151FE" w:rsidRDefault="005151FE" w:rsidP="0003009E">
      <w:pPr>
        <w:pBdr>
          <w:top w:val="nil"/>
          <w:left w:val="nil"/>
          <w:bottom w:val="nil"/>
          <w:right w:val="nil"/>
          <w:between w:val="nil"/>
        </w:pBdr>
        <w:spacing w:line="360" w:lineRule="auto"/>
        <w:jc w:val="both"/>
        <w:rPr>
          <w:rFonts w:ascii="Arial" w:eastAsia="Arial" w:hAnsi="Arial" w:cs="Arial"/>
          <w:b/>
          <w:color w:val="000000"/>
        </w:rPr>
      </w:pPr>
    </w:p>
    <w:p w:rsidR="005151FE" w:rsidRDefault="005151FE" w:rsidP="0003009E">
      <w:pPr>
        <w:pBdr>
          <w:top w:val="nil"/>
          <w:left w:val="nil"/>
          <w:bottom w:val="nil"/>
          <w:right w:val="nil"/>
          <w:between w:val="nil"/>
        </w:pBdr>
        <w:spacing w:line="360" w:lineRule="auto"/>
        <w:jc w:val="both"/>
        <w:rPr>
          <w:rFonts w:ascii="Arial" w:eastAsia="Arial" w:hAnsi="Arial" w:cs="Arial"/>
          <w:b/>
          <w:color w:val="000000"/>
        </w:rPr>
      </w:pPr>
      <w:r>
        <w:rPr>
          <w:rFonts w:ascii="Arial" w:eastAsia="Arial" w:hAnsi="Arial" w:cs="Arial"/>
          <w:b/>
          <w:color w:val="000000"/>
        </w:rPr>
        <w:t>FLUJO DE EVENTOS DE PROCESO</w:t>
      </w:r>
    </w:p>
    <w:p w:rsidR="005151FE" w:rsidRDefault="005151FE" w:rsidP="005151FE">
      <w:pPr>
        <w:keepNext/>
        <w:keepLines/>
        <w:spacing w:before="40" w:after="0" w:line="360" w:lineRule="auto"/>
        <w:ind w:firstLine="708"/>
        <w:jc w:val="center"/>
        <w:rPr>
          <w:rFonts w:ascii="Arial" w:eastAsia="Arial" w:hAnsi="Arial" w:cs="Arial"/>
          <w:b/>
          <w:color w:val="000000"/>
          <w:sz w:val="26"/>
          <w:szCs w:val="26"/>
        </w:rPr>
      </w:pPr>
      <w:r>
        <w:rPr>
          <w:rFonts w:ascii="Arial" w:eastAsia="Arial" w:hAnsi="Arial" w:cs="Arial"/>
          <w:b/>
          <w:color w:val="000000"/>
          <w:sz w:val="26"/>
          <w:szCs w:val="26"/>
        </w:rPr>
        <w:t>Solicitar reserva de matrícula</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FLUJO DE EVENTOS:</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Flujo Básico</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ingresa a la intranet del colegio.</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selecciona al alumno por el cual va a realizar el trámite.</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solicita reserva de matrícula.</w:t>
      </w:r>
    </w:p>
    <w:p w:rsidR="005151FE" w:rsidRDefault="005151FE" w:rsidP="005151FE">
      <w:pPr>
        <w:spacing w:after="0" w:line="360" w:lineRule="auto"/>
        <w:ind w:left="708"/>
        <w:jc w:val="both"/>
        <w:rPr>
          <w:rFonts w:ascii="Arial" w:eastAsia="Arial" w:hAnsi="Arial" w:cs="Arial"/>
        </w:rPr>
      </w:pPr>
      <w:r>
        <w:rPr>
          <w:rFonts w:ascii="Arial" w:eastAsia="Arial" w:hAnsi="Arial" w:cs="Arial"/>
        </w:rPr>
        <w:t>La intranet genera los documentos de compromiso, ficha médica y cronograma de entrega de libros.</w:t>
      </w:r>
    </w:p>
    <w:p w:rsidR="005151FE" w:rsidRDefault="005151FE" w:rsidP="005151FE">
      <w:pPr>
        <w:spacing w:after="0" w:line="360" w:lineRule="auto"/>
        <w:ind w:firstLine="708"/>
        <w:jc w:val="both"/>
        <w:rPr>
          <w:rFonts w:ascii="Arial" w:eastAsia="Arial" w:hAnsi="Arial" w:cs="Arial"/>
        </w:rPr>
      </w:pPr>
      <w:r>
        <w:rPr>
          <w:rFonts w:ascii="Arial" w:eastAsia="Arial" w:hAnsi="Arial" w:cs="Arial"/>
        </w:rPr>
        <w:t>El apoderado imprime los documentos.</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llena y firma los documentos.</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entrega los documentos de compromiso y ficha médica a la cajera del colegio.</w:t>
      </w:r>
    </w:p>
    <w:p w:rsidR="005151FE" w:rsidRDefault="005151FE" w:rsidP="005151FE">
      <w:pPr>
        <w:spacing w:after="0" w:line="360" w:lineRule="auto"/>
        <w:ind w:left="708"/>
        <w:jc w:val="both"/>
        <w:rPr>
          <w:rFonts w:ascii="Arial" w:eastAsia="Arial" w:hAnsi="Arial" w:cs="Arial"/>
        </w:rPr>
      </w:pPr>
      <w:r>
        <w:rPr>
          <w:rFonts w:ascii="Arial" w:eastAsia="Arial" w:hAnsi="Arial" w:cs="Arial"/>
        </w:rPr>
        <w:t>La cajera recibe los documentos.</w:t>
      </w:r>
    </w:p>
    <w:p w:rsidR="005151FE" w:rsidRDefault="005151FE" w:rsidP="005151FE">
      <w:pPr>
        <w:spacing w:after="0" w:line="360" w:lineRule="auto"/>
        <w:ind w:left="708"/>
        <w:jc w:val="both"/>
        <w:rPr>
          <w:rFonts w:ascii="Arial" w:eastAsia="Arial" w:hAnsi="Arial" w:cs="Arial"/>
        </w:rPr>
      </w:pPr>
      <w:r>
        <w:rPr>
          <w:rFonts w:ascii="Arial" w:eastAsia="Arial" w:hAnsi="Arial" w:cs="Arial"/>
        </w:rPr>
        <w:t>La cajera entrega cargo de confirmación de la recepción de documentos.</w:t>
      </w:r>
    </w:p>
    <w:p w:rsidR="005151FE" w:rsidRDefault="005151FE" w:rsidP="005151FE">
      <w:pPr>
        <w:spacing w:after="0" w:line="360" w:lineRule="auto"/>
        <w:ind w:firstLine="708"/>
        <w:jc w:val="both"/>
        <w:rPr>
          <w:rFonts w:ascii="Arial" w:eastAsia="Arial" w:hAnsi="Arial" w:cs="Arial"/>
        </w:rPr>
      </w:pPr>
      <w:r>
        <w:rPr>
          <w:rFonts w:ascii="Arial" w:eastAsia="Arial" w:hAnsi="Arial" w:cs="Arial"/>
        </w:rPr>
        <w:t>El apoderado recibe el cargo de confirmación.</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PRECONDICIONES</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Solicitar reserva de matricula</w:t>
      </w:r>
    </w:p>
    <w:p w:rsidR="005151FE" w:rsidRDefault="005151FE" w:rsidP="005151FE">
      <w:pPr>
        <w:spacing w:line="360" w:lineRule="auto"/>
        <w:ind w:left="708"/>
        <w:jc w:val="both"/>
        <w:rPr>
          <w:rFonts w:ascii="Arial" w:eastAsia="Arial" w:hAnsi="Arial" w:cs="Arial"/>
        </w:rPr>
      </w:pPr>
      <w:r>
        <w:rPr>
          <w:rFonts w:ascii="Arial" w:eastAsia="Arial" w:hAnsi="Arial" w:cs="Arial"/>
        </w:rPr>
        <w:t>Satisfacer la necesidad de reservar matricula del Apoderado.</w:t>
      </w:r>
    </w:p>
    <w:p w:rsidR="005151FE" w:rsidRDefault="005151FE" w:rsidP="005151FE">
      <w:pPr>
        <w:spacing w:line="360" w:lineRule="auto"/>
        <w:ind w:left="708"/>
        <w:jc w:val="center"/>
        <w:rPr>
          <w:rFonts w:ascii="Arial" w:eastAsia="Arial" w:hAnsi="Arial" w:cs="Arial"/>
          <w:b/>
          <w:sz w:val="26"/>
          <w:szCs w:val="26"/>
        </w:rPr>
      </w:pPr>
      <w:r>
        <w:rPr>
          <w:rFonts w:ascii="Arial" w:eastAsia="Arial" w:hAnsi="Arial" w:cs="Arial"/>
          <w:b/>
          <w:sz w:val="26"/>
          <w:szCs w:val="26"/>
        </w:rPr>
        <w:t>Verificar deudas pendientes</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FLUJO DE EVENTOS:</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Flujo Básico</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ingresa a la intranet del colegio.</w:t>
      </w:r>
    </w:p>
    <w:p w:rsidR="005151FE" w:rsidRDefault="005151FE" w:rsidP="005151FE">
      <w:pPr>
        <w:spacing w:after="0" w:line="360" w:lineRule="auto"/>
        <w:ind w:left="708"/>
        <w:jc w:val="both"/>
        <w:rPr>
          <w:rFonts w:ascii="Arial" w:eastAsia="Arial" w:hAnsi="Arial" w:cs="Arial"/>
        </w:rPr>
      </w:pPr>
      <w:r>
        <w:rPr>
          <w:rFonts w:ascii="Arial" w:eastAsia="Arial" w:hAnsi="Arial" w:cs="Arial"/>
        </w:rPr>
        <w:lastRenderedPageBreak/>
        <w:t>El Apoderado selecciona al alumno por el cual va a realizar el trámite.</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selecciona la opción de comprobar deudas pendientes.</w:t>
      </w:r>
    </w:p>
    <w:p w:rsidR="005151FE" w:rsidRDefault="005151FE" w:rsidP="005151FE">
      <w:pPr>
        <w:spacing w:after="0" w:line="360" w:lineRule="auto"/>
        <w:ind w:left="708"/>
        <w:jc w:val="both"/>
        <w:rPr>
          <w:rFonts w:ascii="Arial" w:eastAsia="Arial" w:hAnsi="Arial" w:cs="Arial"/>
        </w:rPr>
      </w:pPr>
      <w:r>
        <w:rPr>
          <w:rFonts w:ascii="Arial" w:eastAsia="Arial" w:hAnsi="Arial" w:cs="Arial"/>
        </w:rPr>
        <w:t>La intranet verifica el estado de cuenta del alumno.</w:t>
      </w:r>
    </w:p>
    <w:p w:rsidR="005151FE" w:rsidRDefault="005151FE" w:rsidP="005151FE">
      <w:pPr>
        <w:spacing w:after="0" w:line="360" w:lineRule="auto"/>
        <w:ind w:left="708"/>
        <w:jc w:val="both"/>
        <w:rPr>
          <w:rFonts w:ascii="Arial" w:eastAsia="Arial" w:hAnsi="Arial" w:cs="Arial"/>
        </w:rPr>
      </w:pPr>
      <w:r>
        <w:rPr>
          <w:rFonts w:ascii="Arial" w:eastAsia="Arial" w:hAnsi="Arial" w:cs="Arial"/>
        </w:rPr>
        <w:t>La intranet muestra un mensaje que confirma que no hay deudas pendientes.</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verifica mensaje de que no presenta deudas pendientes.</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 xml:space="preserve">Flujos Alternos </w:t>
      </w:r>
    </w:p>
    <w:p w:rsidR="005151FE" w:rsidRDefault="005151FE" w:rsidP="005151FE">
      <w:pPr>
        <w:spacing w:after="0" w:line="360" w:lineRule="auto"/>
        <w:ind w:left="708"/>
        <w:jc w:val="both"/>
        <w:rPr>
          <w:rFonts w:ascii="Arial" w:eastAsia="Arial" w:hAnsi="Arial" w:cs="Arial"/>
          <w:i/>
        </w:rPr>
      </w:pPr>
      <w:r>
        <w:rPr>
          <w:rFonts w:ascii="Arial" w:eastAsia="Arial" w:hAnsi="Arial" w:cs="Arial"/>
          <w:i/>
        </w:rPr>
        <w:t>El alumno presenta deudas en su cuenta</w:t>
      </w:r>
    </w:p>
    <w:p w:rsidR="005151FE" w:rsidRDefault="005151FE" w:rsidP="005151FE">
      <w:pPr>
        <w:spacing w:line="360" w:lineRule="auto"/>
        <w:ind w:left="708"/>
        <w:jc w:val="both"/>
        <w:rPr>
          <w:rFonts w:ascii="Arial" w:eastAsia="Arial" w:hAnsi="Arial" w:cs="Arial"/>
        </w:rPr>
      </w:pPr>
      <w:r>
        <w:rPr>
          <w:rFonts w:ascii="Arial" w:eastAsia="Arial" w:hAnsi="Arial" w:cs="Arial"/>
        </w:rPr>
        <w:t>Si en la intranet emite un mensaje de deudas pendientes, el apoderado tendrá que acercarse a tesorería a solicitar a la cajera una lista de deudas pendientes. El apoderado tendrá que pagar las deudas pendientes a la cajera y el caso de uso continuo.</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PRECONDICIONES</w:t>
      </w:r>
    </w:p>
    <w:p w:rsidR="005151FE" w:rsidRDefault="005151FE" w:rsidP="005151FE">
      <w:pPr>
        <w:spacing w:line="360" w:lineRule="auto"/>
        <w:ind w:left="708"/>
        <w:jc w:val="both"/>
        <w:rPr>
          <w:rFonts w:ascii="Arial" w:eastAsia="Arial" w:hAnsi="Arial" w:cs="Arial"/>
        </w:rPr>
      </w:pPr>
      <w:r>
        <w:rPr>
          <w:rFonts w:ascii="Arial" w:eastAsia="Arial" w:hAnsi="Arial" w:cs="Arial"/>
        </w:rPr>
        <w:t>No existen precondiciones.</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POS CONDICIONES</w:t>
      </w:r>
    </w:p>
    <w:p w:rsidR="005151FE" w:rsidRDefault="005151FE" w:rsidP="005151FE">
      <w:pPr>
        <w:spacing w:line="360" w:lineRule="auto"/>
        <w:ind w:left="708"/>
        <w:jc w:val="both"/>
        <w:rPr>
          <w:rFonts w:ascii="Arial" w:eastAsia="Arial" w:hAnsi="Arial" w:cs="Arial"/>
        </w:rPr>
      </w:pPr>
      <w:r>
        <w:rPr>
          <w:rFonts w:ascii="Arial" w:eastAsia="Arial" w:hAnsi="Arial" w:cs="Arial"/>
        </w:rPr>
        <w:t>No existen Pos condiciones.</w:t>
      </w:r>
    </w:p>
    <w:p w:rsidR="005151FE" w:rsidRDefault="005151FE" w:rsidP="005151FE">
      <w:pPr>
        <w:spacing w:line="360" w:lineRule="auto"/>
        <w:ind w:left="708"/>
        <w:jc w:val="center"/>
        <w:rPr>
          <w:rFonts w:ascii="Arial" w:eastAsia="Arial" w:hAnsi="Arial" w:cs="Arial"/>
          <w:b/>
          <w:sz w:val="26"/>
          <w:szCs w:val="26"/>
        </w:rPr>
      </w:pPr>
      <w:r>
        <w:rPr>
          <w:rFonts w:ascii="Arial" w:eastAsia="Arial" w:hAnsi="Arial" w:cs="Arial"/>
          <w:b/>
          <w:sz w:val="26"/>
          <w:szCs w:val="26"/>
        </w:rPr>
        <w:t>Verificar entrega de libros a la biblioteca</w:t>
      </w:r>
    </w:p>
    <w:p w:rsidR="005151FE" w:rsidRDefault="005151FE" w:rsidP="005151FE">
      <w:pPr>
        <w:spacing w:line="360" w:lineRule="auto"/>
        <w:ind w:left="708"/>
        <w:jc w:val="both"/>
        <w:rPr>
          <w:rFonts w:ascii="Arial" w:eastAsia="Arial" w:hAnsi="Arial" w:cs="Arial"/>
          <w:b/>
        </w:rPr>
      </w:pPr>
      <w:r>
        <w:rPr>
          <w:rFonts w:ascii="Arial" w:eastAsia="Arial" w:hAnsi="Arial" w:cs="Arial"/>
          <w:b/>
        </w:rPr>
        <w:t>FLUJO DE EVENTOS:</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Flujo Básico</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ingresa a la intranet del colegio.</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selecciona al alumno por el cual va a realizar el trámite.</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selecciona la opción de comprobar libros pendientes de devolución.</w:t>
      </w:r>
    </w:p>
    <w:p w:rsidR="005151FE" w:rsidRDefault="005151FE" w:rsidP="005151FE">
      <w:pPr>
        <w:spacing w:after="0" w:line="360" w:lineRule="auto"/>
        <w:ind w:left="708"/>
        <w:jc w:val="both"/>
        <w:rPr>
          <w:rFonts w:ascii="Arial" w:eastAsia="Arial" w:hAnsi="Arial" w:cs="Arial"/>
        </w:rPr>
      </w:pPr>
      <w:r>
        <w:rPr>
          <w:rFonts w:ascii="Arial" w:eastAsia="Arial" w:hAnsi="Arial" w:cs="Arial"/>
        </w:rPr>
        <w:t>La intranet verifica si el alumno tiene libros pendientes por devolver.</w:t>
      </w:r>
    </w:p>
    <w:p w:rsidR="005151FE" w:rsidRDefault="005151FE" w:rsidP="005151FE">
      <w:pPr>
        <w:spacing w:after="0" w:line="360" w:lineRule="auto"/>
        <w:ind w:left="708"/>
        <w:jc w:val="both"/>
        <w:rPr>
          <w:rFonts w:ascii="Arial" w:eastAsia="Arial" w:hAnsi="Arial" w:cs="Arial"/>
        </w:rPr>
      </w:pPr>
      <w:r>
        <w:rPr>
          <w:rFonts w:ascii="Arial" w:eastAsia="Arial" w:hAnsi="Arial" w:cs="Arial"/>
        </w:rPr>
        <w:t>La intranet muestra un mensaje que confirma que no hay libros pendientes de devolver a biblioteca.</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verifica mensaje de que no hay libros pendientes de devolver a la biblioteca</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 xml:space="preserve">Flujos Alternos </w:t>
      </w:r>
    </w:p>
    <w:p w:rsidR="005151FE" w:rsidRDefault="005151FE" w:rsidP="005151FE">
      <w:pPr>
        <w:spacing w:after="0" w:line="360" w:lineRule="auto"/>
        <w:ind w:left="708"/>
        <w:jc w:val="both"/>
        <w:rPr>
          <w:rFonts w:ascii="Arial" w:eastAsia="Arial" w:hAnsi="Arial" w:cs="Arial"/>
          <w:i/>
        </w:rPr>
      </w:pPr>
      <w:r>
        <w:rPr>
          <w:rFonts w:ascii="Arial" w:eastAsia="Arial" w:hAnsi="Arial" w:cs="Arial"/>
          <w:i/>
        </w:rPr>
        <w:t>El alumno tiene libros pendientes de devolver a biblioteca</w:t>
      </w:r>
    </w:p>
    <w:p w:rsidR="005151FE" w:rsidRDefault="005151FE" w:rsidP="005151FE">
      <w:pPr>
        <w:spacing w:line="360" w:lineRule="auto"/>
        <w:ind w:left="708"/>
        <w:jc w:val="both"/>
        <w:rPr>
          <w:rFonts w:ascii="Arial" w:eastAsia="Arial" w:hAnsi="Arial" w:cs="Arial"/>
        </w:rPr>
      </w:pPr>
      <w:r>
        <w:rPr>
          <w:rFonts w:ascii="Arial" w:eastAsia="Arial" w:hAnsi="Arial" w:cs="Arial"/>
        </w:rPr>
        <w:t>Se comprueba que el alumno tiene libros pendientes de devolver a biblioteca.</w:t>
      </w:r>
    </w:p>
    <w:p w:rsidR="005151FE" w:rsidRDefault="005151FE" w:rsidP="005151FE">
      <w:pPr>
        <w:spacing w:line="360" w:lineRule="auto"/>
        <w:ind w:left="708"/>
        <w:jc w:val="both"/>
        <w:rPr>
          <w:rFonts w:ascii="Arial" w:eastAsia="Arial" w:hAnsi="Arial" w:cs="Arial"/>
        </w:rPr>
      </w:pPr>
      <w:r>
        <w:rPr>
          <w:rFonts w:ascii="Arial" w:eastAsia="Arial" w:hAnsi="Arial" w:cs="Arial"/>
        </w:rPr>
        <w:t>La intranet emite un mensaje de alerta de libros pendientes de devolver.</w:t>
      </w:r>
    </w:p>
    <w:p w:rsidR="005151FE" w:rsidRDefault="005151FE" w:rsidP="005151FE">
      <w:pPr>
        <w:spacing w:line="360" w:lineRule="auto"/>
        <w:ind w:left="708" w:firstLine="60"/>
        <w:jc w:val="both"/>
        <w:rPr>
          <w:rFonts w:ascii="Arial" w:eastAsia="Arial" w:hAnsi="Arial" w:cs="Arial"/>
        </w:rPr>
      </w:pPr>
      <w:r>
        <w:rPr>
          <w:rFonts w:ascii="Arial" w:eastAsia="Arial" w:hAnsi="Arial" w:cs="Arial"/>
        </w:rPr>
        <w:t>El apoderado tendrá que acercarse a la biblioteca y solicitar una lista de los libros pendientes de devolver.</w:t>
      </w:r>
    </w:p>
    <w:p w:rsidR="005151FE" w:rsidRDefault="005151FE" w:rsidP="005151FE">
      <w:pPr>
        <w:spacing w:line="360" w:lineRule="auto"/>
        <w:ind w:left="708"/>
        <w:jc w:val="both"/>
        <w:rPr>
          <w:rFonts w:ascii="Arial" w:eastAsia="Arial" w:hAnsi="Arial" w:cs="Arial"/>
        </w:rPr>
      </w:pPr>
      <w:r>
        <w:rPr>
          <w:rFonts w:ascii="Arial" w:eastAsia="Arial" w:hAnsi="Arial" w:cs="Arial"/>
        </w:rPr>
        <w:lastRenderedPageBreak/>
        <w:t>El apoderado deberá entregar todos los libros de la lista al asistente de biblioteca.</w:t>
      </w:r>
    </w:p>
    <w:p w:rsidR="005151FE" w:rsidRDefault="005151FE" w:rsidP="005151FE">
      <w:pPr>
        <w:spacing w:line="360" w:lineRule="auto"/>
        <w:ind w:left="708"/>
        <w:jc w:val="both"/>
        <w:rPr>
          <w:rFonts w:ascii="Arial" w:eastAsia="Arial" w:hAnsi="Arial" w:cs="Arial"/>
        </w:rPr>
      </w:pPr>
      <w:r>
        <w:rPr>
          <w:rFonts w:ascii="Arial" w:eastAsia="Arial" w:hAnsi="Arial" w:cs="Arial"/>
        </w:rPr>
        <w:t>El asistente generara un reporte de evaluación que entregara al apoderado.</w:t>
      </w:r>
    </w:p>
    <w:p w:rsidR="005151FE" w:rsidRDefault="005151FE" w:rsidP="005151FE">
      <w:pPr>
        <w:spacing w:line="360" w:lineRule="auto"/>
        <w:ind w:left="708"/>
        <w:jc w:val="both"/>
        <w:rPr>
          <w:rFonts w:ascii="Arial" w:eastAsia="Arial" w:hAnsi="Arial" w:cs="Arial"/>
        </w:rPr>
      </w:pPr>
      <w:r>
        <w:rPr>
          <w:rFonts w:ascii="Arial" w:eastAsia="Arial" w:hAnsi="Arial" w:cs="Arial"/>
        </w:rPr>
        <w:t xml:space="preserve">El asistente evaluara el estado físico de los libros y el caso continuara en </w:t>
      </w:r>
    </w:p>
    <w:p w:rsidR="005151FE" w:rsidRDefault="005151FE" w:rsidP="005151FE">
      <w:pPr>
        <w:spacing w:after="0" w:line="360" w:lineRule="auto"/>
        <w:ind w:firstLine="708"/>
        <w:jc w:val="both"/>
        <w:rPr>
          <w:rFonts w:ascii="Arial" w:eastAsia="Arial" w:hAnsi="Arial" w:cs="Arial"/>
          <w:i/>
        </w:rPr>
      </w:pPr>
      <w:r>
        <w:rPr>
          <w:rFonts w:ascii="Arial" w:eastAsia="Arial" w:hAnsi="Arial" w:cs="Arial"/>
          <w:i/>
        </w:rPr>
        <w:t>Los libros devueltos por el apoderado son defectuosos</w:t>
      </w:r>
    </w:p>
    <w:p w:rsidR="005151FE" w:rsidRDefault="005151FE" w:rsidP="005151FE">
      <w:pPr>
        <w:spacing w:line="360" w:lineRule="auto"/>
        <w:ind w:left="708"/>
        <w:jc w:val="both"/>
        <w:rPr>
          <w:rFonts w:ascii="Arial" w:eastAsia="Arial" w:hAnsi="Arial" w:cs="Arial"/>
        </w:rPr>
      </w:pPr>
      <w:r>
        <w:rPr>
          <w:rFonts w:ascii="Arial" w:eastAsia="Arial" w:hAnsi="Arial" w:cs="Arial"/>
        </w:rPr>
        <w:t>El asistente de biblioteca resuelve que los libros entregados no pasan la inspección física este generar una nueva lista de libros pendientes y el caso continuara.</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PRECONDICIONES</w:t>
      </w:r>
    </w:p>
    <w:p w:rsidR="005151FE" w:rsidRDefault="005151FE" w:rsidP="005151FE">
      <w:pPr>
        <w:spacing w:line="360" w:lineRule="auto"/>
        <w:ind w:left="708"/>
        <w:jc w:val="both"/>
        <w:rPr>
          <w:rFonts w:ascii="Arial" w:eastAsia="Arial" w:hAnsi="Arial" w:cs="Arial"/>
        </w:rPr>
      </w:pPr>
      <w:r>
        <w:rPr>
          <w:rFonts w:ascii="Arial" w:eastAsia="Arial" w:hAnsi="Arial" w:cs="Arial"/>
        </w:rPr>
        <w:t>No existen precondiciones.</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POS CONDICIONES</w:t>
      </w:r>
    </w:p>
    <w:p w:rsidR="005151FE" w:rsidRDefault="005151FE" w:rsidP="005151FE">
      <w:pPr>
        <w:spacing w:line="360" w:lineRule="auto"/>
        <w:ind w:left="708"/>
        <w:jc w:val="both"/>
        <w:rPr>
          <w:rFonts w:ascii="Arial" w:eastAsia="Arial" w:hAnsi="Arial" w:cs="Arial"/>
        </w:rPr>
      </w:pPr>
      <w:r>
        <w:rPr>
          <w:rFonts w:ascii="Arial" w:eastAsia="Arial" w:hAnsi="Arial" w:cs="Arial"/>
        </w:rPr>
        <w:t>No existen pos condiciones</w:t>
      </w:r>
    </w:p>
    <w:p w:rsidR="005151FE" w:rsidRDefault="005151FE" w:rsidP="005151FE">
      <w:pPr>
        <w:spacing w:line="360" w:lineRule="auto"/>
        <w:ind w:left="708"/>
        <w:jc w:val="center"/>
        <w:rPr>
          <w:rFonts w:ascii="Arial" w:eastAsia="Arial" w:hAnsi="Arial" w:cs="Arial"/>
          <w:sz w:val="26"/>
          <w:szCs w:val="26"/>
        </w:rPr>
      </w:pPr>
      <w:r>
        <w:rPr>
          <w:rFonts w:ascii="Arial" w:eastAsia="Arial" w:hAnsi="Arial" w:cs="Arial"/>
          <w:b/>
          <w:sz w:val="26"/>
          <w:szCs w:val="26"/>
        </w:rPr>
        <w:t>Verificar asignaturas desaprobadas</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FLUJO DE EVENTOS:</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Flujo Básico</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ingresa a la intranet del colegio.</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selecciona al alumno por el cual va a realizar el trámite.</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selecciona la opción de comprobar asignaturas desaprobadas.</w:t>
      </w:r>
    </w:p>
    <w:p w:rsidR="005151FE" w:rsidRDefault="005151FE" w:rsidP="005151FE">
      <w:pPr>
        <w:spacing w:after="0" w:line="360" w:lineRule="auto"/>
        <w:ind w:left="708"/>
        <w:jc w:val="both"/>
        <w:rPr>
          <w:rFonts w:ascii="Arial" w:eastAsia="Arial" w:hAnsi="Arial" w:cs="Arial"/>
        </w:rPr>
      </w:pPr>
      <w:r>
        <w:rPr>
          <w:rFonts w:ascii="Arial" w:eastAsia="Arial" w:hAnsi="Arial" w:cs="Arial"/>
        </w:rPr>
        <w:t>La intranet verifica si el alumno tiene asignaturas desaprobadas.</w:t>
      </w:r>
    </w:p>
    <w:p w:rsidR="005151FE" w:rsidRDefault="005151FE" w:rsidP="005151FE">
      <w:pPr>
        <w:spacing w:after="0" w:line="360" w:lineRule="auto"/>
        <w:ind w:left="708"/>
        <w:jc w:val="both"/>
        <w:rPr>
          <w:rFonts w:ascii="Arial" w:eastAsia="Arial" w:hAnsi="Arial" w:cs="Arial"/>
        </w:rPr>
      </w:pPr>
      <w:r>
        <w:rPr>
          <w:rFonts w:ascii="Arial" w:eastAsia="Arial" w:hAnsi="Arial" w:cs="Arial"/>
        </w:rPr>
        <w:t>La intranet muestra un mensaje que confirma que no hay asignaturas desaprobadas.</w:t>
      </w:r>
    </w:p>
    <w:p w:rsidR="005151FE" w:rsidRDefault="005151FE" w:rsidP="005151FE">
      <w:pPr>
        <w:spacing w:after="0" w:line="360" w:lineRule="auto"/>
        <w:ind w:left="708"/>
        <w:jc w:val="both"/>
        <w:rPr>
          <w:rFonts w:ascii="Arial" w:eastAsia="Arial" w:hAnsi="Arial" w:cs="Arial"/>
        </w:rPr>
      </w:pPr>
      <w:r>
        <w:rPr>
          <w:rFonts w:ascii="Arial" w:eastAsia="Arial" w:hAnsi="Arial" w:cs="Arial"/>
        </w:rPr>
        <w:t>La intranet genera una constancia de ratificación de matrícula.</w:t>
      </w:r>
    </w:p>
    <w:p w:rsidR="005151FE" w:rsidRDefault="005151FE" w:rsidP="005151FE">
      <w:pPr>
        <w:spacing w:after="0" w:line="360" w:lineRule="auto"/>
        <w:ind w:left="708"/>
        <w:jc w:val="both"/>
        <w:rPr>
          <w:rFonts w:ascii="Arial" w:eastAsia="Arial" w:hAnsi="Arial" w:cs="Arial"/>
        </w:rPr>
      </w:pPr>
      <w:r>
        <w:rPr>
          <w:rFonts w:ascii="Arial" w:eastAsia="Arial" w:hAnsi="Arial" w:cs="Arial"/>
        </w:rPr>
        <w:t>El apoderado recibe e imprime la constancia de reserva de matricula</w:t>
      </w:r>
    </w:p>
    <w:p w:rsidR="005151FE" w:rsidRDefault="005151FE" w:rsidP="005151FE">
      <w:pPr>
        <w:spacing w:after="0" w:line="360" w:lineRule="auto"/>
        <w:ind w:left="708"/>
        <w:jc w:val="both"/>
        <w:rPr>
          <w:rFonts w:ascii="Arial" w:eastAsia="Arial" w:hAnsi="Arial" w:cs="Arial"/>
          <w:b/>
        </w:rPr>
      </w:pPr>
      <w:r>
        <w:rPr>
          <w:rFonts w:ascii="Arial" w:eastAsia="Arial" w:hAnsi="Arial" w:cs="Arial"/>
          <w:b/>
        </w:rPr>
        <w:t xml:space="preserve">Flujos Alternos </w:t>
      </w:r>
    </w:p>
    <w:p w:rsidR="005151FE" w:rsidRDefault="005151FE" w:rsidP="005151FE">
      <w:pPr>
        <w:spacing w:after="0" w:line="360" w:lineRule="auto"/>
        <w:ind w:left="708"/>
        <w:jc w:val="both"/>
        <w:rPr>
          <w:rFonts w:ascii="Arial" w:eastAsia="Arial" w:hAnsi="Arial" w:cs="Arial"/>
          <w:i/>
        </w:rPr>
      </w:pPr>
      <w:r>
        <w:rPr>
          <w:rFonts w:ascii="Arial" w:eastAsia="Arial" w:hAnsi="Arial" w:cs="Arial"/>
          <w:i/>
        </w:rPr>
        <w:t>El alumno cuenta con asignaturas desaprobadas</w:t>
      </w:r>
    </w:p>
    <w:p w:rsidR="005151FE" w:rsidRDefault="005151FE" w:rsidP="005151FE">
      <w:pPr>
        <w:spacing w:line="360" w:lineRule="auto"/>
        <w:ind w:left="708"/>
        <w:jc w:val="both"/>
        <w:rPr>
          <w:rFonts w:ascii="Arial" w:eastAsia="Arial" w:hAnsi="Arial" w:cs="Arial"/>
        </w:rPr>
      </w:pPr>
      <w:r>
        <w:rPr>
          <w:rFonts w:ascii="Arial" w:eastAsia="Arial" w:hAnsi="Arial" w:cs="Arial"/>
        </w:rPr>
        <w:t>El alumno cuenta con asignaturas desaprobadas.</w:t>
      </w:r>
    </w:p>
    <w:p w:rsidR="005151FE" w:rsidRDefault="005151FE" w:rsidP="005151FE">
      <w:pPr>
        <w:spacing w:line="360" w:lineRule="auto"/>
        <w:ind w:left="708"/>
        <w:jc w:val="both"/>
        <w:rPr>
          <w:rFonts w:ascii="Arial" w:eastAsia="Arial" w:hAnsi="Arial" w:cs="Arial"/>
        </w:rPr>
      </w:pPr>
      <w:r>
        <w:rPr>
          <w:rFonts w:ascii="Arial" w:eastAsia="Arial" w:hAnsi="Arial" w:cs="Arial"/>
        </w:rPr>
        <w:t>La intranet mostrara una alerta.</w:t>
      </w:r>
    </w:p>
    <w:p w:rsidR="005151FE" w:rsidRDefault="005151FE" w:rsidP="005151FE">
      <w:pPr>
        <w:spacing w:line="360" w:lineRule="auto"/>
        <w:ind w:left="708"/>
        <w:jc w:val="both"/>
        <w:rPr>
          <w:rFonts w:ascii="Arial" w:eastAsia="Arial" w:hAnsi="Arial" w:cs="Arial"/>
        </w:rPr>
      </w:pPr>
      <w:r>
        <w:rPr>
          <w:rFonts w:ascii="Arial" w:eastAsia="Arial" w:hAnsi="Arial" w:cs="Arial"/>
        </w:rPr>
        <w:t>El apoderado deberá solicitar al asistente académico una lista de asignaturas desaprobadas.</w:t>
      </w:r>
    </w:p>
    <w:p w:rsidR="005151FE" w:rsidRDefault="005151FE" w:rsidP="005151FE">
      <w:pPr>
        <w:spacing w:line="360" w:lineRule="auto"/>
        <w:ind w:left="708"/>
        <w:jc w:val="both"/>
        <w:rPr>
          <w:rFonts w:ascii="Arial" w:eastAsia="Arial" w:hAnsi="Arial" w:cs="Arial"/>
        </w:rPr>
      </w:pPr>
      <w:r>
        <w:rPr>
          <w:rFonts w:ascii="Arial" w:eastAsia="Arial" w:hAnsi="Arial" w:cs="Arial"/>
        </w:rPr>
        <w:t>El asistente académico generara dicha lista y la entrega al apoderado.</w:t>
      </w:r>
    </w:p>
    <w:p w:rsidR="005151FE" w:rsidRDefault="005151FE" w:rsidP="005151FE">
      <w:pPr>
        <w:spacing w:line="360" w:lineRule="auto"/>
        <w:ind w:left="708"/>
        <w:jc w:val="both"/>
        <w:rPr>
          <w:rFonts w:ascii="Arial" w:eastAsia="Arial" w:hAnsi="Arial" w:cs="Arial"/>
        </w:rPr>
      </w:pPr>
      <w:r>
        <w:rPr>
          <w:rFonts w:ascii="Arial" w:eastAsia="Arial" w:hAnsi="Arial" w:cs="Arial"/>
        </w:rPr>
        <w:t>El apoderado solicitara realizar el pago de clases y examen.</w:t>
      </w:r>
    </w:p>
    <w:p w:rsidR="005151FE" w:rsidRDefault="005151FE" w:rsidP="005151FE">
      <w:pPr>
        <w:spacing w:line="360" w:lineRule="auto"/>
        <w:ind w:left="708"/>
        <w:jc w:val="both"/>
        <w:rPr>
          <w:rFonts w:ascii="Arial" w:eastAsia="Arial" w:hAnsi="Arial" w:cs="Arial"/>
        </w:rPr>
      </w:pPr>
      <w:r>
        <w:rPr>
          <w:rFonts w:ascii="Arial" w:eastAsia="Arial" w:hAnsi="Arial" w:cs="Arial"/>
        </w:rPr>
        <w:t>El asistente académico generar dicha solicitud de pago y entregara al apoderado.</w:t>
      </w:r>
    </w:p>
    <w:p w:rsidR="005151FE" w:rsidRDefault="005151FE" w:rsidP="005151FE">
      <w:pPr>
        <w:spacing w:line="360" w:lineRule="auto"/>
        <w:ind w:left="708"/>
        <w:jc w:val="both"/>
        <w:rPr>
          <w:rFonts w:ascii="Arial" w:eastAsia="Arial" w:hAnsi="Arial" w:cs="Arial"/>
        </w:rPr>
      </w:pPr>
      <w:r>
        <w:rPr>
          <w:rFonts w:ascii="Arial" w:eastAsia="Arial" w:hAnsi="Arial" w:cs="Arial"/>
        </w:rPr>
        <w:lastRenderedPageBreak/>
        <w:t>El apoderado realizara el pago a la cajera entregando la solicitud de pago recibida.</w:t>
      </w:r>
    </w:p>
    <w:p w:rsidR="005151FE" w:rsidRDefault="005151FE" w:rsidP="005151FE">
      <w:pPr>
        <w:spacing w:line="360" w:lineRule="auto"/>
        <w:ind w:left="708"/>
        <w:jc w:val="both"/>
        <w:rPr>
          <w:rFonts w:ascii="Arial" w:eastAsia="Arial" w:hAnsi="Arial" w:cs="Arial"/>
        </w:rPr>
      </w:pPr>
      <w:r>
        <w:rPr>
          <w:rFonts w:ascii="Arial" w:eastAsia="Arial" w:hAnsi="Arial" w:cs="Arial"/>
        </w:rPr>
        <w:t>La cajera generar un documento de pago y lo entregara al apoderado.</w:t>
      </w:r>
    </w:p>
    <w:p w:rsidR="005151FE" w:rsidRDefault="005151FE" w:rsidP="005151FE">
      <w:pPr>
        <w:spacing w:line="360" w:lineRule="auto"/>
        <w:ind w:left="708"/>
        <w:jc w:val="both"/>
        <w:rPr>
          <w:rFonts w:ascii="Arial" w:eastAsia="Arial" w:hAnsi="Arial" w:cs="Arial"/>
        </w:rPr>
      </w:pPr>
      <w:r>
        <w:rPr>
          <w:rFonts w:ascii="Arial" w:eastAsia="Arial" w:hAnsi="Arial" w:cs="Arial"/>
        </w:rPr>
        <w:t>El apoderado entregara el documento de pago al asistente académico.</w:t>
      </w:r>
    </w:p>
    <w:p w:rsidR="005151FE" w:rsidRDefault="005151FE" w:rsidP="005151FE">
      <w:pPr>
        <w:spacing w:line="360" w:lineRule="auto"/>
        <w:ind w:left="708"/>
        <w:jc w:val="both"/>
        <w:rPr>
          <w:rFonts w:ascii="Arial" w:eastAsia="Arial" w:hAnsi="Arial" w:cs="Arial"/>
        </w:rPr>
      </w:pPr>
      <w:r>
        <w:rPr>
          <w:rFonts w:ascii="Arial" w:eastAsia="Arial" w:hAnsi="Arial" w:cs="Arial"/>
        </w:rPr>
        <w:t>El asistente académico generar una constancia de evaluación.</w:t>
      </w:r>
    </w:p>
    <w:p w:rsidR="005151FE" w:rsidRDefault="005151FE" w:rsidP="005151FE">
      <w:pPr>
        <w:pStyle w:val="Ttulo3"/>
        <w:spacing w:line="360" w:lineRule="auto"/>
        <w:rPr>
          <w:rFonts w:ascii="Arial" w:eastAsia="Arial" w:hAnsi="Arial" w:cs="Arial"/>
          <w:color w:val="auto"/>
          <w:sz w:val="22"/>
          <w:szCs w:val="22"/>
        </w:rPr>
      </w:pPr>
      <w:bookmarkStart w:id="30" w:name="_Toc492365308"/>
    </w:p>
    <w:bookmarkEnd w:id="30"/>
    <w:p w:rsidR="005151FE" w:rsidRPr="004175B9" w:rsidRDefault="004175B9" w:rsidP="004175B9">
      <w:pPr>
        <w:spacing w:line="360" w:lineRule="auto"/>
        <w:ind w:left="708"/>
        <w:jc w:val="center"/>
        <w:rPr>
          <w:rFonts w:ascii="Arial" w:eastAsia="Arial" w:hAnsi="Arial" w:cs="Arial"/>
          <w:b/>
        </w:rPr>
      </w:pPr>
      <w:r w:rsidRPr="004175B9">
        <w:rPr>
          <w:rFonts w:ascii="Arial" w:eastAsia="Arial" w:hAnsi="Arial" w:cs="Arial"/>
          <w:b/>
        </w:rPr>
        <w:t>ARQUITECTURA DE SISTEMA</w:t>
      </w:r>
    </w:p>
    <w:p w:rsidR="005151FE" w:rsidRDefault="00050050" w:rsidP="00E1740A">
      <w:pPr>
        <w:spacing w:line="360" w:lineRule="auto"/>
        <w:ind w:left="708"/>
        <w:jc w:val="both"/>
        <w:rPr>
          <w:rFonts w:ascii="Arial" w:eastAsia="Arial" w:hAnsi="Arial" w:cs="Arial"/>
        </w:rPr>
      </w:pPr>
      <w:r>
        <w:rPr>
          <w:rFonts w:ascii="Arial" w:eastAsia="Arial" w:hAnsi="Arial" w:cs="Arial"/>
        </w:rPr>
        <w:t>Especificación de requerimiento de sistema.</w:t>
      </w:r>
    </w:p>
    <w:p w:rsidR="004175B9" w:rsidRPr="008F385A" w:rsidRDefault="004175B9" w:rsidP="004175B9">
      <w:pPr>
        <w:jc w:val="both"/>
        <w:rPr>
          <w:rFonts w:ascii="Arial" w:hAnsi="Arial" w:cs="Arial"/>
        </w:rPr>
      </w:pPr>
      <w:r w:rsidRPr="008F385A">
        <w:rPr>
          <w:rFonts w:ascii="Arial" w:hAnsi="Arial" w:cs="Arial"/>
        </w:rPr>
        <w:t>En el colegio Nuestra Señora del patrocinio se requiere mejorar el proceso de ratificación de matrícula de los alumnos existentes y como producto de modelamiento de este negocio se ha identificado los siguientes requerimientos para el nuevo sistema lo cual se detallará a continuación:</w:t>
      </w:r>
    </w:p>
    <w:p w:rsidR="004175B9" w:rsidRPr="008F385A" w:rsidRDefault="004175B9" w:rsidP="004175B9">
      <w:pPr>
        <w:rPr>
          <w:rFonts w:ascii="Arial" w:hAnsi="Arial" w:cs="Arial"/>
        </w:rPr>
      </w:pPr>
    </w:p>
    <w:p w:rsidR="004175B9" w:rsidRPr="008F385A" w:rsidRDefault="004175B9" w:rsidP="004175B9">
      <w:pPr>
        <w:pStyle w:val="Textoindependiente"/>
        <w:rPr>
          <w:b/>
          <w:sz w:val="22"/>
          <w:szCs w:val="22"/>
          <w:lang w:eastAsia="es-ES"/>
        </w:rPr>
      </w:pPr>
      <w:r w:rsidRPr="008F385A">
        <w:rPr>
          <w:b/>
          <w:sz w:val="22"/>
          <w:szCs w:val="22"/>
          <w:lang w:eastAsia="es-ES"/>
        </w:rPr>
        <w:t>1. Funcionalidad</w:t>
      </w:r>
    </w:p>
    <w:p w:rsidR="004175B9" w:rsidRPr="008F385A" w:rsidRDefault="004175B9" w:rsidP="004175B9">
      <w:pPr>
        <w:pStyle w:val="Textoindependiente"/>
        <w:rPr>
          <w:b/>
          <w:sz w:val="22"/>
          <w:szCs w:val="22"/>
          <w:lang w:eastAsia="es-ES"/>
        </w:rPr>
      </w:pPr>
    </w:p>
    <w:p w:rsidR="004175B9" w:rsidRPr="008F385A" w:rsidRDefault="004175B9" w:rsidP="004175B9">
      <w:pPr>
        <w:pStyle w:val="Textoindependiente"/>
        <w:ind w:left="142"/>
        <w:rPr>
          <w:sz w:val="22"/>
          <w:szCs w:val="22"/>
          <w:lang w:eastAsia="es-ES"/>
        </w:rPr>
      </w:pPr>
      <w:r w:rsidRPr="008F385A">
        <w:rPr>
          <w:sz w:val="22"/>
          <w:szCs w:val="22"/>
          <w:lang w:eastAsia="es-ES"/>
        </w:rPr>
        <w:t>El sistema debe permitir:</w:t>
      </w:r>
    </w:p>
    <w:p w:rsidR="004175B9" w:rsidRPr="008F385A" w:rsidRDefault="004175B9" w:rsidP="004175B9">
      <w:pPr>
        <w:pStyle w:val="Textoindependiente"/>
        <w:ind w:left="142"/>
        <w:rPr>
          <w:sz w:val="22"/>
          <w:szCs w:val="22"/>
          <w:lang w:eastAsia="es-ES"/>
        </w:rPr>
      </w:pPr>
    </w:p>
    <w:p w:rsidR="004175B9" w:rsidRPr="008F385A" w:rsidRDefault="004175B9" w:rsidP="004175B9">
      <w:pPr>
        <w:pStyle w:val="Textoindependiente"/>
        <w:numPr>
          <w:ilvl w:val="1"/>
          <w:numId w:val="7"/>
        </w:numPr>
        <w:rPr>
          <w:b/>
          <w:sz w:val="22"/>
          <w:szCs w:val="22"/>
          <w:lang w:eastAsia="es-ES"/>
        </w:rPr>
      </w:pPr>
      <w:r w:rsidRPr="008F385A">
        <w:rPr>
          <w:b/>
          <w:sz w:val="22"/>
          <w:szCs w:val="22"/>
          <w:lang w:eastAsia="es-ES"/>
        </w:rPr>
        <w:t>Asociados al sistema</w:t>
      </w:r>
    </w:p>
    <w:p w:rsidR="004175B9" w:rsidRPr="008F385A" w:rsidRDefault="004175B9" w:rsidP="004175B9">
      <w:pPr>
        <w:pStyle w:val="Textoindependiente"/>
        <w:ind w:left="142"/>
        <w:rPr>
          <w:sz w:val="22"/>
          <w:szCs w:val="22"/>
          <w:lang w:eastAsia="es-ES"/>
        </w:rPr>
      </w:pPr>
      <w:r w:rsidRPr="008F385A">
        <w:rPr>
          <w:sz w:val="22"/>
          <w:szCs w:val="22"/>
          <w:lang w:eastAsia="es-ES"/>
        </w:rPr>
        <w:tab/>
      </w:r>
    </w:p>
    <w:p w:rsidR="004175B9" w:rsidRPr="008F385A" w:rsidRDefault="004175B9" w:rsidP="004175B9">
      <w:pPr>
        <w:pStyle w:val="Textoindependiente"/>
        <w:numPr>
          <w:ilvl w:val="2"/>
          <w:numId w:val="7"/>
        </w:numPr>
        <w:rPr>
          <w:sz w:val="22"/>
          <w:szCs w:val="22"/>
          <w:lang w:eastAsia="es-ES"/>
        </w:rPr>
      </w:pPr>
      <w:r w:rsidRPr="008F385A">
        <w:rPr>
          <w:b/>
          <w:sz w:val="22"/>
          <w:szCs w:val="22"/>
          <w:lang w:eastAsia="es-ES"/>
        </w:rPr>
        <w:t>A los apoderados</w:t>
      </w:r>
      <w:r w:rsidRPr="008F385A">
        <w:rPr>
          <w:sz w:val="22"/>
          <w:szCs w:val="22"/>
          <w:lang w:eastAsia="es-ES"/>
        </w:rPr>
        <w:t xml:space="preserve"> que solicitan la reserva de matrícula por la intranet:</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Permitir seleccionar al Alumno.</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Permitir registrar la reserva de matrícula.</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Permitir aceptar los documentos de compromisos.</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Permitir llenado de datos de ficha médica.</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Descargar el cronograma de entrega de libros.</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Generar y enviar notificaciones.</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Consultar estado de cuenta para conocer deuda pendiente.</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Verificar estado de deuda.</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Imprimir lista de deuda.</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Verificar libros pendientes de entrega.</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Imprimir lista de libros pendientes de entrega.</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Realizar el pago de deudas mediante una pasarela de pagos.(Caja)</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Consultar asignaturas desaprobadas.</w:t>
      </w:r>
    </w:p>
    <w:p w:rsidR="004175B9" w:rsidRPr="008F385A" w:rsidRDefault="004175B9" w:rsidP="004175B9">
      <w:pPr>
        <w:pStyle w:val="Textoindependiente"/>
        <w:numPr>
          <w:ilvl w:val="3"/>
          <w:numId w:val="7"/>
        </w:numPr>
        <w:ind w:left="1276"/>
        <w:rPr>
          <w:sz w:val="22"/>
          <w:szCs w:val="22"/>
          <w:lang w:eastAsia="es-ES"/>
        </w:rPr>
      </w:pPr>
      <w:r w:rsidRPr="008F385A">
        <w:rPr>
          <w:sz w:val="22"/>
          <w:szCs w:val="22"/>
          <w:lang w:eastAsia="es-ES"/>
        </w:rPr>
        <w:t>Imprimir lista de asignaturas desaprobadas.</w:t>
      </w:r>
    </w:p>
    <w:p w:rsidR="004175B9" w:rsidRPr="008F385A" w:rsidRDefault="004175B9" w:rsidP="004175B9">
      <w:pPr>
        <w:pStyle w:val="Textoindependiente"/>
        <w:ind w:firstLine="556"/>
        <w:rPr>
          <w:sz w:val="22"/>
          <w:szCs w:val="22"/>
          <w:lang w:eastAsia="es-ES"/>
        </w:rPr>
      </w:pPr>
      <w:r w:rsidRPr="008F385A">
        <w:rPr>
          <w:sz w:val="22"/>
          <w:szCs w:val="22"/>
          <w:lang w:eastAsia="es-ES"/>
        </w:rPr>
        <w:t>1.1.1.15 Generar constancia de pago por asignaturas desaprobadas.</w:t>
      </w:r>
    </w:p>
    <w:p w:rsidR="004175B9" w:rsidRPr="008F385A" w:rsidRDefault="004175B9" w:rsidP="004175B9">
      <w:pPr>
        <w:pStyle w:val="Textoindependiente"/>
        <w:ind w:left="142"/>
        <w:rPr>
          <w:sz w:val="22"/>
          <w:szCs w:val="22"/>
          <w:lang w:eastAsia="es-ES"/>
        </w:rPr>
      </w:pPr>
    </w:p>
    <w:p w:rsidR="004175B9" w:rsidRPr="008F385A" w:rsidRDefault="004175B9" w:rsidP="004175B9">
      <w:pPr>
        <w:pStyle w:val="Textoindependiente"/>
        <w:numPr>
          <w:ilvl w:val="2"/>
          <w:numId w:val="7"/>
        </w:numPr>
        <w:rPr>
          <w:sz w:val="22"/>
          <w:szCs w:val="22"/>
          <w:lang w:eastAsia="es-ES"/>
        </w:rPr>
      </w:pPr>
      <w:r w:rsidRPr="008F385A">
        <w:rPr>
          <w:b/>
          <w:sz w:val="22"/>
          <w:szCs w:val="22"/>
          <w:lang w:eastAsia="es-ES"/>
        </w:rPr>
        <w:t>A la Cajera</w:t>
      </w:r>
      <w:r w:rsidRPr="008F385A">
        <w:rPr>
          <w:sz w:val="22"/>
          <w:szCs w:val="22"/>
          <w:lang w:eastAsia="es-ES"/>
        </w:rPr>
        <w:t xml:space="preserve"> que procesa las solicitudes de reserva de matrícula:</w:t>
      </w:r>
    </w:p>
    <w:p w:rsidR="004175B9" w:rsidRPr="008F385A" w:rsidRDefault="004175B9" w:rsidP="004175B9">
      <w:pPr>
        <w:pStyle w:val="Textoindependiente"/>
        <w:ind w:left="567"/>
        <w:rPr>
          <w:sz w:val="22"/>
          <w:szCs w:val="22"/>
          <w:lang w:eastAsia="es-ES"/>
        </w:rPr>
      </w:pPr>
      <w:r w:rsidRPr="008F385A">
        <w:rPr>
          <w:sz w:val="22"/>
          <w:szCs w:val="22"/>
          <w:lang w:eastAsia="es-ES"/>
        </w:rPr>
        <w:t>1.1.2.1 Recibir las notificaciones de los documentos de compromiso.</w:t>
      </w:r>
    </w:p>
    <w:p w:rsidR="004175B9" w:rsidRPr="008F385A" w:rsidRDefault="004175B9" w:rsidP="004175B9">
      <w:pPr>
        <w:pStyle w:val="Textoindependiente"/>
        <w:ind w:left="567"/>
        <w:rPr>
          <w:sz w:val="22"/>
          <w:szCs w:val="22"/>
          <w:lang w:eastAsia="es-ES"/>
        </w:rPr>
      </w:pPr>
      <w:r w:rsidRPr="008F385A">
        <w:rPr>
          <w:sz w:val="22"/>
          <w:szCs w:val="22"/>
          <w:lang w:eastAsia="es-ES"/>
        </w:rPr>
        <w:t>1.1.2.2 Enviar una notificación cada vez que un apoderado acepte un documento de compromiso.</w:t>
      </w:r>
    </w:p>
    <w:p w:rsidR="004175B9" w:rsidRPr="008F385A" w:rsidRDefault="004175B9" w:rsidP="004175B9">
      <w:pPr>
        <w:pStyle w:val="Textoindependiente"/>
        <w:ind w:left="567"/>
        <w:rPr>
          <w:sz w:val="22"/>
          <w:szCs w:val="22"/>
          <w:lang w:eastAsia="es-ES"/>
        </w:rPr>
      </w:pPr>
      <w:r w:rsidRPr="008F385A">
        <w:rPr>
          <w:sz w:val="22"/>
          <w:szCs w:val="22"/>
          <w:lang w:eastAsia="es-ES"/>
        </w:rPr>
        <w:t>1.1.2.3 Registrar cambios en la lista de deudas del alumno, cuando esto ocurra, el sistema actualizará el estado de cuenta.</w:t>
      </w:r>
    </w:p>
    <w:p w:rsidR="004175B9" w:rsidRPr="008F385A" w:rsidRDefault="004175B9" w:rsidP="004175B9">
      <w:pPr>
        <w:pStyle w:val="Textoindependiente"/>
        <w:ind w:left="567"/>
        <w:rPr>
          <w:sz w:val="22"/>
          <w:szCs w:val="22"/>
          <w:lang w:eastAsia="es-ES"/>
        </w:rPr>
      </w:pPr>
      <w:r w:rsidRPr="008F385A">
        <w:rPr>
          <w:sz w:val="22"/>
          <w:szCs w:val="22"/>
          <w:lang w:eastAsia="es-ES"/>
        </w:rPr>
        <w:t>1.1.2.4 Recibir notificaciones de la pasarela de pago.</w:t>
      </w:r>
    </w:p>
    <w:p w:rsidR="004175B9" w:rsidRPr="008F385A" w:rsidRDefault="004175B9" w:rsidP="004175B9">
      <w:pPr>
        <w:pStyle w:val="Textoindependiente"/>
        <w:ind w:left="142"/>
        <w:rPr>
          <w:sz w:val="22"/>
          <w:szCs w:val="22"/>
          <w:lang w:eastAsia="es-ES"/>
        </w:rPr>
      </w:pPr>
    </w:p>
    <w:p w:rsidR="004175B9" w:rsidRPr="008F385A" w:rsidRDefault="004175B9" w:rsidP="004175B9">
      <w:pPr>
        <w:pStyle w:val="Textoindependiente"/>
        <w:ind w:left="360"/>
        <w:rPr>
          <w:sz w:val="22"/>
          <w:szCs w:val="22"/>
          <w:lang w:eastAsia="es-ES"/>
        </w:rPr>
      </w:pPr>
      <w:r w:rsidRPr="008F385A">
        <w:rPr>
          <w:sz w:val="22"/>
          <w:szCs w:val="22"/>
          <w:lang w:eastAsia="es-ES"/>
        </w:rPr>
        <w:t xml:space="preserve">1.1.3 </w:t>
      </w:r>
      <w:r w:rsidRPr="008F385A">
        <w:rPr>
          <w:b/>
          <w:sz w:val="22"/>
          <w:szCs w:val="22"/>
          <w:lang w:eastAsia="es-ES"/>
        </w:rPr>
        <w:t>Al asistente de biblioteca</w:t>
      </w:r>
      <w:r w:rsidRPr="008F385A">
        <w:rPr>
          <w:sz w:val="22"/>
          <w:szCs w:val="22"/>
          <w:lang w:eastAsia="es-ES"/>
        </w:rPr>
        <w:t xml:space="preserve"> que gestiona los préstamos de libros del colegio:</w:t>
      </w:r>
    </w:p>
    <w:p w:rsidR="004175B9" w:rsidRPr="008F385A" w:rsidRDefault="004175B9" w:rsidP="004175B9">
      <w:pPr>
        <w:pStyle w:val="Textoindependiente"/>
        <w:ind w:left="567"/>
        <w:rPr>
          <w:sz w:val="22"/>
          <w:szCs w:val="22"/>
          <w:lang w:eastAsia="es-ES"/>
        </w:rPr>
      </w:pPr>
      <w:r w:rsidRPr="008F385A">
        <w:rPr>
          <w:sz w:val="22"/>
          <w:szCs w:val="22"/>
          <w:lang w:eastAsia="es-ES"/>
        </w:rPr>
        <w:lastRenderedPageBreak/>
        <w:t>1.1.3.1 Registrar cambios en la lista de libros pendientes del alumno, cuando esto ocurra, el sistema actualizará el estado de libros pendientes.</w:t>
      </w:r>
    </w:p>
    <w:p w:rsidR="004175B9" w:rsidRPr="008F385A" w:rsidRDefault="004175B9" w:rsidP="004175B9">
      <w:pPr>
        <w:pStyle w:val="Textoindependiente"/>
        <w:ind w:left="567"/>
        <w:rPr>
          <w:sz w:val="22"/>
          <w:szCs w:val="22"/>
          <w:lang w:eastAsia="es-ES"/>
        </w:rPr>
      </w:pPr>
      <w:r w:rsidRPr="008F385A">
        <w:rPr>
          <w:sz w:val="22"/>
          <w:szCs w:val="22"/>
          <w:lang w:eastAsia="es-ES"/>
        </w:rPr>
        <w:t>1.1.3.2 Cuando el sistema actualice el estado de libros pendientes se enviará una notificación por correo al usuario y a su buzón de mensajes del sistema.</w:t>
      </w:r>
    </w:p>
    <w:p w:rsidR="004175B9" w:rsidRPr="008F385A" w:rsidRDefault="004175B9" w:rsidP="004175B9">
      <w:pPr>
        <w:pStyle w:val="Textoindependiente"/>
        <w:ind w:left="142"/>
        <w:rPr>
          <w:sz w:val="22"/>
          <w:szCs w:val="22"/>
          <w:lang w:eastAsia="es-ES"/>
        </w:rPr>
      </w:pPr>
    </w:p>
    <w:p w:rsidR="004175B9" w:rsidRPr="008F385A" w:rsidRDefault="004175B9" w:rsidP="004175B9">
      <w:pPr>
        <w:pStyle w:val="Textoindependiente"/>
        <w:ind w:left="142"/>
        <w:rPr>
          <w:sz w:val="22"/>
          <w:szCs w:val="22"/>
          <w:lang w:eastAsia="es-ES"/>
        </w:rPr>
      </w:pPr>
      <w:r w:rsidRPr="008F385A">
        <w:rPr>
          <w:sz w:val="22"/>
          <w:szCs w:val="22"/>
          <w:lang w:eastAsia="es-ES"/>
        </w:rPr>
        <w:t xml:space="preserve">1.1.4 </w:t>
      </w:r>
      <w:r w:rsidRPr="008F385A">
        <w:rPr>
          <w:b/>
          <w:sz w:val="22"/>
          <w:szCs w:val="22"/>
          <w:lang w:eastAsia="es-ES"/>
        </w:rPr>
        <w:t>Al Asistente académico</w:t>
      </w:r>
      <w:r w:rsidRPr="008F385A">
        <w:rPr>
          <w:sz w:val="22"/>
          <w:szCs w:val="22"/>
          <w:lang w:eastAsia="es-ES"/>
        </w:rPr>
        <w:t xml:space="preserve"> que gestiona los cursos y exámenes de alumnos con asignaturas desaprobadas.</w:t>
      </w:r>
    </w:p>
    <w:p w:rsidR="004175B9" w:rsidRPr="008F385A" w:rsidRDefault="004175B9" w:rsidP="004175B9">
      <w:pPr>
        <w:pStyle w:val="Textoindependiente"/>
        <w:ind w:left="567"/>
        <w:rPr>
          <w:sz w:val="22"/>
          <w:szCs w:val="22"/>
        </w:rPr>
      </w:pPr>
      <w:r w:rsidRPr="008F385A">
        <w:rPr>
          <w:sz w:val="22"/>
          <w:szCs w:val="22"/>
          <w:lang w:eastAsia="es-ES"/>
        </w:rPr>
        <w:t xml:space="preserve">1.1.4.1 </w:t>
      </w:r>
      <w:r w:rsidRPr="008F385A">
        <w:rPr>
          <w:sz w:val="22"/>
          <w:szCs w:val="22"/>
        </w:rPr>
        <w:t>Recibir las notificaciones de pagos de los alumnos con asignaturas desaprobadas.</w:t>
      </w:r>
    </w:p>
    <w:p w:rsidR="004175B9" w:rsidRPr="008F385A" w:rsidRDefault="004175B9" w:rsidP="004175B9">
      <w:pPr>
        <w:pStyle w:val="Textoindependiente"/>
        <w:ind w:left="567"/>
        <w:rPr>
          <w:sz w:val="22"/>
          <w:szCs w:val="22"/>
          <w:lang w:eastAsia="es-ES"/>
        </w:rPr>
      </w:pPr>
      <w:r w:rsidRPr="008F385A">
        <w:rPr>
          <w:sz w:val="22"/>
          <w:szCs w:val="22"/>
          <w:lang w:eastAsia="es-ES"/>
        </w:rPr>
        <w:t>1.1.4.2 Actualizar de lista de asignaturas desaprobadas por alumno, al realizar este cambio se enviará esta notificación por correo electrónico y al buzón del sistema del usuario.</w:t>
      </w:r>
    </w:p>
    <w:p w:rsidR="004175B9" w:rsidRPr="008F385A" w:rsidRDefault="004175B9" w:rsidP="004175B9">
      <w:pPr>
        <w:pStyle w:val="Textoindependiente"/>
        <w:ind w:left="567"/>
        <w:rPr>
          <w:sz w:val="22"/>
          <w:szCs w:val="22"/>
          <w:lang w:eastAsia="es-ES"/>
        </w:rPr>
      </w:pPr>
    </w:p>
    <w:p w:rsidR="004175B9" w:rsidRPr="008F385A" w:rsidRDefault="004175B9" w:rsidP="004175B9">
      <w:pPr>
        <w:pStyle w:val="Textoindependiente"/>
        <w:rPr>
          <w:b/>
          <w:sz w:val="22"/>
          <w:szCs w:val="22"/>
          <w:lang w:eastAsia="es-ES"/>
        </w:rPr>
      </w:pPr>
      <w:r w:rsidRPr="008F385A">
        <w:rPr>
          <w:sz w:val="22"/>
          <w:szCs w:val="22"/>
          <w:lang w:eastAsia="es-ES"/>
        </w:rPr>
        <w:t xml:space="preserve">   1.1.5 </w:t>
      </w:r>
      <w:r w:rsidRPr="008F385A">
        <w:rPr>
          <w:b/>
          <w:sz w:val="22"/>
          <w:szCs w:val="22"/>
          <w:lang w:eastAsia="es-ES"/>
        </w:rPr>
        <w:t>Seguridad</w:t>
      </w:r>
    </w:p>
    <w:p w:rsidR="004175B9" w:rsidRPr="008F385A" w:rsidRDefault="004175B9" w:rsidP="004175B9">
      <w:pPr>
        <w:pStyle w:val="Textoindependiente"/>
        <w:ind w:left="567"/>
        <w:rPr>
          <w:sz w:val="22"/>
          <w:szCs w:val="22"/>
        </w:rPr>
      </w:pPr>
      <w:r w:rsidRPr="008F385A">
        <w:rPr>
          <w:sz w:val="22"/>
          <w:szCs w:val="22"/>
          <w:lang w:eastAsia="es-ES"/>
        </w:rPr>
        <w:t xml:space="preserve"> 1.1.5.1</w:t>
      </w:r>
      <w:r w:rsidRPr="008F385A">
        <w:rPr>
          <w:sz w:val="22"/>
          <w:szCs w:val="22"/>
        </w:rPr>
        <w:t xml:space="preserve"> Enviar contraseña a los usuarios.</w:t>
      </w:r>
    </w:p>
    <w:p w:rsidR="004175B9" w:rsidRPr="008F385A" w:rsidRDefault="004175B9" w:rsidP="004175B9">
      <w:pPr>
        <w:pStyle w:val="Textoindependiente"/>
        <w:ind w:left="567"/>
        <w:rPr>
          <w:sz w:val="22"/>
          <w:szCs w:val="22"/>
          <w:lang w:eastAsia="es-ES"/>
        </w:rPr>
      </w:pPr>
      <w:r w:rsidRPr="008F385A">
        <w:rPr>
          <w:sz w:val="22"/>
          <w:szCs w:val="22"/>
          <w:lang w:eastAsia="es-ES"/>
        </w:rPr>
        <w:t xml:space="preserve"> 1.1.5.2 Actualizar perfiles</w:t>
      </w:r>
    </w:p>
    <w:p w:rsidR="004175B9" w:rsidRPr="008F385A" w:rsidRDefault="004175B9" w:rsidP="004175B9">
      <w:pPr>
        <w:pStyle w:val="Textoindependiente"/>
        <w:ind w:left="567"/>
        <w:rPr>
          <w:sz w:val="22"/>
          <w:szCs w:val="22"/>
          <w:lang w:eastAsia="es-ES"/>
        </w:rPr>
      </w:pPr>
      <w:r w:rsidRPr="008F385A">
        <w:rPr>
          <w:sz w:val="22"/>
          <w:szCs w:val="22"/>
          <w:lang w:eastAsia="es-ES"/>
        </w:rPr>
        <w:t xml:space="preserve"> 1.1.5.3 ingresar al sistema</w:t>
      </w:r>
    </w:p>
    <w:p w:rsidR="004175B9" w:rsidRPr="008F385A" w:rsidRDefault="004175B9" w:rsidP="004175B9">
      <w:pPr>
        <w:pStyle w:val="Textoindependiente"/>
        <w:ind w:left="567"/>
        <w:rPr>
          <w:sz w:val="22"/>
          <w:szCs w:val="22"/>
          <w:lang w:eastAsia="es-ES"/>
        </w:rPr>
      </w:pPr>
      <w:r w:rsidRPr="008F385A">
        <w:rPr>
          <w:sz w:val="22"/>
          <w:szCs w:val="22"/>
          <w:lang w:eastAsia="es-ES"/>
        </w:rPr>
        <w:t xml:space="preserve"> 1.1.5.4 Solicitar cambio de contraseña</w:t>
      </w:r>
    </w:p>
    <w:p w:rsidR="004175B9" w:rsidRPr="008F385A" w:rsidRDefault="004175B9" w:rsidP="004175B9">
      <w:pPr>
        <w:pStyle w:val="Textoindependiente"/>
        <w:rPr>
          <w:sz w:val="22"/>
          <w:szCs w:val="22"/>
          <w:lang w:eastAsia="es-ES"/>
        </w:rPr>
      </w:pPr>
    </w:p>
    <w:p w:rsidR="004175B9" w:rsidRPr="008F385A" w:rsidRDefault="004175B9" w:rsidP="004175B9">
      <w:pPr>
        <w:pStyle w:val="Textoindependiente"/>
        <w:numPr>
          <w:ilvl w:val="1"/>
          <w:numId w:val="7"/>
        </w:numPr>
        <w:rPr>
          <w:b/>
          <w:sz w:val="22"/>
          <w:szCs w:val="22"/>
          <w:lang w:eastAsia="es-ES"/>
        </w:rPr>
      </w:pPr>
      <w:r w:rsidRPr="008F385A">
        <w:rPr>
          <w:b/>
          <w:sz w:val="22"/>
          <w:szCs w:val="22"/>
          <w:lang w:eastAsia="es-ES"/>
        </w:rPr>
        <w:t>Asociados a aspectos generales</w:t>
      </w:r>
    </w:p>
    <w:p w:rsidR="004175B9" w:rsidRPr="008F385A" w:rsidRDefault="004175B9" w:rsidP="004175B9">
      <w:pPr>
        <w:pStyle w:val="Textoindependiente"/>
        <w:ind w:left="502"/>
        <w:rPr>
          <w:b/>
          <w:sz w:val="22"/>
          <w:szCs w:val="22"/>
          <w:lang w:eastAsia="es-ES"/>
        </w:rPr>
      </w:pPr>
    </w:p>
    <w:p w:rsidR="004175B9" w:rsidRPr="008F385A" w:rsidRDefault="004175B9" w:rsidP="004175B9">
      <w:pPr>
        <w:pStyle w:val="Textoindependiente"/>
        <w:ind w:left="142"/>
        <w:rPr>
          <w:sz w:val="22"/>
          <w:szCs w:val="22"/>
        </w:rPr>
      </w:pPr>
      <w:r w:rsidRPr="008F385A">
        <w:rPr>
          <w:sz w:val="22"/>
          <w:szCs w:val="22"/>
        </w:rPr>
        <w:t>1.2.1</w:t>
      </w:r>
      <w:r w:rsidRPr="008F385A">
        <w:rPr>
          <w:sz w:val="22"/>
          <w:szCs w:val="22"/>
        </w:rPr>
        <w:tab/>
        <w:t>Obligar al usuario a que el cambio de contraseña sea cada 60 días.</w:t>
      </w:r>
    </w:p>
    <w:p w:rsidR="004175B9" w:rsidRPr="008F385A" w:rsidRDefault="004175B9" w:rsidP="004175B9">
      <w:pPr>
        <w:pStyle w:val="Textoindependiente"/>
        <w:ind w:left="142"/>
        <w:rPr>
          <w:sz w:val="22"/>
          <w:szCs w:val="22"/>
        </w:rPr>
      </w:pPr>
      <w:r w:rsidRPr="008F385A">
        <w:rPr>
          <w:sz w:val="22"/>
          <w:szCs w:val="22"/>
        </w:rPr>
        <w:t>1.2.2</w:t>
      </w:r>
      <w:r w:rsidRPr="008F385A">
        <w:rPr>
          <w:sz w:val="22"/>
          <w:szCs w:val="22"/>
        </w:rPr>
        <w:tab/>
        <w:t>Mantener un registro de los errores. Para cada error el sistema debe registrar: el código del error, una descripción del error, la fecha y la hora del error.</w:t>
      </w:r>
    </w:p>
    <w:p w:rsidR="004175B9" w:rsidRPr="008F385A" w:rsidRDefault="004175B9" w:rsidP="004175B9">
      <w:pPr>
        <w:pStyle w:val="Textoindependiente"/>
        <w:ind w:left="142"/>
        <w:rPr>
          <w:sz w:val="22"/>
          <w:szCs w:val="22"/>
        </w:rPr>
      </w:pPr>
      <w:r w:rsidRPr="008F385A">
        <w:rPr>
          <w:sz w:val="22"/>
          <w:szCs w:val="22"/>
        </w:rPr>
        <w:t>1.2.3</w:t>
      </w:r>
      <w:r w:rsidRPr="008F385A">
        <w:rPr>
          <w:sz w:val="22"/>
          <w:szCs w:val="22"/>
        </w:rPr>
        <w:tab/>
        <w:t xml:space="preserve">Permitir que los reportes sean exportados a Hoja de Cálculo con formato Microsoft Excel </w:t>
      </w:r>
    </w:p>
    <w:p w:rsidR="004175B9" w:rsidRPr="008F385A" w:rsidRDefault="004175B9" w:rsidP="004175B9">
      <w:pPr>
        <w:pStyle w:val="Textoindependiente"/>
        <w:rPr>
          <w:sz w:val="22"/>
          <w:szCs w:val="22"/>
        </w:rPr>
      </w:pPr>
    </w:p>
    <w:p w:rsidR="004175B9" w:rsidRPr="008F385A" w:rsidRDefault="004175B9" w:rsidP="004175B9">
      <w:pPr>
        <w:pStyle w:val="Textoindependiente"/>
        <w:rPr>
          <w:b/>
          <w:sz w:val="22"/>
          <w:szCs w:val="22"/>
          <w:lang w:eastAsia="es-ES"/>
        </w:rPr>
      </w:pPr>
      <w:r w:rsidRPr="008F385A">
        <w:rPr>
          <w:b/>
          <w:sz w:val="22"/>
          <w:szCs w:val="22"/>
          <w:lang w:eastAsia="es-ES"/>
        </w:rPr>
        <w:t>2. Usabilidad</w:t>
      </w:r>
    </w:p>
    <w:p w:rsidR="004175B9" w:rsidRPr="008F385A" w:rsidRDefault="004175B9" w:rsidP="004175B9">
      <w:pPr>
        <w:pStyle w:val="Textoindependiente"/>
        <w:rPr>
          <w:b/>
          <w:sz w:val="22"/>
          <w:szCs w:val="22"/>
          <w:lang w:eastAsia="es-ES"/>
        </w:rPr>
      </w:pPr>
    </w:p>
    <w:p w:rsidR="004175B9" w:rsidRPr="008F385A" w:rsidRDefault="004175B9" w:rsidP="004175B9">
      <w:pPr>
        <w:pStyle w:val="Textoindependiente"/>
        <w:ind w:left="142"/>
        <w:rPr>
          <w:sz w:val="22"/>
          <w:szCs w:val="22"/>
          <w:lang w:eastAsia="es-ES"/>
        </w:rPr>
      </w:pPr>
      <w:r w:rsidRPr="008F385A">
        <w:rPr>
          <w:sz w:val="22"/>
          <w:szCs w:val="22"/>
          <w:lang w:eastAsia="es-ES"/>
        </w:rPr>
        <w:t>2.1</w:t>
      </w:r>
      <w:r w:rsidRPr="008F385A">
        <w:rPr>
          <w:sz w:val="22"/>
          <w:szCs w:val="22"/>
          <w:lang w:eastAsia="es-ES"/>
        </w:rPr>
        <w:tab/>
        <w:t>El sistema permitirá a los usuarios el registro de la solicitud de servicio como promedio en 30 segundos.</w:t>
      </w:r>
    </w:p>
    <w:p w:rsidR="004175B9" w:rsidRPr="008F385A" w:rsidRDefault="004175B9" w:rsidP="004175B9">
      <w:pPr>
        <w:pStyle w:val="Textoindependiente"/>
        <w:ind w:left="142"/>
        <w:rPr>
          <w:sz w:val="22"/>
          <w:szCs w:val="22"/>
          <w:lang w:eastAsia="es-ES"/>
        </w:rPr>
      </w:pPr>
      <w:r w:rsidRPr="008F385A">
        <w:rPr>
          <w:sz w:val="22"/>
          <w:szCs w:val="22"/>
          <w:lang w:eastAsia="es-ES"/>
        </w:rPr>
        <w:t>2.2</w:t>
      </w:r>
      <w:r w:rsidRPr="008F385A">
        <w:rPr>
          <w:sz w:val="22"/>
          <w:szCs w:val="22"/>
          <w:lang w:eastAsia="es-ES"/>
        </w:rPr>
        <w:tab/>
        <w:t>El aspecto de la interfaz gráfica del sistema facilitará su empleo a usuarios sin entrenamiento especializado más allá del uso de un web browser.</w:t>
      </w:r>
    </w:p>
    <w:p w:rsidR="004175B9" w:rsidRPr="008F385A" w:rsidRDefault="004175B9" w:rsidP="004175B9">
      <w:pPr>
        <w:pStyle w:val="Textoindependiente"/>
        <w:ind w:left="142"/>
        <w:rPr>
          <w:sz w:val="22"/>
          <w:szCs w:val="22"/>
          <w:lang w:eastAsia="es-ES"/>
        </w:rPr>
      </w:pPr>
      <w:r w:rsidRPr="008F385A">
        <w:rPr>
          <w:sz w:val="22"/>
          <w:szCs w:val="22"/>
          <w:lang w:eastAsia="es-ES"/>
        </w:rPr>
        <w:t>2.3</w:t>
      </w:r>
      <w:r w:rsidRPr="008F385A">
        <w:rPr>
          <w:sz w:val="22"/>
          <w:szCs w:val="22"/>
          <w:lang w:eastAsia="es-ES"/>
        </w:rPr>
        <w:tab/>
        <w:t>En caso de error del usuario el sistema informará el mensaje del error y la solución.</w:t>
      </w:r>
    </w:p>
    <w:p w:rsidR="004175B9" w:rsidRPr="008F385A" w:rsidRDefault="004175B9" w:rsidP="004175B9">
      <w:pPr>
        <w:pStyle w:val="Textoindependiente"/>
        <w:ind w:left="142"/>
        <w:rPr>
          <w:sz w:val="22"/>
          <w:szCs w:val="22"/>
          <w:lang w:eastAsia="es-ES"/>
        </w:rPr>
      </w:pPr>
    </w:p>
    <w:p w:rsidR="004175B9" w:rsidRPr="008F385A" w:rsidRDefault="004175B9" w:rsidP="004175B9">
      <w:pPr>
        <w:pStyle w:val="Textoindependiente"/>
        <w:rPr>
          <w:b/>
          <w:sz w:val="22"/>
          <w:szCs w:val="22"/>
          <w:lang w:eastAsia="es-ES"/>
        </w:rPr>
      </w:pPr>
      <w:r w:rsidRPr="008F385A">
        <w:rPr>
          <w:b/>
          <w:sz w:val="22"/>
          <w:szCs w:val="22"/>
          <w:lang w:eastAsia="es-ES"/>
        </w:rPr>
        <w:t xml:space="preserve">3. Confiabilidad </w:t>
      </w:r>
    </w:p>
    <w:p w:rsidR="004175B9" w:rsidRPr="008F385A" w:rsidRDefault="004175B9" w:rsidP="004175B9">
      <w:pPr>
        <w:pStyle w:val="Textoindependiente"/>
        <w:rPr>
          <w:b/>
          <w:sz w:val="22"/>
          <w:szCs w:val="22"/>
          <w:lang w:eastAsia="es-ES"/>
        </w:rPr>
      </w:pPr>
    </w:p>
    <w:p w:rsidR="004175B9" w:rsidRPr="008F385A" w:rsidRDefault="004175B9" w:rsidP="004175B9">
      <w:pPr>
        <w:pStyle w:val="Textoindependiente"/>
        <w:ind w:left="142"/>
        <w:rPr>
          <w:sz w:val="22"/>
          <w:szCs w:val="22"/>
          <w:lang w:eastAsia="es-ES"/>
        </w:rPr>
      </w:pPr>
      <w:r w:rsidRPr="008F385A">
        <w:rPr>
          <w:sz w:val="22"/>
          <w:szCs w:val="22"/>
          <w:lang w:eastAsia="es-ES"/>
        </w:rPr>
        <w:t>3.1</w:t>
      </w:r>
      <w:r w:rsidRPr="008F385A">
        <w:rPr>
          <w:sz w:val="22"/>
          <w:szCs w:val="22"/>
          <w:lang w:eastAsia="es-ES"/>
        </w:rPr>
        <w:tab/>
        <w:t>El sistema debe estar disponible 24x7x360 días al año.</w:t>
      </w:r>
    </w:p>
    <w:p w:rsidR="004175B9" w:rsidRPr="008F385A" w:rsidRDefault="004175B9" w:rsidP="004175B9">
      <w:pPr>
        <w:pStyle w:val="Textoindependiente"/>
        <w:ind w:left="142"/>
        <w:rPr>
          <w:sz w:val="22"/>
          <w:szCs w:val="22"/>
          <w:lang w:eastAsia="es-ES"/>
        </w:rPr>
      </w:pPr>
      <w:r w:rsidRPr="008F385A">
        <w:rPr>
          <w:sz w:val="22"/>
          <w:szCs w:val="22"/>
          <w:lang w:eastAsia="es-ES"/>
        </w:rPr>
        <w:t>3.2</w:t>
      </w:r>
      <w:r w:rsidRPr="008F385A">
        <w:rPr>
          <w:sz w:val="22"/>
          <w:szCs w:val="22"/>
          <w:lang w:eastAsia="es-ES"/>
        </w:rPr>
        <w:tab/>
        <w:t>El tiempo promedio entre fallas (MTBF) del sistema será de 30 días</w:t>
      </w:r>
    </w:p>
    <w:p w:rsidR="004175B9" w:rsidRPr="008F385A" w:rsidRDefault="004175B9" w:rsidP="004175B9">
      <w:pPr>
        <w:pStyle w:val="Textoindependiente"/>
        <w:ind w:left="142"/>
        <w:rPr>
          <w:sz w:val="22"/>
          <w:szCs w:val="22"/>
          <w:lang w:eastAsia="es-ES"/>
        </w:rPr>
      </w:pPr>
      <w:r w:rsidRPr="008F385A">
        <w:rPr>
          <w:sz w:val="22"/>
          <w:szCs w:val="22"/>
          <w:lang w:eastAsia="es-ES"/>
        </w:rPr>
        <w:t>3.3</w:t>
      </w:r>
      <w:r w:rsidRPr="008F385A">
        <w:rPr>
          <w:sz w:val="22"/>
          <w:szCs w:val="22"/>
          <w:lang w:eastAsia="es-ES"/>
        </w:rPr>
        <w:tab/>
        <w:t>La duración promedio de una reparación (MTTR) del sistema no debe ser mayor de 120 minutos.</w:t>
      </w:r>
    </w:p>
    <w:p w:rsidR="004175B9" w:rsidRPr="008F385A" w:rsidRDefault="004175B9" w:rsidP="004175B9">
      <w:pPr>
        <w:pStyle w:val="Textoindependiente"/>
        <w:ind w:left="142"/>
        <w:rPr>
          <w:sz w:val="22"/>
          <w:szCs w:val="22"/>
          <w:lang w:eastAsia="es-ES"/>
        </w:rPr>
      </w:pPr>
      <w:r w:rsidRPr="008F385A">
        <w:rPr>
          <w:sz w:val="22"/>
          <w:szCs w:val="22"/>
          <w:lang w:eastAsia="es-ES"/>
        </w:rPr>
        <w:t>3.4</w:t>
      </w:r>
      <w:r w:rsidRPr="008F385A">
        <w:rPr>
          <w:sz w:val="22"/>
          <w:szCs w:val="22"/>
          <w:lang w:eastAsia="es-ES"/>
        </w:rPr>
        <w:tab/>
        <w:t>El sistema estará disponible al 90 por ciento entre las 8:00 AM y las 6:00 PM.</w:t>
      </w:r>
    </w:p>
    <w:p w:rsidR="004175B9" w:rsidRPr="008F385A" w:rsidRDefault="004175B9" w:rsidP="004175B9">
      <w:pPr>
        <w:pStyle w:val="Textoindependiente"/>
        <w:rPr>
          <w:b/>
          <w:sz w:val="22"/>
          <w:szCs w:val="22"/>
          <w:lang w:eastAsia="es-ES"/>
        </w:rPr>
      </w:pPr>
    </w:p>
    <w:p w:rsidR="004175B9" w:rsidRPr="008F385A" w:rsidRDefault="004175B9" w:rsidP="004175B9">
      <w:pPr>
        <w:spacing w:after="0" w:line="240" w:lineRule="auto"/>
        <w:rPr>
          <w:rFonts w:ascii="Arial" w:hAnsi="Arial" w:cs="Arial"/>
          <w:b/>
          <w:lang w:eastAsia="es-ES"/>
        </w:rPr>
      </w:pPr>
      <w:r w:rsidRPr="008F385A">
        <w:rPr>
          <w:rFonts w:ascii="Arial" w:hAnsi="Arial" w:cs="Arial"/>
          <w:b/>
          <w:lang w:eastAsia="es-ES"/>
        </w:rPr>
        <w:t>4. Rendimiento</w:t>
      </w:r>
    </w:p>
    <w:p w:rsidR="004175B9" w:rsidRPr="008F385A" w:rsidRDefault="004175B9" w:rsidP="004175B9">
      <w:pPr>
        <w:pStyle w:val="Textoindependiente"/>
        <w:rPr>
          <w:b/>
          <w:sz w:val="22"/>
          <w:szCs w:val="22"/>
          <w:lang w:eastAsia="es-ES"/>
        </w:rPr>
      </w:pPr>
    </w:p>
    <w:p w:rsidR="004175B9" w:rsidRPr="008F385A" w:rsidRDefault="004175B9" w:rsidP="004175B9">
      <w:pPr>
        <w:pStyle w:val="Textoindependiente"/>
        <w:ind w:left="142"/>
        <w:rPr>
          <w:sz w:val="22"/>
          <w:szCs w:val="22"/>
          <w:lang w:eastAsia="es-ES"/>
        </w:rPr>
      </w:pPr>
      <w:r w:rsidRPr="008F385A">
        <w:rPr>
          <w:sz w:val="22"/>
          <w:szCs w:val="22"/>
          <w:lang w:eastAsia="es-ES"/>
        </w:rPr>
        <w:t>4.1</w:t>
      </w:r>
      <w:r w:rsidRPr="008F385A">
        <w:rPr>
          <w:sz w:val="22"/>
          <w:szCs w:val="22"/>
          <w:lang w:eastAsia="es-ES"/>
        </w:rPr>
        <w:tab/>
        <w:t>Durante el proceso de evaluación de las solicitudes de servicio el sistema permitirá el acceso concurrente de 100 usuarios como promedio.</w:t>
      </w:r>
    </w:p>
    <w:p w:rsidR="004175B9" w:rsidRPr="008F385A" w:rsidRDefault="004175B9" w:rsidP="004175B9">
      <w:pPr>
        <w:pStyle w:val="Textoindependiente"/>
        <w:ind w:left="142"/>
        <w:rPr>
          <w:sz w:val="22"/>
          <w:szCs w:val="22"/>
          <w:lang w:eastAsia="es-ES"/>
        </w:rPr>
      </w:pPr>
      <w:r w:rsidRPr="008F385A">
        <w:rPr>
          <w:sz w:val="22"/>
          <w:szCs w:val="22"/>
          <w:lang w:eastAsia="es-ES"/>
        </w:rPr>
        <w:t>4.3</w:t>
      </w:r>
      <w:r w:rsidRPr="008F385A">
        <w:rPr>
          <w:sz w:val="22"/>
          <w:szCs w:val="22"/>
          <w:lang w:eastAsia="es-ES"/>
        </w:rPr>
        <w:tab/>
        <w:t>El sistema almacenará la información de hasta 10000.</w:t>
      </w:r>
    </w:p>
    <w:p w:rsidR="004175B9" w:rsidRPr="008F385A" w:rsidRDefault="004175B9" w:rsidP="004175B9">
      <w:pPr>
        <w:pStyle w:val="Textoindependiente"/>
        <w:ind w:left="142"/>
        <w:rPr>
          <w:sz w:val="22"/>
          <w:szCs w:val="22"/>
          <w:lang w:eastAsia="es-ES"/>
        </w:rPr>
      </w:pPr>
      <w:r w:rsidRPr="008F385A">
        <w:rPr>
          <w:sz w:val="22"/>
          <w:szCs w:val="22"/>
          <w:lang w:eastAsia="es-ES"/>
        </w:rPr>
        <w:t>4.4</w:t>
      </w:r>
      <w:r w:rsidRPr="008F385A">
        <w:rPr>
          <w:sz w:val="22"/>
          <w:szCs w:val="22"/>
          <w:lang w:eastAsia="es-ES"/>
        </w:rPr>
        <w:tab/>
        <w:t>El tiempo de respuesta promedio del sistema para las operaciones involucradas en el proceso de reserva de matrícula es de 10 segundos.</w:t>
      </w:r>
    </w:p>
    <w:p w:rsidR="004175B9" w:rsidRPr="008F385A" w:rsidRDefault="004175B9" w:rsidP="004175B9">
      <w:pPr>
        <w:pStyle w:val="Textoindependiente"/>
        <w:ind w:left="142"/>
        <w:rPr>
          <w:sz w:val="22"/>
          <w:szCs w:val="22"/>
          <w:lang w:eastAsia="es-ES"/>
        </w:rPr>
      </w:pPr>
      <w:r w:rsidRPr="008F385A">
        <w:rPr>
          <w:sz w:val="22"/>
          <w:szCs w:val="22"/>
          <w:lang w:eastAsia="es-ES"/>
        </w:rPr>
        <w:t>4.5</w:t>
      </w:r>
      <w:r w:rsidRPr="008F385A">
        <w:rPr>
          <w:sz w:val="22"/>
          <w:szCs w:val="22"/>
          <w:lang w:eastAsia="es-ES"/>
        </w:rPr>
        <w:tab/>
        <w:t>El 90 por ciento de las transacciones del sistema no deben exceder los 10 segundos.</w:t>
      </w:r>
    </w:p>
    <w:p w:rsidR="004175B9" w:rsidRPr="008F385A" w:rsidRDefault="004175B9" w:rsidP="004175B9">
      <w:pPr>
        <w:pStyle w:val="Textoindependiente"/>
        <w:rPr>
          <w:b/>
          <w:sz w:val="22"/>
          <w:szCs w:val="22"/>
          <w:lang w:eastAsia="es-ES"/>
        </w:rPr>
      </w:pPr>
    </w:p>
    <w:p w:rsidR="004175B9" w:rsidRPr="008F385A" w:rsidRDefault="004175B9" w:rsidP="004175B9">
      <w:pPr>
        <w:pStyle w:val="Textoindependiente"/>
        <w:rPr>
          <w:b/>
          <w:sz w:val="22"/>
          <w:szCs w:val="22"/>
          <w:lang w:eastAsia="es-ES"/>
        </w:rPr>
      </w:pPr>
      <w:r w:rsidRPr="008F385A">
        <w:rPr>
          <w:b/>
          <w:sz w:val="22"/>
          <w:szCs w:val="22"/>
          <w:lang w:eastAsia="es-ES"/>
        </w:rPr>
        <w:t>5. Soporte</w:t>
      </w:r>
    </w:p>
    <w:p w:rsidR="004175B9" w:rsidRPr="008F385A" w:rsidRDefault="004175B9" w:rsidP="004175B9">
      <w:pPr>
        <w:pStyle w:val="Textoindependiente"/>
        <w:rPr>
          <w:b/>
          <w:sz w:val="22"/>
          <w:szCs w:val="22"/>
          <w:lang w:eastAsia="es-ES"/>
        </w:rPr>
      </w:pPr>
    </w:p>
    <w:p w:rsidR="004175B9" w:rsidRPr="008F385A" w:rsidRDefault="004175B9" w:rsidP="004175B9">
      <w:pPr>
        <w:pStyle w:val="Textoindependiente"/>
        <w:ind w:left="142"/>
        <w:rPr>
          <w:sz w:val="22"/>
          <w:szCs w:val="22"/>
          <w:lang w:eastAsia="es-ES"/>
        </w:rPr>
      </w:pPr>
      <w:r w:rsidRPr="008F385A">
        <w:rPr>
          <w:sz w:val="22"/>
          <w:szCs w:val="22"/>
          <w:lang w:eastAsia="es-ES"/>
        </w:rPr>
        <w:t>5.1</w:t>
      </w:r>
      <w:r w:rsidRPr="008F385A">
        <w:rPr>
          <w:sz w:val="22"/>
          <w:szCs w:val="22"/>
          <w:lang w:eastAsia="es-ES"/>
        </w:rPr>
        <w:tab/>
        <w:t xml:space="preserve">El cliente Web del sistema soportará los navegadores Microsoft Internet Explorer 8.0 o superior y </w:t>
      </w:r>
      <w:proofErr w:type="spellStart"/>
      <w:r w:rsidRPr="008F385A">
        <w:rPr>
          <w:sz w:val="22"/>
          <w:szCs w:val="22"/>
          <w:lang w:eastAsia="es-ES"/>
        </w:rPr>
        <w:t>FireFox</w:t>
      </w:r>
      <w:proofErr w:type="spellEnd"/>
      <w:r w:rsidRPr="008F385A">
        <w:rPr>
          <w:sz w:val="22"/>
          <w:szCs w:val="22"/>
          <w:lang w:eastAsia="es-ES"/>
        </w:rPr>
        <w:t xml:space="preserve"> 9 o superior para Windows.</w:t>
      </w:r>
    </w:p>
    <w:p w:rsidR="004175B9" w:rsidRPr="008F385A" w:rsidRDefault="004175B9" w:rsidP="004175B9">
      <w:pPr>
        <w:pStyle w:val="Textoindependiente"/>
        <w:ind w:left="142"/>
        <w:rPr>
          <w:sz w:val="22"/>
          <w:szCs w:val="22"/>
          <w:lang w:eastAsia="es-ES"/>
        </w:rPr>
      </w:pPr>
      <w:r w:rsidRPr="008F385A">
        <w:rPr>
          <w:sz w:val="22"/>
          <w:szCs w:val="22"/>
          <w:lang w:eastAsia="es-ES"/>
        </w:rPr>
        <w:t>5.2</w:t>
      </w:r>
      <w:r w:rsidRPr="008F385A">
        <w:rPr>
          <w:sz w:val="22"/>
          <w:szCs w:val="22"/>
          <w:lang w:eastAsia="es-ES"/>
        </w:rPr>
        <w:tab/>
        <w:t>El sistema será compatible con Windows XP.</w:t>
      </w:r>
    </w:p>
    <w:p w:rsidR="004175B9" w:rsidRPr="008F385A" w:rsidRDefault="004175B9" w:rsidP="004175B9">
      <w:pPr>
        <w:pStyle w:val="Textoindependiente"/>
        <w:ind w:left="142"/>
        <w:rPr>
          <w:sz w:val="22"/>
          <w:szCs w:val="22"/>
          <w:lang w:eastAsia="es-ES"/>
        </w:rPr>
      </w:pPr>
      <w:r w:rsidRPr="008F385A">
        <w:rPr>
          <w:sz w:val="22"/>
          <w:szCs w:val="22"/>
          <w:lang w:eastAsia="es-ES"/>
        </w:rPr>
        <w:t>5.3</w:t>
      </w:r>
      <w:r w:rsidRPr="008F385A">
        <w:rPr>
          <w:sz w:val="22"/>
          <w:szCs w:val="22"/>
          <w:lang w:eastAsia="es-ES"/>
        </w:rPr>
        <w:tab/>
        <w:t>El sistema permitirá a un usuario su instalación sin entrenamiento previo.</w:t>
      </w:r>
    </w:p>
    <w:p w:rsidR="004175B9" w:rsidRPr="008F385A" w:rsidRDefault="004175B9" w:rsidP="004175B9">
      <w:pPr>
        <w:pStyle w:val="Textoindependiente"/>
        <w:ind w:left="142"/>
        <w:rPr>
          <w:sz w:val="22"/>
          <w:szCs w:val="22"/>
          <w:lang w:eastAsia="es-ES"/>
        </w:rPr>
      </w:pPr>
      <w:r w:rsidRPr="008F385A">
        <w:rPr>
          <w:sz w:val="22"/>
          <w:szCs w:val="22"/>
          <w:lang w:eastAsia="es-ES"/>
        </w:rPr>
        <w:t>5.4</w:t>
      </w:r>
      <w:r w:rsidRPr="008F385A">
        <w:rPr>
          <w:sz w:val="22"/>
          <w:szCs w:val="22"/>
          <w:lang w:eastAsia="es-ES"/>
        </w:rPr>
        <w:tab/>
        <w:t>El tiempo máximo para corregir una falla será dos semanas.</w:t>
      </w:r>
    </w:p>
    <w:p w:rsidR="004175B9" w:rsidRDefault="004175B9" w:rsidP="004175B9">
      <w:pPr>
        <w:pStyle w:val="Textoindependiente"/>
        <w:rPr>
          <w:b/>
          <w:sz w:val="22"/>
          <w:szCs w:val="22"/>
          <w:lang w:eastAsia="es-ES"/>
        </w:rPr>
      </w:pPr>
    </w:p>
    <w:p w:rsidR="004175B9" w:rsidRPr="008F385A" w:rsidRDefault="004175B9" w:rsidP="004175B9">
      <w:pPr>
        <w:pStyle w:val="Textoindependiente"/>
        <w:rPr>
          <w:b/>
          <w:sz w:val="22"/>
          <w:szCs w:val="22"/>
          <w:lang w:eastAsia="es-ES"/>
        </w:rPr>
      </w:pPr>
    </w:p>
    <w:p w:rsidR="004175B9" w:rsidRPr="008F385A" w:rsidRDefault="004175B9" w:rsidP="004175B9">
      <w:pPr>
        <w:pStyle w:val="Textoindependiente"/>
        <w:rPr>
          <w:b/>
          <w:sz w:val="22"/>
          <w:szCs w:val="22"/>
          <w:lang w:eastAsia="es-ES"/>
        </w:rPr>
      </w:pPr>
      <w:r w:rsidRPr="008F385A">
        <w:rPr>
          <w:b/>
          <w:sz w:val="22"/>
          <w:szCs w:val="22"/>
          <w:lang w:eastAsia="es-ES"/>
        </w:rPr>
        <w:t>6. Consideraciones de Diseño</w:t>
      </w:r>
    </w:p>
    <w:p w:rsidR="004175B9" w:rsidRPr="008F385A" w:rsidRDefault="004175B9" w:rsidP="004175B9">
      <w:pPr>
        <w:pStyle w:val="Textoindependiente"/>
        <w:rPr>
          <w:b/>
          <w:sz w:val="22"/>
          <w:szCs w:val="22"/>
          <w:lang w:eastAsia="es-ES"/>
        </w:rPr>
      </w:pPr>
    </w:p>
    <w:p w:rsidR="004175B9" w:rsidRPr="008F385A" w:rsidRDefault="004175B9" w:rsidP="004175B9">
      <w:pPr>
        <w:pStyle w:val="Textoindependiente"/>
        <w:ind w:left="142"/>
        <w:rPr>
          <w:sz w:val="22"/>
          <w:szCs w:val="22"/>
          <w:lang w:eastAsia="es-ES"/>
        </w:rPr>
      </w:pPr>
      <w:r w:rsidRPr="008F385A">
        <w:rPr>
          <w:sz w:val="22"/>
          <w:szCs w:val="22"/>
          <w:lang w:eastAsia="es-ES"/>
        </w:rPr>
        <w:t>6.1</w:t>
      </w:r>
      <w:r w:rsidRPr="008F385A">
        <w:rPr>
          <w:sz w:val="22"/>
          <w:szCs w:val="22"/>
          <w:lang w:eastAsia="es-ES"/>
        </w:rPr>
        <w:tab/>
        <w:t>El sistema debe alinearse con los sistemas de la Corporación y tener una disposición acorde con la información mostrada en dichos sistemas.</w:t>
      </w:r>
    </w:p>
    <w:p w:rsidR="004175B9" w:rsidRPr="008F385A" w:rsidRDefault="004175B9" w:rsidP="004175B9">
      <w:pPr>
        <w:pStyle w:val="Textoindependiente"/>
        <w:ind w:left="142"/>
        <w:rPr>
          <w:sz w:val="22"/>
          <w:szCs w:val="22"/>
          <w:lang w:eastAsia="es-ES"/>
        </w:rPr>
      </w:pPr>
      <w:r w:rsidRPr="008F385A">
        <w:rPr>
          <w:sz w:val="22"/>
          <w:szCs w:val="22"/>
          <w:lang w:eastAsia="es-ES"/>
        </w:rPr>
        <w:t>6.2</w:t>
      </w:r>
      <w:r w:rsidRPr="008F385A">
        <w:rPr>
          <w:sz w:val="22"/>
          <w:szCs w:val="22"/>
          <w:lang w:eastAsia="es-ES"/>
        </w:rPr>
        <w:tab/>
        <w:t xml:space="preserve">El sistema debe operar en cualquier computador personal con procesador Core 2 </w:t>
      </w:r>
      <w:proofErr w:type="spellStart"/>
      <w:r w:rsidRPr="008F385A">
        <w:rPr>
          <w:sz w:val="22"/>
          <w:szCs w:val="22"/>
          <w:lang w:eastAsia="es-ES"/>
        </w:rPr>
        <w:t>duo</w:t>
      </w:r>
      <w:proofErr w:type="spellEnd"/>
      <w:r w:rsidRPr="008F385A">
        <w:rPr>
          <w:sz w:val="22"/>
          <w:szCs w:val="22"/>
          <w:lang w:eastAsia="es-ES"/>
        </w:rPr>
        <w:t xml:space="preserve"> o superior, 512 Mb de memoria RAM y disco duro de 80 Gb.</w:t>
      </w:r>
    </w:p>
    <w:p w:rsidR="004175B9" w:rsidRPr="008F385A" w:rsidRDefault="004175B9" w:rsidP="004175B9">
      <w:pPr>
        <w:pStyle w:val="Textoindependiente"/>
        <w:ind w:left="142"/>
        <w:rPr>
          <w:sz w:val="22"/>
          <w:szCs w:val="22"/>
          <w:lang w:eastAsia="es-ES"/>
        </w:rPr>
      </w:pPr>
      <w:r w:rsidRPr="008F385A">
        <w:rPr>
          <w:sz w:val="22"/>
          <w:szCs w:val="22"/>
          <w:lang w:eastAsia="es-ES"/>
        </w:rPr>
        <w:t>6.3</w:t>
      </w:r>
      <w:r w:rsidRPr="008F385A">
        <w:rPr>
          <w:sz w:val="22"/>
          <w:szCs w:val="22"/>
          <w:lang w:eastAsia="es-ES"/>
        </w:rPr>
        <w:tab/>
        <w:t>La tecnología a utilizar será ser PHP sobre plataforma Linux.</w:t>
      </w:r>
    </w:p>
    <w:p w:rsidR="004175B9" w:rsidRPr="008F385A" w:rsidRDefault="004175B9" w:rsidP="004175B9">
      <w:pPr>
        <w:pStyle w:val="Textoindependiente"/>
        <w:ind w:left="142"/>
        <w:rPr>
          <w:sz w:val="22"/>
          <w:szCs w:val="22"/>
          <w:lang w:eastAsia="es-ES"/>
        </w:rPr>
      </w:pPr>
      <w:r w:rsidRPr="008F385A">
        <w:rPr>
          <w:sz w:val="22"/>
          <w:szCs w:val="22"/>
          <w:lang w:eastAsia="es-ES"/>
        </w:rPr>
        <w:t>6.4</w:t>
      </w:r>
      <w:r w:rsidRPr="008F385A">
        <w:rPr>
          <w:sz w:val="22"/>
          <w:szCs w:val="22"/>
          <w:lang w:eastAsia="es-ES"/>
        </w:rPr>
        <w:tab/>
        <w:t>El sistema deberá tener Seguridad de encriptamiento sobre las imágenes</w:t>
      </w:r>
    </w:p>
    <w:p w:rsidR="004175B9" w:rsidRPr="008F385A" w:rsidRDefault="004175B9" w:rsidP="004175B9">
      <w:pPr>
        <w:pStyle w:val="Textoindependiente"/>
        <w:ind w:left="142"/>
        <w:rPr>
          <w:sz w:val="22"/>
          <w:szCs w:val="22"/>
          <w:lang w:eastAsia="es-ES"/>
        </w:rPr>
      </w:pPr>
      <w:r w:rsidRPr="008F385A">
        <w:rPr>
          <w:sz w:val="22"/>
          <w:szCs w:val="22"/>
          <w:lang w:eastAsia="es-ES"/>
        </w:rPr>
        <w:t>6.5</w:t>
      </w:r>
      <w:r w:rsidRPr="008F385A">
        <w:rPr>
          <w:sz w:val="22"/>
          <w:szCs w:val="22"/>
          <w:lang w:eastAsia="es-ES"/>
        </w:rPr>
        <w:tab/>
        <w:t>La arquitectura lógica deberá considerarse en tres capas.</w:t>
      </w:r>
    </w:p>
    <w:p w:rsidR="004175B9" w:rsidRPr="008F385A" w:rsidRDefault="004175B9" w:rsidP="004175B9">
      <w:pPr>
        <w:pStyle w:val="Textoindependiente"/>
        <w:ind w:left="142"/>
        <w:rPr>
          <w:sz w:val="22"/>
          <w:szCs w:val="22"/>
          <w:lang w:eastAsia="es-ES"/>
        </w:rPr>
      </w:pPr>
      <w:r w:rsidRPr="008F385A">
        <w:rPr>
          <w:sz w:val="22"/>
          <w:szCs w:val="22"/>
          <w:lang w:eastAsia="es-ES"/>
        </w:rPr>
        <w:t>6.6</w:t>
      </w:r>
      <w:r w:rsidRPr="008F385A">
        <w:rPr>
          <w:sz w:val="22"/>
          <w:szCs w:val="22"/>
          <w:lang w:eastAsia="es-ES"/>
        </w:rPr>
        <w:tab/>
        <w:t xml:space="preserve">El motor de base de datos deberá ser  </w:t>
      </w:r>
      <w:proofErr w:type="spellStart"/>
      <w:r w:rsidRPr="008F385A">
        <w:rPr>
          <w:sz w:val="22"/>
          <w:szCs w:val="22"/>
          <w:lang w:eastAsia="es-ES"/>
        </w:rPr>
        <w:t>MySQL</w:t>
      </w:r>
      <w:proofErr w:type="spellEnd"/>
      <w:r w:rsidRPr="008F385A">
        <w:rPr>
          <w:sz w:val="22"/>
          <w:szCs w:val="22"/>
          <w:lang w:eastAsia="es-ES"/>
        </w:rPr>
        <w:t>.</w:t>
      </w:r>
    </w:p>
    <w:p w:rsidR="004175B9" w:rsidRPr="008F385A" w:rsidRDefault="004175B9" w:rsidP="004175B9">
      <w:pPr>
        <w:pStyle w:val="Textoindependiente"/>
        <w:ind w:left="142"/>
        <w:rPr>
          <w:sz w:val="22"/>
          <w:szCs w:val="22"/>
          <w:lang w:eastAsia="es-ES"/>
        </w:rPr>
      </w:pPr>
    </w:p>
    <w:p w:rsidR="004175B9" w:rsidRPr="008F385A" w:rsidRDefault="004175B9" w:rsidP="004175B9">
      <w:pPr>
        <w:pStyle w:val="Textoindependiente"/>
        <w:rPr>
          <w:b/>
          <w:sz w:val="22"/>
          <w:szCs w:val="22"/>
          <w:lang w:eastAsia="es-ES"/>
        </w:rPr>
      </w:pPr>
      <w:r w:rsidRPr="008F385A">
        <w:rPr>
          <w:b/>
          <w:sz w:val="22"/>
          <w:szCs w:val="22"/>
          <w:lang w:eastAsia="es-ES"/>
        </w:rPr>
        <w:t>7. Documentación de Usuario en línea y sistema de ayuda</w:t>
      </w:r>
    </w:p>
    <w:p w:rsidR="004175B9" w:rsidRPr="008F385A" w:rsidRDefault="004175B9" w:rsidP="004175B9">
      <w:pPr>
        <w:pStyle w:val="Textoindependiente"/>
        <w:rPr>
          <w:sz w:val="22"/>
          <w:szCs w:val="22"/>
          <w:lang w:eastAsia="es-ES"/>
        </w:rPr>
      </w:pPr>
    </w:p>
    <w:p w:rsidR="004175B9" w:rsidRPr="008F385A" w:rsidRDefault="004175B9" w:rsidP="004175B9">
      <w:pPr>
        <w:pStyle w:val="Textoindependiente"/>
        <w:ind w:left="142"/>
        <w:rPr>
          <w:b/>
          <w:sz w:val="22"/>
          <w:szCs w:val="22"/>
          <w:lang w:eastAsia="es-ES"/>
        </w:rPr>
      </w:pPr>
      <w:r w:rsidRPr="008F385A">
        <w:rPr>
          <w:sz w:val="22"/>
          <w:szCs w:val="22"/>
          <w:lang w:eastAsia="es-ES"/>
        </w:rPr>
        <w:t>No aplica a este proyecto.</w:t>
      </w:r>
    </w:p>
    <w:p w:rsidR="004175B9" w:rsidRPr="008F385A" w:rsidRDefault="004175B9" w:rsidP="004175B9">
      <w:pPr>
        <w:pStyle w:val="Textoindependiente"/>
        <w:rPr>
          <w:b/>
          <w:sz w:val="22"/>
          <w:szCs w:val="22"/>
          <w:lang w:eastAsia="es-ES"/>
        </w:rPr>
      </w:pPr>
      <w:r w:rsidRPr="008F385A">
        <w:rPr>
          <w:b/>
          <w:sz w:val="22"/>
          <w:szCs w:val="22"/>
          <w:lang w:eastAsia="es-ES"/>
        </w:rPr>
        <w:tab/>
      </w:r>
    </w:p>
    <w:p w:rsidR="004175B9" w:rsidRPr="008F385A" w:rsidRDefault="004175B9" w:rsidP="004175B9">
      <w:pPr>
        <w:pStyle w:val="Textoindependiente"/>
        <w:rPr>
          <w:b/>
          <w:sz w:val="22"/>
          <w:szCs w:val="22"/>
          <w:lang w:eastAsia="es-ES"/>
        </w:rPr>
      </w:pPr>
      <w:r w:rsidRPr="008F385A">
        <w:rPr>
          <w:b/>
          <w:sz w:val="22"/>
          <w:szCs w:val="22"/>
          <w:lang w:eastAsia="es-ES"/>
        </w:rPr>
        <w:t>8. Componentes Adquiridos</w:t>
      </w:r>
    </w:p>
    <w:p w:rsidR="004175B9" w:rsidRPr="008F385A" w:rsidRDefault="004175B9" w:rsidP="004175B9">
      <w:pPr>
        <w:pStyle w:val="Textoindependiente"/>
        <w:rPr>
          <w:b/>
          <w:sz w:val="22"/>
          <w:szCs w:val="22"/>
          <w:lang w:eastAsia="es-ES"/>
        </w:rPr>
      </w:pPr>
    </w:p>
    <w:p w:rsidR="004175B9" w:rsidRPr="008F385A" w:rsidRDefault="004175B9" w:rsidP="004175B9">
      <w:pPr>
        <w:pStyle w:val="Textoindependiente"/>
        <w:ind w:left="142"/>
        <w:rPr>
          <w:sz w:val="22"/>
          <w:szCs w:val="22"/>
          <w:lang w:eastAsia="es-ES"/>
        </w:rPr>
      </w:pPr>
      <w:r w:rsidRPr="008F385A">
        <w:rPr>
          <w:sz w:val="22"/>
          <w:szCs w:val="22"/>
          <w:lang w:eastAsia="es-ES"/>
        </w:rPr>
        <w:t>No aplica a este proyecto.</w:t>
      </w:r>
    </w:p>
    <w:p w:rsidR="004175B9" w:rsidRPr="008F385A" w:rsidRDefault="004175B9" w:rsidP="004175B9">
      <w:pPr>
        <w:pStyle w:val="Textoindependiente"/>
        <w:ind w:left="142"/>
        <w:rPr>
          <w:b/>
          <w:sz w:val="22"/>
          <w:szCs w:val="22"/>
          <w:lang w:eastAsia="es-ES"/>
        </w:rPr>
      </w:pPr>
    </w:p>
    <w:p w:rsidR="004175B9" w:rsidRPr="008F385A" w:rsidRDefault="004175B9" w:rsidP="004175B9">
      <w:pPr>
        <w:spacing w:after="0" w:line="240" w:lineRule="auto"/>
        <w:rPr>
          <w:rFonts w:ascii="Arial" w:hAnsi="Arial" w:cs="Arial"/>
          <w:b/>
          <w:lang w:eastAsia="es-ES"/>
        </w:rPr>
      </w:pPr>
      <w:r w:rsidRPr="008F385A">
        <w:rPr>
          <w:rFonts w:ascii="Arial" w:hAnsi="Arial" w:cs="Arial"/>
          <w:b/>
          <w:lang w:eastAsia="es-ES"/>
        </w:rPr>
        <w:t>9. Interfaces</w:t>
      </w:r>
    </w:p>
    <w:p w:rsidR="004175B9" w:rsidRPr="008F385A" w:rsidRDefault="004175B9" w:rsidP="004175B9">
      <w:pPr>
        <w:pStyle w:val="Textoindependiente"/>
        <w:rPr>
          <w:b/>
          <w:sz w:val="22"/>
          <w:szCs w:val="22"/>
          <w:lang w:eastAsia="es-ES"/>
        </w:rPr>
      </w:pPr>
    </w:p>
    <w:p w:rsidR="004175B9" w:rsidRPr="008F385A" w:rsidRDefault="004175B9" w:rsidP="004175B9">
      <w:pPr>
        <w:pStyle w:val="Textoindependiente"/>
        <w:ind w:left="142"/>
        <w:rPr>
          <w:sz w:val="22"/>
          <w:szCs w:val="22"/>
          <w:lang w:eastAsia="es-ES"/>
        </w:rPr>
      </w:pPr>
      <w:r w:rsidRPr="008F385A">
        <w:rPr>
          <w:sz w:val="22"/>
          <w:szCs w:val="22"/>
          <w:lang w:eastAsia="es-ES"/>
        </w:rPr>
        <w:t>9.1</w:t>
      </w:r>
      <w:r w:rsidRPr="008F385A">
        <w:rPr>
          <w:sz w:val="22"/>
          <w:szCs w:val="22"/>
          <w:lang w:eastAsia="es-ES"/>
        </w:rPr>
        <w:tab/>
        <w:t>Interfaces de Usuario</w:t>
      </w:r>
    </w:p>
    <w:p w:rsidR="004175B9" w:rsidRPr="008F385A" w:rsidRDefault="004175B9" w:rsidP="004175B9">
      <w:pPr>
        <w:pStyle w:val="Textoindependiente"/>
        <w:ind w:left="142"/>
        <w:rPr>
          <w:sz w:val="22"/>
          <w:szCs w:val="22"/>
          <w:lang w:eastAsia="es-ES"/>
        </w:rPr>
      </w:pPr>
    </w:p>
    <w:p w:rsidR="004175B9" w:rsidRPr="008F385A" w:rsidRDefault="004175B9" w:rsidP="004175B9">
      <w:pPr>
        <w:pStyle w:val="Textoindependiente"/>
        <w:ind w:left="426"/>
        <w:rPr>
          <w:sz w:val="22"/>
          <w:szCs w:val="22"/>
          <w:lang w:eastAsia="es-ES"/>
        </w:rPr>
      </w:pPr>
      <w:r w:rsidRPr="008F385A">
        <w:rPr>
          <w:sz w:val="22"/>
          <w:szCs w:val="22"/>
          <w:lang w:eastAsia="es-ES"/>
        </w:rPr>
        <w:t>9.1.1</w:t>
      </w:r>
      <w:r w:rsidRPr="008F385A">
        <w:rPr>
          <w:sz w:val="22"/>
          <w:szCs w:val="22"/>
          <w:lang w:eastAsia="es-ES"/>
        </w:rPr>
        <w:tab/>
        <w:t>El diseño de la interfaz gráfica del sistema se alineará al estándar definido en la empresa para las aplicaciones Web.</w:t>
      </w:r>
    </w:p>
    <w:p w:rsidR="004175B9" w:rsidRPr="008F385A" w:rsidRDefault="004175B9" w:rsidP="004175B9">
      <w:pPr>
        <w:pStyle w:val="Textoindependiente"/>
        <w:ind w:left="426"/>
        <w:rPr>
          <w:sz w:val="22"/>
          <w:szCs w:val="22"/>
          <w:lang w:eastAsia="es-ES"/>
        </w:rPr>
      </w:pPr>
      <w:r w:rsidRPr="008F385A">
        <w:rPr>
          <w:sz w:val="22"/>
          <w:szCs w:val="22"/>
          <w:lang w:eastAsia="es-ES"/>
        </w:rPr>
        <w:t>9.1.2</w:t>
      </w:r>
      <w:r w:rsidRPr="008F385A">
        <w:rPr>
          <w:sz w:val="22"/>
          <w:szCs w:val="22"/>
          <w:lang w:eastAsia="es-ES"/>
        </w:rPr>
        <w:tab/>
        <w:t>Las interfaces de usuario estarán basadas en un diseño web en el que predominará los colores institucionales de Nuestra señora del patrocinio, según la imagen adjunta.</w:t>
      </w:r>
    </w:p>
    <w:tbl>
      <w:tblPr>
        <w:tblW w:w="2400" w:type="dxa"/>
        <w:jc w:val="center"/>
        <w:tblCellMar>
          <w:left w:w="70" w:type="dxa"/>
          <w:right w:w="70" w:type="dxa"/>
        </w:tblCellMar>
        <w:tblLook w:val="04A0" w:firstRow="1" w:lastRow="0" w:firstColumn="1" w:lastColumn="0" w:noHBand="0" w:noVBand="1"/>
      </w:tblPr>
      <w:tblGrid>
        <w:gridCol w:w="1200"/>
        <w:gridCol w:w="1200"/>
      </w:tblGrid>
      <w:tr w:rsidR="004175B9" w:rsidRPr="008F385A" w:rsidTr="007C54A3">
        <w:trPr>
          <w:trHeight w:val="290"/>
          <w:jc w:val="center"/>
        </w:trPr>
        <w:tc>
          <w:tcPr>
            <w:tcW w:w="1200" w:type="dxa"/>
            <w:tcBorders>
              <w:top w:val="nil"/>
              <w:left w:val="nil"/>
              <w:bottom w:val="nil"/>
              <w:right w:val="nil"/>
            </w:tcBorders>
            <w:shd w:val="clear" w:color="auto" w:fill="auto"/>
            <w:noWrap/>
            <w:vAlign w:val="bottom"/>
            <w:hideMark/>
          </w:tcPr>
          <w:p w:rsidR="004175B9" w:rsidRPr="008F385A" w:rsidRDefault="004175B9" w:rsidP="007C54A3">
            <w:pPr>
              <w:spacing w:after="0" w:line="240" w:lineRule="auto"/>
              <w:rPr>
                <w:rFonts w:ascii="Arial" w:eastAsia="Times New Roman" w:hAnsi="Arial" w:cs="Arial"/>
                <w:lang w:eastAsia="es-PE"/>
              </w:rPr>
            </w:pPr>
          </w:p>
        </w:tc>
        <w:tc>
          <w:tcPr>
            <w:tcW w:w="1200" w:type="dxa"/>
            <w:tcBorders>
              <w:top w:val="nil"/>
              <w:left w:val="nil"/>
              <w:bottom w:val="nil"/>
              <w:right w:val="nil"/>
            </w:tcBorders>
            <w:shd w:val="clear" w:color="auto" w:fill="auto"/>
            <w:noWrap/>
            <w:vAlign w:val="bottom"/>
            <w:hideMark/>
          </w:tcPr>
          <w:p w:rsidR="004175B9" w:rsidRPr="008F385A" w:rsidRDefault="004175B9" w:rsidP="007C54A3">
            <w:pPr>
              <w:spacing w:after="0" w:line="240" w:lineRule="auto"/>
              <w:rPr>
                <w:rFonts w:ascii="Arial" w:eastAsia="Times New Roman" w:hAnsi="Arial" w:cs="Arial"/>
                <w:lang w:eastAsia="es-PE"/>
              </w:rPr>
            </w:pPr>
          </w:p>
        </w:tc>
      </w:tr>
      <w:tr w:rsidR="004175B9" w:rsidRPr="008F385A" w:rsidTr="007C54A3">
        <w:trPr>
          <w:trHeight w:val="290"/>
          <w:jc w:val="center"/>
        </w:trPr>
        <w:tc>
          <w:tcPr>
            <w:tcW w:w="1200" w:type="dxa"/>
            <w:tcBorders>
              <w:top w:val="nil"/>
              <w:left w:val="nil"/>
              <w:bottom w:val="nil"/>
              <w:right w:val="nil"/>
            </w:tcBorders>
            <w:shd w:val="clear" w:color="000000" w:fill="000000"/>
            <w:noWrap/>
            <w:vAlign w:val="bottom"/>
            <w:hideMark/>
          </w:tcPr>
          <w:p w:rsidR="004175B9" w:rsidRPr="008F385A" w:rsidRDefault="004175B9" w:rsidP="007C54A3">
            <w:pPr>
              <w:spacing w:after="0" w:line="240" w:lineRule="auto"/>
              <w:rPr>
                <w:rFonts w:ascii="Arial" w:eastAsia="Times New Roman" w:hAnsi="Arial" w:cs="Arial"/>
                <w:color w:val="FF0000"/>
                <w:lang w:eastAsia="es-PE"/>
              </w:rPr>
            </w:pPr>
            <w:r w:rsidRPr="008F385A">
              <w:rPr>
                <w:rFonts w:ascii="Arial" w:eastAsia="Times New Roman" w:hAnsi="Arial" w:cs="Arial"/>
                <w:color w:val="FF0000"/>
                <w:lang w:eastAsia="es-PE"/>
              </w:rPr>
              <w:t> </w:t>
            </w:r>
          </w:p>
        </w:tc>
        <w:tc>
          <w:tcPr>
            <w:tcW w:w="1200" w:type="dxa"/>
            <w:tcBorders>
              <w:top w:val="nil"/>
              <w:left w:val="nil"/>
              <w:bottom w:val="nil"/>
              <w:right w:val="nil"/>
            </w:tcBorders>
            <w:shd w:val="clear" w:color="000000" w:fill="757171"/>
            <w:noWrap/>
            <w:vAlign w:val="bottom"/>
            <w:hideMark/>
          </w:tcPr>
          <w:p w:rsidR="004175B9" w:rsidRPr="008F385A" w:rsidRDefault="004175B9" w:rsidP="007C54A3">
            <w:pPr>
              <w:spacing w:after="0" w:line="240" w:lineRule="auto"/>
              <w:rPr>
                <w:rFonts w:ascii="Arial" w:eastAsia="Times New Roman" w:hAnsi="Arial" w:cs="Arial"/>
                <w:color w:val="000000"/>
                <w:lang w:eastAsia="es-PE"/>
              </w:rPr>
            </w:pPr>
            <w:r w:rsidRPr="008F385A">
              <w:rPr>
                <w:rFonts w:ascii="Arial" w:eastAsia="Times New Roman" w:hAnsi="Arial" w:cs="Arial"/>
                <w:color w:val="000000"/>
                <w:lang w:eastAsia="es-PE"/>
              </w:rPr>
              <w:t> </w:t>
            </w:r>
          </w:p>
        </w:tc>
      </w:tr>
      <w:tr w:rsidR="004175B9" w:rsidRPr="008F385A" w:rsidTr="007C54A3">
        <w:trPr>
          <w:trHeight w:val="290"/>
          <w:jc w:val="center"/>
        </w:trPr>
        <w:tc>
          <w:tcPr>
            <w:tcW w:w="1200" w:type="dxa"/>
            <w:tcBorders>
              <w:top w:val="nil"/>
              <w:left w:val="nil"/>
              <w:bottom w:val="nil"/>
              <w:right w:val="nil"/>
            </w:tcBorders>
            <w:shd w:val="clear" w:color="000000" w:fill="833C0C"/>
            <w:noWrap/>
            <w:vAlign w:val="bottom"/>
            <w:hideMark/>
          </w:tcPr>
          <w:p w:rsidR="004175B9" w:rsidRPr="008F385A" w:rsidRDefault="004175B9" w:rsidP="007C54A3">
            <w:pPr>
              <w:spacing w:after="0" w:line="240" w:lineRule="auto"/>
              <w:rPr>
                <w:rFonts w:ascii="Arial" w:eastAsia="Times New Roman" w:hAnsi="Arial" w:cs="Arial"/>
                <w:color w:val="000000"/>
                <w:lang w:eastAsia="es-PE"/>
              </w:rPr>
            </w:pPr>
            <w:r w:rsidRPr="008F385A">
              <w:rPr>
                <w:rFonts w:ascii="Arial" w:eastAsia="Times New Roman" w:hAnsi="Arial" w:cs="Arial"/>
                <w:color w:val="000000"/>
                <w:lang w:eastAsia="es-PE"/>
              </w:rPr>
              <w:t> </w:t>
            </w:r>
          </w:p>
        </w:tc>
        <w:tc>
          <w:tcPr>
            <w:tcW w:w="1200" w:type="dxa"/>
            <w:tcBorders>
              <w:top w:val="nil"/>
              <w:left w:val="nil"/>
              <w:bottom w:val="nil"/>
              <w:right w:val="nil"/>
            </w:tcBorders>
            <w:shd w:val="clear" w:color="000000" w:fill="833C0C"/>
            <w:noWrap/>
            <w:vAlign w:val="bottom"/>
            <w:hideMark/>
          </w:tcPr>
          <w:p w:rsidR="004175B9" w:rsidRPr="008F385A" w:rsidRDefault="004175B9" w:rsidP="007C54A3">
            <w:pPr>
              <w:spacing w:after="0" w:line="240" w:lineRule="auto"/>
              <w:rPr>
                <w:rFonts w:ascii="Arial" w:eastAsia="Times New Roman" w:hAnsi="Arial" w:cs="Arial"/>
                <w:color w:val="000000"/>
                <w:lang w:eastAsia="es-PE"/>
              </w:rPr>
            </w:pPr>
            <w:r w:rsidRPr="008F385A">
              <w:rPr>
                <w:rFonts w:ascii="Arial" w:eastAsia="Times New Roman" w:hAnsi="Arial" w:cs="Arial"/>
                <w:color w:val="000000"/>
                <w:lang w:eastAsia="es-PE"/>
              </w:rPr>
              <w:t> </w:t>
            </w:r>
          </w:p>
        </w:tc>
      </w:tr>
      <w:tr w:rsidR="004175B9" w:rsidRPr="008F385A" w:rsidTr="007C54A3">
        <w:trPr>
          <w:trHeight w:val="290"/>
          <w:jc w:val="center"/>
        </w:trPr>
        <w:tc>
          <w:tcPr>
            <w:tcW w:w="1200" w:type="dxa"/>
            <w:tcBorders>
              <w:top w:val="nil"/>
              <w:left w:val="nil"/>
              <w:bottom w:val="nil"/>
              <w:right w:val="nil"/>
            </w:tcBorders>
            <w:shd w:val="clear" w:color="000000" w:fill="757171"/>
            <w:noWrap/>
            <w:vAlign w:val="bottom"/>
            <w:hideMark/>
          </w:tcPr>
          <w:p w:rsidR="004175B9" w:rsidRPr="008F385A" w:rsidRDefault="004175B9" w:rsidP="007C54A3">
            <w:pPr>
              <w:spacing w:after="0" w:line="240" w:lineRule="auto"/>
              <w:rPr>
                <w:rFonts w:ascii="Arial" w:eastAsia="Times New Roman" w:hAnsi="Arial" w:cs="Arial"/>
                <w:color w:val="000000"/>
                <w:lang w:eastAsia="es-PE"/>
              </w:rPr>
            </w:pPr>
            <w:r w:rsidRPr="008F385A">
              <w:rPr>
                <w:rFonts w:ascii="Arial" w:eastAsia="Times New Roman" w:hAnsi="Arial" w:cs="Arial"/>
                <w:color w:val="000000"/>
                <w:lang w:eastAsia="es-PE"/>
              </w:rPr>
              <w:t> </w:t>
            </w:r>
          </w:p>
        </w:tc>
        <w:tc>
          <w:tcPr>
            <w:tcW w:w="1200" w:type="dxa"/>
            <w:tcBorders>
              <w:top w:val="nil"/>
              <w:left w:val="nil"/>
              <w:bottom w:val="nil"/>
              <w:right w:val="nil"/>
            </w:tcBorders>
            <w:shd w:val="clear" w:color="000000" w:fill="000000"/>
            <w:noWrap/>
            <w:vAlign w:val="bottom"/>
            <w:hideMark/>
          </w:tcPr>
          <w:p w:rsidR="004175B9" w:rsidRPr="008F385A" w:rsidRDefault="004175B9" w:rsidP="007C54A3">
            <w:pPr>
              <w:spacing w:after="0" w:line="240" w:lineRule="auto"/>
              <w:rPr>
                <w:rFonts w:ascii="Arial" w:eastAsia="Times New Roman" w:hAnsi="Arial" w:cs="Arial"/>
                <w:color w:val="000000"/>
                <w:lang w:eastAsia="es-PE"/>
              </w:rPr>
            </w:pPr>
            <w:r w:rsidRPr="008F385A">
              <w:rPr>
                <w:rFonts w:ascii="Arial" w:eastAsia="Times New Roman" w:hAnsi="Arial" w:cs="Arial"/>
                <w:color w:val="000000"/>
                <w:lang w:eastAsia="es-PE"/>
              </w:rPr>
              <w:t> </w:t>
            </w:r>
          </w:p>
        </w:tc>
      </w:tr>
      <w:tr w:rsidR="004175B9" w:rsidRPr="008F385A" w:rsidTr="007C54A3">
        <w:trPr>
          <w:trHeight w:val="290"/>
          <w:jc w:val="center"/>
        </w:trPr>
        <w:tc>
          <w:tcPr>
            <w:tcW w:w="1200" w:type="dxa"/>
            <w:tcBorders>
              <w:top w:val="nil"/>
              <w:left w:val="nil"/>
              <w:bottom w:val="nil"/>
              <w:right w:val="nil"/>
            </w:tcBorders>
            <w:shd w:val="clear" w:color="auto" w:fill="auto"/>
            <w:noWrap/>
            <w:vAlign w:val="bottom"/>
            <w:hideMark/>
          </w:tcPr>
          <w:p w:rsidR="004175B9" w:rsidRPr="008F385A" w:rsidRDefault="004175B9" w:rsidP="007C54A3">
            <w:pPr>
              <w:spacing w:after="0" w:line="240" w:lineRule="auto"/>
              <w:rPr>
                <w:rFonts w:ascii="Arial" w:eastAsia="Times New Roman" w:hAnsi="Arial" w:cs="Arial"/>
                <w:color w:val="000000"/>
                <w:lang w:eastAsia="es-PE"/>
              </w:rPr>
            </w:pPr>
          </w:p>
        </w:tc>
        <w:tc>
          <w:tcPr>
            <w:tcW w:w="1200" w:type="dxa"/>
            <w:tcBorders>
              <w:top w:val="nil"/>
              <w:left w:val="nil"/>
              <w:bottom w:val="nil"/>
              <w:right w:val="nil"/>
            </w:tcBorders>
            <w:shd w:val="clear" w:color="auto" w:fill="auto"/>
            <w:noWrap/>
            <w:vAlign w:val="bottom"/>
            <w:hideMark/>
          </w:tcPr>
          <w:p w:rsidR="004175B9" w:rsidRPr="008F385A" w:rsidRDefault="004175B9" w:rsidP="007C54A3">
            <w:pPr>
              <w:spacing w:after="0" w:line="240" w:lineRule="auto"/>
              <w:rPr>
                <w:rFonts w:ascii="Arial" w:eastAsia="Times New Roman" w:hAnsi="Arial" w:cs="Arial"/>
                <w:lang w:eastAsia="es-PE"/>
              </w:rPr>
            </w:pPr>
          </w:p>
        </w:tc>
      </w:tr>
    </w:tbl>
    <w:p w:rsidR="004175B9" w:rsidRPr="008F385A" w:rsidRDefault="004175B9" w:rsidP="004175B9">
      <w:pPr>
        <w:pStyle w:val="Textoindependiente"/>
        <w:ind w:left="426"/>
        <w:jc w:val="center"/>
        <w:rPr>
          <w:sz w:val="22"/>
          <w:szCs w:val="22"/>
          <w:lang w:eastAsia="es-ES"/>
        </w:rPr>
      </w:pPr>
    </w:p>
    <w:p w:rsidR="004175B9" w:rsidRPr="008F385A" w:rsidRDefault="004175B9" w:rsidP="004175B9">
      <w:pPr>
        <w:pStyle w:val="Textoindependiente"/>
        <w:ind w:left="426"/>
        <w:rPr>
          <w:sz w:val="22"/>
          <w:szCs w:val="22"/>
          <w:lang w:eastAsia="es-ES"/>
        </w:rPr>
      </w:pPr>
      <w:r w:rsidRPr="008F385A">
        <w:rPr>
          <w:sz w:val="22"/>
          <w:szCs w:val="22"/>
          <w:lang w:eastAsia="es-ES"/>
        </w:rPr>
        <w:t>9.1.3</w:t>
      </w:r>
      <w:r w:rsidRPr="008F385A">
        <w:rPr>
          <w:sz w:val="22"/>
          <w:szCs w:val="22"/>
          <w:lang w:eastAsia="es-ES"/>
        </w:rPr>
        <w:tab/>
        <w:t>El logotipo estará siempre presente en la parte superior izquierda de todas las interfaces.</w:t>
      </w:r>
    </w:p>
    <w:p w:rsidR="004175B9" w:rsidRPr="008F385A" w:rsidRDefault="004175B9" w:rsidP="004175B9">
      <w:pPr>
        <w:pStyle w:val="Textoindependiente"/>
        <w:ind w:left="426"/>
        <w:rPr>
          <w:sz w:val="22"/>
          <w:szCs w:val="22"/>
          <w:lang w:eastAsia="es-ES"/>
        </w:rPr>
      </w:pPr>
      <w:r w:rsidRPr="008F385A">
        <w:rPr>
          <w:sz w:val="22"/>
          <w:szCs w:val="22"/>
          <w:lang w:eastAsia="es-ES"/>
        </w:rPr>
        <w:t>9.1.4</w:t>
      </w:r>
      <w:r w:rsidRPr="008F385A">
        <w:rPr>
          <w:sz w:val="22"/>
          <w:szCs w:val="22"/>
          <w:lang w:eastAsia="es-ES"/>
        </w:rPr>
        <w:tab/>
        <w:t xml:space="preserve">El tipo de letra general será Baskerville Old </w:t>
      </w:r>
      <w:proofErr w:type="spellStart"/>
      <w:r w:rsidRPr="008F385A">
        <w:rPr>
          <w:sz w:val="22"/>
          <w:szCs w:val="22"/>
          <w:lang w:eastAsia="es-ES"/>
        </w:rPr>
        <w:t>Face</w:t>
      </w:r>
      <w:proofErr w:type="spellEnd"/>
      <w:r w:rsidRPr="008F385A">
        <w:rPr>
          <w:sz w:val="22"/>
          <w:szCs w:val="22"/>
          <w:lang w:eastAsia="es-ES"/>
        </w:rPr>
        <w:t>.</w:t>
      </w:r>
    </w:p>
    <w:p w:rsidR="004175B9" w:rsidRPr="008F385A" w:rsidRDefault="004175B9" w:rsidP="004175B9">
      <w:pPr>
        <w:pStyle w:val="Textoindependiente"/>
        <w:ind w:left="426"/>
        <w:rPr>
          <w:sz w:val="22"/>
          <w:szCs w:val="22"/>
          <w:lang w:eastAsia="es-ES"/>
        </w:rPr>
      </w:pPr>
      <w:r w:rsidRPr="008F385A">
        <w:rPr>
          <w:sz w:val="22"/>
          <w:szCs w:val="22"/>
          <w:lang w:eastAsia="es-ES"/>
        </w:rPr>
        <w:t>9.1.7</w:t>
      </w:r>
      <w:r w:rsidRPr="008F385A">
        <w:rPr>
          <w:sz w:val="22"/>
          <w:szCs w:val="22"/>
          <w:lang w:eastAsia="es-ES"/>
        </w:rPr>
        <w:tab/>
        <w:t>Las interfaces seguirán el siguiente modelo, el logotipo en la parte superior izquierda, el nombre de la empresa en la parte superior central, el menú de opciones en la parte lateral izquierda ocupando un 20% del ancho de la página y el cuerpo de la página al lado derecho ocupando un 80%.</w:t>
      </w:r>
    </w:p>
    <w:p w:rsidR="004175B9" w:rsidRPr="008F385A" w:rsidRDefault="004175B9" w:rsidP="004175B9">
      <w:pPr>
        <w:pStyle w:val="Textoindependiente"/>
        <w:ind w:left="426"/>
        <w:rPr>
          <w:sz w:val="22"/>
          <w:szCs w:val="22"/>
          <w:lang w:eastAsia="es-ES"/>
        </w:rPr>
      </w:pPr>
    </w:p>
    <w:p w:rsidR="004175B9" w:rsidRPr="008F385A" w:rsidRDefault="004175B9" w:rsidP="004175B9">
      <w:pPr>
        <w:pStyle w:val="Textoindependiente"/>
        <w:ind w:left="426"/>
        <w:jc w:val="center"/>
        <w:rPr>
          <w:sz w:val="22"/>
          <w:szCs w:val="22"/>
          <w:lang w:eastAsia="es-ES"/>
        </w:rPr>
      </w:pPr>
      <w:r w:rsidRPr="008F385A">
        <w:rPr>
          <w:noProof/>
          <w:sz w:val="22"/>
          <w:szCs w:val="22"/>
          <w:lang w:val="es-PE" w:eastAsia="es-PE"/>
        </w:rPr>
        <w:lastRenderedPageBreak/>
        <w:drawing>
          <wp:inline distT="0" distB="0" distL="0" distR="0" wp14:anchorId="2FD4304B" wp14:editId="7A4D7EC4">
            <wp:extent cx="3626946" cy="213714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9972" cy="2144824"/>
                    </a:xfrm>
                    <a:prstGeom prst="rect">
                      <a:avLst/>
                    </a:prstGeom>
                  </pic:spPr>
                </pic:pic>
              </a:graphicData>
            </a:graphic>
          </wp:inline>
        </w:drawing>
      </w:r>
    </w:p>
    <w:p w:rsidR="004175B9" w:rsidRPr="008F385A" w:rsidRDefault="004175B9" w:rsidP="004175B9">
      <w:pPr>
        <w:pStyle w:val="Textoindependiente"/>
        <w:ind w:left="426"/>
        <w:rPr>
          <w:sz w:val="22"/>
          <w:szCs w:val="22"/>
          <w:lang w:eastAsia="es-ES"/>
        </w:rPr>
      </w:pPr>
    </w:p>
    <w:p w:rsidR="004175B9" w:rsidRPr="008F385A" w:rsidRDefault="004175B9" w:rsidP="004175B9">
      <w:pPr>
        <w:pStyle w:val="Textoindependiente"/>
        <w:ind w:left="426"/>
        <w:rPr>
          <w:sz w:val="22"/>
          <w:szCs w:val="22"/>
          <w:lang w:eastAsia="es-ES"/>
        </w:rPr>
      </w:pPr>
      <w:r w:rsidRPr="008F385A">
        <w:rPr>
          <w:sz w:val="22"/>
          <w:szCs w:val="22"/>
          <w:lang w:eastAsia="es-ES"/>
        </w:rPr>
        <w:t>9.1.8</w:t>
      </w:r>
      <w:r w:rsidRPr="008F385A">
        <w:rPr>
          <w:sz w:val="22"/>
          <w:szCs w:val="22"/>
          <w:lang w:eastAsia="es-ES"/>
        </w:rPr>
        <w:tab/>
        <w:t>Los gráficos que se presenten en las interfaces, tendrán un peso no mayor a los 350 kb.</w:t>
      </w:r>
    </w:p>
    <w:p w:rsidR="004175B9" w:rsidRPr="008F385A" w:rsidRDefault="004175B9" w:rsidP="004175B9">
      <w:pPr>
        <w:pStyle w:val="Textoindependiente"/>
        <w:ind w:left="426"/>
        <w:rPr>
          <w:sz w:val="22"/>
          <w:szCs w:val="22"/>
          <w:lang w:eastAsia="es-ES"/>
        </w:rPr>
      </w:pPr>
      <w:r w:rsidRPr="008F385A">
        <w:rPr>
          <w:sz w:val="22"/>
          <w:szCs w:val="22"/>
          <w:lang w:eastAsia="es-ES"/>
        </w:rPr>
        <w:t>9.1.9</w:t>
      </w:r>
      <w:r w:rsidRPr="008F385A">
        <w:rPr>
          <w:sz w:val="22"/>
          <w:szCs w:val="22"/>
          <w:lang w:eastAsia="es-ES"/>
        </w:rPr>
        <w:tab/>
        <w:t xml:space="preserve">Los reportes mostrarán el logotipo y nombre de la empresa Nuestra Señora Del Patrocinio </w:t>
      </w:r>
    </w:p>
    <w:p w:rsidR="004175B9" w:rsidRPr="008F385A" w:rsidRDefault="004175B9" w:rsidP="004175B9">
      <w:pPr>
        <w:pStyle w:val="Textoindependiente"/>
        <w:ind w:left="426"/>
        <w:rPr>
          <w:sz w:val="22"/>
          <w:szCs w:val="22"/>
          <w:lang w:eastAsia="es-ES"/>
        </w:rPr>
      </w:pPr>
      <w:r w:rsidRPr="008F385A">
        <w:rPr>
          <w:sz w:val="22"/>
          <w:szCs w:val="22"/>
          <w:lang w:eastAsia="es-ES"/>
        </w:rPr>
        <w:t>9.2</w:t>
      </w:r>
      <w:r w:rsidRPr="008F385A">
        <w:rPr>
          <w:sz w:val="22"/>
          <w:szCs w:val="22"/>
          <w:lang w:eastAsia="es-ES"/>
        </w:rPr>
        <w:tab/>
        <w:t>Interfaces de Hardware</w:t>
      </w:r>
    </w:p>
    <w:p w:rsidR="004175B9" w:rsidRPr="008F385A" w:rsidRDefault="004175B9" w:rsidP="004175B9">
      <w:pPr>
        <w:pStyle w:val="Textoindependiente"/>
        <w:ind w:left="426"/>
        <w:rPr>
          <w:sz w:val="22"/>
          <w:szCs w:val="22"/>
          <w:lang w:eastAsia="es-ES"/>
        </w:rPr>
      </w:pPr>
      <w:r w:rsidRPr="008F385A">
        <w:rPr>
          <w:sz w:val="22"/>
          <w:szCs w:val="22"/>
          <w:lang w:eastAsia="es-ES"/>
        </w:rPr>
        <w:t>No aplica a este proyecto.</w:t>
      </w:r>
    </w:p>
    <w:p w:rsidR="004175B9" w:rsidRPr="008F385A" w:rsidRDefault="004175B9" w:rsidP="004175B9">
      <w:pPr>
        <w:pStyle w:val="Textoindependiente"/>
        <w:ind w:left="142"/>
        <w:rPr>
          <w:sz w:val="22"/>
          <w:szCs w:val="22"/>
          <w:lang w:eastAsia="es-ES"/>
        </w:rPr>
      </w:pPr>
      <w:r w:rsidRPr="008F385A">
        <w:rPr>
          <w:sz w:val="22"/>
          <w:szCs w:val="22"/>
          <w:lang w:eastAsia="es-ES"/>
        </w:rPr>
        <w:t xml:space="preserve">     9.3</w:t>
      </w:r>
      <w:r w:rsidRPr="008F385A">
        <w:rPr>
          <w:sz w:val="22"/>
          <w:szCs w:val="22"/>
          <w:lang w:eastAsia="es-ES"/>
        </w:rPr>
        <w:tab/>
        <w:t>Interfaces de Software</w:t>
      </w:r>
    </w:p>
    <w:p w:rsidR="004175B9" w:rsidRPr="008F385A" w:rsidRDefault="004175B9" w:rsidP="004175B9">
      <w:pPr>
        <w:pStyle w:val="Textoindependiente"/>
        <w:ind w:left="426"/>
        <w:rPr>
          <w:sz w:val="22"/>
          <w:szCs w:val="22"/>
          <w:lang w:eastAsia="es-ES"/>
        </w:rPr>
      </w:pPr>
      <w:r w:rsidRPr="008F385A">
        <w:rPr>
          <w:sz w:val="22"/>
          <w:szCs w:val="22"/>
          <w:lang w:eastAsia="es-ES"/>
        </w:rPr>
        <w:t>9.3.1</w:t>
      </w:r>
      <w:r w:rsidRPr="008F385A">
        <w:rPr>
          <w:sz w:val="22"/>
          <w:szCs w:val="22"/>
          <w:lang w:eastAsia="es-ES"/>
        </w:rPr>
        <w:tab/>
        <w:t>El sistema se conectará con el sistema existente http://www.NuestraSeñoraDelPatrocinio.com/ para recibir el contenido de las noticias.</w:t>
      </w:r>
    </w:p>
    <w:p w:rsidR="004175B9" w:rsidRPr="008F385A" w:rsidRDefault="004175B9" w:rsidP="004175B9">
      <w:pPr>
        <w:pStyle w:val="Textoindependiente"/>
        <w:ind w:left="142"/>
        <w:rPr>
          <w:sz w:val="22"/>
          <w:szCs w:val="22"/>
          <w:lang w:eastAsia="es-ES"/>
        </w:rPr>
      </w:pPr>
      <w:r w:rsidRPr="008F385A">
        <w:rPr>
          <w:sz w:val="22"/>
          <w:szCs w:val="22"/>
          <w:lang w:eastAsia="es-ES"/>
        </w:rPr>
        <w:t>9.4</w:t>
      </w:r>
      <w:r w:rsidRPr="008F385A">
        <w:rPr>
          <w:sz w:val="22"/>
          <w:szCs w:val="22"/>
          <w:lang w:eastAsia="es-ES"/>
        </w:rPr>
        <w:tab/>
        <w:t>Interfaces de Comunicaciones</w:t>
      </w:r>
    </w:p>
    <w:p w:rsidR="004175B9" w:rsidRPr="008F385A" w:rsidRDefault="004175B9" w:rsidP="004175B9">
      <w:pPr>
        <w:pStyle w:val="Textoindependiente"/>
        <w:ind w:left="426"/>
        <w:rPr>
          <w:sz w:val="22"/>
          <w:szCs w:val="22"/>
          <w:lang w:eastAsia="es-ES"/>
        </w:rPr>
      </w:pPr>
      <w:r w:rsidRPr="008F385A">
        <w:rPr>
          <w:sz w:val="22"/>
          <w:szCs w:val="22"/>
          <w:lang w:eastAsia="es-ES"/>
        </w:rPr>
        <w:t>No aplica a este proyecto.</w:t>
      </w:r>
    </w:p>
    <w:p w:rsidR="004175B9" w:rsidRPr="008F385A" w:rsidRDefault="004175B9" w:rsidP="004175B9">
      <w:pPr>
        <w:pStyle w:val="Textoindependiente"/>
        <w:ind w:left="426"/>
        <w:rPr>
          <w:sz w:val="22"/>
          <w:szCs w:val="22"/>
          <w:lang w:eastAsia="es-ES"/>
        </w:rPr>
      </w:pPr>
    </w:p>
    <w:p w:rsidR="004175B9" w:rsidRPr="008F385A" w:rsidRDefault="004175B9" w:rsidP="004175B9">
      <w:pPr>
        <w:pStyle w:val="Textoindependiente"/>
        <w:rPr>
          <w:b/>
          <w:sz w:val="22"/>
          <w:szCs w:val="22"/>
          <w:lang w:eastAsia="es-ES"/>
        </w:rPr>
      </w:pPr>
      <w:r w:rsidRPr="008F385A">
        <w:rPr>
          <w:b/>
          <w:sz w:val="22"/>
          <w:szCs w:val="22"/>
          <w:lang w:eastAsia="es-ES"/>
        </w:rPr>
        <w:t>10. Licenciamiento</w:t>
      </w:r>
    </w:p>
    <w:p w:rsidR="004175B9" w:rsidRPr="008F385A" w:rsidRDefault="004175B9" w:rsidP="004175B9">
      <w:pPr>
        <w:pStyle w:val="Textoindependiente"/>
        <w:rPr>
          <w:b/>
          <w:sz w:val="22"/>
          <w:szCs w:val="22"/>
          <w:lang w:eastAsia="es-ES"/>
        </w:rPr>
      </w:pPr>
    </w:p>
    <w:p w:rsidR="004175B9" w:rsidRPr="008F385A" w:rsidRDefault="004175B9" w:rsidP="004175B9">
      <w:pPr>
        <w:pStyle w:val="Textoindependiente"/>
        <w:ind w:left="142"/>
        <w:rPr>
          <w:sz w:val="22"/>
          <w:szCs w:val="22"/>
          <w:lang w:eastAsia="es-ES"/>
        </w:rPr>
      </w:pPr>
      <w:r w:rsidRPr="008F385A">
        <w:rPr>
          <w:sz w:val="22"/>
          <w:szCs w:val="22"/>
          <w:lang w:eastAsia="es-ES"/>
        </w:rPr>
        <w:t>No aplica a este proyecto.</w:t>
      </w:r>
    </w:p>
    <w:p w:rsidR="004175B9" w:rsidRPr="008F385A" w:rsidRDefault="004175B9" w:rsidP="004175B9">
      <w:pPr>
        <w:pStyle w:val="Textoindependiente"/>
        <w:ind w:left="142"/>
        <w:rPr>
          <w:b/>
          <w:sz w:val="22"/>
          <w:szCs w:val="22"/>
          <w:lang w:eastAsia="es-ES"/>
        </w:rPr>
      </w:pPr>
    </w:p>
    <w:p w:rsidR="004175B9" w:rsidRPr="008F385A" w:rsidRDefault="004175B9" w:rsidP="004175B9">
      <w:pPr>
        <w:pStyle w:val="Textoindependiente"/>
        <w:rPr>
          <w:b/>
          <w:sz w:val="22"/>
          <w:szCs w:val="22"/>
          <w:lang w:eastAsia="es-ES"/>
        </w:rPr>
      </w:pPr>
      <w:r w:rsidRPr="008F385A">
        <w:rPr>
          <w:b/>
          <w:sz w:val="22"/>
          <w:szCs w:val="22"/>
          <w:lang w:eastAsia="es-ES"/>
        </w:rPr>
        <w:t>11. Requerimientos legales, copyright y otros</w:t>
      </w:r>
    </w:p>
    <w:p w:rsidR="004175B9" w:rsidRPr="008F385A" w:rsidRDefault="004175B9" w:rsidP="004175B9">
      <w:pPr>
        <w:pStyle w:val="Textoindependiente"/>
        <w:rPr>
          <w:b/>
          <w:sz w:val="22"/>
          <w:szCs w:val="22"/>
          <w:lang w:eastAsia="es-ES"/>
        </w:rPr>
      </w:pPr>
    </w:p>
    <w:p w:rsidR="004175B9" w:rsidRPr="008F385A" w:rsidRDefault="004175B9" w:rsidP="004175B9">
      <w:pPr>
        <w:pStyle w:val="Textoindependiente"/>
        <w:ind w:left="142"/>
        <w:rPr>
          <w:sz w:val="22"/>
          <w:szCs w:val="22"/>
          <w:lang w:eastAsia="es-ES"/>
        </w:rPr>
      </w:pPr>
      <w:r w:rsidRPr="008F385A">
        <w:rPr>
          <w:sz w:val="22"/>
          <w:szCs w:val="22"/>
          <w:lang w:eastAsia="es-ES"/>
        </w:rPr>
        <w:t>No aplica a este proyecto.</w:t>
      </w:r>
    </w:p>
    <w:p w:rsidR="004175B9" w:rsidRPr="008F385A" w:rsidRDefault="004175B9" w:rsidP="004175B9">
      <w:pPr>
        <w:pStyle w:val="Textoindependiente"/>
        <w:ind w:left="142"/>
        <w:rPr>
          <w:b/>
          <w:sz w:val="22"/>
          <w:szCs w:val="22"/>
          <w:lang w:eastAsia="es-ES"/>
        </w:rPr>
      </w:pPr>
    </w:p>
    <w:p w:rsidR="004175B9" w:rsidRPr="008F385A" w:rsidRDefault="004175B9" w:rsidP="004175B9">
      <w:pPr>
        <w:pStyle w:val="Textoindependiente"/>
        <w:rPr>
          <w:b/>
          <w:sz w:val="22"/>
          <w:szCs w:val="22"/>
          <w:lang w:eastAsia="es-ES"/>
        </w:rPr>
      </w:pPr>
      <w:r w:rsidRPr="008F385A">
        <w:rPr>
          <w:b/>
          <w:sz w:val="22"/>
          <w:szCs w:val="22"/>
          <w:lang w:eastAsia="es-ES"/>
        </w:rPr>
        <w:t>12. Estándares aplicables</w:t>
      </w:r>
    </w:p>
    <w:p w:rsidR="004175B9" w:rsidRPr="008F385A" w:rsidRDefault="004175B9" w:rsidP="004175B9">
      <w:pPr>
        <w:pStyle w:val="Textoindependiente"/>
        <w:rPr>
          <w:sz w:val="22"/>
          <w:szCs w:val="22"/>
          <w:lang w:eastAsia="es-ES"/>
        </w:rPr>
      </w:pPr>
    </w:p>
    <w:p w:rsidR="004175B9" w:rsidRPr="008F385A" w:rsidRDefault="004175B9" w:rsidP="004175B9">
      <w:pPr>
        <w:pStyle w:val="Textoindependiente"/>
        <w:ind w:left="142"/>
        <w:rPr>
          <w:sz w:val="22"/>
          <w:szCs w:val="22"/>
          <w:lang w:eastAsia="es-ES"/>
        </w:rPr>
      </w:pPr>
      <w:r w:rsidRPr="008F385A">
        <w:rPr>
          <w:sz w:val="22"/>
          <w:szCs w:val="22"/>
          <w:lang w:eastAsia="es-ES"/>
        </w:rPr>
        <w:t>No aplica a este proyecto.</w:t>
      </w:r>
    </w:p>
    <w:p w:rsidR="003F7C5D" w:rsidRDefault="003F7C5D"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017576"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017576"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017576"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017576"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017576"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017576"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017576"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3F7C5D" w:rsidRPr="003F7C5D" w:rsidRDefault="003F7C5D" w:rsidP="003F7C5D">
      <w:pPr>
        <w:pBdr>
          <w:top w:val="nil"/>
          <w:left w:val="nil"/>
          <w:bottom w:val="nil"/>
          <w:right w:val="nil"/>
          <w:between w:val="nil"/>
        </w:pBdr>
        <w:spacing w:line="360" w:lineRule="auto"/>
        <w:jc w:val="center"/>
        <w:rPr>
          <w:sz w:val="36"/>
          <w:szCs w:val="36"/>
        </w:rPr>
      </w:pPr>
      <w:r w:rsidRPr="003F7C5D">
        <w:rPr>
          <w:sz w:val="36"/>
          <w:szCs w:val="36"/>
        </w:rPr>
        <w:lastRenderedPageBreak/>
        <w:t>Arquitectura tecnológica (software)</w:t>
      </w:r>
    </w:p>
    <w:p w:rsidR="003F7C5D" w:rsidRDefault="003F7C5D" w:rsidP="0003009E">
      <w:pPr>
        <w:pBdr>
          <w:top w:val="nil"/>
          <w:left w:val="nil"/>
          <w:bottom w:val="nil"/>
          <w:right w:val="nil"/>
          <w:between w:val="nil"/>
        </w:pBdr>
        <w:spacing w:line="360" w:lineRule="auto"/>
        <w:jc w:val="both"/>
        <w:rPr>
          <w:b/>
        </w:rPr>
      </w:pPr>
      <w:r>
        <w:t xml:space="preserve"> </w:t>
      </w:r>
      <w:r w:rsidRPr="003F7C5D">
        <w:rPr>
          <w:b/>
        </w:rPr>
        <w:t>Diagrama SOA</w:t>
      </w:r>
    </w:p>
    <w:p w:rsidR="003F7C5D" w:rsidRDefault="003F7C5D" w:rsidP="0003009E">
      <w:pPr>
        <w:pBdr>
          <w:top w:val="nil"/>
          <w:left w:val="nil"/>
          <w:bottom w:val="nil"/>
          <w:right w:val="nil"/>
          <w:between w:val="nil"/>
        </w:pBdr>
        <w:spacing w:line="360" w:lineRule="auto"/>
        <w:jc w:val="both"/>
        <w:rPr>
          <w:rFonts w:ascii="Arial" w:eastAsia="Arial" w:hAnsi="Arial" w:cs="Arial"/>
          <w:b/>
          <w:color w:val="000000"/>
          <w:lang w:val="es-ES_tradnl"/>
        </w:rPr>
      </w:pPr>
      <w:r>
        <w:rPr>
          <w:noProof/>
          <w:lang w:eastAsia="es-PE"/>
        </w:rPr>
        <w:drawing>
          <wp:inline distT="0" distB="0" distL="0" distR="0" wp14:anchorId="0DC182CA" wp14:editId="53C33375">
            <wp:extent cx="5013434" cy="47633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32638" cy="4781635"/>
                    </a:xfrm>
                    <a:prstGeom prst="rect">
                      <a:avLst/>
                    </a:prstGeom>
                  </pic:spPr>
                </pic:pic>
              </a:graphicData>
            </a:graphic>
          </wp:inline>
        </w:drawing>
      </w:r>
    </w:p>
    <w:p w:rsidR="00196CC8"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r>
        <w:rPr>
          <w:rFonts w:ascii="Arial" w:eastAsia="Arial" w:hAnsi="Arial" w:cs="Arial"/>
          <w:b/>
          <w:color w:val="000000"/>
          <w:lang w:val="es-ES_tradnl"/>
        </w:rPr>
        <w:t>MOCKUPS</w:t>
      </w:r>
    </w:p>
    <w:p w:rsidR="00017576"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r>
        <w:rPr>
          <w:rFonts w:ascii="Arial" w:eastAsia="Arial" w:hAnsi="Arial" w:cs="Arial"/>
          <w:b/>
          <w:color w:val="000000"/>
          <w:lang w:val="es-ES_tradnl"/>
        </w:rPr>
        <w:t>LOGIN</w:t>
      </w:r>
    </w:p>
    <w:p w:rsidR="00017576"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r>
        <w:rPr>
          <w:noProof/>
          <w:lang w:eastAsia="es-PE"/>
        </w:rPr>
        <w:drawing>
          <wp:inline distT="0" distB="0" distL="0" distR="0" wp14:anchorId="0E769F55" wp14:editId="383A7F10">
            <wp:extent cx="5400040" cy="22834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83460"/>
                    </a:xfrm>
                    <a:prstGeom prst="rect">
                      <a:avLst/>
                    </a:prstGeom>
                  </pic:spPr>
                </pic:pic>
              </a:graphicData>
            </a:graphic>
          </wp:inline>
        </w:drawing>
      </w:r>
    </w:p>
    <w:p w:rsidR="00017576"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r>
        <w:rPr>
          <w:rFonts w:ascii="Arial" w:eastAsia="Arial" w:hAnsi="Arial" w:cs="Arial"/>
          <w:b/>
          <w:color w:val="000000"/>
          <w:lang w:val="es-ES_tradnl"/>
        </w:rPr>
        <w:lastRenderedPageBreak/>
        <w:t>Ventana Principal</w:t>
      </w:r>
    </w:p>
    <w:p w:rsidR="00017576"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r>
        <w:rPr>
          <w:noProof/>
          <w:lang w:eastAsia="es-PE"/>
        </w:rPr>
        <w:drawing>
          <wp:inline distT="0" distB="0" distL="0" distR="0" wp14:anchorId="02E52A2D" wp14:editId="2EBF07C7">
            <wp:extent cx="5400040" cy="27152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15260"/>
                    </a:xfrm>
                    <a:prstGeom prst="rect">
                      <a:avLst/>
                    </a:prstGeom>
                  </pic:spPr>
                </pic:pic>
              </a:graphicData>
            </a:graphic>
          </wp:inline>
        </w:drawing>
      </w:r>
    </w:p>
    <w:p w:rsidR="00017576"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r>
        <w:rPr>
          <w:rFonts w:ascii="Arial" w:eastAsia="Arial" w:hAnsi="Arial" w:cs="Arial"/>
          <w:b/>
          <w:color w:val="000000"/>
          <w:lang w:val="es-ES_tradnl"/>
        </w:rPr>
        <w:t>BUSCAR ALUMNO</w:t>
      </w:r>
    </w:p>
    <w:p w:rsidR="008E0181" w:rsidRDefault="00017576" w:rsidP="0003009E">
      <w:pPr>
        <w:pBdr>
          <w:top w:val="nil"/>
          <w:left w:val="nil"/>
          <w:bottom w:val="nil"/>
          <w:right w:val="nil"/>
          <w:between w:val="nil"/>
        </w:pBdr>
        <w:spacing w:line="360" w:lineRule="auto"/>
        <w:jc w:val="both"/>
        <w:rPr>
          <w:rFonts w:ascii="Arial" w:eastAsia="Arial" w:hAnsi="Arial" w:cs="Arial"/>
          <w:b/>
          <w:color w:val="000000"/>
          <w:lang w:val="es-ES_tradnl"/>
        </w:rPr>
      </w:pPr>
      <w:r>
        <w:rPr>
          <w:noProof/>
          <w:lang w:eastAsia="es-PE"/>
        </w:rPr>
        <w:drawing>
          <wp:inline distT="0" distB="0" distL="0" distR="0" wp14:anchorId="50AECC47" wp14:editId="0E144E12">
            <wp:extent cx="5400040" cy="24072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07285"/>
                    </a:xfrm>
                    <a:prstGeom prst="rect">
                      <a:avLst/>
                    </a:prstGeom>
                  </pic:spPr>
                </pic:pic>
              </a:graphicData>
            </a:graphic>
          </wp:inline>
        </w:drawing>
      </w:r>
    </w:p>
    <w:p w:rsidR="008E0181" w:rsidRDefault="008E0181" w:rsidP="0003009E">
      <w:pPr>
        <w:pBdr>
          <w:top w:val="nil"/>
          <w:left w:val="nil"/>
          <w:bottom w:val="nil"/>
          <w:right w:val="nil"/>
          <w:between w:val="nil"/>
        </w:pBdr>
        <w:spacing w:line="360" w:lineRule="auto"/>
        <w:jc w:val="both"/>
        <w:rPr>
          <w:rFonts w:ascii="Arial" w:eastAsia="Arial" w:hAnsi="Arial" w:cs="Arial"/>
          <w:b/>
          <w:color w:val="000000"/>
          <w:lang w:val="es-ES_tradnl"/>
        </w:rPr>
      </w:pPr>
      <w:r w:rsidRPr="00471680">
        <w:rPr>
          <w:rFonts w:ascii="Arial" w:eastAsia="Arial" w:hAnsi="Arial" w:cs="Arial"/>
          <w:b/>
          <w:color w:val="000000"/>
          <w:lang w:val="es-ES_tradnl"/>
        </w:rPr>
        <w:t>DESARROLLO</w:t>
      </w: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r>
        <w:rPr>
          <w:rFonts w:ascii="Arial" w:eastAsia="Arial" w:hAnsi="Arial" w:cs="Arial"/>
          <w:b/>
          <w:color w:val="000000"/>
          <w:lang w:val="es-ES_tradnl"/>
        </w:rPr>
        <w:lastRenderedPageBreak/>
        <w:t>BASE DE DATOS</w:t>
      </w: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r w:rsidRPr="00471680">
        <w:rPr>
          <w:rFonts w:ascii="Arial" w:eastAsia="Arial" w:hAnsi="Arial" w:cs="Arial"/>
          <w:b/>
          <w:color w:val="000000"/>
        </w:rPr>
        <w:drawing>
          <wp:inline distT="0" distB="0" distL="0" distR="0" wp14:anchorId="24888E28" wp14:editId="2E506CDA">
            <wp:extent cx="5400040" cy="2366010"/>
            <wp:effectExtent l="0" t="0" r="0" b="0"/>
            <wp:docPr id="3" name="Imagen 2"/>
            <wp:cNvGraphicFramePr/>
            <a:graphic xmlns:a="http://schemas.openxmlformats.org/drawingml/2006/main">
              <a:graphicData uri="http://schemas.openxmlformats.org/drawingml/2006/picture">
                <pic:pic xmlns:pic="http://schemas.openxmlformats.org/drawingml/2006/picture">
                  <pic:nvPicPr>
                    <pic:cNvPr id="3" name="Imagen 2"/>
                    <pic:cNvPicPr/>
                  </pic:nvPicPr>
                  <pic:blipFill>
                    <a:blip r:embed="rId12"/>
                    <a:stretch>
                      <a:fillRect/>
                    </a:stretch>
                  </pic:blipFill>
                  <pic:spPr>
                    <a:xfrm>
                      <a:off x="0" y="0"/>
                      <a:ext cx="5400040" cy="2366010"/>
                    </a:xfrm>
                    <a:prstGeom prst="rect">
                      <a:avLst/>
                    </a:prstGeom>
                  </pic:spPr>
                </pic:pic>
              </a:graphicData>
            </a:graphic>
          </wp:inline>
        </w:drawing>
      </w: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r w:rsidRPr="00471680">
        <w:rPr>
          <w:rFonts w:ascii="Arial" w:eastAsia="Arial" w:hAnsi="Arial" w:cs="Arial"/>
          <w:b/>
          <w:color w:val="000000"/>
        </w:rPr>
        <w:drawing>
          <wp:inline distT="0" distB="0" distL="0" distR="0" wp14:anchorId="3A2931B7" wp14:editId="171E7165">
            <wp:extent cx="5400040" cy="3334385"/>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3"/>
                    <a:stretch>
                      <a:fillRect/>
                    </a:stretch>
                  </pic:blipFill>
                  <pic:spPr>
                    <a:xfrm>
                      <a:off x="0" y="0"/>
                      <a:ext cx="5400040" cy="3334385"/>
                    </a:xfrm>
                    <a:prstGeom prst="rect">
                      <a:avLst/>
                    </a:prstGeom>
                  </pic:spPr>
                </pic:pic>
              </a:graphicData>
            </a:graphic>
          </wp:inline>
        </w:drawing>
      </w: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r>
        <w:rPr>
          <w:noProof/>
          <w:lang w:eastAsia="es-PE"/>
        </w:rPr>
        <w:lastRenderedPageBreak/>
        <w:drawing>
          <wp:inline distT="0" distB="0" distL="0" distR="0" wp14:anchorId="6FE582DF" wp14:editId="08D94223">
            <wp:extent cx="5400040" cy="24250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25065"/>
                    </a:xfrm>
                    <a:prstGeom prst="rect">
                      <a:avLst/>
                    </a:prstGeom>
                  </pic:spPr>
                </pic:pic>
              </a:graphicData>
            </a:graphic>
          </wp:inline>
        </w:drawing>
      </w: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r w:rsidRPr="00471680">
        <w:rPr>
          <w:rFonts w:ascii="Arial" w:eastAsia="Arial" w:hAnsi="Arial" w:cs="Arial"/>
          <w:b/>
          <w:color w:val="000000"/>
        </w:rPr>
        <w:drawing>
          <wp:inline distT="0" distB="0" distL="0" distR="0" wp14:anchorId="7C5D5476" wp14:editId="237E382B">
            <wp:extent cx="5704641" cy="232410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5"/>
                    <a:stretch>
                      <a:fillRect/>
                    </a:stretch>
                  </pic:blipFill>
                  <pic:spPr>
                    <a:xfrm>
                      <a:off x="0" y="0"/>
                      <a:ext cx="5717480" cy="2329331"/>
                    </a:xfrm>
                    <a:prstGeom prst="rect">
                      <a:avLst/>
                    </a:prstGeom>
                  </pic:spPr>
                </pic:pic>
              </a:graphicData>
            </a:graphic>
          </wp:inline>
        </w:drawing>
      </w:r>
    </w:p>
    <w:p w:rsidR="00471680" w:rsidRDefault="00471680" w:rsidP="0003009E">
      <w:pPr>
        <w:pBdr>
          <w:top w:val="nil"/>
          <w:left w:val="nil"/>
          <w:bottom w:val="nil"/>
          <w:right w:val="nil"/>
          <w:between w:val="nil"/>
        </w:pBdr>
        <w:spacing w:line="360" w:lineRule="auto"/>
        <w:jc w:val="both"/>
        <w:rPr>
          <w:rFonts w:ascii="Arial" w:eastAsia="Arial" w:hAnsi="Arial" w:cs="Arial"/>
          <w:b/>
          <w:color w:val="000000"/>
          <w:lang w:val="es-ES_tradnl"/>
        </w:rPr>
      </w:pPr>
      <w:r>
        <w:rPr>
          <w:noProof/>
          <w:lang w:eastAsia="es-PE"/>
        </w:rPr>
        <w:drawing>
          <wp:inline distT="0" distB="0" distL="0" distR="0" wp14:anchorId="6E8489A9" wp14:editId="7B9DE174">
            <wp:extent cx="5704205" cy="24720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4205" cy="2472055"/>
                    </a:xfrm>
                    <a:prstGeom prst="rect">
                      <a:avLst/>
                    </a:prstGeom>
                  </pic:spPr>
                </pic:pic>
              </a:graphicData>
            </a:graphic>
          </wp:inline>
        </w:drawing>
      </w:r>
      <w:bookmarkStart w:id="31" w:name="_GoBack"/>
      <w:bookmarkEnd w:id="31"/>
    </w:p>
    <w:p w:rsidR="008E0181" w:rsidRDefault="008E0181" w:rsidP="0003009E">
      <w:pPr>
        <w:pBdr>
          <w:top w:val="nil"/>
          <w:left w:val="nil"/>
          <w:bottom w:val="nil"/>
          <w:right w:val="nil"/>
          <w:between w:val="nil"/>
        </w:pBdr>
        <w:spacing w:line="360" w:lineRule="auto"/>
        <w:jc w:val="both"/>
        <w:rPr>
          <w:rFonts w:ascii="Arial" w:eastAsia="Arial" w:hAnsi="Arial" w:cs="Arial"/>
          <w:b/>
          <w:color w:val="000000"/>
          <w:lang w:val="es-ES_tradnl"/>
        </w:rPr>
      </w:pPr>
      <w:r>
        <w:rPr>
          <w:rFonts w:ascii="Arial" w:eastAsia="Arial" w:hAnsi="Arial" w:cs="Arial"/>
          <w:b/>
          <w:color w:val="000000"/>
          <w:lang w:val="es-ES_tradnl"/>
        </w:rPr>
        <w:t>SOAP</w:t>
      </w:r>
    </w:p>
    <w:p w:rsidR="008E0181" w:rsidRDefault="008E0181" w:rsidP="0003009E">
      <w:pPr>
        <w:pBdr>
          <w:top w:val="nil"/>
          <w:left w:val="nil"/>
          <w:bottom w:val="nil"/>
          <w:right w:val="nil"/>
          <w:between w:val="nil"/>
        </w:pBdr>
        <w:spacing w:line="360" w:lineRule="auto"/>
        <w:jc w:val="both"/>
        <w:rPr>
          <w:rFonts w:ascii="Arial" w:eastAsia="Arial" w:hAnsi="Arial" w:cs="Arial"/>
          <w:b/>
          <w:color w:val="000000"/>
          <w:lang w:val="es-ES_tradnl"/>
        </w:rPr>
      </w:pPr>
      <w:r>
        <w:rPr>
          <w:rFonts w:ascii="Arial" w:eastAsia="Arial" w:hAnsi="Arial" w:cs="Arial"/>
          <w:b/>
          <w:color w:val="000000"/>
          <w:lang w:val="es-ES_tradnl"/>
        </w:rPr>
        <w:t>REST</w:t>
      </w:r>
    </w:p>
    <w:p w:rsidR="008E0181" w:rsidRDefault="008E0181" w:rsidP="0003009E">
      <w:pPr>
        <w:pBdr>
          <w:top w:val="nil"/>
          <w:left w:val="nil"/>
          <w:bottom w:val="nil"/>
          <w:right w:val="nil"/>
          <w:between w:val="nil"/>
        </w:pBdr>
        <w:spacing w:line="360" w:lineRule="auto"/>
        <w:jc w:val="both"/>
        <w:rPr>
          <w:rFonts w:ascii="Arial" w:eastAsia="Arial" w:hAnsi="Arial" w:cs="Arial"/>
          <w:b/>
          <w:color w:val="000000"/>
          <w:lang w:val="es-ES_tradnl"/>
        </w:rPr>
      </w:pPr>
      <w:r>
        <w:rPr>
          <w:rFonts w:ascii="Arial" w:eastAsia="Arial" w:hAnsi="Arial" w:cs="Arial"/>
          <w:b/>
          <w:color w:val="000000"/>
          <w:lang w:val="es-ES_tradnl"/>
        </w:rPr>
        <w:t>MICROSERVICIOS</w:t>
      </w:r>
    </w:p>
    <w:p w:rsidR="008E0181" w:rsidRDefault="006A5370" w:rsidP="0003009E">
      <w:pPr>
        <w:pBdr>
          <w:top w:val="nil"/>
          <w:left w:val="nil"/>
          <w:bottom w:val="nil"/>
          <w:right w:val="nil"/>
          <w:between w:val="nil"/>
        </w:pBdr>
        <w:spacing w:line="360" w:lineRule="auto"/>
        <w:jc w:val="both"/>
        <w:rPr>
          <w:rFonts w:ascii="Arial" w:eastAsia="Arial" w:hAnsi="Arial" w:cs="Arial"/>
          <w:b/>
          <w:color w:val="000000"/>
          <w:lang w:val="es-ES_tradnl"/>
        </w:rPr>
      </w:pPr>
      <w:r>
        <w:rPr>
          <w:rFonts w:ascii="Arial" w:eastAsia="Arial" w:hAnsi="Arial" w:cs="Arial"/>
          <w:b/>
          <w:color w:val="000000"/>
          <w:lang w:val="es-ES_tradnl"/>
        </w:rPr>
        <w:lastRenderedPageBreak/>
        <w:t>NODO DE MENSAJERIA.</w:t>
      </w:r>
    </w:p>
    <w:p w:rsidR="00C8100F" w:rsidRDefault="00C8100F"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196CC8" w:rsidRDefault="00196CC8"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3040A2" w:rsidRDefault="003040A2" w:rsidP="0003009E">
      <w:pPr>
        <w:pBdr>
          <w:top w:val="nil"/>
          <w:left w:val="nil"/>
          <w:bottom w:val="nil"/>
          <w:right w:val="nil"/>
          <w:between w:val="nil"/>
        </w:pBdr>
        <w:spacing w:line="360" w:lineRule="auto"/>
        <w:jc w:val="both"/>
        <w:rPr>
          <w:rFonts w:ascii="Arial" w:eastAsia="Arial" w:hAnsi="Arial" w:cs="Arial"/>
          <w:b/>
          <w:color w:val="000000"/>
          <w:lang w:val="es-ES_tradnl"/>
        </w:rPr>
      </w:pPr>
    </w:p>
    <w:p w:rsidR="00196CC8" w:rsidRPr="003F7C5D" w:rsidRDefault="00196CC8" w:rsidP="0003009E">
      <w:pPr>
        <w:pBdr>
          <w:top w:val="nil"/>
          <w:left w:val="nil"/>
          <w:bottom w:val="nil"/>
          <w:right w:val="nil"/>
          <w:between w:val="nil"/>
        </w:pBdr>
        <w:spacing w:line="360" w:lineRule="auto"/>
        <w:jc w:val="both"/>
        <w:rPr>
          <w:rFonts w:ascii="Arial" w:eastAsia="Arial" w:hAnsi="Arial" w:cs="Arial"/>
          <w:b/>
          <w:color w:val="000000"/>
          <w:lang w:val="es-ES_tradnl"/>
        </w:rPr>
      </w:pPr>
    </w:p>
    <w:sectPr w:rsidR="00196CC8" w:rsidRPr="003F7C5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C3F68"/>
    <w:multiLevelType w:val="hybridMultilevel"/>
    <w:tmpl w:val="7FBE21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8826D2"/>
    <w:multiLevelType w:val="multilevel"/>
    <w:tmpl w:val="11786460"/>
    <w:lvl w:ilvl="0">
      <w:start w:val="1"/>
      <w:numFmt w:val="bullet"/>
      <w:lvlText w:val="●"/>
      <w:lvlJc w:val="left"/>
      <w:pPr>
        <w:ind w:left="1584" w:hanging="360"/>
      </w:pPr>
      <w:rPr>
        <w:rFonts w:ascii="Noto Sans Symbols" w:eastAsia="Noto Sans Symbols" w:hAnsi="Noto Sans Symbols" w:cs="Noto Sans Symbols"/>
      </w:rPr>
    </w:lvl>
    <w:lvl w:ilvl="1">
      <w:start w:val="1"/>
      <w:numFmt w:val="bullet"/>
      <w:lvlText w:val="o"/>
      <w:lvlJc w:val="left"/>
      <w:pPr>
        <w:ind w:left="2304" w:hanging="360"/>
      </w:pPr>
      <w:rPr>
        <w:rFonts w:ascii="Courier New" w:eastAsia="Courier New" w:hAnsi="Courier New" w:cs="Courier New"/>
      </w:rPr>
    </w:lvl>
    <w:lvl w:ilvl="2">
      <w:start w:val="1"/>
      <w:numFmt w:val="bullet"/>
      <w:lvlText w:val="▪"/>
      <w:lvlJc w:val="left"/>
      <w:pPr>
        <w:ind w:left="3024" w:hanging="360"/>
      </w:pPr>
      <w:rPr>
        <w:rFonts w:ascii="Noto Sans Symbols" w:eastAsia="Noto Sans Symbols" w:hAnsi="Noto Sans Symbols" w:cs="Noto Sans Symbols"/>
      </w:rPr>
    </w:lvl>
    <w:lvl w:ilvl="3">
      <w:start w:val="1"/>
      <w:numFmt w:val="bullet"/>
      <w:lvlText w:val="●"/>
      <w:lvlJc w:val="left"/>
      <w:pPr>
        <w:ind w:left="3744" w:hanging="360"/>
      </w:pPr>
      <w:rPr>
        <w:rFonts w:ascii="Noto Sans Symbols" w:eastAsia="Noto Sans Symbols" w:hAnsi="Noto Sans Symbols" w:cs="Noto Sans Symbols"/>
      </w:rPr>
    </w:lvl>
    <w:lvl w:ilvl="4">
      <w:start w:val="1"/>
      <w:numFmt w:val="bullet"/>
      <w:lvlText w:val="o"/>
      <w:lvlJc w:val="left"/>
      <w:pPr>
        <w:ind w:left="4464" w:hanging="360"/>
      </w:pPr>
      <w:rPr>
        <w:rFonts w:ascii="Courier New" w:eastAsia="Courier New" w:hAnsi="Courier New" w:cs="Courier New"/>
      </w:rPr>
    </w:lvl>
    <w:lvl w:ilvl="5">
      <w:start w:val="1"/>
      <w:numFmt w:val="bullet"/>
      <w:lvlText w:val="▪"/>
      <w:lvlJc w:val="left"/>
      <w:pPr>
        <w:ind w:left="5184" w:hanging="360"/>
      </w:pPr>
      <w:rPr>
        <w:rFonts w:ascii="Noto Sans Symbols" w:eastAsia="Noto Sans Symbols" w:hAnsi="Noto Sans Symbols" w:cs="Noto Sans Symbols"/>
      </w:rPr>
    </w:lvl>
    <w:lvl w:ilvl="6">
      <w:start w:val="1"/>
      <w:numFmt w:val="bullet"/>
      <w:lvlText w:val="●"/>
      <w:lvlJc w:val="left"/>
      <w:pPr>
        <w:ind w:left="5904" w:hanging="360"/>
      </w:pPr>
      <w:rPr>
        <w:rFonts w:ascii="Noto Sans Symbols" w:eastAsia="Noto Sans Symbols" w:hAnsi="Noto Sans Symbols" w:cs="Noto Sans Symbols"/>
      </w:rPr>
    </w:lvl>
    <w:lvl w:ilvl="7">
      <w:start w:val="1"/>
      <w:numFmt w:val="bullet"/>
      <w:lvlText w:val="o"/>
      <w:lvlJc w:val="left"/>
      <w:pPr>
        <w:ind w:left="6624" w:hanging="360"/>
      </w:pPr>
      <w:rPr>
        <w:rFonts w:ascii="Courier New" w:eastAsia="Courier New" w:hAnsi="Courier New" w:cs="Courier New"/>
      </w:rPr>
    </w:lvl>
    <w:lvl w:ilvl="8">
      <w:start w:val="1"/>
      <w:numFmt w:val="bullet"/>
      <w:lvlText w:val="▪"/>
      <w:lvlJc w:val="left"/>
      <w:pPr>
        <w:ind w:left="7344" w:hanging="360"/>
      </w:pPr>
      <w:rPr>
        <w:rFonts w:ascii="Noto Sans Symbols" w:eastAsia="Noto Sans Symbols" w:hAnsi="Noto Sans Symbols" w:cs="Noto Sans Symbols"/>
      </w:rPr>
    </w:lvl>
  </w:abstractNum>
  <w:abstractNum w:abstractNumId="2" w15:restartNumberingAfterBreak="0">
    <w:nsid w:val="113C5D47"/>
    <w:multiLevelType w:val="multilevel"/>
    <w:tmpl w:val="72F0C61A"/>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3" w15:restartNumberingAfterBreak="0">
    <w:nsid w:val="31444A01"/>
    <w:multiLevelType w:val="multilevel"/>
    <w:tmpl w:val="AF0E28B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 w15:restartNumberingAfterBreak="0">
    <w:nsid w:val="42A568EB"/>
    <w:multiLevelType w:val="hybridMultilevel"/>
    <w:tmpl w:val="C3EE00F2"/>
    <w:lvl w:ilvl="0" w:tplc="C4545E5E">
      <w:start w:val="3"/>
      <w:numFmt w:val="bullet"/>
      <w:lvlText w:val="-"/>
      <w:lvlJc w:val="left"/>
      <w:pPr>
        <w:ind w:left="765" w:hanging="360"/>
      </w:pPr>
      <w:rPr>
        <w:rFonts w:ascii="Calibri" w:eastAsia="Calibri" w:hAnsi="Calibri" w:cs="Times New Roman" w:hint="default"/>
      </w:rPr>
    </w:lvl>
    <w:lvl w:ilvl="1" w:tplc="280A0003" w:tentative="1">
      <w:start w:val="1"/>
      <w:numFmt w:val="bullet"/>
      <w:lvlText w:val="o"/>
      <w:lvlJc w:val="left"/>
      <w:pPr>
        <w:ind w:left="1485" w:hanging="360"/>
      </w:pPr>
      <w:rPr>
        <w:rFonts w:ascii="Courier New" w:hAnsi="Courier New" w:cs="Courier New" w:hint="default"/>
      </w:rPr>
    </w:lvl>
    <w:lvl w:ilvl="2" w:tplc="280A0005" w:tentative="1">
      <w:start w:val="1"/>
      <w:numFmt w:val="bullet"/>
      <w:lvlText w:val=""/>
      <w:lvlJc w:val="left"/>
      <w:pPr>
        <w:ind w:left="2205" w:hanging="360"/>
      </w:pPr>
      <w:rPr>
        <w:rFonts w:ascii="Wingdings" w:hAnsi="Wingdings" w:hint="default"/>
      </w:rPr>
    </w:lvl>
    <w:lvl w:ilvl="3" w:tplc="280A0001" w:tentative="1">
      <w:start w:val="1"/>
      <w:numFmt w:val="bullet"/>
      <w:lvlText w:val=""/>
      <w:lvlJc w:val="left"/>
      <w:pPr>
        <w:ind w:left="2925" w:hanging="360"/>
      </w:pPr>
      <w:rPr>
        <w:rFonts w:ascii="Symbol" w:hAnsi="Symbol" w:hint="default"/>
      </w:rPr>
    </w:lvl>
    <w:lvl w:ilvl="4" w:tplc="280A0003" w:tentative="1">
      <w:start w:val="1"/>
      <w:numFmt w:val="bullet"/>
      <w:lvlText w:val="o"/>
      <w:lvlJc w:val="left"/>
      <w:pPr>
        <w:ind w:left="3645" w:hanging="360"/>
      </w:pPr>
      <w:rPr>
        <w:rFonts w:ascii="Courier New" w:hAnsi="Courier New" w:cs="Courier New" w:hint="default"/>
      </w:rPr>
    </w:lvl>
    <w:lvl w:ilvl="5" w:tplc="280A0005" w:tentative="1">
      <w:start w:val="1"/>
      <w:numFmt w:val="bullet"/>
      <w:lvlText w:val=""/>
      <w:lvlJc w:val="left"/>
      <w:pPr>
        <w:ind w:left="4365" w:hanging="360"/>
      </w:pPr>
      <w:rPr>
        <w:rFonts w:ascii="Wingdings" w:hAnsi="Wingdings" w:hint="default"/>
      </w:rPr>
    </w:lvl>
    <w:lvl w:ilvl="6" w:tplc="280A0001" w:tentative="1">
      <w:start w:val="1"/>
      <w:numFmt w:val="bullet"/>
      <w:lvlText w:val=""/>
      <w:lvlJc w:val="left"/>
      <w:pPr>
        <w:ind w:left="5085" w:hanging="360"/>
      </w:pPr>
      <w:rPr>
        <w:rFonts w:ascii="Symbol" w:hAnsi="Symbol" w:hint="default"/>
      </w:rPr>
    </w:lvl>
    <w:lvl w:ilvl="7" w:tplc="280A0003" w:tentative="1">
      <w:start w:val="1"/>
      <w:numFmt w:val="bullet"/>
      <w:lvlText w:val="o"/>
      <w:lvlJc w:val="left"/>
      <w:pPr>
        <w:ind w:left="5805" w:hanging="360"/>
      </w:pPr>
      <w:rPr>
        <w:rFonts w:ascii="Courier New" w:hAnsi="Courier New" w:cs="Courier New" w:hint="default"/>
      </w:rPr>
    </w:lvl>
    <w:lvl w:ilvl="8" w:tplc="280A0005" w:tentative="1">
      <w:start w:val="1"/>
      <w:numFmt w:val="bullet"/>
      <w:lvlText w:val=""/>
      <w:lvlJc w:val="left"/>
      <w:pPr>
        <w:ind w:left="6525" w:hanging="360"/>
      </w:pPr>
      <w:rPr>
        <w:rFonts w:ascii="Wingdings" w:hAnsi="Wingdings" w:hint="default"/>
      </w:rPr>
    </w:lvl>
  </w:abstractNum>
  <w:abstractNum w:abstractNumId="5" w15:restartNumberingAfterBreak="0">
    <w:nsid w:val="4DF74276"/>
    <w:multiLevelType w:val="multilevel"/>
    <w:tmpl w:val="FAE862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3.6.1.3."/>
      <w:lvlJc w:val="left"/>
      <w:pPr>
        <w:ind w:left="2491"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0C02922"/>
    <w:multiLevelType w:val="hybridMultilevel"/>
    <w:tmpl w:val="50D2199E"/>
    <w:lvl w:ilvl="0" w:tplc="280A0017">
      <w:start w:val="1"/>
      <w:numFmt w:val="lowerLetter"/>
      <w:lvlText w:val="%1)"/>
      <w:lvlJc w:val="left"/>
      <w:pPr>
        <w:ind w:left="405" w:hanging="360"/>
      </w:pPr>
      <w:rPr>
        <w:rFonts w:hint="default"/>
      </w:rPr>
    </w:lvl>
    <w:lvl w:ilvl="1" w:tplc="280A0003" w:tentative="1">
      <w:start w:val="1"/>
      <w:numFmt w:val="bullet"/>
      <w:lvlText w:val="o"/>
      <w:lvlJc w:val="left"/>
      <w:pPr>
        <w:ind w:left="1125" w:hanging="360"/>
      </w:pPr>
      <w:rPr>
        <w:rFonts w:ascii="Courier New" w:hAnsi="Courier New" w:cs="Courier New" w:hint="default"/>
      </w:rPr>
    </w:lvl>
    <w:lvl w:ilvl="2" w:tplc="280A0005" w:tentative="1">
      <w:start w:val="1"/>
      <w:numFmt w:val="bullet"/>
      <w:lvlText w:val=""/>
      <w:lvlJc w:val="left"/>
      <w:pPr>
        <w:ind w:left="1845" w:hanging="360"/>
      </w:pPr>
      <w:rPr>
        <w:rFonts w:ascii="Wingdings" w:hAnsi="Wingdings" w:hint="default"/>
      </w:rPr>
    </w:lvl>
    <w:lvl w:ilvl="3" w:tplc="280A0001" w:tentative="1">
      <w:start w:val="1"/>
      <w:numFmt w:val="bullet"/>
      <w:lvlText w:val=""/>
      <w:lvlJc w:val="left"/>
      <w:pPr>
        <w:ind w:left="2565" w:hanging="360"/>
      </w:pPr>
      <w:rPr>
        <w:rFonts w:ascii="Symbol" w:hAnsi="Symbol" w:hint="default"/>
      </w:rPr>
    </w:lvl>
    <w:lvl w:ilvl="4" w:tplc="280A0003" w:tentative="1">
      <w:start w:val="1"/>
      <w:numFmt w:val="bullet"/>
      <w:lvlText w:val="o"/>
      <w:lvlJc w:val="left"/>
      <w:pPr>
        <w:ind w:left="3285" w:hanging="360"/>
      </w:pPr>
      <w:rPr>
        <w:rFonts w:ascii="Courier New" w:hAnsi="Courier New" w:cs="Courier New" w:hint="default"/>
      </w:rPr>
    </w:lvl>
    <w:lvl w:ilvl="5" w:tplc="280A0005" w:tentative="1">
      <w:start w:val="1"/>
      <w:numFmt w:val="bullet"/>
      <w:lvlText w:val=""/>
      <w:lvlJc w:val="left"/>
      <w:pPr>
        <w:ind w:left="4005" w:hanging="360"/>
      </w:pPr>
      <w:rPr>
        <w:rFonts w:ascii="Wingdings" w:hAnsi="Wingdings" w:hint="default"/>
      </w:rPr>
    </w:lvl>
    <w:lvl w:ilvl="6" w:tplc="280A0001" w:tentative="1">
      <w:start w:val="1"/>
      <w:numFmt w:val="bullet"/>
      <w:lvlText w:val=""/>
      <w:lvlJc w:val="left"/>
      <w:pPr>
        <w:ind w:left="4725" w:hanging="360"/>
      </w:pPr>
      <w:rPr>
        <w:rFonts w:ascii="Symbol" w:hAnsi="Symbol" w:hint="default"/>
      </w:rPr>
    </w:lvl>
    <w:lvl w:ilvl="7" w:tplc="280A0003" w:tentative="1">
      <w:start w:val="1"/>
      <w:numFmt w:val="bullet"/>
      <w:lvlText w:val="o"/>
      <w:lvlJc w:val="left"/>
      <w:pPr>
        <w:ind w:left="5445" w:hanging="360"/>
      </w:pPr>
      <w:rPr>
        <w:rFonts w:ascii="Courier New" w:hAnsi="Courier New" w:cs="Courier New" w:hint="default"/>
      </w:rPr>
    </w:lvl>
    <w:lvl w:ilvl="8" w:tplc="280A0005" w:tentative="1">
      <w:start w:val="1"/>
      <w:numFmt w:val="bullet"/>
      <w:lvlText w:val=""/>
      <w:lvlJc w:val="left"/>
      <w:pPr>
        <w:ind w:left="6165" w:hanging="360"/>
      </w:pPr>
      <w:rPr>
        <w:rFonts w:ascii="Wingdings" w:hAnsi="Wingdings" w:hint="default"/>
      </w:rPr>
    </w:lvl>
  </w:abstractNum>
  <w:abstractNum w:abstractNumId="7" w15:restartNumberingAfterBreak="0">
    <w:nsid w:val="6247035C"/>
    <w:multiLevelType w:val="hybridMultilevel"/>
    <w:tmpl w:val="FF4005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98614F7"/>
    <w:multiLevelType w:val="hybridMultilevel"/>
    <w:tmpl w:val="15F817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8"/>
  </w:num>
  <w:num w:numId="4">
    <w:abstractNumId w:val="5"/>
  </w:num>
  <w:num w:numId="5">
    <w:abstractNumId w:val="6"/>
  </w:num>
  <w:num w:numId="6">
    <w:abstractNumId w:val="4"/>
  </w:num>
  <w:num w:numId="7">
    <w:abstractNumId w:val="3"/>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7EF"/>
    <w:rsid w:val="00017576"/>
    <w:rsid w:val="0003009E"/>
    <w:rsid w:val="00050050"/>
    <w:rsid w:val="000A17F7"/>
    <w:rsid w:val="00196CC8"/>
    <w:rsid w:val="0028468F"/>
    <w:rsid w:val="003040A2"/>
    <w:rsid w:val="003C0709"/>
    <w:rsid w:val="003F7C5D"/>
    <w:rsid w:val="004175B9"/>
    <w:rsid w:val="00471680"/>
    <w:rsid w:val="00473742"/>
    <w:rsid w:val="00473F44"/>
    <w:rsid w:val="005151FE"/>
    <w:rsid w:val="00590DC3"/>
    <w:rsid w:val="006A5370"/>
    <w:rsid w:val="0075135F"/>
    <w:rsid w:val="00793A4E"/>
    <w:rsid w:val="008308CB"/>
    <w:rsid w:val="008E0181"/>
    <w:rsid w:val="009037EF"/>
    <w:rsid w:val="009A65B7"/>
    <w:rsid w:val="00AF17D5"/>
    <w:rsid w:val="00B73596"/>
    <w:rsid w:val="00C74416"/>
    <w:rsid w:val="00C8100F"/>
    <w:rsid w:val="00E05D17"/>
    <w:rsid w:val="00E1740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416FBB-BE08-4C0B-9BDE-2CF5625F0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037EF"/>
    <w:rPr>
      <w:rFonts w:ascii="Calibri" w:eastAsia="Calibri" w:hAnsi="Calibri" w:cs="Calibri"/>
    </w:rPr>
  </w:style>
  <w:style w:type="paragraph" w:styleId="Ttulo2">
    <w:name w:val="heading 2"/>
    <w:basedOn w:val="Normal"/>
    <w:next w:val="Normal"/>
    <w:link w:val="Ttulo2Car"/>
    <w:rsid w:val="000A17F7"/>
    <w:pPr>
      <w:keepNext/>
      <w:keepLines/>
      <w:spacing w:before="40" w:after="0"/>
      <w:outlineLvl w:val="1"/>
    </w:pPr>
    <w:rPr>
      <w:color w:val="2E75B5"/>
      <w:sz w:val="26"/>
      <w:szCs w:val="26"/>
    </w:rPr>
  </w:style>
  <w:style w:type="paragraph" w:styleId="Ttulo3">
    <w:name w:val="heading 3"/>
    <w:basedOn w:val="Normal"/>
    <w:next w:val="Normal"/>
    <w:link w:val="Ttulo3Car"/>
    <w:uiPriority w:val="9"/>
    <w:unhideWhenUsed/>
    <w:qFormat/>
    <w:rsid w:val="005151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A17F7"/>
    <w:rPr>
      <w:rFonts w:ascii="Calibri" w:eastAsia="Calibri" w:hAnsi="Calibri" w:cs="Calibri"/>
      <w:color w:val="2E75B5"/>
      <w:sz w:val="26"/>
      <w:szCs w:val="26"/>
    </w:rPr>
  </w:style>
  <w:style w:type="paragraph" w:styleId="Prrafodelista">
    <w:name w:val="List Paragraph"/>
    <w:basedOn w:val="Normal"/>
    <w:uiPriority w:val="34"/>
    <w:qFormat/>
    <w:rsid w:val="0003009E"/>
    <w:pPr>
      <w:ind w:left="720"/>
      <w:contextualSpacing/>
    </w:pPr>
  </w:style>
  <w:style w:type="character" w:customStyle="1" w:styleId="Ttulo3Car">
    <w:name w:val="Título 3 Car"/>
    <w:basedOn w:val="Fuentedeprrafopredeter"/>
    <w:link w:val="Ttulo3"/>
    <w:uiPriority w:val="9"/>
    <w:rsid w:val="005151FE"/>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99"/>
    <w:rsid w:val="004175B9"/>
    <w:pPr>
      <w:spacing w:after="0" w:line="240" w:lineRule="auto"/>
      <w:jc w:val="both"/>
    </w:pPr>
    <w:rPr>
      <w:rFonts w:ascii="Arial" w:eastAsia="Times New Roman" w:hAnsi="Arial" w:cs="Arial"/>
      <w:sz w:val="20"/>
      <w:szCs w:val="20"/>
      <w:lang w:val="es-ES_tradnl" w:eastAsia="zh-CN"/>
    </w:rPr>
  </w:style>
  <w:style w:type="character" w:customStyle="1" w:styleId="TextoindependienteCar">
    <w:name w:val="Texto independiente Car"/>
    <w:basedOn w:val="Fuentedeprrafopredeter"/>
    <w:link w:val="Textoindependiente"/>
    <w:uiPriority w:val="99"/>
    <w:rsid w:val="004175B9"/>
    <w:rPr>
      <w:rFonts w:ascii="Arial" w:eastAsia="Times New Roman" w:hAnsi="Arial" w:cs="Arial"/>
      <w:sz w:val="20"/>
      <w:szCs w:val="20"/>
      <w:lang w:val="es-ES_tradnl"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3149</Words>
  <Characters>17320</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u201514051 (Lopez Serrano, Alexandra Emperatriz)</dc:creator>
  <cp:keywords/>
  <dc:description/>
  <cp:lastModifiedBy>u201514051 (Lopez Serrano, Alexandra Emperatriz)</cp:lastModifiedBy>
  <cp:revision>2</cp:revision>
  <dcterms:created xsi:type="dcterms:W3CDTF">2020-07-07T20:52:00Z</dcterms:created>
  <dcterms:modified xsi:type="dcterms:W3CDTF">2020-07-07T20:52:00Z</dcterms:modified>
</cp:coreProperties>
</file>