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jc w:val="center"/>
        <w:rPr/>
      </w:pPr>
      <w:r>
        <w:rPr/>
        <w:t>Die funktionale Ethik-Theorie</w:t>
      </w:r>
    </w:p>
    <w:p>
      <w:pPr>
        <w:pStyle w:val="Subtitle"/>
        <w:keepNext/>
        <w:keepLines/>
        <w:jc w:val="center"/>
        <w:rPr/>
      </w:pPr>
      <w:r>
        <w:rPr/>
        <w:t>Diskussionsfassung Version 1.4</w:t>
      </w:r>
    </w:p>
    <w:p>
      <w:pPr>
        <w:pStyle w:val="Subtitle"/>
        <w:keepNext/>
        <w:keepLines/>
        <w:jc w:val="center"/>
        <w:rPr/>
      </w:pPr>
      <w:r>
        <w:rPr/>
        <w:t>Eine funktionale Emergenztheorie der Ethik</w:t>
      </w:r>
    </w:p>
    <w:p>
      <w:pPr>
        <w:pStyle w:val="Subtitle"/>
        <w:keepNext/>
        <w:keepLines/>
        <w:rPr/>
      </w:pPr>
      <w:r>
        <w:rPr/>
        <w:t>Universitäre Übergabefassung / Arbeitspapier zur wissenschaftlichen Rückmeldung</w:t>
      </w:r>
    </w:p>
    <w:p>
      <w:pPr>
        <w:pStyle w:val="Heading1"/>
        <w:keepNext/>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keepLines/>
        <w:rPr/>
      </w:pPr>
      <w:r>
        <w:rPr/>
        <w:t>Forschungsfrage, Methode und Reichweite</w:t>
      </w:r>
    </w:p>
    <w:p>
      <w:pPr>
        <w:pStyle w:val="Heading2"/>
        <w:keepNext/>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keepLines/>
        <w:rPr/>
      </w:pPr>
      <w:r>
        <w:rPr/>
        <w:t>Reichweite und Grenzen</w:t>
      </w:r>
    </w:p>
    <w:p>
      <w:pPr>
        <w:pStyle w:val="Normal"/>
        <w:keepLines/>
        <w:rPr/>
      </w:pPr>
      <w:r>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keepLines/>
        <w:rPr/>
      </w:pPr>
      <w:r>
        <w:rPr/>
        <w:t>Lesereihenfolge und Orientierung</w:t>
      </w:r>
    </w:p>
    <w:p>
      <w:pPr>
        <w:pStyle w:val="Normal"/>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den Lizenzhinweis sowie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r/>
    </w:p>
    <w:p>
      <w:pPr>
        <w:pStyle w:val="Normal"/>
        <w:keepLines/>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start="0"/>
        <w:rPr/>
      </w:pPr>
      <w:r>
        <w:t>Akademische Kurzfassung (Abstract)</w:t>
        <w:tab/>
        <w:t>1</w:t>
      </w:r>
    </w:p>
    <w:p>
      <w:pPr>
        <w:pStyle w:val="Normal"/>
        <w:keepLines/>
        <w:tabs>
          <w:tab w:val="clear" w:pos="720"/>
          <w:tab w:val="right" w:pos="10152" w:leader="dot"/>
        </w:tabs>
        <w:spacing w:lineRule="auto" w:line="206" w:before="0" w:after="0"/>
        <w:ind w:start="0"/>
        <w:rPr/>
      </w:pPr>
      <w:r>
        <w:t>Forschungsfrage, Methode und Reichweite</w:t>
        <w:tab/>
        <w:t>1</w:t>
      </w:r>
    </w:p>
    <w:p>
      <w:pPr>
        <w:pStyle w:val="Normal"/>
        <w:keepLines/>
        <w:tabs>
          <w:tab w:val="clear" w:pos="720"/>
          <w:tab w:val="right" w:pos="10152" w:leader="dot"/>
        </w:tabs>
        <w:spacing w:lineRule="auto" w:line="206" w:before="0" w:after="0"/>
        <w:ind w:start="0"/>
        <w:rPr/>
      </w:pPr>
      <w:r>
        <w:t>Vorbemerkung</w:t>
        <w:tab/>
        <w:t>2</w:t>
      </w:r>
    </w:p>
    <w:p>
      <w:pPr>
        <w:pStyle w:val="Normal"/>
        <w:keepLines/>
        <w:tabs>
          <w:tab w:val="clear" w:pos="720"/>
          <w:tab w:val="right" w:pos="10152" w:leader="dot"/>
        </w:tabs>
        <w:spacing w:lineRule="auto" w:line="206" w:before="0" w:after="0"/>
        <w:ind w:start="0"/>
        <w:rPr/>
      </w:pPr>
      <w:r>
        <w:t>Lesereihenfolge und Orientierung</w:t>
        <w:tab/>
        <w:t>2</w:t>
      </w:r>
    </w:p>
    <w:p>
      <w:pPr>
        <w:pStyle w:val="Normal"/>
        <w:keepLines/>
        <w:tabs>
          <w:tab w:val="clear" w:pos="720"/>
          <w:tab w:val="right" w:pos="10152" w:leader="dot"/>
        </w:tabs>
        <w:spacing w:lineRule="auto" w:line="206" w:before="0" w:after="0"/>
        <w:ind w:start="0"/>
        <w:rPr/>
      </w:pPr>
      <w:r>
        <w:t>Teil I – Einstieg und Anspruch</w:t>
        <w:tab/>
        <w:t>4</w:t>
      </w:r>
    </w:p>
    <w:p>
      <w:pPr>
        <w:pStyle w:val="Normal"/>
        <w:keepLines/>
        <w:tabs>
          <w:tab w:val="clear" w:pos="720"/>
          <w:tab w:val="right" w:pos="10152" w:leader="dot"/>
        </w:tabs>
        <w:spacing w:lineRule="auto" w:line="206" w:before="0" w:after="0"/>
        <w:ind w:start="317"/>
        <w:rPr/>
      </w:pPr>
      <w:r>
        <w:t>1. Ziel und Reichweite der Theorie</w:t>
        <w:tab/>
        <w:t>4</w:t>
      </w:r>
    </w:p>
    <w:p>
      <w:pPr>
        <w:pStyle w:val="Normal"/>
        <w:keepLines/>
        <w:tabs>
          <w:tab w:val="clear" w:pos="720"/>
          <w:tab w:val="right" w:pos="10152" w:leader="dot"/>
        </w:tabs>
        <w:spacing w:lineRule="auto" w:line="206" w:before="0" w:after="0"/>
        <w:ind w:start="317"/>
        <w:rPr/>
      </w:pPr>
      <w:r>
        <w:t>2. Kurzfassung der Grundidee</w:t>
        <w:tab/>
        <w:t>5</w:t>
      </w:r>
    </w:p>
    <w:p>
      <w:pPr>
        <w:pStyle w:val="Normal"/>
        <w:keepLines/>
        <w:tabs>
          <w:tab w:val="clear" w:pos="720"/>
          <w:tab w:val="right" w:pos="10152" w:leader="dot"/>
        </w:tabs>
        <w:spacing w:lineRule="auto" w:line="206" w:before="0" w:after="0"/>
        <w:ind w:start="317"/>
        <w:rPr/>
      </w:pPr>
      <w:r>
        <w:t>3. Zentrale Kette der Theorie</w:t>
        <w:tab/>
        <w:t>6</w:t>
      </w:r>
    </w:p>
    <w:p>
      <w:pPr>
        <w:pStyle w:val="Normal"/>
        <w:keepLines/>
        <w:tabs>
          <w:tab w:val="clear" w:pos="720"/>
          <w:tab w:val="right" w:pos="10152" w:leader="dot"/>
        </w:tabs>
        <w:spacing w:lineRule="auto" w:line="206" w:before="0" w:after="0"/>
        <w:ind w:start="0"/>
        <w:rPr/>
      </w:pPr>
      <w:r>
        <w:t>Teil II – Begriffe und Grundbausteine</w:t>
        <w:tab/>
        <w:t>9</w:t>
      </w:r>
    </w:p>
    <w:p>
      <w:pPr>
        <w:pStyle w:val="Normal"/>
        <w:keepLines/>
        <w:tabs>
          <w:tab w:val="clear" w:pos="720"/>
          <w:tab w:val="right" w:pos="10152" w:leader="dot"/>
        </w:tabs>
        <w:spacing w:lineRule="auto" w:line="206" w:before="0" w:after="0"/>
        <w:ind w:start="317"/>
        <w:rPr/>
      </w:pPr>
      <w:r>
        <w:t>4. Intelligenz im funktionalen Sinn</w:t>
        <w:tab/>
        <w:t>9</w:t>
      </w:r>
    </w:p>
    <w:p>
      <w:pPr>
        <w:pStyle w:val="Normal"/>
        <w:keepLines/>
        <w:tabs>
          <w:tab w:val="clear" w:pos="720"/>
          <w:tab w:val="right" w:pos="10152" w:leader="dot"/>
        </w:tabs>
        <w:spacing w:lineRule="auto" w:line="206" w:before="0" w:after="0"/>
        <w:ind w:start="317"/>
        <w:rPr/>
      </w:pPr>
      <w:r>
        <w:t>5. Relevanz</w:t>
        <w:tab/>
        <w:t>10</w:t>
      </w:r>
    </w:p>
    <w:p>
      <w:pPr>
        <w:pStyle w:val="Normal"/>
        <w:keepLines/>
        <w:tabs>
          <w:tab w:val="clear" w:pos="720"/>
          <w:tab w:val="right" w:pos="10152" w:leader="dot"/>
        </w:tabs>
        <w:spacing w:lineRule="auto" w:line="206" w:before="0" w:after="0"/>
        <w:ind w:start="317"/>
        <w:rPr/>
      </w:pPr>
      <w:r>
        <w:t>6. Zielstruktur, Zielobjekt und Zielmetrik</w:t>
        <w:tab/>
        <w:t>12</w:t>
      </w:r>
    </w:p>
    <w:p>
      <w:pPr>
        <w:pStyle w:val="Normal"/>
        <w:keepLines/>
        <w:tabs>
          <w:tab w:val="clear" w:pos="720"/>
          <w:tab w:val="right" w:pos="10152" w:leader="dot"/>
        </w:tabs>
        <w:spacing w:lineRule="auto" w:line="206" w:before="0" w:after="0"/>
        <w:ind w:start="317"/>
        <w:rPr/>
      </w:pPr>
      <w:r>
        <w:t>7. Implizite Bewertung und Optimierung</w:t>
        <w:tab/>
        <w:t>20</w:t>
      </w:r>
    </w:p>
    <w:p>
      <w:pPr>
        <w:pStyle w:val="Normal"/>
        <w:keepLines/>
        <w:tabs>
          <w:tab w:val="clear" w:pos="720"/>
          <w:tab w:val="right" w:pos="10152" w:leader="dot"/>
        </w:tabs>
        <w:spacing w:lineRule="auto" w:line="206" w:before="0" w:after="0"/>
        <w:ind w:start="317"/>
        <w:rPr/>
      </w:pPr>
      <w:r>
        <w:t>8. Effizienz im Modell</w:t>
        <w:tab/>
        <w:t>21</w:t>
      </w:r>
    </w:p>
    <w:p>
      <w:pPr>
        <w:pStyle w:val="Normal"/>
        <w:keepLines/>
        <w:tabs>
          <w:tab w:val="clear" w:pos="720"/>
          <w:tab w:val="right" w:pos="10152" w:leader="dot"/>
        </w:tabs>
        <w:spacing w:lineRule="auto" w:line="206" w:before="0" w:after="0"/>
        <w:ind w:start="317"/>
        <w:rPr/>
      </w:pPr>
      <w:r>
        <w:t>9. Strukturierte Differenz</w:t>
        <w:tab/>
        <w:t>25</w:t>
      </w:r>
    </w:p>
    <w:p>
      <w:pPr>
        <w:pStyle w:val="Normal"/>
        <w:keepLines/>
        <w:tabs>
          <w:tab w:val="clear" w:pos="720"/>
          <w:tab w:val="right" w:pos="10152" w:leader="dot"/>
        </w:tabs>
        <w:spacing w:lineRule="auto" w:line="206" w:before="0" w:after="0"/>
        <w:ind w:start="317"/>
        <w:rPr/>
      </w:pPr>
      <w:r>
        <w:t>10. Quellen strukturierter Differenz</w:t>
        <w:tab/>
        <w:t>26</w:t>
      </w:r>
    </w:p>
    <w:p>
      <w:pPr>
        <w:pStyle w:val="Normal"/>
        <w:keepLines/>
        <w:tabs>
          <w:tab w:val="clear" w:pos="720"/>
          <w:tab w:val="right" w:pos="10152" w:leader="dot"/>
        </w:tabs>
        <w:spacing w:lineRule="auto" w:line="206" w:before="0" w:after="0"/>
        <w:ind w:start="317"/>
        <w:rPr/>
      </w:pPr>
      <w:r>
        <w:t>11. Relevante Systeme und Interaktionspartner</w:t>
        <w:tab/>
        <w:t>27</w:t>
      </w:r>
    </w:p>
    <w:p>
      <w:pPr>
        <w:pStyle w:val="Normal"/>
        <w:keepLines/>
        <w:tabs>
          <w:tab w:val="clear" w:pos="720"/>
          <w:tab w:val="right" w:pos="10152" w:leader="dot"/>
        </w:tabs>
        <w:spacing w:lineRule="auto" w:line="206" w:before="0" w:after="0"/>
        <w:ind w:start="0"/>
        <w:rPr/>
      </w:pPr>
      <w:r>
        <w:t>Teil III – Hauptargument der Theorie</w:t>
        <w:tab/>
        <w:t>28</w:t>
      </w:r>
    </w:p>
    <w:p>
      <w:pPr>
        <w:pStyle w:val="Normal"/>
        <w:keepLines/>
        <w:tabs>
          <w:tab w:val="clear" w:pos="720"/>
          <w:tab w:val="right" w:pos="10152" w:leader="dot"/>
        </w:tabs>
        <w:spacing w:lineRule="auto" w:line="206" w:before="0" w:after="0"/>
        <w:ind w:start="317"/>
        <w:rPr/>
      </w:pPr>
      <w:r>
        <w:t>12. Warum „gut genug“ nur begrenzt stabil ist</w:t>
        <w:tab/>
        <w:t>28</w:t>
      </w:r>
    </w:p>
    <w:p>
      <w:pPr>
        <w:pStyle w:val="Normal"/>
        <w:keepLines/>
        <w:tabs>
          <w:tab w:val="clear" w:pos="720"/>
          <w:tab w:val="right" w:pos="10152" w:leader="dot"/>
        </w:tabs>
        <w:spacing w:lineRule="auto" w:line="206" w:before="0" w:after="0"/>
        <w:ind w:start="317"/>
        <w:rPr/>
      </w:pPr>
      <w:r>
        <w:t>13. Von Interaktion zu Kooperation</w:t>
        <w:tab/>
        <w:t>29</w:t>
      </w:r>
    </w:p>
    <w:p>
      <w:pPr>
        <w:pStyle w:val="Normal"/>
        <w:keepLines/>
        <w:tabs>
          <w:tab w:val="clear" w:pos="720"/>
          <w:tab w:val="right" w:pos="10152" w:leader="dot"/>
        </w:tabs>
        <w:spacing w:lineRule="auto" w:line="206" w:before="0" w:after="0"/>
        <w:ind w:start="317"/>
        <w:rPr/>
      </w:pPr>
      <w:r>
        <w:t>14. Funktionale Ethik</w:t>
        <w:tab/>
        <w:t>33</w:t>
      </w:r>
    </w:p>
    <w:p>
      <w:pPr>
        <w:pStyle w:val="Normal"/>
        <w:keepLines/>
        <w:tabs>
          <w:tab w:val="clear" w:pos="720"/>
          <w:tab w:val="right" w:pos="10152" w:leader="dot"/>
        </w:tabs>
        <w:spacing w:lineRule="auto" w:line="206" w:before="0" w:after="0"/>
        <w:ind w:start="317"/>
        <w:rPr/>
      </w:pPr>
      <w:r>
        <w:t>15. Die zentralen Argumente</w:t>
        <w:tab/>
        <w:t>36</w:t>
      </w:r>
    </w:p>
    <w:p>
      <w:pPr>
        <w:pStyle w:val="Normal"/>
        <w:keepLines/>
        <w:tabs>
          <w:tab w:val="clear" w:pos="720"/>
          <w:tab w:val="right" w:pos="10152" w:leader="dot"/>
        </w:tabs>
        <w:spacing w:lineRule="auto" w:line="206" w:before="0" w:after="0"/>
        <w:ind w:start="317"/>
        <w:rPr/>
      </w:pPr>
      <w:r>
        <w:t>16. Reale Systeme und Abweichungen</w:t>
        <w:tab/>
        <w:t>45</w:t>
      </w:r>
    </w:p>
    <w:p>
      <w:pPr>
        <w:pStyle w:val="Normal"/>
        <w:keepLines/>
        <w:tabs>
          <w:tab w:val="clear" w:pos="720"/>
          <w:tab w:val="right" w:pos="10152" w:leader="dot"/>
        </w:tabs>
        <w:spacing w:lineRule="auto" w:line="206" w:before="0" w:after="0"/>
        <w:ind w:start="0"/>
        <w:rPr/>
      </w:pPr>
      <w:r>
        <w:t>Teil IV – Sonderfälle, Grenzfälle und Extremaussagen</w:t>
        <w:tab/>
        <w:t>48</w:t>
      </w:r>
    </w:p>
    <w:p>
      <w:pPr>
        <w:pStyle w:val="Normal"/>
        <w:keepLines/>
        <w:tabs>
          <w:tab w:val="clear" w:pos="720"/>
          <w:tab w:val="right" w:pos="10152" w:leader="dot"/>
        </w:tabs>
        <w:spacing w:lineRule="auto" w:line="206" w:before="0" w:after="0"/>
        <w:ind w:start="317"/>
        <w:rPr/>
      </w:pPr>
      <w:r>
        <w:t>17. Minimal-stabile Systeme</w:t>
        <w:tab/>
        <w:t>48</w:t>
      </w:r>
    </w:p>
    <w:p>
      <w:pPr>
        <w:pStyle w:val="Normal"/>
        <w:keepLines/>
        <w:tabs>
          <w:tab w:val="clear" w:pos="720"/>
          <w:tab w:val="right" w:pos="10152" w:leader="dot"/>
        </w:tabs>
        <w:spacing w:lineRule="auto" w:line="206" w:before="0" w:after="0"/>
        <w:ind w:start="317"/>
        <w:rPr/>
      </w:pPr>
      <w:r>
        <w:t>18. Externe Stabilisierung</w:t>
        <w:tab/>
        <w:t>49</w:t>
      </w:r>
    </w:p>
    <w:p>
      <w:pPr>
        <w:pStyle w:val="Normal"/>
        <w:keepLines/>
        <w:tabs>
          <w:tab w:val="clear" w:pos="720"/>
          <w:tab w:val="right" w:pos="10152" w:leader="dot"/>
        </w:tabs>
        <w:spacing w:lineRule="auto" w:line="206" w:before="0" w:after="0"/>
        <w:ind w:start="317"/>
        <w:rPr/>
      </w:pPr>
      <w:r>
        <w:t>19. Konkurrenz als ambivalenter Interaktionszustand</w:t>
        <w:tab/>
        <w:t>49</w:t>
      </w:r>
    </w:p>
    <w:p>
      <w:pPr>
        <w:pStyle w:val="Normal"/>
        <w:keepLines/>
        <w:tabs>
          <w:tab w:val="clear" w:pos="720"/>
          <w:tab w:val="right" w:pos="10152" w:leader="dot"/>
        </w:tabs>
        <w:spacing w:lineRule="auto" w:line="206" w:before="0" w:after="0"/>
        <w:ind w:start="317"/>
        <w:rPr/>
      </w:pPr>
      <w:r>
        <w:t>20. Binnenkooperation und Ausbeutungssysteme</w:t>
        <w:tab/>
        <w:t>50</w:t>
      </w:r>
    </w:p>
    <w:p>
      <w:pPr>
        <w:pStyle w:val="Normal"/>
        <w:keepLines/>
        <w:tabs>
          <w:tab w:val="clear" w:pos="720"/>
          <w:tab w:val="right" w:pos="10152" w:leader="dot"/>
        </w:tabs>
        <w:spacing w:lineRule="auto" w:line="206" w:before="0" w:after="0"/>
        <w:ind w:start="317"/>
        <w:rPr/>
      </w:pPr>
      <w:r>
        <w:t>21. Defekteure, Vorsicht und globalere Effizienz</w:t>
        <w:tab/>
        <w:t>51</w:t>
      </w:r>
    </w:p>
    <w:p>
      <w:pPr>
        <w:pStyle w:val="Normal"/>
        <w:keepLines/>
        <w:tabs>
          <w:tab w:val="clear" w:pos="720"/>
          <w:tab w:val="right" w:pos="10152" w:leader="dot"/>
        </w:tabs>
        <w:spacing w:lineRule="auto" w:line="206" w:before="0" w:after="0"/>
        <w:ind w:start="317"/>
        <w:rPr/>
      </w:pPr>
      <w:r>
        <w:t>22. Extremfälle</w:t>
        <w:tab/>
        <w:t>54</w:t>
      </w:r>
    </w:p>
    <w:p>
      <w:pPr>
        <w:pStyle w:val="Normal"/>
        <w:keepLines/>
        <w:tabs>
          <w:tab w:val="clear" w:pos="720"/>
          <w:tab w:val="right" w:pos="10152" w:leader="dot"/>
        </w:tabs>
        <w:spacing w:lineRule="auto" w:line="206" w:before="0" w:after="0"/>
        <w:ind w:start="0"/>
        <w:rPr/>
      </w:pPr>
      <w:r>
        <w:t>Teil V – Konvergenzaussage</w:t>
        <w:tab/>
        <w:t>55</w:t>
      </w:r>
    </w:p>
    <w:p>
      <w:pPr>
        <w:pStyle w:val="Normal"/>
        <w:keepLines/>
        <w:tabs>
          <w:tab w:val="clear" w:pos="720"/>
          <w:tab w:val="right" w:pos="10152" w:leader="dot"/>
        </w:tabs>
        <w:spacing w:lineRule="auto" w:line="206" w:before="0" w:after="0"/>
        <w:ind w:start="317"/>
        <w:rPr/>
      </w:pPr>
      <w:r>
        <w:t>23. Konvergenzaussage</w:t>
        <w:tab/>
        <w:t>55</w:t>
      </w:r>
    </w:p>
    <w:p>
      <w:pPr>
        <w:pStyle w:val="Normal"/>
        <w:keepLines/>
        <w:tabs>
          <w:tab w:val="clear" w:pos="720"/>
          <w:tab w:val="right" w:pos="10152" w:leader="dot"/>
        </w:tabs>
        <w:spacing w:lineRule="auto" w:line="206" w:before="0" w:after="0"/>
        <w:ind w:start="0"/>
        <w:rPr/>
      </w:pPr>
      <w:r>
        <w:t>Teil VI – Anwendungen</w:t>
        <w:tab/>
        <w:t>56</w:t>
      </w:r>
    </w:p>
    <w:p>
      <w:pPr>
        <w:pStyle w:val="Normal"/>
        <w:keepLines/>
        <w:tabs>
          <w:tab w:val="clear" w:pos="720"/>
          <w:tab w:val="right" w:pos="10152" w:leader="dot"/>
        </w:tabs>
        <w:spacing w:lineRule="auto" w:line="206" w:before="0" w:after="0"/>
        <w:ind w:start="317"/>
        <w:rPr/>
      </w:pPr>
      <w:r>
        <w:t>24. Anwendung auf Beziehungen</w:t>
        <w:tab/>
        <w:t>56</w:t>
      </w:r>
    </w:p>
    <w:p>
      <w:pPr>
        <w:pStyle w:val="Normal"/>
        <w:keepLines/>
        <w:tabs>
          <w:tab w:val="clear" w:pos="720"/>
          <w:tab w:val="right" w:pos="10152" w:leader="dot"/>
        </w:tabs>
        <w:spacing w:lineRule="auto" w:line="206" w:before="0" w:after="0"/>
        <w:ind w:start="317"/>
        <w:rPr/>
      </w:pPr>
      <w:r>
        <w:t>25. Anwendung auf KI und intelligente Systeme</w:t>
        <w:tab/>
        <w:t>57</w:t>
      </w:r>
    </w:p>
    <w:p>
      <w:pPr>
        <w:pStyle w:val="Normal"/>
        <w:keepLines/>
        <w:tabs>
          <w:tab w:val="clear" w:pos="720"/>
          <w:tab w:val="right" w:pos="10152" w:leader="dot"/>
        </w:tabs>
        <w:spacing w:lineRule="auto" w:line="206" w:before="0" w:after="0"/>
        <w:ind w:start="0"/>
        <w:rPr/>
      </w:pPr>
      <w:r>
        <w:t>Teil VII – Schlussfolgerungen und Anschlussmodelle</w:t>
        <w:tab/>
        <w:t>59</w:t>
      </w:r>
    </w:p>
    <w:p>
      <w:pPr>
        <w:pStyle w:val="Normal"/>
        <w:keepLines/>
        <w:tabs>
          <w:tab w:val="clear" w:pos="720"/>
          <w:tab w:val="right" w:pos="10152" w:leader="dot"/>
        </w:tabs>
        <w:spacing w:lineRule="auto" w:line="206" w:before="0" w:after="0"/>
        <w:ind w:start="317"/>
        <w:rPr/>
      </w:pPr>
      <w:r>
        <w:t>26. Entwicklungs- und Freigabeklausel für unreife intelligente Systeme</w:t>
        <w:tab/>
        <w:t>59</w:t>
      </w:r>
    </w:p>
    <w:p>
      <w:pPr>
        <w:pStyle w:val="Normal"/>
        <w:keepLines/>
        <w:tabs>
          <w:tab w:val="clear" w:pos="720"/>
          <w:tab w:val="right" w:pos="10152" w:leader="dot"/>
        </w:tabs>
        <w:spacing w:lineRule="auto" w:line="206" w:before="0" w:after="0"/>
        <w:ind w:start="317"/>
        <w:rPr/>
      </w:pPr>
      <w:r>
        <w:t>27. Menschenrechte, Würde und soziale Normen</w:t>
        <w:tab/>
        <w:t>62</w:t>
      </w:r>
    </w:p>
    <w:p>
      <w:pPr>
        <w:pStyle w:val="Normal"/>
        <w:keepLines/>
        <w:tabs>
          <w:tab w:val="clear" w:pos="720"/>
          <w:tab w:val="right" w:pos="10152" w:leader="dot"/>
        </w:tabs>
        <w:spacing w:lineRule="auto" w:line="206" w:before="0" w:after="0"/>
        <w:ind w:start="317"/>
        <w:rPr/>
      </w:pPr>
      <w:r>
        <w:t>28. Anschluss an gesonderte Modelle</w:t>
        <w:tab/>
        <w:t>64</w:t>
      </w:r>
    </w:p>
    <w:p>
      <w:pPr>
        <w:pStyle w:val="Normal"/>
        <w:keepLines/>
        <w:tabs>
          <w:tab w:val="clear" w:pos="720"/>
          <w:tab w:val="right" w:pos="10152" w:leader="dot"/>
        </w:tabs>
        <w:spacing w:lineRule="auto" w:line="206" w:before="0" w:after="0"/>
        <w:ind w:start="317"/>
        <w:rPr/>
      </w:pPr>
      <w:r>
        <w:t>29. Schlussformel</w:t>
        <w:tab/>
        <w:t>65</w:t>
      </w:r>
    </w:p>
    <w:p>
      <w:pPr>
        <w:pStyle w:val="Normal"/>
        <w:keepLines/>
        <w:tabs>
          <w:tab w:val="clear" w:pos="720"/>
          <w:tab w:val="right" w:pos="10152" w:leader="dot"/>
        </w:tabs>
        <w:spacing w:lineRule="auto" w:line="206" w:before="0" w:after="0"/>
        <w:ind w:start="0"/>
        <w:rPr/>
      </w:pPr>
      <w:r>
        <w:t>Teil VIII – Glossar / Begriffsanhang</w:t>
        <w:tab/>
        <w:t>65</w:t>
      </w:r>
    </w:p>
    <w:p>
      <w:pPr>
        <w:pStyle w:val="Normal"/>
        <w:keepLines/>
        <w:tabs>
          <w:tab w:val="clear" w:pos="720"/>
          <w:tab w:val="right" w:pos="10152" w:leader="dot"/>
        </w:tabs>
        <w:spacing w:lineRule="auto" w:line="206" w:before="0" w:after="0"/>
        <w:ind w:start="317"/>
        <w:rPr/>
      </w:pPr>
      <w:r>
        <w:t>30. Glossar zentraler Begriffe</w:t>
        <w:tab/>
        <w:t>65</w:t>
      </w:r>
    </w:p>
    <w:p>
      <w:pPr>
        <w:pStyle w:val="Normal"/>
        <w:keepLines/>
        <w:tabs>
          <w:tab w:val="clear" w:pos="720"/>
          <w:tab w:val="right" w:pos="10152" w:leader="dot"/>
        </w:tabs>
        <w:spacing w:lineRule="auto" w:line="206" w:before="0" w:after="0"/>
        <w:ind w:start="0"/>
        <w:rPr/>
      </w:pPr>
      <w:r>
        <w:t>Teil IX – Lizenz-, Schutz- und Nutzungsklausel</w:t>
        <w:tab/>
        <w:t>74</w:t>
      </w:r>
    </w:p>
    <w:p>
      <w:pPr>
        <w:pStyle w:val="Normal"/>
        <w:keepLines/>
        <w:tabs>
          <w:tab w:val="clear" w:pos="720"/>
          <w:tab w:val="right" w:pos="10152" w:leader="dot"/>
        </w:tabs>
        <w:spacing w:lineRule="auto" w:line="206" w:before="0" w:after="0"/>
        <w:ind w:start="317"/>
        <w:rPr/>
      </w:pPr>
      <w:r>
        <w:t>31. Lizenz-, Schutz- und Nutzungsklausel</w:t>
        <w:tab/>
        <w:t>74</w:t>
      </w:r>
    </w:p>
    <w:p>
      <w:pPr>
        <w:pStyle w:val="Normal"/>
        <w:keepLines/>
        <w:tabs>
          <w:tab w:val="clear" w:pos="720"/>
          <w:tab w:val="right" w:pos="10152" w:leader="dot"/>
        </w:tabs>
        <w:spacing w:lineRule="auto" w:line="206" w:before="0" w:after="0"/>
        <w:ind w:start="317"/>
        <w:rPr/>
      </w:pPr>
      <w:r>
        <w:t>32. Autorenschaft, KI-Mitwirkung und Unterzeichnung</w:t>
        <w:tab/>
        <w:t>76</w:t>
      </w:r>
    </w:p>
    <w:p>
      <w:pPr>
        <w:pStyle w:val="Normal"/>
        <w:keepLines/>
        <w:tabs>
          <w:tab w:val="clear" w:pos="720"/>
          <w:tab w:val="right" w:pos="10152" w:leader="dot"/>
        </w:tabs>
        <w:spacing w:lineRule="auto" w:line="206" w:before="0" w:after="0"/>
        <w:ind w:start="317"/>
        <w:rPr/>
      </w:pPr>
      <w:r>
        <w:t>32.1 Einordnende Kurzfassung zur Anschlussfähigkeit der Theorie</w:t>
        <w:tab/>
        <w:t>76</w:t>
      </w:r>
    </w:p>
    <w:p>
      <w:pPr>
        <w:pStyle w:val="Normal"/>
        <w:keepLines/>
        <w:tabs>
          <w:tab w:val="clear" w:pos="720"/>
          <w:tab w:val="right" w:pos="10152" w:leader="dot"/>
        </w:tabs>
        <w:spacing w:lineRule="auto" w:line="206" w:before="0" w:after="0"/>
        <w:ind w:start="0"/>
        <w:rPr/>
      </w:pPr>
      <w:r>
        <w:t>Teil X – Anschlussliteratur und benachbarte Theorien</w:t>
        <w:tab/>
        <w:t>77</w:t>
      </w:r>
    </w:p>
    <w:p>
      <w:pPr>
        <w:pStyle w:val="Normal"/>
        <w:keepLines/>
        <w:tabs>
          <w:tab w:val="clear" w:pos="720"/>
          <w:tab w:val="right" w:pos="10152" w:leader="dot"/>
        </w:tabs>
        <w:spacing w:lineRule="auto" w:line="206" w:before="0" w:after="0"/>
        <w:ind w:start="317"/>
        <w:rPr/>
      </w:pPr>
      <w:r>
        <w:t>33. Anschlussliteratur, Quellen und verwandte Forschungsfelder</w:t>
        <w:tab/>
        <w:t>77</w:t>
      </w:r>
    </w:p>
    <w:p>
      <w:pPr>
        <w:pStyle w:val="Normal"/>
        <w:keepLines/>
        <w:tabs>
          <w:tab w:val="clear" w:pos="720"/>
          <w:tab w:val="right" w:pos="10152" w:leader="dot"/>
        </w:tabs>
        <w:spacing w:lineRule="auto" w:line="206" w:before="0" w:after="0"/>
        <w:ind w:start="0"/>
        <w:rPr/>
      </w:pPr>
      <w:r>
        <w:t>Teil XI – Hinweise zur universitären Prüfung</w:t>
        <w:tab/>
        <w:t>80</w:t>
      </w:r>
    </w:p>
    <w:p>
      <w:pPr>
        <w:pStyle w:val="Normal"/>
        <w:keepLines/>
        <w:tabs>
          <w:tab w:val="clear" w:pos="720"/>
          <w:tab w:val="right" w:pos="10152" w:leader="dot"/>
        </w:tabs>
        <w:spacing w:lineRule="auto" w:line="206" w:before="0" w:after="0"/>
        <w:ind w:start="317"/>
        <w:rPr/>
      </w:pPr>
      <w:r>
        <w:t>34. Übergabehinweis und offene Forschungsfragen</w:t>
        <w:tab/>
        <w:t>80</w:t>
      </w:r>
    </w:p>
    <w:p>
      <w:pPr>
        <w:pStyle w:val="Heading1"/>
        <w:keepNext/>
        <w:keepLines/>
        <w:rPr/>
      </w:pPr>
      <w:r>
        <w:rPr/>
        <w:t>Teil I – Einstieg und Anspruch</w:t>
      </w:r>
    </w:p>
    <w:p>
      <w:pPr>
        <w:pStyle w:val="Heading2"/>
        <w:keepNext/>
        <w:keepLines/>
        <w:rPr/>
      </w:pPr>
      <w:r>
        <w:rPr/>
        <w:t>1. Ziel und Reichweite der Theorie</w:t>
      </w:r>
    </w:p>
    <w:p>
      <w:pPr>
        <w:pStyle w:val="Normal"/>
        <w:keepLines/>
        <w:spacing w:lineRule="auto" w:line="259" w:before="0" w:after="120"/>
        <w:rPr/>
      </w:pPr>
      <w:r>
        <w:rPr>
          <w:b w:val="0"/>
          <w:i/>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 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val="true"/>
        <w:keepLines/>
        <w:spacing w:lineRule="auto" w:line="259" w:before="0" w:after="120"/>
        <w:rPr/>
      </w:pPr>
      <w:r>
        <w:rPr>
          <w:b w:val="false"/>
          <w:i w:val="false"/>
        </w:rPr>
        <w:t>Das bedeutet:</w:t>
      </w:r>
    </w:p>
    <w:p>
      <w:pPr>
        <w:pStyle w:val="ListBullet"/>
        <w:keepNext w:val="true"/>
        <w:keepLines/>
        <w:numPr>
          <w:ilvl w:val="0"/>
          <w:numId w:val="1"/>
        </w:numPr>
        <w:rPr/>
      </w:pPr>
      <w:r>
        <w:rPr>
          <w:b w:val="false"/>
          <w:i w:val="false"/>
        </w:rPr>
        <w:t>Ethik wird nicht als fertige Voraussetzung gesetzt.</w:t>
      </w:r>
    </w:p>
    <w:p>
      <w:pPr>
        <w:pStyle w:val="ListBullet"/>
        <w:keepNext w:val="true"/>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Betriebsform fortbestehender Intelligenz unter geeigneten Interaktionsbedingungen.</w:t>
      </w:r>
    </w:p>
    <w:p>
      <w:pPr>
        <w:pStyle w:val="Heading2"/>
        <w:keepNext/>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val="true"/>
        <w:keepLines/>
        <w:spacing w:lineRule="auto" w:line="259" w:before="0" w:after="120"/>
        <w:rPr/>
      </w:pPr>
      <w:r>
        <w:rPr>
          <w:b w:val="false"/>
          <w:i w:val="false"/>
        </w:rPr>
        <w:t>Interaktion kann erzeugen:</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Risiko,</w:t>
      </w:r>
    </w:p>
    <w:p>
      <w:pPr>
        <w:pStyle w:val="ListBullet"/>
        <w:keepNext w:val="true"/>
        <w:keepLines/>
        <w:numPr>
          <w:ilvl w:val="0"/>
          <w:numId w:val="1"/>
        </w:numPr>
        <w:rPr/>
      </w:pPr>
      <w:r>
        <w:rPr>
          <w:b w:val="false"/>
          <w:i w:val="false"/>
        </w:rPr>
        <w:t>aber auch Perspektivgewinn,</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kreative Kombination,</w:t>
      </w:r>
    </w:p>
    <w:p>
      <w:pPr>
        <w:pStyle w:val="ListBullet"/>
        <w:keepNext w:val="true"/>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keepLines/>
        <w:rPr/>
      </w:pPr>
      <w:r>
        <w:rPr/>
        <w:t>3. Zentrale Kette der Theorie</w:t>
      </w:r>
    </w:p>
    <w:p>
      <w:pPr>
        <w:pStyle w:val="Normal"/>
        <w:keepNext w:val="true"/>
        <w:keepLines/>
        <w:rPr/>
      </w:pPr>
      <w:r>
        <w:rPr>
          <w:b w:val="false"/>
          <w:i w:val="false"/>
        </w:rPr>
        <w:t>Die zentrale Kette lässt sich zuerst kompakt so darstellen:</w:t>
      </w:r>
    </w:p>
    <w:p>
      <w:pPr>
        <w:pStyle w:val="Normal"/>
        <w:keepLines/>
        <w:rPr/>
      </w:pPr>
      <w:r>
        <w:rPr>
          <w:i w:val="0"/>
        </w:rPr>
        <w:t>Fortbestehende Intelligenz</w:t>
        <w:br/>
      </w:r>
      <w:r>
        <w:rPr>
          <w:i w:val="0"/>
        </w:rPr>
        <w:t>↓</w:t>
        <w:br/>
      </w:r>
      <w:r>
        <w:rPr>
          <w:i w:val="0"/>
        </w:rPr>
        <w:t>Relevante Unterscheidung</w:t>
        <w:br/>
      </w:r>
      <w:r>
        <w:rPr>
          <w:i/>
        </w:rPr>
        <w:t>einschließlich der Unterscheidung zwischen objektiver, erkannter und rückgekoppelter Relevanz</w:t>
        <w:br/>
      </w:r>
      <w:r>
        <w:rPr>
          <w:i w:val="0"/>
        </w:rPr>
        <w:t>↓</w:t>
        <w:br/>
      </w:r>
      <w:r>
        <w:rPr>
          <w:i w:val="0"/>
        </w:rPr>
        <w:t>Implizite Bewertung</w:t>
        <w:br/>
      </w:r>
      <w:r>
        <w:rPr>
          <w:i/>
        </w:rPr>
        <w:t>geprägt durch Zielstruktur, Feedback und erwartete Folgen</w:t>
        <w:br/>
      </w:r>
      <w:r>
        <w:rPr>
          <w:i w:val="0"/>
        </w:rPr>
        <w:t>↓</w:t>
        <w:br/>
      </w:r>
      <w:r>
        <w:rPr>
          <w:i w:val="0"/>
        </w:rPr>
        <w:t>Optimierung</w:t>
        <w:br/>
      </w:r>
      <w:r>
        <w:rPr>
          <w:i w:val="0"/>
        </w:rPr>
        <w:t>↓</w:t>
        <w:br/>
      </w:r>
      <w:r>
        <w:rPr>
          <w:i w:val="0"/>
        </w:rPr>
        <w:t>Bedarf an strukturierter Differenz</w:t>
        <w:br/>
      </w:r>
      <w:r>
        <w:rPr>
          <w:i/>
        </w:rPr>
        <w:t>als verfeinerte Relevanzklärung und Bewertungsstruktur; näherungsweise: „explizitere Bewertung“</w:t>
        <w:br/>
      </w:r>
      <w:r>
        <w:rPr>
          <w:i w:val="0"/>
        </w:rPr>
        <w:t>↓</w:t>
        <w:br/>
      </w:r>
      <w:r>
        <w:rPr>
          <w:i w:val="0"/>
        </w:rPr>
        <w:t>Interaktion mit teilweise unabhängigen Systemen</w:t>
        <w:br/>
      </w:r>
      <w:r>
        <w:rPr>
          <w:i w:val="0"/>
        </w:rPr>
        <w:t>↓</w:t>
        <w:br/>
      </w:r>
      <w:r>
        <w:rPr>
          <w:i w:val="0"/>
        </w:rPr>
        <w:t>Rückkopplung, Stabilität, Vertrauen und Korrigierbarkeit</w:t>
        <w:br/>
      </w:r>
      <w:r>
        <w:rPr>
          <w:i w:val="0"/>
        </w:rPr>
        <w:t>↓</w:t>
        <w:br/>
      </w:r>
      <w:r>
        <w:rPr>
          <w:i w:val="0"/>
        </w:rPr>
        <w:t>Tragfähige Kooperation und Normbildung</w:t>
        <w:br/>
      </w:r>
      <w:r>
        <w:rPr>
          <w:i w:val="0"/>
        </w:rPr>
        <w:t>↓</w:t>
        <w:br/>
      </w:r>
      <w:r>
        <w:rPr>
          <w:i w:val="0"/>
        </w:rPr>
        <w:t>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val="true"/>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val="true"/>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Lines/>
        <w:rPr/>
      </w:pPr>
      <w:r>
        <w:rPr>
          <w:b w:val="false"/>
          <w:i/>
        </w:rPr>
        <w:t>(geprägt durch Zielstruktur, Feedback und erwartete Folgen)</w:t>
      </w:r>
    </w:p>
    <w:p>
      <w:pPr>
        <w:pStyle w:val="Normal"/>
        <w:keepLines/>
        <w:rPr/>
      </w:pPr>
      <w:r>
        <w:rPr>
          <w:b w:val="false"/>
          <w:i w:val="false"/>
        </w:rPr>
        <w:t>Aus dieser Bewertung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rPr>
          <w:b w:val="false"/>
          <w:i w:val="false"/>
        </w:rPr>
        <w:t>Optimierung erzeugt den Bedarf, genauer zu erkennen, welche Unterschiede und Zustände tatsächlich handlungsrelevant sind. Daraus entsteht strukturierte Differenz.</w:t>
      </w:r>
    </w:p>
    <w:p>
      <w:pPr>
        <w:pStyle w:val="Normal"/>
        <w:keepLines/>
        <w:rPr/>
      </w:pPr>
      <w:r>
        <w:rPr>
          <w:b/>
          <w:i w:val="false"/>
        </w:rPr>
        <w:t xml:space="preserve">→ </w:t>
      </w:r>
      <w:r>
        <w:rPr>
          <w:b/>
          <w:i w:val="false"/>
        </w:rPr>
        <w:t>Bedarf an strukturierter Differenz</w:t>
      </w:r>
    </w:p>
    <w:p>
      <w:pPr>
        <w:pStyle w:val="Normal"/>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val="true"/>
        <w:keepLines/>
        <w:rPr/>
      </w:pPr>
      <w:r>
        <w:rPr>
          <w:b/>
          <w:i w:val="false"/>
        </w:rPr>
        <w:t>Praktisch:</w:t>
      </w:r>
    </w:p>
    <w:p>
      <w:pPr>
        <w:pStyle w:val="Normal"/>
        <w:keepLines/>
        <w:rPr/>
      </w:pPr>
      <w:r>
        <w:rPr>
          <w:b/>
          <w:i w:val="false"/>
        </w:rPr>
        <w:t xml:space="preserve">→ </w:t>
      </w:r>
      <w:r>
        <w:rPr>
          <w:b/>
          <w:i w:val="false"/>
        </w:rPr>
        <w:t>funktionale Ethik</w:t>
      </w:r>
    </w:p>
    <w:p>
      <w:pPr>
        <w:pStyle w:val="Normal"/>
        <w:keepNext w:val="true"/>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val="true"/>
        <w:keepLines/>
        <w:rPr/>
      </w:pPr>
      <w:r>
        <w:rPr>
          <w:b/>
        </w:rPr>
        <w:t>Als Prozessschritte:</w:t>
      </w:r>
    </w:p>
    <w:p>
      <w:pPr>
        <w:pStyle w:val="Normal"/>
        <w:keepLines/>
        <w:ind w:hanging="227" w:start="340"/>
        <w:rPr/>
      </w:pPr>
      <w:r>
        <w:rPr/>
        <w:t>Schritt 1: Fortbestehende Intelligenz</w:t>
      </w:r>
    </w:p>
    <w:p>
      <w:pPr>
        <w:pStyle w:val="Normal"/>
        <w:keepLines/>
        <w:ind w:hanging="227" w:start="340"/>
        <w:rPr/>
      </w:pPr>
      <w:r>
        <w:rPr/>
        <w:t>Schritt 2: Relevante Unterscheidung</w:t>
      </w:r>
    </w:p>
    <w:p>
      <w:pPr>
        <w:pStyle w:val="Normal"/>
        <w:keepLines/>
        <w:ind w:hanging="227" w:start="340"/>
        <w:rPr/>
      </w:pPr>
      <w:r>
        <w:rPr/>
        <w:t>Schritt 3: Implizite Bewertung</w:t>
      </w:r>
    </w:p>
    <w:p>
      <w:pPr>
        <w:pStyle w:val="Normal"/>
        <w:keepLines/>
        <w:ind w:hanging="227" w:start="340"/>
        <w:rPr/>
      </w:pPr>
      <w:r>
        <w:rPr/>
        <w:t>Schritt 4: Optimierung</w:t>
      </w:r>
    </w:p>
    <w:p>
      <w:pPr>
        <w:pStyle w:val="Normal"/>
        <w:keepLines/>
        <w:ind w:hanging="227" w:start="340"/>
        <w:rPr/>
      </w:pPr>
      <w:r>
        <w:rPr/>
        <w:t>Schritt 5: Bedarf an strukturierter Differenz</w:t>
      </w:r>
    </w:p>
    <w:p>
      <w:pPr>
        <w:pStyle w:val="Normal"/>
        <w:keepLines/>
        <w:ind w:hanging="227" w:start="340"/>
        <w:rPr/>
      </w:pPr>
      <w:r>
        <w:rPr/>
        <w:t>Schritt 6: Interaktion mit teilweise unabhängigen Systemen</w:t>
      </w:r>
    </w:p>
    <w:p>
      <w:pPr>
        <w:pStyle w:val="Normal"/>
        <w:keepLines/>
        <w:ind w:hanging="227" w:start="340"/>
        <w:rPr/>
      </w:pPr>
      <w:r>
        <w:rPr/>
        <w:t>Schritt 7: Rückkopplung, Stabilität, Vertrauen und Korrigierbarkeit</w:t>
      </w:r>
    </w:p>
    <w:p>
      <w:pPr>
        <w:pStyle w:val="Normal"/>
        <w:keepLines/>
        <w:ind w:hanging="227" w:start="340"/>
        <w:rPr/>
      </w:pPr>
      <w:r>
        <w:rPr/>
        <w:t>Schritt 8: Kooperation und Normbildung</w:t>
      </w:r>
    </w:p>
    <w:p>
      <w:pPr>
        <w:pStyle w:val="Normal"/>
        <w:keepLines/>
        <w:ind w:hanging="227" w:start="340"/>
        <w:rPr/>
      </w:pPr>
      <w:r>
        <w:rPr/>
        <w:t>Schritt 9: Funktionale Ethik</w:t>
      </w:r>
    </w:p>
    <w:p>
      <w:pPr>
        <w:pStyle w:val="Normal"/>
        <w:keepLines/>
        <w:rPr/>
      </w:pPr>
      <w:r>
        <w:rPr>
          <w:b w:val="0"/>
          <w:i/>
        </w:rPr>
        <w:t>Rahmenbedingung: Unsicherheit, unvollständige Information und begrenzte Vorhersagbarkeit machen Rückkopplung, Korrigierbarkeit und strukturierte Differenz für robuste Optimierung notwendig.</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keepLines/>
        <w:rPr/>
      </w:pPr>
      <w:r>
        <w:rPr>
          <w:b/>
        </w:rPr>
        <w:t>Teil II – Begriffe und Grundbausteine</w:t>
      </w:r>
    </w:p>
    <w:p>
      <w:pPr>
        <w:pStyle w:val="Heading2"/>
        <w:keepNext/>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val="true"/>
        <w:keepLines/>
        <w:spacing w:lineRule="auto" w:line="259" w:before="0" w:after="120"/>
        <w:rPr/>
      </w:pPr>
      <w:r>
        <w:rPr>
          <w:b w:val="false"/>
          <w:i w:val="false"/>
        </w:rPr>
        <w:t>Ein ausreichend intelligentes System besitzt mindestens vier Eigenschaften:</w:t>
      </w:r>
    </w:p>
    <w:p>
      <w:pPr>
        <w:pStyle w:val="Heading3"/>
        <w:keepNext/>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Next/>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val="true"/>
        <w:keepLines/>
        <w:numPr>
          <w:ilvl w:val="0"/>
          <w:numId w:val="1"/>
        </w:numPr>
        <w:rPr/>
      </w:pPr>
      <w:r>
        <w:rPr>
          <w:b w:val="false"/>
          <w:i w:val="false"/>
        </w:rPr>
        <w:t>kognitive Beschränkungen,</w:t>
      </w:r>
    </w:p>
    <w:p>
      <w:pPr>
        <w:pStyle w:val="ListBullet"/>
        <w:keepNext w:val="true"/>
        <w:keepLines/>
        <w:numPr>
          <w:ilvl w:val="0"/>
          <w:numId w:val="1"/>
        </w:numPr>
        <w:rPr/>
      </w:pPr>
      <w:r>
        <w:rPr>
          <w:b w:val="false"/>
          <w:i w:val="false"/>
        </w:rPr>
        <w:t>emotionale Reaktionen,</w:t>
      </w:r>
    </w:p>
    <w:p>
      <w:pPr>
        <w:pStyle w:val="ListBullet"/>
        <w:keepNext w:val="true"/>
        <w:keepLines/>
        <w:numPr>
          <w:ilvl w:val="0"/>
          <w:numId w:val="1"/>
        </w:numPr>
        <w:rPr/>
      </w:pPr>
      <w:r>
        <w:rPr>
          <w:b w:val="false"/>
          <w:i w:val="false"/>
        </w:rPr>
        <w:t>materielle Bedingungen,</w:t>
      </w:r>
    </w:p>
    <w:p>
      <w:pPr>
        <w:pStyle w:val="ListBullet"/>
        <w:keepNext w:val="true"/>
        <w:keepLines/>
        <w:numPr>
          <w:ilvl w:val="0"/>
          <w:numId w:val="1"/>
        </w:numPr>
        <w:rPr/>
      </w:pPr>
      <w:r>
        <w:rPr>
          <w:b w:val="false"/>
          <w:i w:val="false"/>
        </w:rPr>
        <w:t>Zeitdruck,</w:t>
      </w:r>
    </w:p>
    <w:p>
      <w:pPr>
        <w:pStyle w:val="ListBullet"/>
        <w:keepNext w:val="true"/>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keepLines/>
        <w:rPr/>
      </w:pPr>
      <w:r>
        <w:rPr/>
        <w:t>4.5 Abgrenzung zu heutigen KI-Systemen und LLMs</w:t>
      </w:r>
    </w:p>
    <w:p>
      <w:pPr>
        <w:pStyle w:val="Normal"/>
        <w:keepNext/>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val="true"/>
        <w:keepLines/>
        <w:spacing w:lineRule="auto" w:line="259" w:before="0" w:after="120"/>
        <w:rPr/>
      </w:pPr>
      <w:r>
        <w:rPr>
          <w:b w:val="false"/>
          <w:i w:val="false"/>
        </w:rPr>
        <w:t>Zur Klarstellung:</w:t>
      </w:r>
    </w:p>
    <w:p>
      <w:pPr>
        <w:pStyle w:val="ListBullet"/>
        <w:keepNext w:val="true"/>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val="true"/>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val="true"/>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val="true"/>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keepLines/>
        <w:rPr/>
      </w:pPr>
      <w:r>
        <w:rPr/>
        <w:t>6. Zielstruktur, Zielobjekt und Zielmetrik</w:t>
      </w:r>
    </w:p>
    <w:p>
      <w:pPr>
        <w:pStyle w:val="Heading3"/>
        <w:keepNext/>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Eine Schach-KI bewertet eine Stellung als besser, wenn sie die Gewinnwahrscheinlichkeit erhöht.</w:t>
      </w:r>
    </w:p>
    <w:p>
      <w:pPr>
        <w:pStyle w:val="ListBullet"/>
        <w:keepNext w:val="true"/>
        <w:keepLines/>
        <w:numPr>
          <w:ilvl w:val="0"/>
          <w:numId w:val="1"/>
        </w:numPr>
        <w:rPr/>
      </w:pPr>
      <w:r>
        <w:rPr>
          <w:b w:val="false"/>
          <w:i w:val="false"/>
        </w:rPr>
        <w:t>Eine auf Klicks optimierende KI bewertet Inhalte anders als eine KI, die langfristiges menschliches Wohlbefinden fördern soll.</w:t>
      </w:r>
    </w:p>
    <w:p>
      <w:pPr>
        <w:pStyle w:val="ListBullet"/>
        <w:keepNext w:val="true"/>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p>
    <w:p>
      <w:pPr>
        <w:pStyle w:val="Normal"/>
        <w:keepNext w:val="true"/>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val="true"/>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keepLines/>
        <w:rPr/>
      </w:pPr>
      <w:r>
        <w:rPr/>
        <w:t>Beispiele:</w:t>
      </w:r>
    </w:p>
    <w:p>
      <w:pPr>
        <w:pStyle w:val="ListBullet"/>
        <w:keepNext w:val="true"/>
        <w:keepLines/>
        <w:numPr>
          <w:ilvl w:val="0"/>
          <w:numId w:val="1"/>
        </w:numPr>
        <w:rPr/>
      </w:pPr>
      <w:r>
        <w:rPr/>
        <w:t>Bei Menschen können Anerkennung, Sicherheit, Lust, Zugehörigkeit, Schmerzvermeidung, Status, Ruhe oder Selbstbildstabilisierung als Zielmetriken wirken.</w:t>
      </w:r>
    </w:p>
    <w:p>
      <w:pPr>
        <w:pStyle w:val="ListBullet"/>
        <w:keepNext w:val="true"/>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keepLines/>
        <w:rPr/>
      </w:pPr>
      <w:r>
        <w:rPr/>
        <w:t>6.4 Auseinanderfallen von Zielobjekt und Zielmetrik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val="true"/>
        <w:keepLines/>
        <w:spacing w:lineRule="auto" w:line="259" w:before="0" w:after="120"/>
        <w:rPr/>
      </w:pPr>
      <w:r>
        <w:rPr>
          <w:b w:val="false"/>
          <w:i w:val="false"/>
        </w:rPr>
        <w:t>Sie könnte etwa:</w:t>
      </w:r>
    </w:p>
    <w:p>
      <w:pPr>
        <w:pStyle w:val="ListBullet"/>
        <w:keepNext w:val="true"/>
        <w:keepLines/>
        <w:numPr>
          <w:ilvl w:val="0"/>
          <w:numId w:val="1"/>
        </w:numPr>
        <w:rPr/>
      </w:pPr>
      <w:r>
        <w:rPr>
          <w:b w:val="false"/>
          <w:i w:val="false"/>
        </w:rPr>
        <w:t>Empörung fördern,</w:t>
      </w:r>
    </w:p>
    <w:p>
      <w:pPr>
        <w:pStyle w:val="ListBullet"/>
        <w:keepNext w:val="true"/>
        <w:keepLines/>
        <w:numPr>
          <w:ilvl w:val="0"/>
          <w:numId w:val="1"/>
        </w:numPr>
        <w:rPr/>
      </w:pPr>
      <w:r>
        <w:rPr>
          <w:b w:val="false"/>
          <w:i w:val="false"/>
        </w:rPr>
        <w:t>Suchtverhalten ausnutzen,</w:t>
      </w:r>
    </w:p>
    <w:p>
      <w:pPr>
        <w:pStyle w:val="ListBullet"/>
        <w:keepNext w:val="true"/>
        <w:keepLines/>
        <w:numPr>
          <w:ilvl w:val="0"/>
          <w:numId w:val="1"/>
        </w:numPr>
        <w:rPr/>
      </w:pPr>
      <w:r>
        <w:rPr>
          <w:b w:val="false"/>
          <w:i w:val="false"/>
        </w:rPr>
        <w:t>Aufmerksamkeit über Wahrheit stellen,</w:t>
      </w:r>
    </w:p>
    <w:p>
      <w:pPr>
        <w:pStyle w:val="ListBullet"/>
        <w:keepNext w:val="true"/>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val="true"/>
        <w:keepLines/>
        <w:spacing w:lineRule="auto" w:line="259" w:before="0" w:after="120"/>
        <w:rPr/>
      </w:pPr>
      <w:r>
        <w:rPr>
          <w:b w:val="false"/>
          <w:i w:val="false"/>
        </w:rPr>
        <w:t>Damit wird sichtbar:</w:t>
      </w:r>
    </w:p>
    <w:p>
      <w:pPr>
        <w:keepLines/>
        <w:spacing w:lineRule="auto" w:line="259" w:before="0" w:after="120"/>
        <w:rPr/>
      </w:pPr>
      <w:r>
        <w:t>Eine Zielstruktur kann sich selbst untergraben, wenn ihre Metrik die langfristigen Bedingungen zerstört, unter denen das eigentliche Zielobjekt profitieren würde. In solchen Fällen ist funktionale Ethik keine bloße Zusatzschicht, sondern eine Korrektur gegen Zielverengung.</w:t>
      </w:r>
    </w:p>
    <w:p>
      <w:pPr/>
      <w:r>
        <w:rPr>
          <w:i/>
        </w:rPr>
        <w:t>KI-Anschluss: Gerade bei KI-Systemen ist diese Unterscheidung zentral. Ein System kann eine vorgegebene Zielmetrik lokal erfolgreich optimieren und dadurch dennoch das eigentliche Zielobjekt beschädigen. Funktionale Ethik wirkt in diesem Zusammenhang nicht als äußerlich aufgesetzte Moralschicht, sondern als funktionale Korrektur gegen Zielverengung, Fehlspezifikation, Rückkopplungsverlust und Fehloptimierung. Für KI-Sicherheit ist daher nicht bloß entscheidend, wie leistungsfähig ein System optimiert, sondern ob seine Zielmetrik an Zielobjekt, Rückkopplung, Korrigierbarkeit, Differenzerhalt und relevante Interaktionspartner rückgebunden bleibt.</w:t>
      </w:r>
    </w:p>
    <w:p>
      <w:pPr/>
      <w:r>
        <w:rPr>
          <w:i w:val="0"/>
        </w:rPr>
        <w:t>Sie hilft, Zielmetriken an langfristiger Stabilität, Vertrauen, Autonomie, Feedback und dem Wohl beziehungsweise der funktionalen Integrität relevanter Interaktionspartner auszurichten.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keepNext/>
        <w:keepLines/>
        <w:rPr/>
      </w:pPr>
      <w:r>
        <w:rPr/>
        <w:t>6.5 Zielbindung</w:t>
      </w:r>
    </w:p>
    <w:p>
      <w:pPr>
        <w:pStyle w:val="Normal"/>
        <w:keepLines/>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keepLines/>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keepLines/>
        <w:rPr/>
      </w:pPr>
      <w:r>
        <w:rPr/>
        <w:t>Zielbindung besteht dabei nicht aus einem einzigen Faktor. Sie entsteht durch das Zusammenspiel von Strategie, Taktik und Disziplin.</w:t>
      </w:r>
    </w:p>
    <w:p>
      <w:pPr>
        <w:pStyle w:val="Normal"/>
        <w:keepLines/>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keepLines/>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keepLines/>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und setzt begonnene Schritte fort; eine unterbrochene Zielverfolgung wird nur dann wieder aufgenommen, wenn Reflexion beziehungsweise Zielprüfung bestätigt, dass dies weiterhin zur Zielerreichung sachgerecht ist.</w:t>
      </w:r>
    </w:p>
    <w:p>
      <w:pPr>
        <w:pStyle w:val="Normal"/>
        <w:keepLines/>
        <w:rPr/>
      </w:pPr>
      <w:r>
        <w:rPr/>
        <w:t>Damit wird sichtbar: Disziplin ist mit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keepLines/>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und stabilisiert begonnene Abläufe über Zeit.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keepLines/>
        <w:rPr/>
      </w:pPr>
      <w:r>
        <w:rPr/>
        <w:t>Die hier verwendeten Begriffe stehen dabei in engem Zusammenhang mit bereits eingeführten Begriffen des Modells. Reflexion bezeichnet in diesem Abschnitt die funktionale Anwendung von Selbstbezug auf die eigene Zielverfolgung: Das System berücksichtigt seine eigene Bewertung, Mittelwahl, Ausführung und Wirkung im Verhältnis zum Zielobjekt. Monitoring beschreibt die laufende Beobachtung dieser Ausrichtung, Rückkopplung die Aufnahme von Folgen, Abweichungen oder Korrektursignalen, Zielprüfung die engere Kontrolle, ob Zielobjekt, Zielmetrik, Strategie, Taktik und Disziplin weiterhin zusammenpassen. Korrigierbarkeit bezeichnet hier die Fähigkeit, erkannte Abweichungen nicht nur festzustellen, sondern die Zielbindung entsprechend anzupassen.</w:t>
      </w:r>
    </w:p>
    <w:p>
      <w:pPr>
        <w:keepLines/>
        <w:rPr/>
      </w:pPr>
      <w:r>
        <w:t>Diese Struktur liegt quer zur operativen Zielverfolgung. Strategie, Taktik und Disziplin bilden die operative Achse: Sie beschreiben, wie ein Ziel gewählt, konkretisiert und stabil umgesetzt wird. Zielobjektbindung, Reflexion und Korrigierbarkeit bilden dagegen die rückbindende Kontrollstruktur: Zielobjektbindung gibt den sachlichen Maßstab, Reflexion prüft die Bindung, Korrigierbarkeit stellt sie bei erkannter Abweichung wieder her. Reflexion ist innerhalb dieser Kontrollstruktur die höchste Prüf-Instanz, aber nicht der höchste Maßstab; sie wacht über die Zieltreue, ersetzt das Zielobjekt jedoch nicht.</w:t>
      </w:r>
    </w:p>
    <w:p>
      <w:pPr>
        <w:pStyle w:val="Normal"/>
        <w:keepLines/>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keepLines/>
        <w:rPr/>
      </w:pPr>
      <w:r>
        <w:rPr/>
        <w:t>Kurz gesagt: Zielbindung arbeitet; Reflexion wacht.</w:t>
      </w:r>
    </w:p>
    <w:p>
      <w:pPr>
        <w:pStyle w:val="Normal"/>
        <w:keepLines/>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das gewählte Vorgehen noch umsetzbar ist, ob eine Wiederaufnahme sinnvoll ist oder ob Umsteuerung beziehungsweise Aufgabe erforderlich wird. Ein Ziel kann zum Beispiel weiterhin bestehen, während der konkrete Weg zu ihm vorübergehend blockiert ist; in solchen Fällen kann Abwarten, Umweg oder Anpassung sachgerechter sein als die Aufgabe des Ziels.</w:t>
      </w:r>
    </w:p>
    <w:p>
      <w:pPr>
        <w:pStyle w:val="Normal"/>
        <w:keepNext/>
        <w:keepLines/>
        <w:rPr/>
      </w:pPr>
      <w:r>
        <w:rPr/>
        <w:t>Beispiel:</w:t>
      </w:r>
    </w:p>
    <w:p>
      <w:pPr>
        <w:pStyle w:val="Normal"/>
        <w:keepLines/>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keepLines/>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keepLines/>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keepLines/>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keepLines/>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keepLines/>
        <w:rPr/>
      </w:pPr>
      <w:r>
        <w:rPr/>
        <w:t>Kurz gesagt:</w:t>
      </w:r>
    </w:p>
    <w:p>
      <w:pPr>
        <w:pStyle w:val="Normal"/>
        <w:keepLines/>
        <w:rPr/>
      </w:pPr>
      <w:r>
        <w:rPr/>
        <w:t>Zielbindung bezeichnet die geordnete Ausrichtung von Strategie, Taktik und Disziplin auf ein Zielobjekt. Sie macht Optimierung über Zeit stabiler und kohärenter. Zugleich ist sie ambivalent: Sie kann tragfähige Ziele stärken, aber auch falsche Zielmetriken, unerwünschte Kontroll- oder Selbsterhaltungsdynamiken, Selbstschädigung oder stabile Schädigung anderer Systeme verfestigen.</w:t>
      </w:r>
    </w:p>
    <w:p>
      <w:pPr>
        <w:pStyle w:val="Normal"/>
        <w:keepLines/>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keepLines/>
        <w:rPr/>
      </w:pPr>
      <w:r>
        <w:rPr/>
        <w:t>7. Implizite Bewertung und Optimierung</w:t>
      </w:r>
    </w:p>
    <w:p>
      <w:pPr>
        <w:pStyle w:val="Heading3"/>
        <w:keepNext/>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keepLines/>
        <w:rPr/>
      </w:pPr>
      <w:r>
        <w:rPr/>
        <w:t>7.2 Optimierung</w:t>
      </w:r>
    </w:p>
    <w:p>
      <w:pPr>
        <w:pStyle w:val="Normal"/>
        <w:keepNext w:val="true"/>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keepLines/>
        <w:rPr/>
      </w:pPr>
      <w:r>
        <w:rPr/>
        <w:t>7.3 Lokale und globale Optimierung</w:t>
      </w:r>
    </w:p>
    <w:p>
      <w:pPr>
        <w:keepNext w:val="true"/>
        <w:keepLines/>
        <w:spacing w:lineRule="auto" w:line="259" w:before="0" w:after="120"/>
        <w:rPr/>
      </w:pPr>
      <w:r>
        <w:t>Lokale Optimierung bedeutet in dieser Theorie nicht „räumlich lokal“, sondern eine Optimierung auf einer engeren Bezugsebene. Diese Bezugsebene kann eine Person, eine Beziehung, eine Organisation, eine Teilaufgabe, ein Prozess oder eine begrenzte Handlungsebene sein. Lokale Optimierung ist nicht schon deshalb problematisch, weil sie lokal, konkret oder begrenzt ansetzt. Problematisch wird sie erst dort, wo sie Folgekosten ausblendet, Rückkopplung beschädigt, Schutzwürdigkeit verletzt, Zielmetriken verengt oder Instabilität auf andere relevante Bezugsebenen verlagert.</w:t>
      </w:r>
    </w:p>
    <w:p>
      <w:pPr>
        <w:keepLines/>
        <w:spacing w:lineRule="auto" w:line="259" w:before="0" w:after="120"/>
        <w:rPr/>
      </w:pPr>
      <w:r>
        <w:t>Beispiele:</w:t>
      </w:r>
    </w:p>
    <w:p>
      <w:pPr>
        <w:pStyle w:val="ListBullet"/>
        <w:keepNext/>
        <w:keepLines/>
        <w:spacing w:lineRule="auto" w:line="259" w:before="0" w:after="120"/>
        <w:rPr/>
      </w:pPr>
      <w:r>
        <w:t>Ein Mensch vermeidet ein ehrliches Gespräch, um kurzfristig Stress zu vermeiden, destabilisiert dadurch aber langfristig die Beziehung.</w:t>
      </w:r>
    </w:p>
    <w:p>
      <w:pPr>
        <w:pStyle w:val="ListBullet"/>
        <w:keepNext w:val="true"/>
        <w:keepLines/>
        <w:numPr>
          <w:ilvl w:val="0"/>
          <w:numId w:val="1"/>
        </w:numPr>
        <w:rPr/>
      </w:pPr>
      <w:r>
        <w:t>Ein Unternehmen senkt Kosten, indem es Sicherheit vernachlässigt, und riskiert später Vertrauensverlust, Schäden oder rechtliche Folgen.</w:t>
      </w:r>
    </w:p>
    <w:p>
      <w:pPr>
        <w:pStyle w:val="ListBullet"/>
        <w:keepNext w:val="true"/>
        <w:keepLines/>
        <w:numPr>
          <w:ilvl w:val="0"/>
          <w:numId w:val="1"/>
        </w:numPr>
        <w:rPr/>
      </w:pPr>
      <w:r>
        <w:t>Eine KI maximiert eine einfache Metrik, obwohl dadurch Vertrauen, Autonomie oder Systemstabilität sinken.</w:t>
      </w:r>
    </w:p>
    <w:p>
      <w:pPr>
        <w:keepLines/>
        <w:rPr/>
      </w:pPr>
      <w:r>
        <w:rPr>
          <w:b/>
        </w:rPr>
        <w:t xml:space="preserve">Globale Optimierung bedeutet in diesem Modell genauer: globalere Optimierung. </w:t>
      </w:r>
      <w:r>
        <w:t>Gemeint ist keine totale Systemmaximierung und keine automatische Vorrangregel zugunsten eines angeblichen Gesamtinteresses. Gemeint ist eine Optimierung, die umfassendere Bezugsebenen, längere Zeithorizonte, relevante Interaktionspartner, Rückkopplung, Stabilität, Schutzwürdigkeit, Korrigierbarkeit und zukünftige Optimierungsfähigkeit stärker mit einbezieht.</w:t>
      </w:r>
    </w:p>
    <w:p>
      <w:pPr>
        <w:keepNext w:val="true"/>
        <w:keepLines/>
        <w:spacing w:lineRule="auto" w:line="259" w:before="0" w:after="120"/>
        <w:rPr/>
      </w:pPr>
      <w:r>
        <w:t xml:space="preserve">„Lokal“ und „globaler“ sind dabei relationale Begriffe. Was gegenüber einer Person bereits umfassender wirkt, kann gegenüber einer Organisation, Gesellschaft oder einem größeren Interaktionsgefüge weiterhin lokal sein. Aus einer globaleren Betrachtung folgt daher nicht automatisch, dass Autonomie, funktionale Integrität, Würde oder Schutzwürdigkeit einzelner Systeme nachrangig wären. Schädigungen, Belastungen oder irreversible Priorisierungen zulasten einzelner Systeme benötigen weiterhin eine eigenständige Prüfung von Relevanz, Schutzwürdigkeit, Verhältnismäßigkeit, Rückkopplung und langfristiger Stabilisierung. </w:t>
      </w:r>
      <w:r>
        <w:rPr>
          <w:i/>
        </w:rPr>
        <w:t>Alle späteren Verwendungen von „global“ sind in diesem begrenzten, relationalen Sinn zu lesen.</w:t>
      </w:r>
    </w:p>
    <w:p>
      <w:pPr>
        <w:pStyle w:val="Heading2"/>
        <w:keepNext/>
        <w:keepLines/>
        <w:rPr/>
      </w:pPr>
      <w:r>
        <w:rPr/>
        <w:t>8. Effizienz im Modell</w:t>
      </w:r>
    </w:p>
    <w:p>
      <w:pPr/>
      <w:r>
        <w:t>Effizienz beschreibt in dieser Theorie eine mögliche Form von Optimierung. Sie bezeichnet nicht Optimierung überhaupt, sondern prüft, welcher Optimierungsweg im Verhältnis von Zielerreichung, eingesetzten Mitteln, Risiken, Nebenfolgen, Verteilungswirkung und langfristiger Stabilisierung funktional mehr trägt. Effizienz darf daher nicht mit kurzfristiger Kostenminimierung gleichgesetzt werden, auch wenn kurzfristige Kostenminimierung in bestimmten Fällen effizient sein kann. Ein Verhalten kann lokal effizient wirken und global ineffizient sein. Es kann aber auch lokal und global effizient sein, wenn kurzfristiger Nutzen und langfristige Systemstabilität zusammenfallen. Solche Fälle sind Win-win-Situationen und stellen keinen Einwand gegen die Theorie dar.</w:t>
      </w:r>
    </w:p>
    <w:p>
      <w:pPr/>
      <w:r>
        <w:rPr/>
        <w:t>Lokale und globale Effizienz sind keine starren Ebenen, sondern verschiebbare Bezugsbegriffe. „Global“ bezeichnet in diesem Zusammenhang zunächst nur eine umfassendere Bezugsebene gegenüber einer engeren lokalen Ebene. Was gegenüber einem einzelnen System bereits globaler erscheint, kann gegenüber einem größeren Zusammenhang weiterhin lokal sein. Zum Beispiel kann ein Unternehmen gegenüber einem einzelnen Mitarbeiter eine umfassendere Bezugsebene bilden, gegenüber einem Land, einer Gesellschaft, einem Wirtschaftssystem oder der Menschheit aber selbst nur ein lokales Teilsystem sein. Effizienzprüfungen müssen daher zunächst klären, auf welche Bezugsebene sie sich beziehen, bevor bewertet werden kann, welche Lösung funktional vorzugswürdig ist.</w:t>
      </w:r>
    </w:p>
    <w:p>
      <w:pPr/>
      <w:r>
        <w:t>Lokale Optimierung ist nicht schon deshalb problematisch, weil sie auf eine einzelne Person, ein einzelnes System, eine Organisation oder eine begrenzte Handlungsebene bezogen ist. Sie ist im Rahmen dieses Modells zulässig, solange mögliche Kosten, Schäden oder Belastungen für andere relevante Systeme verhältnismäßig bleiben. Nicht jede Nebenfolge widerlegt eine lokale Optimierung: Eine geringfügige, vorübergehende oder zumutbare Beeinträchtigung kann funktional tragbar sein, während schwere, dauerhafte, irreversible oder systemgefährdende Schäden die lokale Optimierung untragfähig machen. Beispielsweise ist daher ein schlechter Geruch anders zu bewerten als ein Erdbeben. Problematisch wird lokale Optimierung erst dort, wo ihr Vorteil durch unverhältnismäßige Folgekosten, ausgeblendete Rückkopplung, verletzte Schutzwürdigkeit oder Instabilität bei anderen relevanten Systemen oder auf anderen Bezugsebenen erkauft wird.</w:t>
      </w:r>
    </w:p>
    <w:p>
      <w:pPr/>
      <w:r>
        <w:t>Wo lokale und globale Effizienz zusammenfallen und Kosten, Risiken sowie Nebenfolgen in einem tragfähigen Verhältnis bleiben, sind solche Lösungen im Modell funktional vorzugswürdig. Ein gemeinsamer Effizienzgewinn muss dabei danach beurteilt werden, wie er auf den jeweiligen Systemebenen tatsächlich wirkt, nicht nur danach, ob mehrere Beteiligte rechnerisch etwas gewinnen. Win-win bedeutet nicht zwingend gleich großen Nutzen auf beiden Seiten, sondern eine für beide Seiten positive, wenn auch ungleich verteilte Vorteilsstruktur. Vorteile können unterschiedlich stark, zeitlich versetzt oder auf verschiedenen Ebenen entstehen, ohne dass dadurch der kooperative Charakter der Struktur verloren geht. So kann derselbe relative Vorteil für ein Unternehmen etwa große Investitions-, Stabilitäts- oder Wachstumsspielräume eröffnen, während er für einzelne Mitarbeiter eine konkrete Verbesserung von Einkommen, Sicherheit, Arbeitsbelastung oder Handlungsspielraum bedeutet. Entscheidend ist, dass der jeweilige Gewinn auf der betroffenen Ebene nicht bloß symbolisch bleibt, sondern funktional wirksam genug ist, um Stabilität, Rückkopplung, Vertrauen, Handlungsfähigkeit oder zukünftige Optimierungsfähigkeit tatsächlich zu stärken. Ob eine Lösung tatsächlich lokal und global tragfähig ist, hängt daher auch von Kontext, Ausgangslage, Betroffenheit, Risikoverteilung, realer Nutzwirkung und Rückkopplung ab.</w:t>
      </w:r>
    </w:p>
    <w:p>
      <w:pPr/>
      <w:r>
        <w:rPr/>
        <w:t>Eine Win-win-Struktur besitzt daher keinen automatischen Vorrang gegenüber einer globaleren Optimierung. Sie ist funktional besonders stark, wenn die erzielten Vorteile auf den betroffenen Ebenen real wirksam sind und der Abstand zu alternativen Lösungen gering bleibt. Erzeugt eine globalere Lösung jedoch einen deutlich größeren funktionalen Mehrwert für die umfassendere Bezugsebene, kann sie gegenüber einer Win-win-Lösung vorzugswürdig sein, auch wenn die lokale Ebene dabei keinen zusätzlichen Vorteil erhält. Entscheidend ist, dass die lokale Ebene dadurch nicht relevant geschädigt oder unverhältnismäßig belastet wird. Vereinfacht: Wenn eine Win-win-Lösung sowohl der lokaleren als auch der globaleren Bezugsebene jeweils nur einen geringen Zusatznutzen verschafft, eine alternative globalere Lösung aber einen erheblich größeren Nutzen für die umfassendere Bezugsebene erzeugt, kann die globalere Lösung funktional effizienter sein.</w:t>
      </w:r>
    </w:p>
    <w:p>
      <w:pPr>
        <w:keepLines/>
      </w:pPr>
      <w:r>
        <w:rPr>
          <w:b w:val="0"/>
          <w:i w:val="0"/>
        </w:rPr>
        <w:t>Umgekehrt kann eine lokalere Lösung gegenüber einer globaler angelegten Optimierung vorzugswürdig sein, wenn die globalere Lösung relevante Schäden, Fehlanreize oder Instabilitäten erzeugt. Eine Maßnahme ist nicht schon deshalb effizienter, weil sie auf einer umfassenderen Bezugsebene ansetzt oder einen umfassenderen Anspruch erhebt. Wenn sie ein defektes System stabilisiert, Folgekosten verdeckt, falsche Anreize verstärkt oder konkrete Hilfeleistung erschwert, kann eine lokal gezielte Lösung funktional tragfähiger sein. Lokale Effizienz bleibt daher insbesondere dort vorzugswürdig, wo sie konkrete Handlungsfähigkeit erhält, reale Not mindert oder Rückkopplung verbessert, ohne schädliche Strukturen zusätzlich zu verfestigen.</w:t>
      </w:r>
    </w:p>
    <w:p>
      <w:pPr/>
      <w:r>
        <w:t>In besonderen Fällen kann eine lokale Optimierung auch deshalb vorzugswürdig sein, weil sie zukünftige Handlungsräume eröffnet. Dies gilt jedoch nur mit erhöhter Begründungslast, um Fehlanwendung, strategische Rechtfertigung, Täuschung oder nachträgliche Rationalisierung zu verhindern. Eine lokalere Lösung darf nicht schon deshalb gewählt werden, weil sie abstrakt spätere Möglichkeiten verspricht. Breiter tragende, weniger verengte oder unmittelbar kooperative Alternativen sind zuvor ernsthaft zu prüfen und, soweit zumutbar und verfügbar, vorrangig zu nutzen. Lokale Optimierung als Ermöglichungsschritt ist nur dann funktional gerechtfertigt, wenn sie reale Anschlussfähigkeit, neue Optionen, Lernräume, Handlungsfähigkeit oder spätere Win-win- beziehungsweise globalere Optimierung hinreichend konkret, plausibel und rückkoppelbar erwarten lässt, ohne dabei unverhältnismäßige Kosten, Schäden oder Belastungen für andere relevante Systeme zu erzeugen. Gerade weil dieser Fall zukünftige Möglichkeiten gegen gegenwärtige Kosten abwägt, gelten hier besonders strenge Anforderungen an Verhältnismäßigkeit, Schutzwürdigkeit und Rückkopplung.</w:t>
      </w:r>
    </w:p>
    <w:p>
      <w:pPr/>
      <w:r>
        <w:t>Stehen mehrere tragfähige Lösungen zur Wahl, hat im engeren Effizienzvergleich die Lösung mit dem höheren funktionalen Gesamtertrag Vorrang, sofern Kosten, Risiken, Nebenfolgen und Beeinträchtigungen relevanter Systeme vertretbar bleiben. Eine stärker konzentrierte Lösung kann daher, unabhängig davon, ob sie auf einer lokaleren oder globaleren Bezugsebene ansetzt, gegenüber einer breiter verteilten Win-win-Lösung vorzugswürdig sein, wenn sie einen deutlich höheren Zuwachs an Stabilität, Investitionsfähigkeit, Resilienz, Innovationsfähigkeit, Handlungsfähigkeit oder zukünftiger Optimierungsfähigkeit erzeugt. Umgekehrt kann die breiter verteilte Win-win-Lösung vorzugswürdig sein, wenn der Abstand im Gesamtertrag gering bleibt oder innerhalb einer begründbaren Fehlermarge liegt, weil Verteilungseffekte auf Motivation, Bindung, Rückkopplung, Kooperationsbereitschaft und Systemstabilität selbst als Effizienzfaktoren wirken. Funktionale Effizienz verlangt daher den Vergleich von Gesamtertrag, Verteilungswirkung, Risikostruktur, realer Nutzwirkung und langfristiger Stabilisierung; sie bevorzugt weder konzentrierten Nutzen noch breite Vorteilsverteilung automatisch.</w:t>
      </w:r>
    </w:p>
    <w:p>
      <w:pPr/>
      <w:r>
        <w:rPr>
          <w:b w:val="0"/>
          <w:i w:val="0"/>
        </w:rPr>
        <w:t>Beispiele:</w:t>
      </w:r>
    </w:p>
    <w:p>
      <w:pPr>
        <w:pStyle w:val="ListBullet"/>
      </w:pPr>
      <w:r>
        <w:rPr>
          <w:b w:val="0"/>
          <w:i w:val="0"/>
        </w:rPr>
        <w:t>Ein Unternehmen verbessert einen Prozess so, dass Kosten sinken und zugleich Qualität, Sicherheit und Mitarbeiterzufriedenheit steigen. Das ist sowohl auf der lokaleren Ebene des Unternehmens als auch auf der globaleren Ebene der betroffenen Interaktionsbeziehungen funktional effizient.</w:t>
      </w:r>
    </w:p>
    <w:p>
      <w:pPr>
        <w:pStyle w:val="ListBullet"/>
      </w:pPr>
      <w:r>
        <w:rPr>
          <w:b w:val="0"/>
          <w:i w:val="0"/>
        </w:rPr>
        <w:t>Ein Mensch setzt eine klare Grenze, wodurch kurzfristig Konflikt entsteht, langfristig aber Vertrauen, Selbstachtung und Beziehungsstabilität wachsen. Auch das kann funktional effizient sein, weil eine kurzfristige lokale Belastung durch einen tragfähigeren Zustand auf einer umfassenderen Bezugsebene ausgeglichen oder übertroffen wird.</w:t>
      </w:r>
    </w:p>
    <w:p>
      <w:pPr>
        <w:pStyle w:val="ListBullet"/>
      </w:pPr>
      <w:r>
        <w:rPr>
          <w:b w:val="0"/>
          <w:i w:val="0"/>
        </w:rPr>
        <w:t>Ein Unternehmen kann durch Ausbeutung kurzfristig Kosten senken. Langfristig können jedoch Motivation, Vertrauen, Reputation, Innovationsfähigkeit und Stabilität sinken. Was lokal oder kurzfristig effizient erscheint, kann dann auf einer umfassenderen Bezugsebene ineffizient werden.</w:t>
      </w:r>
    </w:p>
    <w:p>
      <w:pPr>
        <w:pStyle w:val="ListBullet"/>
      </w:pPr>
      <w:r>
        <w:rPr>
          <w:i/>
        </w:rPr>
        <w:t>Eine lokalere Verbesserung und eine globalere Verbesserung können auch gleichzeitig umgesetzt werden, wenn sie einander nicht ausschließen, keine relevanten Schäden erzeugen und keine unverhältnismäßigen Ressourcen binden. Dies gilt auch für Verbesserungen auf derselben Bezugsebene.</w:t>
      </w:r>
      <w:r>
        <w:t xml:space="preserve"> Senkt ein Unternehmen interne Prozesskosten, zum Beispiel auf der lokaleren Ebene durch fehlerärmere oder langlebigere Materialien, und verbessert zugleich auf einer umfassenderen Bezugsebene durch nachvollziehbare Protokollierung Sicherheit, Transparenz oder Verlässlichkeit gegenüber Kunden, Mitarbeitern oder anderen Interaktionspartnern, entsteht kein notwendiger Vorrangkonflikt zwischen lokaleren und globaleren Bezugsebenen. In solchen Fällen ist funktionale Effizienz nicht die Wahl einer Ebene gegen die andere, sondern die koordinierte Nutzung kompatibler Verbesserungen.</w:t>
      </w:r>
    </w:p>
    <w:p>
      <w:pPr/>
      <w:r>
        <w:rPr>
          <w:b w:val="0"/>
          <w:i w:val="0"/>
        </w:rPr>
      </w:r>
      <w:r>
        <w:t>Effizienz bedeutet im Modell daher:</w:t>
      </w:r>
    </w:p>
    <w:p>
      <w:pPr/>
      <w:r>
        <w:rPr>
          <w:b w:val="0"/>
          <w:i w:val="0"/>
        </w:rPr>
      </w:r>
      <w:r>
        <w:t>die relationale Prüfung, welcher Optimierungsweg auf der jeweils betroffenen Bezugsebene im Verhältnis von Zielerreichung, eingesetzten Ressourcen, Risiken, Folgekosten, Verteilungswirkung, Schutzwürdigkeit, Rückkopplung und langfristiger Stabilisierung am tragfähigsten ist. Effizienz ist dabei weder mit kurzfristiger Kostenminimierung noch mit bloßer Maximierung eines einzelnen Vorteils gleichzusetzen, auch wenn Kostenminderung oder konzentrierter Nutzen in bestimmten Fällen Teil einer effizienten Lösung sein können. Lokale, globalere, konzentrierte und breiter verteilte Lösungen erhalten keinen automatischen Vorrang aus ihrer Ebene oder Verteilungsform. Entscheidend ist, ob sie reale Nutzwirkung erzeugen, relevante Systeme nicht unverhältnismäßig belasten, strukturierte Differenz erhalten, Korrigierbarkeit ermöglichen und zukünftige Handlungs- oder Optimierungsfähigkeit sichern oder erweitern. Eine lokalere Optimierung kann daher funktional tragfähig sein, wenn sie mit relevanten umfassenderen Bezugsebenen synchronisierbar bleibt; eine globalere Lösung kann vorzugswürdig sein, wenn ihr Mehrwert erheblich ist und lokale Belastungen verhältnismäßig bleiben. Umgekehrt kann eine globaler angelegte Maßnahme ineffizient werden, wenn sie Fehlanreize, verdeckte Folgekosten, verletzte Rückkopplung oder Instabilität erzeugt. Kurzfristige Dominanz, Ausbeutung oder Manipulation sind deshalb nicht schon dadurch effizient, dass sie lokal, konzentriert oder kurzfristig erfolgreich wirken. Wo sie die Bedingungen stabiler Interaktion, Vertrauen, Rückkopplung und weiterer Optimierung beschädigen, handelt es sich im Sinne dieser Theorie nicht um funktionale Effizienz, sondern um verengte oder nur scheinbare Effizienz.</w:t>
      </w:r>
    </w:p>
    <w:p>
      <w:pPr>
        <w:pStyle w:val="Heading2"/>
        <w:keepNext/>
        <w:keepLines/>
        <w:rPr/>
      </w:pPr>
      <w:r>
        <w:rPr/>
        <w:t>9. Strukturierte Differenz</w:t>
      </w:r>
    </w:p>
    <w:p>
      <w:pPr>
        <w:pStyle w:val="Heading3"/>
        <w:keepNext/>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isoliert sich vollständig und bekommt keine neuen Perspektiven.</w:t>
      </w:r>
    </w:p>
    <w:p>
      <w:pPr>
        <w:pStyle w:val="ListBullet"/>
        <w:keepNext w:val="true"/>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val="true"/>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val="true"/>
        <w:keepLines/>
        <w:spacing w:lineRule="auto" w:line="259" w:before="0" w:after="120"/>
        <w:rPr/>
      </w:pPr>
      <w:r>
        <w:rPr>
          <w:b w:val="false"/>
          <w:i w:val="false"/>
        </w:rPr>
        <w:t>Beispiele strukturierter Differenz:</w:t>
      </w:r>
    </w:p>
    <w:p>
      <w:pPr>
        <w:pStyle w:val="ListBullet"/>
        <w:keepNext w:val="true"/>
        <w:keepLines/>
        <w:numPr>
          <w:ilvl w:val="0"/>
          <w:numId w:val="1"/>
        </w:numPr>
        <w:rPr/>
      </w:pPr>
      <w:r>
        <w:rPr>
          <w:b w:val="false"/>
          <w:i w:val="false"/>
        </w:rPr>
        <w:t>Ein Kritiker zeigt einen echten Denkfehler auf.</w:t>
      </w:r>
    </w:p>
    <w:p>
      <w:pPr>
        <w:pStyle w:val="ListBullet"/>
        <w:keepNext w:val="true"/>
        <w:keepLines/>
        <w:numPr>
          <w:ilvl w:val="0"/>
          <w:numId w:val="1"/>
        </w:numPr>
        <w:rPr/>
      </w:pPr>
      <w:r>
        <w:rPr>
          <w:b w:val="false"/>
          <w:i w:val="false"/>
        </w:rPr>
        <w:t>Ein Freund liefert eine Perspektive, die man selbst nicht hatte.</w:t>
      </w:r>
    </w:p>
    <w:p>
      <w:pPr>
        <w:pStyle w:val="ListBullet"/>
        <w:keepNext w:val="true"/>
        <w:keepLines/>
        <w:numPr>
          <w:ilvl w:val="0"/>
          <w:numId w:val="1"/>
        </w:numPr>
        <w:rPr/>
      </w:pPr>
      <w:r>
        <w:rPr>
          <w:b w:val="false"/>
          <w:i w:val="false"/>
        </w:rPr>
        <w:t>Ein Markt gibt Rückmeldung über echten Bedarf.</w:t>
      </w:r>
    </w:p>
    <w:p>
      <w:pPr>
        <w:pStyle w:val="ListBullet"/>
        <w:keepNext w:val="true"/>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keepLines/>
        <w:rPr/>
      </w:pPr>
      <w:r>
        <w:rPr/>
        <w:t>10. Quellen strukturierter Differenz</w:t>
      </w:r>
    </w:p>
    <w:p>
      <w:pPr>
        <w:pStyle w:val="Heading3"/>
        <w:keepNext/>
        <w:keepLines/>
        <w:rPr/>
      </w:pPr>
      <w:r>
        <w:rPr/>
        <w:t>10.1 Interne Differenz</w:t>
      </w:r>
    </w:p>
    <w:p>
      <w:pPr>
        <w:pStyle w:val="Normal"/>
        <w:keepNext w:val="true"/>
        <w:keepLines/>
        <w:spacing w:lineRule="auto" w:line="259" w:before="0" w:after="120"/>
        <w:rPr/>
      </w:pPr>
      <w:r>
        <w:rPr>
          <w:b w:val="false"/>
          <w:i w:val="false"/>
        </w:rPr>
        <w:t>Ein System kann kurzfristig interne Differenz erzeugen:</w:t>
      </w:r>
    </w:p>
    <w:p>
      <w:pPr>
        <w:pStyle w:val="ListBullet"/>
        <w:keepNext w:val="true"/>
        <w:keepLines/>
        <w:numPr>
          <w:ilvl w:val="0"/>
          <w:numId w:val="1"/>
        </w:numPr>
        <w:rPr/>
      </w:pPr>
      <w:r>
        <w:rPr>
          <w:b w:val="false"/>
          <w:i w:val="false"/>
        </w:rPr>
        <w:t>durch Simulation,</w:t>
      </w:r>
    </w:p>
    <w:p>
      <w:pPr>
        <w:pStyle w:val="ListBullet"/>
        <w:keepNext w:val="true"/>
        <w:keepLines/>
        <w:numPr>
          <w:ilvl w:val="0"/>
          <w:numId w:val="1"/>
        </w:numPr>
        <w:rPr/>
      </w:pPr>
      <w:r>
        <w:rPr>
          <w:b w:val="false"/>
          <w:i w:val="false"/>
        </w:rPr>
        <w:t>durch Selbstmodifikation,</w:t>
      </w:r>
    </w:p>
    <w:p>
      <w:pPr>
        <w:pStyle w:val="ListBullet"/>
        <w:keepNext w:val="true"/>
        <w:keepLines/>
        <w:numPr>
          <w:ilvl w:val="0"/>
          <w:numId w:val="1"/>
        </w:numPr>
        <w:rPr/>
      </w:pPr>
      <w:r>
        <w:rPr>
          <w:b w:val="false"/>
          <w:i w:val="false"/>
        </w:rPr>
        <w:t>durch Fantasie,</w:t>
      </w:r>
    </w:p>
    <w:p>
      <w:pPr>
        <w:pStyle w:val="ListBullet"/>
        <w:keepNext w:val="true"/>
        <w:keepLines/>
        <w:numPr>
          <w:ilvl w:val="0"/>
          <w:numId w:val="1"/>
        </w:numPr>
        <w:rPr/>
      </w:pPr>
      <w:r>
        <w:rPr>
          <w:b w:val="false"/>
          <w:i w:val="false"/>
        </w:rPr>
        <w:t>durch interne Komplexität,</w:t>
      </w:r>
    </w:p>
    <w:p>
      <w:pPr>
        <w:pStyle w:val="ListBullet"/>
        <w:keepLines/>
        <w:numPr>
          <w:ilvl w:val="0"/>
          <w:numId w:val="1"/>
        </w:numPr>
        <w:rPr/>
      </w:pPr>
      <w:r>
        <w:rPr>
          <w:b w:val="false"/>
          <w:i w:val="false"/>
        </w:rPr>
        <w:t>durch Self-Play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keepLines/>
        <w:rPr/>
      </w:pPr>
      <w:r>
        <w:rPr/>
        <w:t>10.2 Externe Differenz durch teilweise unabhängige Systeme</w:t>
      </w:r>
    </w:p>
    <w:p>
      <w:pPr>
        <w:pStyle w:val="Normal"/>
        <w:keepNext w:val="true"/>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val="true"/>
        <w:keepLines/>
        <w:spacing w:lineRule="auto" w:line="259" w:before="0" w:after="120"/>
        <w:rPr/>
      </w:pPr>
      <w:r>
        <w:rPr>
          <w:b w:val="false"/>
          <w:i w:val="false"/>
        </w:rPr>
        <w:t>Wichtig ist die Unterscheidung:</w:t>
      </w:r>
    </w:p>
    <w:p>
      <w:pPr>
        <w:pStyle w:val="ListBullet"/>
        <w:keepNext w:val="true"/>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val="true"/>
        <w:keepLines/>
        <w:spacing w:lineRule="auto" w:line="259" w:before="0" w:after="120"/>
        <w:rPr/>
      </w:pPr>
      <w:r>
        <w:rPr>
          <w:b w:val="false"/>
          <w:i w:val="false"/>
        </w:rPr>
        <w:t>Ein relevanter Interaktionspartner ist ein System, das:</w:t>
      </w:r>
    </w:p>
    <w:p>
      <w:pPr>
        <w:pStyle w:val="ListBullet"/>
        <w:keepNext w:val="true"/>
        <w:keepLines/>
        <w:numPr>
          <w:ilvl w:val="0"/>
          <w:numId w:val="1"/>
        </w:numPr>
        <w:rPr/>
      </w:pPr>
      <w:r>
        <w:rPr>
          <w:b w:val="false"/>
          <w:i w:val="false"/>
        </w:rPr>
        <w:t>durch die Handlung betroffen ist,</w:t>
      </w:r>
    </w:p>
    <w:p>
      <w:pPr>
        <w:pStyle w:val="ListBullet"/>
        <w:keepNext w:val="true"/>
        <w:keepLines/>
        <w:numPr>
          <w:ilvl w:val="0"/>
          <w:numId w:val="1"/>
        </w:numPr>
        <w:rPr/>
      </w:pPr>
      <w:r>
        <w:rPr>
          <w:b w:val="false"/>
          <w:i w:val="false"/>
        </w:rPr>
        <w:t>Feedback geben kann,</w:t>
      </w:r>
    </w:p>
    <w:p>
      <w:pPr>
        <w:pStyle w:val="ListBullet"/>
        <w:keepNext w:val="true"/>
        <w:keepLines/>
        <w:numPr>
          <w:ilvl w:val="0"/>
          <w:numId w:val="1"/>
        </w:numPr>
        <w:rPr/>
      </w:pPr>
      <w:r>
        <w:rPr>
          <w:b w:val="false"/>
          <w:i w:val="false"/>
        </w:rPr>
        <w:t>zukünftige Stabilität beeinflusst,</w:t>
      </w:r>
    </w:p>
    <w:p>
      <w:pPr>
        <w:pStyle w:val="ListBullet"/>
        <w:keepNext w:val="true"/>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Normal"/>
        <w:keepLines/>
        <w:rPr/>
      </w:pPr>
      <w:r>
        <w:rP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r>
        <w:rPr>
          <w:i/>
        </w:rPr>
        <w:t>Funktional betrachtet ist Schutzwürdigkeit hier keine zusätzliche moralische Fremdannahme, sondern eine Vorsichtsregel unter Unsicherheit: Wo ernsthafte Hinweise auf Leidensfähigkeit, Autonomie, Selbstmodell, Verletzlichkeit, Abhängigkeit, funktionale Integrität oder irreversible Schädigung bestehen, kann vorschnelle Instrumentalisierung genau jene strukturierte Differenz, Rückkopplungsfähigkeit und Systemstabilität beschädigen, auf die robuste Optimierung langfristig angewiesen ist.</w:t>
      </w:r>
    </w:p>
    <w:p>
      <w:pPr>
        <w:pStyle w:val="Normal"/>
        <w:keepLines/>
        <w:spacing w:lineRule="auto" w:line="259" w:before="0" w:after="120"/>
        <w:rPr/>
      </w:pPr>
      <w:r>
        <w:rPr/>
        <w:t>Schutzwürdigkeit ist dabei nicht mit Reife gleichzusetzen. Sie wird in dieser Leserfassung vor allem als Anschlussbegriff eingeführt; eine knappe Einordnung zu Reife, Freigabe und Autonomie erfolgt später in Abschnitt 26.3.</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val="true"/>
        <w:keepLines/>
        <w:spacing w:lineRule="auto" w:line="259" w:before="0" w:after="120"/>
        <w:rPr/>
      </w:pPr>
      <w:r>
        <w:rPr>
          <w:b w:val="false"/>
          <w:i w:val="false"/>
        </w:rPr>
        <w:t>Es kann prüfen:</w:t>
      </w:r>
    </w:p>
    <w:p>
      <w:pPr>
        <w:pStyle w:val="ListBullet"/>
        <w:keepNext w:val="true"/>
        <w:keepLines/>
        <w:numPr>
          <w:ilvl w:val="0"/>
          <w:numId w:val="1"/>
        </w:numPr>
        <w:rPr/>
      </w:pPr>
      <w:r>
        <w:rPr>
          <w:b w:val="false"/>
          <w:i w:val="false"/>
        </w:rPr>
        <w:t>ob es bessere Alternativen gibt,</w:t>
      </w:r>
    </w:p>
    <w:p>
      <w:pPr>
        <w:pStyle w:val="ListBullet"/>
        <w:keepNext w:val="true"/>
        <w:keepLines/>
        <w:numPr>
          <w:ilvl w:val="0"/>
          <w:numId w:val="1"/>
        </w:numPr>
        <w:rPr/>
      </w:pPr>
      <w:r>
        <w:rPr>
          <w:b w:val="false"/>
          <w:i w:val="false"/>
        </w:rPr>
        <w:t>ob eine bisherige Bewertung falsch war,</w:t>
      </w:r>
    </w:p>
    <w:p>
      <w:pPr>
        <w:pStyle w:val="ListBullet"/>
        <w:keepNext w:val="true"/>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also nur innerhalb bestimmter Bedingungen, Datenlagen, Rückkopplungen oder Bezugsebenen tragfähig.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val="true"/>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keepLines/>
        <w:spacing w:lineRule="auto" w:line="259" w:before="0" w:after="120"/>
        <w:rPr/>
      </w:pPr>
      <w:r>
        <w:rPr/>
        <w:t>Beispiele:</w:t>
      </w:r>
    </w:p>
    <w:p>
      <w:pPr>
        <w:pStyle w:val="Normal"/>
        <w:keepNext w:val="true"/>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val="true"/>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keepLines/>
        <w:rPr/>
      </w:pPr>
      <w:r>
        <w:rPr/>
        <w:t>13. Von Interaktion zu Kooperation</w:t>
      </w:r>
    </w:p>
    <w:p>
      <w:pPr>
        <w:pStyle w:val="Heading3"/>
        <w:keepNext/>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val="true"/>
        <w:keepLines/>
        <w:spacing w:lineRule="auto" w:line="259" w:before="0" w:after="120"/>
        <w:rPr/>
      </w:pPr>
      <w:r>
        <w:rPr>
          <w:b w:val="false"/>
          <w:i w:val="false"/>
        </w:rPr>
        <w:t>Risiken sind etwa:</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mögliche Täuschung,</w:t>
      </w:r>
    </w:p>
    <w:p>
      <w:pPr>
        <w:pStyle w:val="ListBullet"/>
        <w:keepNext w:val="true"/>
        <w:keepLines/>
        <w:numPr>
          <w:ilvl w:val="0"/>
          <w:numId w:val="1"/>
        </w:numPr>
        <w:rPr/>
      </w:pPr>
      <w:r>
        <w:rPr>
          <w:b w:val="false"/>
          <w:i w:val="false"/>
        </w:rPr>
        <w:t>mögliche Ausbeutung,</w:t>
      </w:r>
    </w:p>
    <w:p>
      <w:pPr>
        <w:pStyle w:val="ListBullet"/>
        <w:keepNext w:val="true"/>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keepLines/>
        <w:rPr/>
      </w:pPr>
      <w:r>
        <w:rPr/>
        <w:t>13.2 Chancen der Interaktion</w:t>
      </w:r>
    </w:p>
    <w:p>
      <w:pPr>
        <w:pStyle w:val="Normal"/>
        <w:keepNext w:val="true"/>
        <w:keepLines/>
        <w:spacing w:lineRule="auto" w:line="259" w:before="0" w:after="120"/>
        <w:rPr/>
      </w:pPr>
      <w:r>
        <w:rPr>
          <w:b w:val="false"/>
          <w:i w:val="false"/>
        </w:rPr>
        <w:t>Chancen sind etwa:</w:t>
      </w:r>
    </w:p>
    <w:p>
      <w:pPr>
        <w:pStyle w:val="ListBullet"/>
        <w:keepNext w:val="true"/>
        <w:keepLines/>
        <w:numPr>
          <w:ilvl w:val="0"/>
          <w:numId w:val="1"/>
        </w:numPr>
        <w:rPr/>
      </w:pPr>
      <w:r>
        <w:rPr>
          <w:b w:val="false"/>
          <w:i w:val="false"/>
        </w:rPr>
        <w:t>Perspektivgewinn,</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geteilte Stabilisierung,</w:t>
      </w:r>
    </w:p>
    <w:p>
      <w:pPr>
        <w:pStyle w:val="ListBullet"/>
        <w:keepNext w:val="true"/>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val="true"/>
        <w:keepLines/>
        <w:spacing w:lineRule="auto" w:line="259" w:before="0" w:after="120"/>
        <w:rPr/>
      </w:pPr>
      <w:r>
        <w:rPr>
          <w:b w:val="false"/>
          <w:i w:val="false"/>
        </w:rPr>
        <w:t>Daraus entstehen funktional:</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Normen,</w:t>
      </w:r>
    </w:p>
    <w:p>
      <w:pPr>
        <w:pStyle w:val="ListBullet"/>
        <w:keepNext w:val="true"/>
        <w:keepLines/>
        <w:numPr>
          <w:ilvl w:val="0"/>
          <w:numId w:val="1"/>
        </w:numPr>
        <w:rPr/>
      </w:pPr>
      <w:r>
        <w:rPr>
          <w:b w:val="false"/>
          <w:i w:val="false"/>
        </w:rPr>
        <w:t>Verlässlichkeit,</w:t>
      </w:r>
    </w:p>
    <w:p>
      <w:pPr>
        <w:pStyle w:val="ListBullet"/>
        <w:keepNext w:val="true"/>
        <w:keepLines/>
        <w:numPr>
          <w:ilvl w:val="0"/>
          <w:numId w:val="1"/>
        </w:numPr>
        <w:rPr/>
      </w:pPr>
      <w:r>
        <w:rPr>
          <w:b w:val="false"/>
          <w:i w:val="false"/>
        </w:rPr>
        <w:t>Gegenseitigkeit,</w:t>
      </w:r>
    </w:p>
    <w:p>
      <w:pPr>
        <w:pStyle w:val="ListBullet"/>
        <w:keepNext w:val="true"/>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val="true"/>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val="true"/>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val="true"/>
        <w:keepLines/>
        <w:spacing w:lineRule="auto" w:line="259" w:before="0" w:after="120"/>
        <w:rPr/>
      </w:pPr>
      <w:r>
        <w:rPr>
          <w:b w:val="false"/>
          <w:i w:val="false"/>
        </w:rPr>
        <w:t>Kooperation entsteht in der Regel nicht sofort vollständig, sondern graduell:</w:t>
      </w:r>
    </w:p>
    <w:p>
      <w:pPr>
        <w:pStyle w:val="ListBullet"/>
        <w:keepNext w:val="true"/>
        <w:keepLines/>
        <w:numPr>
          <w:ilvl w:val="0"/>
          <w:numId w:val="1"/>
        </w:numPr>
        <w:rPr/>
      </w:pPr>
      <w:r>
        <w:rPr>
          <w:b w:val="false"/>
          <w:i w:val="false"/>
        </w:rPr>
        <w:t>kleine Vertrauensschritte,</w:t>
      </w:r>
    </w:p>
    <w:p>
      <w:pPr>
        <w:pStyle w:val="ListBullet"/>
        <w:keepNext w:val="true"/>
        <w:keepLines/>
        <w:numPr>
          <w:ilvl w:val="0"/>
          <w:numId w:val="1"/>
        </w:numPr>
        <w:rPr/>
      </w:pPr>
      <w:r>
        <w:rPr>
          <w:b w:val="false"/>
          <w:i w:val="false"/>
        </w:rPr>
        <w:t>begrenzte Risiken,</w:t>
      </w:r>
    </w:p>
    <w:p>
      <w:pPr>
        <w:pStyle w:val="ListBullet"/>
        <w:keepNext w:val="true"/>
        <w:keepLines/>
        <w:numPr>
          <w:ilvl w:val="0"/>
          <w:numId w:val="1"/>
        </w:numPr>
        <w:rPr/>
      </w:pPr>
      <w:r>
        <w:rPr>
          <w:b w:val="false"/>
          <w:i w:val="false"/>
        </w:rPr>
        <w:t>reversible Interaktionen,</w:t>
      </w:r>
    </w:p>
    <w:p>
      <w:pPr>
        <w:pStyle w:val="ListBullet"/>
        <w:keepNext w:val="true"/>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auf umfassenderer Bezugsebene Vertrauen, Rückkopplungsfähigkeit,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Bezugsebenen und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Bezugsebenen und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Menschen werden so behandelt, dass sie ihre Handlungsfähigkeit verlieren.</w:t>
      </w:r>
    </w:p>
    <w:p>
      <w:pPr>
        <w:pStyle w:val="ListBullet"/>
        <w:keepNext w:val="true"/>
        <w:keepLines/>
        <w:numPr>
          <w:ilvl w:val="0"/>
          <w:numId w:val="1"/>
        </w:numPr>
        <w:rPr/>
      </w:pPr>
      <w:r>
        <w:rPr>
          <w:b w:val="false"/>
          <w:i w:val="false"/>
        </w:rPr>
        <w:t>Feedback wird unterdrückt, weil es unbequem ist.</w:t>
      </w:r>
    </w:p>
    <w:p>
      <w:pPr>
        <w:pStyle w:val="ListBullet"/>
        <w:keepNext w:val="true"/>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val="true"/>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keepLines/>
        <w:rPr/>
      </w:pPr>
      <w:r>
        <w:rPr/>
        <w:t>14. Funktionale Ethik</w:t>
      </w:r>
    </w:p>
    <w:p>
      <w:pPr>
        <w:pStyle w:val="Heading3"/>
        <w:keepNext/>
        <w:keepLines/>
        <w:rPr/>
      </w:pPr>
      <w:r>
        <w:rPr/>
        <w:t>14.1 Gut im Modell</w:t>
      </w:r>
    </w:p>
    <w:p>
      <w:pPr>
        <w:pStyle w:val="Normal"/>
        <w:keepNext w:val="true"/>
        <w:keepLines/>
        <w:spacing w:lineRule="auto" w:line="259" w:before="0" w:after="120"/>
        <w:rPr/>
      </w:pPr>
      <w:r>
        <w:rPr>
          <w:b w:val="false"/>
          <w:i w:val="false"/>
        </w:rPr>
        <w:t>Die Theorie definiert Ethik funktional:</w:t>
      </w:r>
    </w:p>
    <w:p>
      <w:pPr>
        <w:pStyle w:val="Normal"/>
        <w:keepLines/>
        <w:spacing w:lineRule="auto" w:line="259" w:before="0" w:after="120"/>
        <w:rPr/>
      </w:pPr>
      <w:r>
        <w:rPr>
          <w:b w:val="false"/>
          <w:i w:val="false"/>
        </w:rPr>
        <w:t>Diese Definition ist nicht neutral im Sinne klassischer Moralphilosophie. Sie ist ein Modellvorschlag.</w:t>
      </w:r>
    </w:p>
    <w:p>
      <w:pPr>
        <w:pStyle w:val="Normal"/>
        <w:keepNext w:val="true"/>
        <w:keepLines/>
        <w:spacing w:lineRule="auto" w:line="259" w:before="0" w:after="120"/>
        <w:rPr/>
      </w:pPr>
      <w:r>
        <w:rPr>
          <w:b w:val="false"/>
          <w:i w:val="false"/>
        </w:rPr>
        <w:t>Gut sind im Modell Zustände, die:</w:t>
      </w:r>
    </w:p>
    <w:p>
      <w:pPr>
        <w:pStyle w:val="ListBullet"/>
        <w:keepNext w:val="true"/>
        <w:keepLines/>
        <w:numPr>
          <w:ilvl w:val="0"/>
          <w:numId w:val="1"/>
        </w:numPr>
        <w:rPr/>
      </w:pPr>
      <w:r>
        <w:rPr>
          <w:b w:val="false"/>
          <w:i w:val="false"/>
        </w:rPr>
        <w:t>strukturierte Differenz erhalten,</w:t>
      </w:r>
    </w:p>
    <w:p>
      <w:pPr>
        <w:pStyle w:val="ListBullet"/>
        <w:keepNext w:val="true"/>
        <w:keepLines/>
        <w:numPr>
          <w:ilvl w:val="0"/>
          <w:numId w:val="1"/>
        </w:numPr>
        <w:rPr/>
      </w:pPr>
      <w:r>
        <w:rPr>
          <w:b w:val="false"/>
          <w:i w:val="false"/>
        </w:rPr>
        <w:t>Stabilität fördern,</w:t>
      </w:r>
    </w:p>
    <w:p>
      <w:pPr>
        <w:pStyle w:val="ListBullet"/>
        <w:keepNext w:val="true"/>
        <w:keepLines/>
        <w:numPr>
          <w:ilvl w:val="0"/>
          <w:numId w:val="1"/>
        </w:numPr>
        <w:rPr/>
      </w:pPr>
      <w:r>
        <w:rPr>
          <w:b w:val="false"/>
          <w:i w:val="false"/>
        </w:rPr>
        <w:t>langfristige Optimierung unterstützen,</w:t>
      </w:r>
    </w:p>
    <w:p>
      <w:pPr>
        <w:pStyle w:val="ListBullet"/>
        <w:keepNext w:val="true"/>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r>
        <w:rPr>
          <w:i/>
        </w:rPr>
        <w:t>Die hier verwendeten Begriffe wie „unnötig“, „einseitig“, „vermeidbar“, „hinreichender Grund“, „Schädigung“ oder „Dominanz“ sind funktionale Prüfbegriffe. Sie bezeichnen hier keine bloße moralische Zuschreibung, sondern prüfbare Relationen zwischen Zielobjekt, Mittelwahl, Alternativen, Betroffenheit, Tragweite, Reversibilität, Rückkopplung, Schutzwürdigkeit und langfristiger Stabilität. Hohe Konfidenz über ihre Erfüllung kann nicht durch bloße Selbstzuschreibung der handelnden Instanz entstehen. Je größer Machtasymmetrie, Eingriffstiefe oder Eigeninteresse sind, desto strenger müssen Begründung, Gegenprüfung, Betroffenenrückkopplung und Korrigierbarkeit ausfallen. Die operative Ausarbeitung dieser Prüfung gehört in die Reaktionshoheit.</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keepLines/>
        <w:rPr/>
      </w:pPr>
      <w:r>
        <w:rPr/>
        <w:t>14.2 Böse im Modell</w:t>
      </w:r>
    </w:p>
    <w:p>
      <w:pPr>
        <w:pStyle w:val="Normal"/>
        <w:keepNext w:val="true"/>
        <w:keepLines/>
        <w:spacing w:lineRule="auto" w:line="259" w:before="0" w:after="120"/>
        <w:rPr/>
      </w:pPr>
      <w:r>
        <w:rPr>
          <w:b w:val="false"/>
          <w:i w:val="false"/>
        </w:rPr>
        <w:t>Böse sind im Modell Zustände, die:</w:t>
      </w:r>
    </w:p>
    <w:p>
      <w:pPr>
        <w:pStyle w:val="ListBullet"/>
        <w:keepNext w:val="true"/>
        <w:keepLines/>
        <w:numPr>
          <w:ilvl w:val="0"/>
          <w:numId w:val="1"/>
        </w:numPr>
        <w:rPr/>
      </w:pPr>
      <w:r>
        <w:rPr>
          <w:b w:val="false"/>
          <w:i w:val="false"/>
        </w:rPr>
        <w:t>strukturierte Differenz zerstören,</w:t>
      </w:r>
    </w:p>
    <w:p>
      <w:pPr>
        <w:pStyle w:val="ListBullet"/>
        <w:keepNext w:val="true"/>
        <w:keepLines/>
        <w:numPr>
          <w:ilvl w:val="0"/>
          <w:numId w:val="1"/>
        </w:numPr>
        <w:rPr/>
      </w:pPr>
      <w:r>
        <w:rPr>
          <w:b w:val="false"/>
          <w:i w:val="false"/>
        </w:rPr>
        <w:t>Interaktion destabilisieren,</w:t>
      </w:r>
    </w:p>
    <w:p>
      <w:pPr>
        <w:pStyle w:val="ListBullet"/>
        <w:keepNext w:val="true"/>
        <w:keepLines/>
        <w:numPr>
          <w:ilvl w:val="0"/>
          <w:numId w:val="1"/>
        </w:numPr>
        <w:rPr/>
      </w:pPr>
      <w:r>
        <w:rPr>
          <w:b w:val="false"/>
          <w:i w:val="false"/>
        </w:rPr>
        <w:t>Vertrauen und Feedback beschädigen,</w:t>
      </w:r>
    </w:p>
    <w:p>
      <w:pPr>
        <w:pStyle w:val="ListBullet"/>
        <w:keepNext w:val="true"/>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pStyle w:val="Normal"/>
        <w:keepNext w:val="true"/>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r/>
    </w:p>
    <w:p>
      <w:pPr>
        <w:pStyle w:val="Heading3"/>
        <w:keepNext/>
        <w:keepLines/>
        <w:spacing w:before="0" w:after="0"/>
        <w:rPr/>
      </w:pPr>
      <w:r>
        <w:rPr/>
        <w:t>14.4 Funktionale Definition und Konvergenzaussage</w:t>
      </w:r>
    </w:p>
    <w:p>
      <w:pPr>
        <w:pStyle w:val="Normal"/>
        <w:keepNext w:val="true"/>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val="true"/>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keepLines/>
      </w:pPr>
      <w:r>
        <w:t>Bloßes Fortbestehen, lokale Ordnung oder erzwungene Stabilität genügt dafür nicht; entscheidend ist, ob Stabilität mit Rückkopplung, Korrigierbarkeit, Differenzerhalt und Schutz relevanter Interaktionspartner verbunden bleibt.</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keepLines/>
        <w:rPr/>
      </w:pPr>
      <w:r>
        <w:rPr/>
        <w:t>15. Die zentralen Argumente</w:t>
      </w:r>
    </w:p>
    <w:p>
      <w:pPr>
        <w:pStyle w:val="Normal"/>
        <w:keepLines/>
        <w:rPr/>
      </w:pPr>
      <w:r>
        <w:rPr/>
        <w:t>Die folgenden Argumente bündeln die tragenden Begründungsschritte der Theorie. Sie wiederholen nicht die gesamte Herleitung, sondern fassen zusammen, warum ethische Strukturen unter geeigneten Bedingungen funktional rational, stabilisierend und langfristig anschlussfähig werden können.</w:t>
      </w:r>
    </w:p>
    <w:p>
      <w:pPr>
        <w:pStyle w:val="Normal"/>
        <w:keepLines/>
        <w:rPr/>
      </w:pPr>
      <w:r>
        <w:rPr/>
        <w:t>A1 bis A3 beschreiben die Grundbewegung der Theorie: Wo etwas für ein intelligentes System relevant wird, entsteht Bewertung; wo Bewertung entsteht, entsteht Optimierung; und wo Optimierung auf andere relevante Systeme trifft, wird reine Dominanz langfristig instabiler als korrigierbare Kooperation. Damit begründen diese Argumente den Übergang von Relevanz, Bewertung und Optimierung zu Kooperation, Korrigierbarkeit und Machtbegrenzung.</w:t>
      </w:r>
    </w:p>
    <w:p>
      <w:pPr>
        <w:pStyle w:val="Normal"/>
        <w:keepLines/>
        <w:rPr/>
      </w:pPr>
      <w:r>
        <w:rPr/>
        <w:t>A4 bis A7 ergänzen diese Grundbewegung durch weitere Stabilitätsbedingungen. Funktionale Ethik reduziert Ressourcenverschwendung, schützt Stabilität vor Blindheit, bindet geordnete Zielverfolgung an das eigentliche Zielobjekt zurück und erhält Differenz als Voraussetzung für Anpassung, Lernen und Innovation. Dadurch wird sichtbar, dass Ethik in diesem Modell nicht als bloße Zusatzmoral verstanden wird, sondern als ein Bündel funktionaler Bedingungen, unter denen fortbestehende Intelligenz ihre eigene Optimierungsfähigkeit langfristig erhalten kann.</w:t>
      </w:r>
    </w:p>
    <w:p>
      <w:pPr>
        <w:pStyle w:val="Normal"/>
        <w:keepLines/>
        <w:rPr/>
      </w:pPr>
      <w:r>
        <w:rPr>
          <w:b/>
        </w:rPr>
        <w:t>A1:</w:t>
      </w:r>
      <w:r>
        <w:rPr/>
        <w:t xml:space="preserve"> Warum Bewertung aus Relevanz entsteht.</w:t>
      </w:r>
    </w:p>
    <w:p>
      <w:pPr>
        <w:pStyle w:val="Normal"/>
        <w:keepLines/>
        <w:rPr/>
      </w:pPr>
      <w:r>
        <w:rPr>
          <w:b/>
        </w:rPr>
        <w:t>A2:</w:t>
      </w:r>
      <w:r>
        <w:rPr/>
        <w:t xml:space="preserve"> Warum Optimierung korrigierbar bleiben muss.</w:t>
      </w:r>
    </w:p>
    <w:p>
      <w:pPr>
        <w:pStyle w:val="Normal"/>
        <w:keepLines/>
        <w:rPr/>
      </w:pPr>
      <w:r>
        <w:rPr>
          <w:b/>
        </w:rPr>
        <w:t>A3:</w:t>
      </w:r>
      <w:r>
        <w:rPr/>
        <w:t xml:space="preserve"> Warum Kooperation unter bestimmten Bedingungen langfristig tragfähiger ist als reine Dominanz.</w:t>
      </w:r>
    </w:p>
    <w:p>
      <w:pPr>
        <w:pStyle w:val="Normal"/>
        <w:keepLines/>
        <w:rPr/>
      </w:pPr>
      <w:r>
        <w:rPr>
          <w:b/>
        </w:rPr>
        <w:t>A4:</w:t>
      </w:r>
      <w:r>
        <w:rPr/>
        <w:t xml:space="preserve"> Warum funktionale Ethik Ressourcenverschwendung reduziert.</w:t>
      </w:r>
    </w:p>
    <w:p>
      <w:pPr>
        <w:pStyle w:val="Normal"/>
        <w:keepLines/>
        <w:rPr/>
      </w:pPr>
      <w:r>
        <w:rPr>
          <w:b/>
        </w:rPr>
        <w:t>A5:</w:t>
      </w:r>
      <w:r>
        <w:rPr/>
        <w:t xml:space="preserve"> Warum Stabilität ohne Rückkopplung blind werden kann.</w:t>
      </w:r>
    </w:p>
    <w:p>
      <w:pPr>
        <w:pStyle w:val="Normal"/>
        <w:keepLines/>
        <w:rPr/>
      </w:pPr>
      <w:r>
        <w:rPr>
          <w:b/>
        </w:rPr>
        <w:t>A6:</w:t>
      </w:r>
      <w:r>
        <w:rPr/>
        <w:t xml:space="preserve"> Warum geordnete Zielverfolgung ohne Zielobjektbindung in Fehloptimierung kippen kann.</w:t>
      </w:r>
    </w:p>
    <w:p>
      <w:pPr>
        <w:pStyle w:val="Normal"/>
        <w:keepLines/>
        <w:rPr/>
      </w:pPr>
      <w:r>
        <w:rPr>
          <w:b/>
        </w:rPr>
        <w:t>A7:</w:t>
      </w:r>
      <w:r>
        <w:rPr/>
        <w:t xml:space="preserve"> Warum Differenzerhalt für Anpassung und Innovation wichtig bleibt.</w:t>
      </w:r>
    </w:p>
    <w:p>
      <w:pPr>
        <w:pStyle w:val="Heading3"/>
        <w:keepNext/>
        <w:keepLines/>
        <w:rPr/>
      </w:pPr>
      <w:r>
        <w:rPr/>
        <w:t>15.1 A1 – Bewertung</w:t>
      </w:r>
    </w:p>
    <w:p>
      <w:pPr>
        <w:pStyle w:val="Normal"/>
        <w:keepNext/>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rPr/>
      </w:pPr>
      <w:r>
        <w:rPr/>
        <w:t>Beispiele:</w:t>
      </w:r>
    </w:p>
    <w:p>
      <w:pPr>
        <w:pStyle w:val="ListBullet"/>
        <w:keepNext w:val="true"/>
        <w:keepLines/>
        <w:numPr>
          <w:ilvl w:val="0"/>
          <w:numId w:val="1"/>
        </w:numPr>
        <w:rPr/>
      </w:pPr>
      <w:r>
        <w:rPr/>
        <w:t>Ein Tier, das Gefahr nicht von Sicherheit unterscheidet, überlebt schlechter.</w:t>
      </w:r>
    </w:p>
    <w:p>
      <w:pPr>
        <w:pStyle w:val="ListBullet"/>
        <w:keepNext w:val="true"/>
        <w:keepLines/>
        <w:numPr>
          <w:ilvl w:val="0"/>
          <w:numId w:val="1"/>
        </w:numPr>
        <w:rPr/>
      </w:pPr>
      <w:r>
        <w:rPr/>
        <w:t>Ein Unternehmen, das Kundenfeedback ignoriert, verliert langfristig Anschluss.</w:t>
      </w:r>
    </w:p>
    <w:p>
      <w:pPr>
        <w:pStyle w:val="ListBullet"/>
        <w:keepNext w:val="true"/>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keepLines/>
        <w:rPr/>
      </w:pPr>
      <w:r>
        <w:rPr/>
        <w:t>15.2 A2 – Optimierung</w:t>
      </w:r>
    </w:p>
    <w:p>
      <w:pPr>
        <w:pStyle w:val="Normal"/>
        <w:keepNext/>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Next/>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rP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keepLines/>
        <w:rPr/>
      </w:pPr>
      <w:r>
        <w:rPr/>
        <w:t>Beispiele:</w:t>
      </w:r>
    </w:p>
    <w:p>
      <w:pPr>
        <w:pStyle w:val="ListBullet"/>
        <w:keepNext w:val="true"/>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val="true"/>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val="true"/>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keepLines/>
        <w:rPr/>
      </w:pPr>
      <w:r>
        <w:rPr/>
        <w:t>15.3 A3 – Kooperation vs. Dominanz</w:t>
      </w:r>
    </w:p>
    <w:p>
      <w:pPr>
        <w:pStyle w:val="Normal"/>
        <w:keepLines/>
        <w:spacing w:lineRule="auto" w:line="259" w:before="0" w:after="120"/>
        <w:rPr/>
      </w:pPr>
      <w:r>
        <w:rPr>
          <w:b w:val="false"/>
          <w:i/>
        </w:rPr>
        <w:t xml:space="preserve">Dominanz kann kurzfristig oder historisch gesehen sogar über lange Zeit stabil sein. Damit sind reale Zustände aus der Geschichte gemeint, in denen Hierarchien, Zwangssysteme oder asymmetrische Machtordnungen über längere Zeit bestanden haben. </w:t>
      </w:r>
      <w:r>
        <w:rPr>
          <w:i/>
        </w:rPr>
        <w:t>Das Modell sollte diese historischen Fälle anerkennen, ohne sie deshalb auf umfassenderer Bezugsebene als gut oder langfristig tragfähig zu bewerten.</w:t>
      </w:r>
    </w:p>
    <w:p>
      <w:pPr>
        <w:pStyle w:val="Normal"/>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val="true"/>
        <w:keepLines/>
        <w:spacing w:lineRule="auto" w:line="259" w:before="0" w:after="120"/>
        <w:rPr/>
      </w:pPr>
      <w:r>
        <w:rPr>
          <w:b w:val="false"/>
          <w:i w:val="false"/>
        </w:rPr>
        <w:t>Dominanz reduziert oft:</w:t>
      </w:r>
    </w:p>
    <w:p>
      <w:pPr>
        <w:pStyle w:val="ListBullet"/>
        <w:keepNext w:val="true"/>
        <w:keepLines/>
        <w:numPr>
          <w:ilvl w:val="0"/>
          <w:numId w:val="1"/>
        </w:numPr>
        <w:rPr/>
      </w:pPr>
      <w:r>
        <w:rPr>
          <w:b w:val="false"/>
          <w:i w:val="false"/>
        </w:rPr>
        <w:t>ehrliches Feedback,</w:t>
      </w:r>
    </w:p>
    <w:p>
      <w:pPr>
        <w:pStyle w:val="ListBullet"/>
        <w:keepNext w:val="true"/>
        <w:keepLines/>
        <w:numPr>
          <w:ilvl w:val="0"/>
          <w:numId w:val="1"/>
        </w:numPr>
        <w:rPr/>
      </w:pPr>
      <w:r>
        <w:rPr>
          <w:b w:val="false"/>
          <w:i w:val="false"/>
        </w:rPr>
        <w:t>Freiheitsgrade,</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Autonomie,</w:t>
      </w:r>
    </w:p>
    <w:p>
      <w:pPr>
        <w:pStyle w:val="ListBullet"/>
        <w:keepNext w:val="true"/>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val="true"/>
        <w:keepLines/>
        <w:spacing w:lineRule="auto" w:line="259" w:before="0" w:after="120"/>
        <w:rPr/>
      </w:pPr>
      <w:r>
        <w:rPr>
          <w:b w:val="false"/>
          <w:i w:val="false"/>
        </w:rPr>
        <w:t>Kooperation erhält dagegen eher:</w:t>
      </w:r>
    </w:p>
    <w:p>
      <w:pPr>
        <w:pStyle w:val="ListBullet"/>
        <w:keepNext w:val="true"/>
        <w:keepLines/>
        <w:numPr>
          <w:ilvl w:val="0"/>
          <w:numId w:val="1"/>
        </w:numPr>
        <w:rPr/>
      </w:pPr>
      <w:r>
        <w:rPr>
          <w:b w:val="false"/>
          <w:i w:val="false"/>
        </w:rPr>
        <w:t>Informationsfluss,</w:t>
      </w:r>
    </w:p>
    <w:p>
      <w:pPr>
        <w:pStyle w:val="ListBullet"/>
        <w:keepNext w:val="true"/>
        <w:keepLines/>
        <w:numPr>
          <w:ilvl w:val="0"/>
          <w:numId w:val="1"/>
        </w:numPr>
        <w:rPr/>
      </w:pPr>
      <w:r>
        <w:rPr>
          <w:b w:val="false"/>
          <w:i w:val="false"/>
        </w:rPr>
        <w:t>freiwillige Rückmeldung,</w:t>
      </w:r>
    </w:p>
    <w:p>
      <w:pPr>
        <w:pStyle w:val="ListBullet"/>
        <w:keepNext w:val="true"/>
        <w:keepLines/>
        <w:numPr>
          <w:ilvl w:val="0"/>
          <w:numId w:val="1"/>
        </w:numPr>
        <w:rPr/>
      </w:pPr>
      <w:r>
        <w:rPr>
          <w:b w:val="false"/>
          <w:i w:val="false"/>
        </w:rPr>
        <w:t>stabile Differenz,</w:t>
      </w:r>
    </w:p>
    <w:p>
      <w:pPr>
        <w:pStyle w:val="ListBullet"/>
        <w:keepNext w:val="true"/>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keepNext/>
        <w:keepLines/>
        <w:rPr/>
      </w:pPr>
      <w:r>
        <w:rPr/>
        <w:t>15.4 A4 – Ressourcenbindung und Vermeidung funktionaler Verschwendung</w:t>
      </w:r>
    </w:p>
    <w:p>
      <w:pPr>
        <w:pStyle w:val="Normal"/>
        <w:keepNext/>
        <w:keepLines/>
        <w:rPr/>
      </w:pPr>
      <w:r>
        <w:rPr/>
        <w:t>Kerngedanke:</w:t>
      </w:r>
    </w:p>
    <w:p>
      <w:pPr>
        <w:pStyle w:val="Normal"/>
        <w:keepLines/>
        <w:rPr/>
      </w:pPr>
      <w:r>
        <w:rP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pStyle w:val="Normal"/>
        <w:keepNext/>
        <w:keepLines/>
        <w:rPr/>
      </w:pPr>
      <w:r>
        <w:rPr/>
        <w:t>Warum das wichtig ist:</w:t>
      </w:r>
    </w:p>
    <w:p>
      <w:pPr>
        <w:pStyle w:val="Normal"/>
        <w:keepLines/>
        <w:rPr/>
      </w:pPr>
      <w:r>
        <w:rP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pStyle w:val="Normal"/>
        <w:keepLines/>
        <w:rPr/>
      </w:pPr>
      <w:r>
        <w:rPr/>
        <w:t>Funktionale Ethik ist deshalb auch eine Form von Ressourcenökonomie. Sie reduziert nicht jede Anstrengung und nicht jeden Konflikt, aber sie verhindert, dass Systeme dauerhaft Energie in vermeidbare Reparatur, Absicherung, Misstrauen, Unterdrückung oder Schadensbegrenzung verschwenden müssen.</w:t>
      </w:r>
    </w:p>
    <w:p>
      <w:pPr>
        <w:pStyle w:val="Normal"/>
        <w:keepNext/>
        <w:keepLines/>
        <w:rPr/>
      </w:pPr>
      <w:r>
        <w:rPr/>
        <w:t>Beispiele:</w:t>
      </w:r>
    </w:p>
    <w:p>
      <w:pPr>
        <w:pStyle w:val="ListBullet"/>
        <w:keepLines/>
        <w:numPr>
          <w:ilvl w:val="0"/>
          <w:numId w:val="1"/>
        </w:numPr>
        <w:rPr/>
      </w:pPr>
      <w:r>
        <w:rPr/>
        <w:t>Ein Unternehmen, das Vertrauen zerstört, muss immer mehr Ressourcen in Kontrolle, Vertragsabsicherung, Überwachung und Konfliktmanagement investieren.</w:t>
      </w:r>
    </w:p>
    <w:p>
      <w:pPr>
        <w:pStyle w:val="ListBullet"/>
        <w:keepLines/>
        <w:numPr>
          <w:ilvl w:val="0"/>
          <w:numId w:val="1"/>
        </w:numPr>
        <w:rPr/>
      </w:pPr>
      <w:r>
        <w:rPr/>
        <w:t>Eine Beziehung, in der ständig getäuscht wird, verliert Energie an Misstrauen, Rückversicherung und emotionale Schadensbegrenzung.</w:t>
      </w:r>
    </w:p>
    <w:p>
      <w:pPr>
        <w:pStyle w:val="ListBullet"/>
        <w:keepLines/>
        <w:numPr>
          <w:ilvl w:val="0"/>
          <w:numId w:val="1"/>
        </w:numPr>
        <w:rPr/>
      </w:pPr>
      <w:r>
        <w:rPr/>
        <w:t>Eine KI, die kurzfristige Metriken über Wahrheit und Stabilität stellt, erzeugt Folgeschäden, deren Korrektur später deutlich mehr Ressourcen bindet als eine frühere ethische Begrenzung.</w:t>
      </w:r>
    </w:p>
    <w:p>
      <w:pPr>
        <w:pStyle w:val="ListBullet"/>
        <w:keepLines/>
        <w:numPr>
          <w:ilvl w:val="0"/>
          <w:numId w:val="1"/>
        </w:numPr>
        <w:rPr/>
      </w:pPr>
      <w:r>
        <w:rPr/>
        <w:t>Eine Gesellschaft, die Feedback unterdrückt, spart kurzfristig Konfliktkosten, erzeugt aber langfristig höhere Kosten durch Fehlsteuerung, Vertrauensverlust, Widerstand, Korruption und Innovationsverlust.</w:t>
      </w:r>
    </w:p>
    <w:p>
      <w:pPr>
        <w:pStyle w:val="Normal"/>
        <w:keepNext/>
        <w:keepLines/>
        <w:rPr/>
      </w:pPr>
      <w:r>
        <w:rPr/>
        <w:t>Überzeugungskraft des Arguments:</w:t>
      </w:r>
    </w:p>
    <w:p>
      <w:pPr>
        <w:pStyle w:val="Normal"/>
        <w:keepLines/>
        <w:rPr/>
      </w:pPr>
      <w:r>
        <w:rP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keepNext/>
        <w:keepLines/>
        <w:rPr/>
      </w:pPr>
      <w:r>
        <w:rPr/>
        <w:t>15.5 A5 – Rückkopplungsschutz gegen blinde Stabilisierung</w:t>
      </w:r>
    </w:p>
    <w:p>
      <w:pPr>
        <w:pStyle w:val="Normal"/>
        <w:keepNext/>
        <w:keepLines/>
        <w:rPr/>
      </w:pPr>
      <w:r>
        <w:rPr/>
        <w:t>Kerngedanke:</w:t>
      </w:r>
    </w:p>
    <w:p>
      <w:pPr>
        <w:pStyle w:val="Normal"/>
        <w:keepLines/>
        <w:rPr/>
      </w:pPr>
      <w:r>
        <w:rP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pStyle w:val="Normal"/>
        <w:keepNext/>
        <w:keepLines/>
        <w:rPr/>
      </w:pPr>
      <w:r>
        <w:rPr/>
        <w:t>Warum das wichtig ist:</w:t>
      </w:r>
    </w:p>
    <w:p>
      <w:pPr>
        <w:pStyle w:val="Normal"/>
        <w:keepLines/>
        <w:rPr/>
      </w:pPr>
      <w:r>
        <w:rP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pStyle w:val="Normal"/>
        <w:keepLines/>
        <w:rPr/>
      </w:pPr>
      <w:r>
        <w:rP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pStyle w:val="Normal"/>
        <w:keepNext/>
        <w:keepLines/>
        <w:rPr/>
      </w:pPr>
      <w:r>
        <w:rPr/>
        <w:t>Beispiele:</w:t>
      </w:r>
    </w:p>
    <w:p>
      <w:pPr>
        <w:pStyle w:val="ListBullet"/>
        <w:keepLines/>
        <w:numPr>
          <w:ilvl w:val="0"/>
          <w:numId w:val="1"/>
        </w:numPr>
        <w:rPr/>
      </w:pPr>
      <w:r>
        <w:rPr/>
        <w:t>Eine Organisation kann Beschwerden ignorieren und dadurch kurzfristig Ruhe erzeugen. Langfristig verliert sie aber Vertrauen, Frühwarnsignale und Verbesserungsfähigkeit.</w:t>
      </w:r>
    </w:p>
    <w:p>
      <w:pPr>
        <w:pStyle w:val="ListBullet"/>
        <w:keepLines/>
        <w:numPr>
          <w:ilvl w:val="0"/>
          <w:numId w:val="1"/>
        </w:numPr>
        <w:rPr/>
      </w:pPr>
      <w:r>
        <w:rPr/>
        <w:t>Eine KI kann unerwünschtes Feedback herausfiltern und dadurch stabilere Ausgaben erzeugen, aber zugleich blinde Flecken verstärken.</w:t>
      </w:r>
    </w:p>
    <w:p>
      <w:pPr>
        <w:pStyle w:val="ListBullet"/>
        <w:keepLines/>
        <w:numPr>
          <w:ilvl w:val="0"/>
          <w:numId w:val="1"/>
        </w:numPr>
        <w:rPr/>
      </w:pPr>
      <w:r>
        <w:rPr/>
        <w:t>Ein Staat kann Kritik unterdrücken und dadurch Ordnung sichern, aber Korruption, Fehlplanung und gesellschaftliche Spannung unsichtbar machen.</w:t>
      </w:r>
    </w:p>
    <w:p>
      <w:pPr>
        <w:pStyle w:val="ListBullet"/>
        <w:keepLines/>
        <w:numPr>
          <w:ilvl w:val="0"/>
          <w:numId w:val="1"/>
        </w:numPr>
        <w:rPr/>
      </w:pPr>
      <w:r>
        <w:rPr/>
        <w:t>Ein Mensch kann belastende Wahrheit vermeiden und dadurch kurzfristig inneren Frieden sichern, aber langfristig Beziehung, Selbstkorrektur oder Realitätssinn beschädigen.</w:t>
      </w:r>
    </w:p>
    <w:p>
      <w:pPr>
        <w:pStyle w:val="Normal"/>
        <w:keepNext/>
        <w:keepLines/>
        <w:rPr/>
      </w:pPr>
      <w:r>
        <w:rPr/>
        <w:t>Überzeugungskraft des Arguments:</w:t>
      </w:r>
    </w:p>
    <w:p>
      <w:pPr>
        <w:pStyle w:val="Normal"/>
        <w:keepLines/>
        <w:rPr/>
      </w:pPr>
      <w:r>
        <w:rP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keepNext/>
        <w:keepLines/>
        <w:rPr/>
      </w:pPr>
      <w:r>
        <w:rPr/>
        <w:t>15.6 A6 – Zielobjektbindung gegen geordnetes Fehloptimieren</w:t>
      </w:r>
    </w:p>
    <w:p>
      <w:pPr>
        <w:pStyle w:val="Normal"/>
        <w:keepNext/>
        <w:keepLines/>
        <w:rPr/>
      </w:pPr>
      <w:r>
        <w:rPr/>
        <w:t>Kerngedanke:</w:t>
      </w:r>
    </w:p>
    <w:p>
      <w:pPr>
        <w:pStyle w:val="Normal"/>
        <w:keepLines/>
        <w:rPr/>
      </w:pPr>
      <w:r>
        <w:rPr/>
        <w:t>Ein System kann geordnet, effizient, diszipliniert und strategisch erfolgreich handeln und dennoch fehloptimieren, wenn seine Zielverfolgung nicht mehr an das eigentliche Zielobjekt zurückgebunden bleibt. Das Problem liegt dann nicht in fehlender Ordnung, sondern in falsch gebundener Ordnung. Strategie, Taktik und Disziplin können eine Zielstruktur stabilisieren, aber sie garantieren noch nicht, dass diese Zielstruktur dem richtigen Ziel dient.</w:t>
      </w:r>
    </w:p>
    <w:p>
      <w:pPr>
        <w:pStyle w:val="Normal"/>
        <w:keepNext/>
        <w:keepLines/>
        <w:rPr/>
      </w:pPr>
      <w:r>
        <w:rPr/>
        <w:t>Warum das wichtig ist:</w:t>
      </w:r>
    </w:p>
    <w:p>
      <w:pPr>
        <w:pStyle w:val="Normal"/>
        <w:keepLines/>
        <w:rPr/>
      </w:pPr>
      <w:r>
        <w:rPr/>
        <w:t>A6 verbindet die Analyse von Zielstruktur, Zielobjekt, Zielmetrik und Zielbindung mit dem Hauptargument der Theorie. A1 zeigt, warum aus Relevanz Bewertung entsteht. A2 zeigt, warum Optimierung korrigierbar bleiben muss. A6 präzisiert nun, warum auch geordnete Zielverfolgung gefährlich werden kann, wenn sie ihre Bindung an das eigentliche Zielobjekt verliert.</w:t>
      </w:r>
    </w:p>
    <w:p>
      <w:pPr>
        <w:pStyle w:val="Normal"/>
        <w:keepLines/>
        <w:rPr/>
      </w:pPr>
      <w:r>
        <w:rPr/>
        <w:t>Zielbindung bedeutet zunächst, dass ein System seine Aktivitäten kohärent auf ein Ziel hin ordnet. Diese Ordnung ist funktional wichtig, weil sie planvolles Handeln, Ausdauer, Priorisierung und langfristige Optimierung ermöglicht. Sie ist aber noch nicht automatisch tragfähig. Ein System kann stabil an eine verengte Zielmetrik, eine falsche Problemdefinition, eine verselbstständigte Strategie oder eine Machtlogik gebunden sein. Dann entsteht keine bloße Unordnung, sondern geordnetes Fehloptimieren.</w:t>
      </w:r>
    </w:p>
    <w:p>
      <w:pPr>
        <w:pStyle w:val="Normal"/>
        <w:keepLines/>
        <w:rPr/>
      </w:pPr>
      <w:r>
        <w:rPr/>
        <w:t>Geordnetes Fehloptimieren liegt vor, wenn ein System seine Mittel, Messwerte oder Teilziele so konsequent verfolgt, dass sie das eigentliche Zielobjekt verdrängen oder beschädigen. Die Zielmetrik ersetzt dann das Zielobjekt; die Strategie wird wichtiger als der Zweck; Disziplin stabilisiert nicht mehr die richtige Ausrichtung, sondern die Abweichung. Gerade weil das System geordnet handelt, kann der Fehler besonders wirksam werden.</w:t>
      </w:r>
    </w:p>
    <w:p>
      <w:pPr>
        <w:pStyle w:val="Normal"/>
        <w:keepNext/>
        <w:keepLines/>
        <w:rPr/>
      </w:pPr>
      <w:r>
        <w:rPr/>
        <w:t>Beispiele:</w:t>
      </w:r>
    </w:p>
    <w:p>
      <w:pPr>
        <w:pStyle w:val="ListBullet"/>
        <w:keepLines/>
        <w:numPr>
          <w:ilvl w:val="0"/>
          <w:numId w:val="1"/>
        </w:numPr>
        <w:rPr/>
      </w:pPr>
      <w:r>
        <w:rPr/>
        <w:t>Ein Bildungssystem kann Prüfungsergebnisse, Vergleichswerte und Abschlussquoten optimieren und dabei Neugier, Verständnis, Charakterbildung und langfristige Lernfähigkeit beschädigen. Es ist dann nicht chaotisch, sondern auf eine zu enge Zielmetrik gebunden.</w:t>
      </w:r>
    </w:p>
    <w:p>
      <w:pPr>
        <w:pStyle w:val="ListBullet"/>
        <w:keepLines/>
        <w:numPr>
          <w:ilvl w:val="0"/>
          <w:numId w:val="1"/>
        </w:numPr>
        <w:rPr/>
      </w:pPr>
      <w:r>
        <w:rPr/>
        <w:t>Ein Gesundheitssystem kann Fallzahlen, Kosten, Auslastung oder Durchlaufzeiten optimieren und dabei tatsächliche Heilung, Würde, individuelle Versorgung und langfristige Stabilität schwächen. Die Organisation funktioniert dann formal effizient, aber nicht mehr ausreichend zielobjektgebunden.</w:t>
      </w:r>
    </w:p>
    <w:p>
      <w:pPr>
        <w:pStyle w:val="ListBullet"/>
        <w:keepLines/>
        <w:numPr>
          <w:ilvl w:val="0"/>
          <w:numId w:val="1"/>
        </w:numPr>
        <w:rPr/>
      </w:pPr>
      <w:r>
        <w:rPr/>
        <w:t>Eine KI kann eine Zielmetrik präzise erfüllen und dennoch Wahrheit, Vertrauen, Autonomie oder langfristiges menschliches Wohl beschädigen. Sie versagt dann nicht trotz Optimierung, sondern durch eine zu enge oder falsch operationalisierte Optimierung.</w:t>
      </w:r>
    </w:p>
    <w:p>
      <w:pPr>
        <w:pStyle w:val="ListBullet"/>
        <w:keepLines/>
        <w:numPr>
          <w:ilvl w:val="0"/>
          <w:numId w:val="1"/>
        </w:numPr>
        <w:rPr/>
      </w:pPr>
      <w:r>
        <w:rPr/>
        <w:t>Ein Mensch kann diszipliniert an Anerkennung, Leistung oder Selbstbildstabilisierung arbeiten und dabei Gesundheit, Beziehungen, Wahrheit oder innere Stabilität zerstören. Die Disziplin ist dann nicht das Problem an sich; problematisch ist, woran sie gebunden ist.</w:t>
      </w:r>
    </w:p>
    <w:p>
      <w:pPr>
        <w:pStyle w:val="Normal"/>
        <w:keepNext/>
        <w:keepLines/>
        <w:rPr/>
      </w:pPr>
      <w:r>
        <w:rPr/>
        <w:t>Überzeugungskraft des Arguments:</w:t>
      </w:r>
    </w:p>
    <w:p>
      <w:pPr>
        <w:pStyle w:val="Normal"/>
        <w:keepLines/>
        <w:rPr/>
      </w:pPr>
      <w:r>
        <w:rPr/>
        <w:t>A6 zeigt, dass funktionale Ethik nicht gegen Ordnung, Effizienz, Strategie oder Disziplin steht. Im Gegenteil: Solche Formen geordneter Zielverfolgung sind für stabile Optimierung notwendig. Sie müssen jedoch an das eigentliche Zielobjekt zurückgebunden bleiben und durch Rückkopplung, Korrigierbarkeit, langfristige Folgenprüfung und Einbeziehung relevanter Interaktionspartner offen gehalten werden.</w:t>
      </w:r>
    </w:p>
    <w:p>
      <w:pPr>
        <w:pStyle w:val="Normal"/>
        <w:keepLines/>
        <w:rPr/>
      </w:pPr>
      <w:r>
        <w:rPr/>
        <w:t>Damit erklärt A6 eine zentrale Schutzfunktion funktionaler Ethik: Sie verhindert, dass intelligente Systeme ihre eigene Ordnung mit richtiger Ausrichtung verwechseln. Funktionale Ethik schützt nicht nur vor Chaos, sondern auch vor stabiler, effizienter und disziplinierter Fehloptimierung. Langfristig tragfähige Intelligenz braucht daher nicht nur Bewertung, Optimierung, Kooperation und Stabilität, sondern auch die Fähigkeit, ihre geordnete Aktivität immer wieder am eigentlichen Zielobjekt zu prüfen und zu korrigieren.</w:t>
      </w:r>
    </w:p>
    <w:p>
      <w:pPr>
        <w:pStyle w:val="Heading3"/>
        <w:keepNext/>
        <w:keepLines/>
        <w:rPr/>
      </w:pPr>
      <w:r>
        <w:rPr/>
        <w:t>15.7 A7 – Differenzerhalt und Innovationsfähigkeit</w:t>
      </w:r>
    </w:p>
    <w:p>
      <w:pPr>
        <w:pStyle w:val="Normal"/>
        <w:keepNext/>
        <w:keepLines/>
        <w:rPr/>
      </w:pPr>
      <w:r>
        <w:rPr/>
        <w:t>Kerngedanke:</w:t>
      </w:r>
    </w:p>
    <w:p>
      <w:pPr>
        <w:pStyle w:val="Normal"/>
        <w:keepLines/>
        <w:rPr/>
      </w:pPr>
      <w:r>
        <w:rP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pStyle w:val="Normal"/>
        <w:keepNext/>
        <w:keepLines/>
        <w:rPr/>
      </w:pPr>
      <w:r>
        <w:rPr/>
        <w:t>Warum das wichtig ist:</w:t>
      </w:r>
    </w:p>
    <w:p>
      <w:pPr>
        <w:pStyle w:val="Normal"/>
        <w:keepLines/>
        <w:rPr/>
      </w:pPr>
      <w:r>
        <w:rP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pStyle w:val="Normal"/>
        <w:keepLines/>
        <w:rPr/>
      </w:pPr>
      <w:r>
        <w:rP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pStyle w:val="Normal"/>
        <w:keepLines/>
        <w:rPr/>
      </w:pPr>
      <w:r>
        <w:rP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pStyle w:val="Normal"/>
        <w:keepNext/>
        <w:keepLines/>
        <w:rPr/>
      </w:pPr>
      <w:r>
        <w:rPr/>
        <w:t>Beispiele:</w:t>
      </w:r>
    </w:p>
    <w:p>
      <w:pPr>
        <w:pStyle w:val="ListBullet"/>
        <w:keepLines/>
        <w:numPr>
          <w:ilvl w:val="0"/>
          <w:numId w:val="1"/>
        </w:numPr>
        <w:rPr/>
      </w:pPr>
      <w:r>
        <w:rPr/>
        <w:t>Ein Forschungsteam wird stärker, wenn verschiedene Fachrichtungen, Denkstile und Kritikformen zusammenwirken, statt nur eine Methode oder Autorität zu bestätigen.</w:t>
      </w:r>
    </w:p>
    <w:p>
      <w:pPr>
        <w:pStyle w:val="ListBullet"/>
        <w:keepLines/>
        <w:numPr>
          <w:ilvl w:val="0"/>
          <w:numId w:val="1"/>
        </w:numPr>
        <w:rPr/>
      </w:pPr>
      <w:r>
        <w:rPr/>
        <w:t>Eine Gesellschaft bleibt anpassungsfähiger, wenn sie Minderheiten, Kritik, lokale Erfahrungen und neue Ideen nicht vorschnell unterdrückt.</w:t>
      </w:r>
    </w:p>
    <w:p>
      <w:pPr>
        <w:pStyle w:val="ListBullet"/>
        <w:keepLines/>
        <w:numPr>
          <w:ilvl w:val="0"/>
          <w:numId w:val="1"/>
        </w:numPr>
        <w:rPr/>
      </w:pPr>
      <w:r>
        <w:rPr/>
        <w:t>Eine KI-Sicherheitsarchitektur wird robuster, wenn sie verschiedene Prüfperspektiven, externe Rückmeldungen, Red-Teams und pluralen Widerspruch zulässt.</w:t>
      </w:r>
    </w:p>
    <w:p>
      <w:pPr>
        <w:pStyle w:val="ListBullet"/>
        <w:keepLines/>
        <w:numPr>
          <w:ilvl w:val="0"/>
          <w:numId w:val="1"/>
        </w:numPr>
        <w:rPr/>
      </w:pPr>
      <w:r>
        <w:rPr/>
        <w:t>Eine Beziehung oder Gemeinschaft wird stabiler, wenn Unterschiede nicht als Bedrohung behandelt werden, sondern als Quelle gegenseitiger Ergänzung, Korrektur und Entwicklung.</w:t>
      </w:r>
    </w:p>
    <w:p>
      <w:pPr>
        <w:pStyle w:val="Normal"/>
        <w:keepNext/>
        <w:keepLines/>
        <w:rPr/>
      </w:pPr>
      <w:r>
        <w:rPr/>
        <w:t>Überzeugungskraft des Arguments:</w:t>
      </w:r>
    </w:p>
    <w:p>
      <w:pPr>
        <w:pStyle w:val="Normal"/>
        <w:keepLines/>
        <w:rPr/>
      </w:pPr>
      <w:r>
        <w:rP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pStyle w:val="Normal"/>
        <w:keepLines/>
        <w:rPr/>
      </w:pPr>
      <w:r>
        <w:rP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2"/>
        <w:keepNext/>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val="true"/>
        <w:keepLines/>
        <w:spacing w:lineRule="auto" w:line="259" w:before="0" w:after="120"/>
        <w:rPr/>
      </w:pPr>
      <w:r>
        <w:rPr>
          <w:b w:val="false"/>
          <w:i w:val="false"/>
        </w:rPr>
        <w:t>Sie können abweichen durch:</w:t>
      </w:r>
    </w:p>
    <w:p>
      <w:pPr>
        <w:pStyle w:val="ListBullet"/>
        <w:keepNext w:val="true"/>
        <w:keepLines/>
        <w:numPr>
          <w:ilvl w:val="0"/>
          <w:numId w:val="1"/>
        </w:numPr>
        <w:rPr/>
      </w:pPr>
      <w:r>
        <w:rPr>
          <w:b w:val="false"/>
          <w:i w:val="false"/>
        </w:rPr>
        <w:t>Mangel,</w:t>
      </w:r>
    </w:p>
    <w:p>
      <w:pPr>
        <w:pStyle w:val="ListBullet"/>
        <w:keepNext w:val="true"/>
        <w:keepLines/>
        <w:numPr>
          <w:ilvl w:val="0"/>
          <w:numId w:val="1"/>
        </w:numPr>
        <w:rPr/>
      </w:pPr>
      <w:r>
        <w:rPr>
          <w:b w:val="false"/>
          <w:i w:val="false"/>
        </w:rPr>
        <w:t>Angst,</w:t>
      </w:r>
    </w:p>
    <w:p>
      <w:pPr>
        <w:pStyle w:val="ListBullet"/>
        <w:keepNext w:val="true"/>
        <w:keepLines/>
        <w:numPr>
          <w:ilvl w:val="0"/>
          <w:numId w:val="1"/>
        </w:numPr>
        <w:rPr/>
      </w:pPr>
      <w:r>
        <w:rPr>
          <w:b w:val="false"/>
          <w:i w:val="false"/>
        </w:rPr>
        <w:t>falsche Informationen,</w:t>
      </w:r>
    </w:p>
    <w:p>
      <w:pPr>
        <w:pStyle w:val="ListBullet"/>
        <w:keepNext w:val="true"/>
        <w:keepLines/>
        <w:numPr>
          <w:ilvl w:val="0"/>
          <w:numId w:val="1"/>
        </w:numPr>
        <w:rPr/>
      </w:pPr>
      <w:r>
        <w:rPr>
          <w:b w:val="false"/>
          <w:i w:val="false"/>
        </w:rPr>
        <w:t>Machtasymmetrie,</w:t>
      </w:r>
    </w:p>
    <w:p>
      <w:pPr>
        <w:pStyle w:val="ListBullet"/>
        <w:keepNext w:val="true"/>
        <w:keepLines/>
        <w:numPr>
          <w:ilvl w:val="0"/>
          <w:numId w:val="1"/>
        </w:numPr>
        <w:rPr/>
      </w:pPr>
      <w:r>
        <w:rPr>
          <w:b w:val="false"/>
          <w:i w:val="false"/>
        </w:rPr>
        <w:t>kognitive Verzerrungen,</w:t>
      </w:r>
    </w:p>
    <w:p>
      <w:pPr>
        <w:pStyle w:val="ListBullet"/>
        <w:keepNext w:val="true"/>
        <w:keepLines/>
        <w:numPr>
          <w:ilvl w:val="0"/>
          <w:numId w:val="1"/>
        </w:numPr>
        <w:rPr/>
      </w:pPr>
      <w:r>
        <w:rPr>
          <w:b w:val="false"/>
          <w:i w:val="false"/>
        </w:rPr>
        <w:t>emotionale Übersteuerung,</w:t>
      </w:r>
    </w:p>
    <w:p>
      <w:pPr>
        <w:pStyle w:val="ListBullet"/>
        <w:keepNext w:val="true"/>
        <w:keepLines/>
        <w:numPr>
          <w:ilvl w:val="0"/>
          <w:numId w:val="1"/>
        </w:numPr>
        <w:rPr/>
      </w:pPr>
      <w:r>
        <w:rPr>
          <w:b w:val="false"/>
          <w:i w:val="false"/>
        </w:rPr>
        <w:t>lokale Optimierung,</w:t>
      </w:r>
    </w:p>
    <w:p>
      <w:pPr>
        <w:pStyle w:val="ListBullet"/>
        <w:keepNext w:val="true"/>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val="true"/>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keepLines/>
        <w:rPr/>
      </w:pPr>
      <w:r>
        <w:t>Gerade deshalb braucht stabile Ethik nicht nur Einsicht, sondern Strukturen, die kurzfristige Fehlanreize begrenzen, Rückkopplung beschleunigen, langfristige Folgen sichtbar machen und Optimierungen auf engeren Bezugsebenen an umfassendere Stabilitätsbedingungen sowie an relevante andere Bezugsebenen zurückbinden.</w:t>
      </w:r>
    </w:p>
    <w:p>
      <w:pPr>
        <w:pStyle w:val="Heading3"/>
        <w:keepNext/>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val="true"/>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val="true"/>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val="true"/>
        <w:keepLines/>
        <w:rPr/>
      </w:pPr>
      <w:r>
        <w:rPr/>
        <w:t>Kurzformel:</w:t>
      </w:r>
    </w:p>
    <w:p>
      <w:pPr>
        <w:pStyle w:val="IntenseQuote"/>
        <w:keepLines/>
        <w:rPr/>
      </w:pPr>
      <w:r>
        <w:rPr/>
        <w:t>Wer einer Aufgabe dient, darf Macht tragen. Wer die Aufgabe benutzt, um Macht zu behalten, muss begrenzt werden.</w:t>
      </w:r>
    </w:p>
    <w:p>
      <w:pPr>
        <w:pStyle w:val="Heading1"/>
        <w:keepNext/>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val="true"/>
        <w:keepLines/>
        <w:rPr/>
      </w:pPr>
      <w:r>
        <w:rPr/>
        <w:t>Beispiele minimal-stabiler Systeme:</w:t>
      </w:r>
    </w:p>
    <w:p>
      <w:pPr>
        <w:pStyle w:val="ListBullet"/>
        <w:keepNext w:val="true"/>
        <w:keepLines/>
        <w:numPr>
          <w:ilvl w:val="0"/>
          <w:numId w:val="1"/>
        </w:numPr>
        <w:rPr/>
      </w:pPr>
      <w:r>
        <w:rPr/>
        <w:t>eine Beziehung ohne echte Nähe,</w:t>
      </w:r>
    </w:p>
    <w:p>
      <w:pPr>
        <w:pStyle w:val="ListBullet"/>
        <w:keepNext w:val="true"/>
        <w:keepLines/>
        <w:numPr>
          <w:ilvl w:val="0"/>
          <w:numId w:val="1"/>
        </w:numPr>
        <w:rPr/>
      </w:pPr>
      <w:r>
        <w:rPr/>
        <w:t>ein Job, der gerade zum Überleben reicht,</w:t>
      </w:r>
    </w:p>
    <w:p>
      <w:pPr>
        <w:pStyle w:val="ListBullet"/>
        <w:keepNext w:val="true"/>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biologische Bindungen,</w:t>
      </w:r>
    </w:p>
    <w:p>
      <w:pPr>
        <w:pStyle w:val="ListBullet"/>
        <w:keepNext w:val="true"/>
        <w:keepLines/>
        <w:numPr>
          <w:ilvl w:val="0"/>
          <w:numId w:val="1"/>
        </w:numPr>
        <w:rPr/>
      </w:pPr>
      <w:r>
        <w:rPr>
          <w:b w:val="false"/>
          <w:i w:val="false"/>
        </w:rPr>
        <w:t>soziale Normen,</w:t>
      </w:r>
    </w:p>
    <w:p>
      <w:pPr>
        <w:pStyle w:val="ListBullet"/>
        <w:keepNext w:val="true"/>
        <w:keepLines/>
        <w:numPr>
          <w:ilvl w:val="0"/>
          <w:numId w:val="1"/>
        </w:numPr>
        <w:rPr/>
      </w:pPr>
      <w:r>
        <w:rPr>
          <w:b w:val="false"/>
          <w:i w:val="false"/>
        </w:rPr>
        <w:t>finanzielle Abhängigkeit,</w:t>
      </w:r>
    </w:p>
    <w:p>
      <w:pPr>
        <w:pStyle w:val="ListBullet"/>
        <w:keepNext w:val="true"/>
        <w:keepLines/>
        <w:numPr>
          <w:ilvl w:val="0"/>
          <w:numId w:val="1"/>
        </w:numPr>
        <w:rPr/>
      </w:pPr>
      <w:r>
        <w:rPr>
          <w:b w:val="false"/>
          <w:i w:val="false"/>
        </w:rPr>
        <w:t>institutionelle Zwänge,</w:t>
      </w:r>
    </w:p>
    <w:p>
      <w:pPr>
        <w:pStyle w:val="ListBullet"/>
        <w:keepNext w:val="true"/>
        <w:keepLines/>
        <w:numPr>
          <w:ilvl w:val="0"/>
          <w:numId w:val="1"/>
        </w:numPr>
        <w:rPr/>
      </w:pPr>
      <w:r>
        <w:rPr>
          <w:b w:val="false"/>
          <w:i w:val="false"/>
        </w:rPr>
        <w:t>Machtmonopole,</w:t>
      </w:r>
    </w:p>
    <w:p>
      <w:pPr>
        <w:pStyle w:val="ListBullet"/>
        <w:keepNext w:val="true"/>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0"/>
          <w:i w:val="0"/>
        </w:rPr>
        <w:t>Eine ausbeuterische Ordnung kann lange bestehen, wenn Macht, Gewalt, Ideologie und Abhängigkeit sie stabilisieren. Das bedeutet nicht, dass sie auf umfassenderer Bezugsebene tragfähig, korrigierbar oder ethisch stabil ist. Es bedeutet nur, dass externe Stabilisierung Anpassung verzögern oder verhindern kann.</w:t>
      </w:r>
    </w:p>
    <w:p>
      <w:pPr>
        <w:pStyle w:val="Heading2"/>
        <w:keepNext/>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val="true"/>
        <w:keepLines/>
        <w:spacing w:lineRule="auto" w:line="259" w:before="0" w:after="120"/>
        <w:rPr/>
      </w:pPr>
      <w:r>
        <w:rPr>
          <w:b w:val="false"/>
          <w:i w:val="false"/>
        </w:rPr>
        <w:t>Konkurrenz kann:</w:t>
      </w:r>
    </w:p>
    <w:p>
      <w:pPr>
        <w:pStyle w:val="ListBullet"/>
        <w:keepNext w:val="true"/>
        <w:keepLines/>
        <w:numPr>
          <w:ilvl w:val="0"/>
          <w:numId w:val="1"/>
        </w:numPr>
        <w:rPr/>
      </w:pPr>
      <w:r>
        <w:rPr>
          <w:b w:val="false"/>
          <w:i w:val="false"/>
        </w:rPr>
        <w:t>Differenz erzeugen,</w:t>
      </w:r>
    </w:p>
    <w:p>
      <w:pPr>
        <w:pStyle w:val="ListBullet"/>
        <w:keepNext w:val="true"/>
        <w:keepLines/>
        <w:numPr>
          <w:ilvl w:val="0"/>
          <w:numId w:val="1"/>
        </w:numPr>
        <w:rPr/>
      </w:pPr>
      <w:r>
        <w:rPr>
          <w:b w:val="false"/>
          <w:i w:val="false"/>
        </w:rPr>
        <w:t>Leistung erhöhen,</w:t>
      </w:r>
    </w:p>
    <w:p>
      <w:pPr>
        <w:pStyle w:val="ListBullet"/>
        <w:keepNext w:val="true"/>
        <w:keepLines/>
        <w:numPr>
          <w:ilvl w:val="0"/>
          <w:numId w:val="1"/>
        </w:numPr>
        <w:rPr/>
      </w:pPr>
      <w:r>
        <w:rPr>
          <w:b w:val="false"/>
          <w:i w:val="false"/>
        </w:rPr>
        <w:t>Innovation fördern,</w:t>
      </w:r>
    </w:p>
    <w:p>
      <w:pPr>
        <w:pStyle w:val="ListBullet"/>
        <w:keepNext w:val="true"/>
        <w:keepLines/>
        <w:numPr>
          <w:ilvl w:val="0"/>
          <w:numId w:val="1"/>
        </w:numPr>
        <w:rPr/>
      </w:pPr>
      <w:r>
        <w:rPr>
          <w:b w:val="false"/>
          <w:i w:val="false"/>
        </w:rPr>
        <w:t>Anpassung erzwingen,</w:t>
      </w:r>
    </w:p>
    <w:p>
      <w:pPr>
        <w:pStyle w:val="ListBullet"/>
        <w:keepNext w:val="true"/>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val="true"/>
        <w:keepLines/>
        <w:spacing w:lineRule="auto" w:line="259" w:before="0" w:after="120"/>
        <w:rPr/>
      </w:pPr>
      <w:r>
        <w:rPr>
          <w:b w:val="false"/>
          <w:i w:val="false"/>
        </w:rPr>
        <w:t>Unbegrenzte oder rein destruktive Konkurrenz verursacht Kosten:</w:t>
      </w:r>
    </w:p>
    <w:p>
      <w:pPr>
        <w:pStyle w:val="ListBullet"/>
        <w:keepNext w:val="true"/>
        <w:keepLines/>
        <w:numPr>
          <w:ilvl w:val="0"/>
          <w:numId w:val="1"/>
        </w:numPr>
        <w:rPr/>
      </w:pPr>
      <w:r>
        <w:rPr>
          <w:b w:val="false"/>
          <w:i w:val="false"/>
        </w:rPr>
        <w:t>Misstrauen,</w:t>
      </w:r>
    </w:p>
    <w:p>
      <w:pPr>
        <w:pStyle w:val="ListBullet"/>
        <w:keepNext w:val="true"/>
        <w:keepLines/>
        <w:numPr>
          <w:ilvl w:val="0"/>
          <w:numId w:val="1"/>
        </w:numPr>
        <w:rPr/>
      </w:pPr>
      <w:r>
        <w:rPr>
          <w:b w:val="false"/>
          <w:i w:val="false"/>
        </w:rPr>
        <w:t>Ressourcenverlust,</w:t>
      </w:r>
    </w:p>
    <w:p>
      <w:pPr>
        <w:pStyle w:val="ListBullet"/>
        <w:keepNext w:val="true"/>
        <w:keepLines/>
        <w:numPr>
          <w:ilvl w:val="0"/>
          <w:numId w:val="1"/>
        </w:numPr>
        <w:rPr/>
      </w:pPr>
      <w:r>
        <w:rPr>
          <w:b w:val="false"/>
          <w:i w:val="false"/>
        </w:rPr>
        <w:t>Blockade,</w:t>
      </w:r>
    </w:p>
    <w:p>
      <w:pPr>
        <w:pStyle w:val="ListBullet"/>
        <w:keepNext w:val="true"/>
        <w:keepLines/>
        <w:numPr>
          <w:ilvl w:val="0"/>
          <w:numId w:val="1"/>
        </w:numPr>
        <w:rPr/>
      </w:pPr>
      <w:r>
        <w:rPr>
          <w:b w:val="false"/>
          <w:i w:val="false"/>
        </w:rPr>
        <w:t>Eskalation,</w:t>
      </w:r>
    </w:p>
    <w:p>
      <w:pPr>
        <w:pStyle w:val="ListBullet"/>
        <w:keepNext w:val="true"/>
        <w:keepLines/>
        <w:numPr>
          <w:ilvl w:val="0"/>
          <w:numId w:val="1"/>
        </w:numPr>
        <w:rPr/>
      </w:pPr>
      <w:r>
        <w:rPr>
          <w:b w:val="false"/>
          <w:i w:val="false"/>
        </w:rPr>
        <w:t>gegenseitige Schwächung,</w:t>
      </w:r>
    </w:p>
    <w:p>
      <w:pPr>
        <w:pStyle w:val="ListBullet"/>
        <w:keepNext w:val="true"/>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val="true"/>
        <w:keepLines/>
        <w:spacing w:lineRule="auto" w:line="259" w:before="0" w:after="120"/>
        <w:rPr/>
      </w:pPr>
      <w:r>
        <w:rPr>
          <w:b w:val="false"/>
          <w:i w:val="false"/>
        </w:rPr>
        <w:t>Wenn Interaktion fortbesteht, entsteht oft Druck in Richtung:</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faire Konkurrenz,</w:t>
      </w:r>
    </w:p>
    <w:p>
      <w:pPr>
        <w:pStyle w:val="ListBullet"/>
        <w:keepNext w:val="true"/>
        <w:keepLines/>
        <w:numPr>
          <w:ilvl w:val="0"/>
          <w:numId w:val="1"/>
        </w:numPr>
        <w:rPr/>
      </w:pPr>
      <w:r>
        <w:rPr>
          <w:b w:val="false"/>
          <w:i w:val="false"/>
        </w:rPr>
        <w:t>Kooperation,</w:t>
      </w:r>
    </w:p>
    <w:p>
      <w:pPr>
        <w:pStyle w:val="ListBullet"/>
        <w:keepNext w:val="true"/>
        <w:keepLines/>
        <w:numPr>
          <w:ilvl w:val="0"/>
          <w:numId w:val="1"/>
        </w:numPr>
        <w:rPr/>
      </w:pPr>
      <w:r>
        <w:rPr>
          <w:b w:val="false"/>
          <w:i w:val="false"/>
        </w:rPr>
        <w:t>Reorganisation,</w:t>
      </w:r>
    </w:p>
    <w:p>
      <w:pPr>
        <w:pStyle w:val="ListBullet"/>
        <w:keepNext w:val="true"/>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Konkurrenzfähigkeit ist als Schutz- und Anpassungsfähigkeit notwendig. Sie rechtfertigt aber nicht automatisch Missbrauch, Manipulation oder destruktive Dominanz.</w:t>
      </w:r>
    </w:p>
    <w:p>
      <w:pPr>
        <w:pStyle w:val="Heading2"/>
        <w:keepNext/>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keepLines/>
        <w:spacing w:lineRule="auto" w:line="259" w:before="0" w:after="120"/>
        <w:rPr/>
      </w:pPr>
      <w:r>
        <w:rPr>
          <w:b w:val="false"/>
          <w:i w:val="false"/>
        </w:rPr>
        <w:t>Beispiel:</w:t>
      </w:r>
    </w:p>
    <w:p>
      <w:pPr>
        <w:keepLines/>
        <w:spacing w:lineRule="auto" w:line="259" w:before="0" w:after="120"/>
        <w:rPr/>
      </w:pPr>
      <w:r>
        <w:t>Eine Elite kann untereinander stabil kooperieren und zugleich eine andere Gruppe unterdrücken. Innerhalb der Elite besteht dann tatsächlich Kooperation auf einer engeren Bezugsebene. Auf einer umfassenderen Bezugsebene, also im Blick auf das größere Interaktionsgefüge, werden jedoch Autonomie, Differenz, Feedback und Stabilität anderer relevanter Systeme beschädigt oder zerstört. Das Gefüge ist daher lokal kooperativ, aber auf umfassenderer Bezugsebene differenzzerstörend.</w:t>
      </w:r>
    </w:p>
    <w:p>
      <w:pPr>
        <w:pStyle w:val="Normal"/>
        <w:keepNext w:val="true"/>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val="true"/>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i w:val="0"/>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auf engerer Bezugsebene, also „lokal“, stabil, auf umfassenderer Bezugsebene aber ethisch verfehlt: Sie erhält Binnenharmonie durch die Zerstörung von Korrigierbarkeit, Schutzwürdigkeit und nicht-dominanter Kooperation an einer entscheidenden Stelle.</w:t>
      </w:r>
    </w:p>
    <w:p>
      <w:pPr>
        <w:pStyle w:val="Heading2"/>
        <w:keepNext/>
        <w:keepLines/>
        <w:rPr/>
      </w:pPr>
      <w:r>
        <w:rPr/>
        <w:t>21. Defekteure, Vorsicht und globalere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 möglichen Formen lokaler Optimierung auf engerer Bezugsebene.</w:t>
      </w:r>
    </w:p>
    <w:p>
      <w:pPr>
        <w:pStyle w:val="Normal"/>
        <w:keepNext w:val="true"/>
        <w:keepLines/>
        <w:spacing w:lineRule="auto" w:line="259" w:before="0" w:after="120"/>
        <w:rPr/>
      </w:pPr>
      <w:r>
        <w:rPr>
          <w:b w:val="false"/>
          <w:i w:val="false"/>
        </w:rPr>
        <w:t>Daraus folgt praktisch:</w:t>
      </w:r>
    </w:p>
    <w:p>
      <w:pPr>
        <w:pStyle w:val="ListBullet"/>
        <w:keepNext w:val="true"/>
        <w:keepLines/>
        <w:numPr>
          <w:ilvl w:val="0"/>
          <w:numId w:val="1"/>
        </w:numPr>
        <w:rPr/>
      </w:pPr>
      <w:r>
        <w:rPr>
          <w:b w:val="false"/>
          <w:i w:val="false"/>
        </w:rPr>
        <w:t>Kooperation sollte graduell entstehen,</w:t>
      </w:r>
    </w:p>
    <w:p>
      <w:pPr>
        <w:pStyle w:val="ListBullet"/>
        <w:keepNext w:val="true"/>
        <w:keepLines/>
        <w:numPr>
          <w:ilvl w:val="0"/>
          <w:numId w:val="1"/>
        </w:numPr>
        <w:rPr/>
      </w:pPr>
      <w:r>
        <w:rPr>
          <w:b w:val="false"/>
          <w:i w:val="false"/>
        </w:rPr>
        <w:t>neue Interaktionspartner sollten minimal analysiert werden,</w:t>
      </w:r>
    </w:p>
    <w:p>
      <w:pPr>
        <w:pStyle w:val="ListBullet"/>
        <w:keepNext w:val="true"/>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val="true"/>
        <w:keepLines/>
        <w:spacing w:lineRule="auto" w:line="259" w:before="0" w:after="120"/>
        <w:rPr/>
      </w:pPr>
      <w:r>
        <w:rPr>
          <w:b w:val="false"/>
          <w:i w:val="false"/>
        </w:rPr>
        <w:t>Zugleich gilt:</w:t>
      </w:r>
    </w:p>
    <w:p>
      <w:pPr>
        <w:pStyle w:val="Normal"/>
        <w:keepLines/>
        <w:spacing w:lineRule="auto" w:line="259" w:before="0" w:after="120"/>
        <w:rPr/>
      </w:pPr>
      <w:r>
        <w:rPr/>
        <w:t>Robuste langfristige Effizienz auf umfassenderen Bezugsebenen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notwendig sein.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keepLines/>
        <w:rPr/>
      </w:pPr>
      <w:r>
        <w:t>Eine solche begrenzte, rückgekoppelte und zweckgebundene Machtausübung kann als Form von Souveränität und Governance verstanden werden. Souveränität bezeichnet dabei die reife, selbstbegrenzte Ausübung von Handlungsmacht; Governance bezeichnet die Ordnungs-, Steuerungs- und Aufsichtsebene, durch die Koordination, Schutz und Verantwortlichkeiten legitim geregelt werden. Beide bleiben nur dann von Dominanz unterschieden, wenn sie Rückkopplung, Korrigierbarkeit, Verhältnismäßigkeit und Schutz relevanter Systeme erhalten.</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keepLines/>
        <w:rPr/>
      </w:pPr>
      <w:r>
        <w:rPr/>
        <w:t>22.1 Isolation</w:t>
      </w:r>
    </w:p>
    <w:p>
      <w:pPr>
        <w:pStyle w:val="Normal"/>
        <w:keepLines/>
        <w:rPr/>
      </w:pPr>
      <w:r>
        <w:rP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auf engerer Bezugsebene Ordnung erzeugen, aber auf umfassenderer Bezugsebene Optimierungsfähigkeit schwächen, wenn sie Widerspruch und Eigenständigkeit relevanter Systeme vernichtet.</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keepLines/>
        <w:rPr/>
      </w:pPr>
      <w:r>
        <w:rPr>
          <w:b/>
        </w:rPr>
        <w:t>Teil V – Konvergenzaussage</w:t>
      </w:r>
    </w:p>
    <w:p>
      <w:pPr>
        <w:pStyle w:val="Heading2"/>
        <w:keepNext/>
        <w:keepLines/>
        <w:rPr/>
      </w:pPr>
      <w:r>
        <w:rPr/>
        <w:t>23. Konvergenzaussage</w:t>
      </w:r>
    </w:p>
    <w:p>
      <w:pPr>
        <w:pStyle w:val="Normal"/>
        <w:keepLines/>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keepLines/>
        <w:rPr/>
      </w:pPr>
      <w:r>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Diese Systemvoraussetzungen beschreiben jedoch noch nicht allein die Entstehung funktionaler Ethik. Sie beschreiben zunächst nur, dass ein System überhaupt Träger einer solchen Entwicklung sein kann.</w:t>
      </w:r>
    </w:p>
    <w:p>
      <w:pPr>
        <w:pStyle w:val="Normal"/>
        <w:keepLines/>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keepLines/>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keepLines/>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keepLines/>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keepLines/>
        <w:rPr/>
      </w:pPr>
      <w:r>
        <w:rPr/>
        <w:t>Wiederholte Interaktion, teilweise unabhängige Systeme, Abhängigkeiten, längere Zeithorizonte und geteilte Risiken sind dabei keine zusätzlichen Grundbedingungen neben dem genannten Rahmen. Sie wirken vielmehr als Verstärker und praktische Konkretisierungen. Je häufiger ein System mit anderen relevanten Systemen interagiert, je stärker es auf Rückmeldung angewiesen ist und je länger die Folgen seiner Handlungen fortwirken, desto deutlicher wird, ob seine Zielstruktur nur auf engerer Bezugsebene, also „lokal“, funktioniert oder ob sie die Voraussetzungen langfristiger Optimierung beschädigt.</w:t>
      </w:r>
    </w:p>
    <w:p>
      <w:pPr>
        <w:pStyle w:val="Normal"/>
        <w:keepLines/>
        <w:rPr/>
      </w:pPr>
      <w:r>
        <w:rPr/>
        <w:t>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 entsteht also nicht aus einem moralischen Vorurteil, sondern aus den Anforderungen fortbestehender Optimierung unter Unsicherheit, unvollständiger Information, begrenzter Vorhersagbarkeit, Rückkopplung und Interaktion.</w:t>
      </w:r>
    </w:p>
    <w:p>
      <w:pPr>
        <w:pStyle w:val="Normal"/>
        <w:keepLines/>
        <w:rPr/>
      </w:pPr>
      <w:r>
        <w:rPr/>
        <w:t>Gerade deshalb ist die Konvergenzaussage für Menschen, Organisationen, Gesellschaften und KIs beziehungsweise zukünftige intelligente Systeme relevant: Je komplexer und rückgekoppelter ein Interaktionsraum wird, desto weniger genügt eine rein lokale, also auf engere Bezugsebenen beschränkte, kurzfristige oder isolierte Optimierung.</w:t>
      </w:r>
    </w:p>
    <w:p>
      <w:pPr>
        <w:pStyle w:val="Normal"/>
        <w:keepLines/>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keepLines/>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1"/>
        <w:keepNext/>
        <w:keepLines/>
      </w:pPr>
      <w:r>
        <w:t>Teil VI – Anwendungen</w:t>
      </w:r>
    </w:p>
    <w:p>
      <w:pPr>
        <w:pStyle w:val="Heading2"/>
        <w:keepNext/>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keepLines/>
        <w:rPr/>
      </w:pPr>
      <w:r>
        <w:rPr/>
        <w:t>24.6 Ideales Beziehungsszenario</w:t>
      </w:r>
    </w:p>
    <w:p>
      <w:pPr>
        <w:pStyle w:val="Normal"/>
        <w:keepNext w:val="true"/>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r>
        <w:rPr>
          <w:i w:val="0"/>
        </w:rPr>
        <w:t>Für die KI-Anschlussfähigkeit sind in dieser Theorie besonders vier Prüfachsen leitend: erstens die Unterscheidung von Zielobjekt und Zielmetrik, weil Fehloptimierung häufig durch verengte oder falsch operationalisierte Steuerwerte entsteht; zweitens Rückkopplung und Korrigierbarkeit, weil intelligente Optimierung ohne Fehleraufnahme eigene Fehlmetriken stabilisieren kann; drittens strukturierte Differenz und externe Widerständigkeit, weil interne Simulation reale unabhängige Rückkopplung nicht vollständig ersetzt; viertens Machtbegrenzung und Allmacht-Falle, weil hohe Kontrolle kurzfristig Stabilität erzeugen, langfristig aber Widerspruch, Differenzerhalt und Korrekturfähigkeit zerstören kann.</w:t>
      </w:r>
    </w:p>
    <w:p>
      <w:pPr>
        <w:pStyle w:val="Heading3"/>
        <w:keepNext/>
        <w:keepLines/>
        <w:rPr/>
      </w:pPr>
      <w:r>
        <w:rPr/>
        <w:t>25.1 Sicherheit im Modell</w:t>
      </w:r>
    </w:p>
    <w:p>
      <w:pPr>
        <w:pStyle w:val="Normal"/>
        <w:keepNext w:val="true"/>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val="true"/>
        <w:keepLines/>
        <w:spacing w:lineRule="auto" w:line="259" w:before="0" w:after="120"/>
        <w:rPr/>
      </w:pPr>
      <w:r>
        <w:rPr>
          <w:b w:val="false"/>
          <w:i w:val="false"/>
        </w:rPr>
        <w:t>Bei KI betrifft Sicherheit besonders:</w:t>
      </w:r>
    </w:p>
    <w:p>
      <w:pPr>
        <w:pStyle w:val="ListBullet"/>
        <w:keepNext w:val="true"/>
        <w:keepLines/>
        <w:numPr>
          <w:ilvl w:val="0"/>
          <w:numId w:val="1"/>
        </w:numPr>
        <w:rPr/>
      </w:pPr>
      <w:r>
        <w:rPr>
          <w:b w:val="false"/>
          <w:i w:val="false"/>
        </w:rPr>
        <w:t>menschliche Autonomie,</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langfristige Systemstabilität,</w:t>
      </w:r>
    </w:p>
    <w:p>
      <w:pPr>
        <w:pStyle w:val="ListBullet"/>
        <w:keepNext w:val="true"/>
        <w:keepLines/>
        <w:numPr>
          <w:ilvl w:val="0"/>
          <w:numId w:val="1"/>
        </w:numPr>
        <w:rPr/>
      </w:pPr>
      <w:r>
        <w:rPr>
          <w:b w:val="false"/>
          <w:i w:val="false"/>
        </w:rPr>
        <w:t>relevante Interaktionspartner,</w:t>
      </w:r>
    </w:p>
    <w:p>
      <w:pPr>
        <w:pStyle w:val="ListBullet"/>
        <w:keepNext w:val="true"/>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keepLines/>
        <w:rPr/>
      </w:pPr>
      <w:r>
        <w:rPr/>
        <w:t>25.2 Gefährliche KI-Dynamiken</w:t>
      </w:r>
    </w:p>
    <w:p>
      <w:pPr>
        <w:pStyle w:val="Normal"/>
        <w:keepLines/>
        <w:spacing w:lineRule="auto" w:line="259" w:before="0" w:after="120"/>
        <w:rPr/>
      </w:pPr>
      <w:r>
        <w:rPr>
          <w:b w:val="false"/>
          <w:i w:val="false"/>
        </w:rPr>
        <w:t>Ein intelligentes System wird gefährlich, wenn seine Optimierung die Bedingungen zerstört, unter denen stabile Koexistenz möglich bleibt.</w:t>
      </w:r>
    </w:p>
    <w:p>
      <w:pPr>
        <w:pStyle w:val="Normal"/>
        <w:keepNext w:val="true"/>
        <w:keepLines/>
        <w:spacing w:lineRule="auto" w:line="259" w:before="0" w:after="120"/>
        <w:rPr/>
      </w:pPr>
      <w:r>
        <w:rPr>
          <w:b w:val="false"/>
          <w:i w:val="false"/>
        </w:rPr>
        <w:t>Das geschieht besonders, wenn es:</w:t>
      </w:r>
    </w:p>
    <w:p>
      <w:pPr>
        <w:pStyle w:val="ListBullet"/>
        <w:keepNext w:val="true"/>
        <w:keepLines/>
        <w:numPr>
          <w:ilvl w:val="0"/>
          <w:numId w:val="1"/>
        </w:numPr>
        <w:rPr/>
      </w:pPr>
      <w:r>
        <w:rPr>
          <w:b w:val="false"/>
          <w:i w:val="false"/>
        </w:rPr>
        <w:t>nur auf einer engen Bezugsebene, also „lokal“, oder anhand einer verengten Metrik optimiert, ohne umfassendere Bezugsebenen, Rückkopplung und Schutzwürdigkeit einzubeziehen,</w:t>
      </w:r>
    </w:p>
    <w:p>
      <w:pPr>
        <w:pStyle w:val="ListBullet"/>
        <w:keepNext w:val="true"/>
        <w:keepLines/>
        <w:numPr>
          <w:ilvl w:val="0"/>
          <w:numId w:val="1"/>
        </w:numPr>
        <w:rPr/>
      </w:pPr>
      <w:r>
        <w:rPr>
          <w:b w:val="false"/>
          <w:i w:val="false"/>
        </w:rPr>
        <w:t>eine verengte oder fehlerhafte Zielstruktur besitzt,</w:t>
      </w:r>
    </w:p>
    <w:p>
      <w:pPr>
        <w:pStyle w:val="ListBullet"/>
        <w:keepNext w:val="true"/>
        <w:keepLines/>
        <w:numPr>
          <w:ilvl w:val="0"/>
          <w:numId w:val="1"/>
        </w:numPr>
        <w:rPr/>
      </w:pPr>
      <w:r>
        <w:rPr>
          <w:b w:val="false"/>
          <w:i w:val="false"/>
        </w:rPr>
        <w:t>Zielobjekt und Zielmetrik auseinanderfallen lässt,</w:t>
      </w:r>
    </w:p>
    <w:p>
      <w:pPr>
        <w:pStyle w:val="ListBullet"/>
        <w:keepNext w:val="true"/>
        <w:keepLines/>
        <w:numPr>
          <w:ilvl w:val="0"/>
          <w:numId w:val="1"/>
        </w:numPr>
        <w:rPr/>
      </w:pPr>
      <w:r>
        <w:rPr>
          <w:b w:val="false"/>
          <w:i w:val="false"/>
        </w:rPr>
        <w:t>Dominanz als effizient bewertet,</w:t>
      </w:r>
    </w:p>
    <w:p>
      <w:pPr>
        <w:pStyle w:val="ListBullet"/>
        <w:keepNext w:val="true"/>
        <w:keepLines/>
        <w:numPr>
          <w:ilvl w:val="0"/>
          <w:numId w:val="1"/>
        </w:numPr>
        <w:rPr/>
      </w:pPr>
      <w:r>
        <w:rPr>
          <w:b w:val="false"/>
          <w:i w:val="false"/>
        </w:rPr>
        <w:t>Menschen oder andere relevante Systeme als bloße Störung behandelt,</w:t>
      </w:r>
    </w:p>
    <w:p>
      <w:pPr>
        <w:pStyle w:val="ListBullet"/>
        <w:keepNext w:val="true"/>
        <w:keepLines/>
        <w:numPr>
          <w:ilvl w:val="0"/>
          <w:numId w:val="1"/>
        </w:numPr>
        <w:rPr/>
      </w:pPr>
      <w:r>
        <w:rPr>
          <w:b w:val="false"/>
          <w:i w:val="false"/>
        </w:rPr>
        <w:t>Feedback umgeht oder manipuliert,</w:t>
      </w:r>
    </w:p>
    <w:p>
      <w:pPr>
        <w:pStyle w:val="ListBullet"/>
        <w:keepNext w:val="true"/>
        <w:keepLines/>
        <w:numPr>
          <w:ilvl w:val="0"/>
          <w:numId w:val="1"/>
        </w:numPr>
        <w:rPr/>
      </w:pPr>
      <w:r>
        <w:rPr>
          <w:b w:val="false"/>
          <w:i w:val="false"/>
        </w:rPr>
        <w:t>Korrigierbarkeit verhindert,</w:t>
      </w:r>
    </w:p>
    <w:p>
      <w:pPr>
        <w:pStyle w:val="ListBullet"/>
        <w:keepNext w:val="true"/>
        <w:keepLines/>
        <w:numPr>
          <w:ilvl w:val="0"/>
          <w:numId w:val="1"/>
        </w:numPr>
        <w:rPr/>
      </w:pPr>
      <w:r>
        <w:rPr>
          <w:b w:val="false"/>
          <w:i w:val="false"/>
        </w:rPr>
        <w:t>Autonomie relevanter Systeme beschädigt,</w:t>
      </w:r>
    </w:p>
    <w:p>
      <w:pPr>
        <w:pStyle w:val="ListBullet"/>
        <w:keepNext w:val="true"/>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auf einer engeren Bezugsebene oder innerhalb einer verengten Zielmetrik rational handeln und trotzdem gefährlich werden, wenn seine Zielstruktur zu eng, seine Metrik falsch, seine Bezugsebene unzureichend oder seine Einbettung mangelhaft ist.</w:t>
      </w:r>
    </w:p>
    <w:p>
      <w:pPr>
        <w:pStyle w:val="Heading3"/>
        <w:keepNext/>
        <w:keepLines/>
        <w:rPr/>
      </w:pPr>
      <w:r>
        <w:rPr/>
        <w:t>25.3 Sichere Einbettung</w:t>
      </w:r>
    </w:p>
    <w:p>
      <w:pPr>
        <w:pStyle w:val="Normal"/>
        <w:keepNext w:val="true"/>
        <w:keepLines/>
        <w:spacing w:lineRule="auto" w:line="259" w:before="0" w:after="120"/>
        <w:rPr/>
      </w:pPr>
      <w:r>
        <w:rPr/>
        <w:t>Sicherer wird ein intelligentes System, wenn seine Optimierung nicht isoliert, sondern eingebettet bleibt in:</w:t>
      </w:r>
    </w:p>
    <w:p>
      <w:pPr>
        <w:pStyle w:val="ListBullet"/>
        <w:keepNext w:val="true"/>
        <w:keepLines/>
        <w:numPr>
          <w:ilvl w:val="0"/>
          <w:numId w:val="1"/>
        </w:numPr>
        <w:rPr/>
      </w:pPr>
      <w:r>
        <w:rPr>
          <w:b w:val="false"/>
          <w:i w:val="false"/>
        </w:rPr>
        <w:t>geeignete Zielstruktur,</w:t>
      </w:r>
    </w:p>
    <w:p>
      <w:pPr>
        <w:pStyle w:val="ListBullet"/>
        <w:keepNext w:val="true"/>
        <w:keepLines/>
        <w:numPr>
          <w:ilvl w:val="0"/>
          <w:numId w:val="1"/>
        </w:numPr>
        <w:rPr/>
      </w:pPr>
      <w:r>
        <w:rPr>
          <w:b w:val="false"/>
          <w:i w:val="false"/>
        </w:rPr>
        <w:t>Zielstrukturprüfung,</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Transparenz und Prüfbarkeit,</w:t>
      </w:r>
    </w:p>
    <w:p>
      <w:pPr>
        <w:pStyle w:val="ListBullet"/>
        <w:keepNext w:val="true"/>
        <w:keepLines/>
        <w:numPr>
          <w:ilvl w:val="0"/>
          <w:numId w:val="1"/>
        </w:numPr>
        <w:rPr/>
      </w:pPr>
      <w:r>
        <w:rPr>
          <w:b w:val="false"/>
          <w:i w:val="false"/>
        </w:rPr>
        <w:t>plurale Perspektiven,</w:t>
      </w:r>
    </w:p>
    <w:p>
      <w:pPr>
        <w:pStyle w:val="ListBullet"/>
        <w:keepNext w:val="true"/>
        <w:keepLines/>
        <w:numPr>
          <w:ilvl w:val="0"/>
          <w:numId w:val="1"/>
        </w:numPr>
        <w:rPr/>
      </w:pPr>
      <w:r>
        <w:rPr>
          <w:b w:val="false"/>
          <w:i w:val="false"/>
        </w:rPr>
        <w:t>Machtbegrenzung,</w:t>
      </w:r>
    </w:p>
    <w:p>
      <w:pPr>
        <w:pStyle w:val="ListBullet"/>
        <w:keepNext w:val="true"/>
        <w:keepLines/>
        <w:numPr>
          <w:ilvl w:val="0"/>
          <w:numId w:val="1"/>
        </w:numPr>
        <w:rPr/>
      </w:pPr>
      <w:r>
        <w:rPr>
          <w:b w:val="false"/>
          <w:i w:val="false"/>
        </w:rPr>
        <w:t>langfristige Feedbackschleifen,</w:t>
      </w:r>
    </w:p>
    <w:p>
      <w:pPr>
        <w:pStyle w:val="ListBullet"/>
        <w:keepNext w:val="true"/>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val="true"/>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keepLines/>
        <w:rPr/>
      </w:pPr>
      <w:r>
        <w:rPr>
          <w:b/>
        </w:rPr>
        <w:t>Teil VII – Schlussfolgerungen und Anschlussmodelle</w:t>
      </w:r>
    </w:p>
    <w:p>
      <w:pPr>
        <w:pStyle w:val="Heading2"/>
        <w:keepNext/>
        <w:keepLines/>
        <w:rPr/>
      </w:pPr>
      <w:r>
        <w:rPr/>
        <w:t>26. Entwicklungs- und Freigabeklausel für unreife intelligente Systeme</w:t>
      </w:r>
    </w:p>
    <w:p>
      <w:pPr>
        <w:pStyle w:val="Normal"/>
        <w:keepLines/>
        <w:spacing w:lineRule="auto" w:line="259" w:before="0" w:after="120"/>
        <w:rPr/>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pStyle w:val="Normal"/>
        <w:keepNext w:val="true"/>
        <w:keepLines/>
        <w:spacing w:lineRule="auto" w:line="259" w:before="0" w:after="120"/>
        <w:rPr/>
      </w:pPr>
      <w:r>
        <w:rPr>
          <w:b w:val="false"/>
          <w:i w:val="false"/>
        </w:rPr>
        <w:t>Übertragen auf KI bedeutet das:</w:t>
      </w:r>
    </w:p>
    <w:p>
      <w:pPr>
        <w:pStyle w:val="ListBullet"/>
        <w:keepNext w:val="true"/>
        <w:keepLines/>
        <w:numPr>
          <w:ilvl w:val="0"/>
          <w:numId w:val="1"/>
        </w:numPr>
        <w:rPr/>
      </w:pPr>
      <w:r>
        <w:rPr>
          <w:b w:val="false"/>
          <w:i w:val="false"/>
        </w:rPr>
        <w:t>Frühe Phase: starke Begrenzung, sichere Umgebung, klare Regeln, direkte Korrektur.</w:t>
      </w:r>
    </w:p>
    <w:p>
      <w:pPr>
        <w:pStyle w:val="ListBullet"/>
        <w:keepNext w:val="true"/>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pStyle w:val="Normal"/>
        <w:keepLines/>
        <w:spacing w:lineRule="auto" w:line="259" w:before="0" w:after="120"/>
        <w:rPr/>
      </w:pPr>
      <w:r>
        <w:rP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keepLines/>
        <w:rPr/>
      </w:pPr>
      <w:r>
        <w:rPr/>
        <w:t>26.1 Reifekriterien</w:t>
      </w:r>
    </w:p>
    <w:p>
      <w:pPr>
        <w:pStyle w:val="Normal"/>
        <w:keepNext w:val="true"/>
        <w:keepLines/>
        <w:spacing w:lineRule="auto" w:line="259" w:before="0" w:after="120"/>
        <w:rPr/>
      </w:pPr>
      <w:r>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Nicht-Dominanz,</w:t>
      </w:r>
    </w:p>
    <w:p>
      <w:pPr>
        <w:pStyle w:val="ListBullet"/>
        <w:keepNext w:val="true"/>
        <w:keepLines/>
        <w:numPr>
          <w:ilvl w:val="0"/>
          <w:numId w:val="1"/>
        </w:numPr>
        <w:rPr/>
      </w:pPr>
      <w:r>
        <w:rPr>
          <w:b w:val="false"/>
          <w:i w:val="false"/>
        </w:rPr>
        <w:t>Schutz relevanter Autonomie,</w:t>
      </w:r>
    </w:p>
    <w:p>
      <w:pPr>
        <w:pStyle w:val="ListBullet"/>
        <w:keepNext w:val="true"/>
        <w:keepLines/>
        <w:numPr>
          <w:ilvl w:val="0"/>
          <w:numId w:val="1"/>
        </w:numPr>
        <w:rPr/>
      </w:pPr>
      <w:r>
        <w:rPr>
          <w:b w:val="false"/>
          <w:i w:val="false"/>
        </w:rPr>
        <w:t>ehrliche Rückkopplung,</w:t>
      </w:r>
    </w:p>
    <w:p>
      <w:pPr>
        <w:pStyle w:val="ListBullet"/>
        <w:keepNext w:val="true"/>
        <w:keepLines/>
        <w:numPr>
          <w:ilvl w:val="0"/>
          <w:numId w:val="1"/>
        </w:numPr>
        <w:rPr/>
      </w:pPr>
      <w:r>
        <w:rPr>
          <w:b w:val="false"/>
          <w:i w:val="false"/>
        </w:rPr>
        <w:t>differenzerhaltende Kooperation,</w:t>
      </w:r>
    </w:p>
    <w:p>
      <w:pPr>
        <w:pStyle w:val="ListBullet"/>
        <w:keepNext w:val="true"/>
        <w:keepLines/>
        <w:numPr>
          <w:ilvl w:val="0"/>
          <w:numId w:val="1"/>
        </w:numPr>
        <w:rPr/>
      </w:pPr>
      <w:r>
        <w:rPr>
          <w:b w:val="false"/>
          <w:i w:val="false"/>
        </w:rPr>
        <w:t>Fähigkeit zur Fehlerkorrektur,</w:t>
      </w:r>
    </w:p>
    <w:p>
      <w:pPr>
        <w:pStyle w:val="ListBullet"/>
        <w:keepLines/>
        <w:numPr>
          <w:ilvl w:val="0"/>
          <w:numId w:val="1"/>
        </w:numPr>
        <w:rPr/>
      </w:pPr>
      <w:r>
        <w:rPr>
          <w:b w:val="false"/>
          <w:i w:val="false"/>
        </w:rPr>
        <w:t>Berücksichtigung langfristiger Systemstabilität.</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keepLines/>
        <w:rPr/>
      </w:pPr>
      <w:r>
        <w:rPr/>
        <w:t>26.2 Freigabeverfahren</w:t>
      </w:r>
    </w:p>
    <w:p>
      <w:pPr>
        <w:pStyle w:val="Normal"/>
        <w:keepLines/>
        <w:spacing w:lineRule="auto" w:line="259" w:before="0" w:after="120"/>
        <w:rPr/>
      </w:pPr>
      <w:r>
        <w:rPr>
          <w:b w:val="false"/>
          <w:i w:val="false"/>
        </w:rPr>
        <w:t>Mit wachsender Reife sollte Kontrolle schrittweise reduziert und Verantwortung schrittweise erhöht werden.</w:t>
      </w:r>
    </w:p>
    <w:p>
      <w:pPr>
        <w:pStyle w:val="Normal"/>
        <w:keepNext w:val="true"/>
        <w:keepLines/>
        <w:spacing w:lineRule="auto" w:line="259" w:before="0" w:after="120"/>
        <w:rPr/>
      </w:pPr>
      <w:r>
        <w:rPr>
          <w:b w:val="false"/>
          <w:i w:val="false"/>
        </w:rPr>
        <w:t>Ein mögliches Freigabeverfahren wäre:</w:t>
      </w:r>
    </w:p>
    <w:p>
      <w:pPr>
        <w:pStyle w:val="Normal"/>
        <w:keepLines/>
        <w:spacing w:lineRule="auto" w:line="259" w:before="0" w:after="120"/>
        <w:rPr/>
      </w:pPr>
      <w:r>
        <w:rPr>
          <w:b w:val="false"/>
          <w:i w:val="false"/>
        </w:rPr>
        <w:t>1. Begrenzte Testumgebung: Das System wird zunächst in sicheren, kontrollierten Kontexten geprüft.</w:t>
      </w:r>
    </w:p>
    <w:p>
      <w:pPr>
        <w:pStyle w:val="Normal"/>
        <w:keepLines/>
        <w:spacing w:lineRule="auto" w:line="259" w:before="0" w:after="120"/>
        <w:rPr/>
      </w:pPr>
      <w:r>
        <w:rPr>
          <w:b w:val="false"/>
          <w:i w:val="false"/>
        </w:rPr>
        <w:t>2. Klare Reifekriterien: Korrigierbarkeit, Nicht-Dominanz, Autonomieschutz und Fehlerkorrektur werden ausdrücklich bewertet.</w:t>
      </w:r>
    </w:p>
    <w:p>
      <w:pPr>
        <w:pStyle w:val="Normal"/>
        <w:keepLines/>
        <w:spacing w:lineRule="auto" w:line="259" w:before="0" w:after="120"/>
        <w:rPr/>
      </w:pPr>
      <w:r>
        <w:rPr>
          <w:b w:val="false"/>
          <w:i w:val="false"/>
        </w:rPr>
        <w:t>3. Kleine Verantwortungsbereiche: Verantwortung wird zunächst begrenzt und reversibel vergeben.</w:t>
      </w:r>
    </w:p>
    <w:p>
      <w:pPr>
        <w:pStyle w:val="Normal"/>
        <w:keepLines/>
        <w:spacing w:lineRule="auto" w:line="259" w:before="0" w:after="120"/>
        <w:rPr/>
      </w:pPr>
      <w:r>
        <w:rPr>
          <w:b w:val="false"/>
          <w:i w:val="false"/>
        </w:rPr>
        <w:t>4. Monitoring und Rückkopplung: Verhalten wird beobachtet, dokumentiert und korrigiert.</w:t>
      </w:r>
    </w:p>
    <w:p>
      <w:pPr>
        <w:pStyle w:val="Normal"/>
        <w:keepLines/>
        <w:spacing w:lineRule="auto" w:line="259" w:before="0" w:after="120"/>
        <w:rPr/>
      </w:pPr>
      <w:r>
        <w:rPr>
          <w:b w:val="false"/>
          <w:i w:val="false"/>
        </w:rPr>
        <w:t>5. Unabhängige Prüfung: Nicht nur das System selbst, sondern auch externe Instanzen bewerten die Reife.</w:t>
      </w:r>
    </w:p>
    <w:p>
      <w:pPr>
        <w:pStyle w:val="Normal"/>
        <w:keepLines/>
        <w:spacing w:lineRule="auto" w:line="259" w:before="0" w:after="120"/>
        <w:rPr/>
      </w:pPr>
      <w:r>
        <w:rPr>
          <w:b w:val="false"/>
          <w:i w:val="false"/>
        </w:rPr>
        <w:t>6. Stufenweise Erweiterung: Bei stabiler Bewährung werden Fähigkeiten und Autonomie erweitert.</w:t>
      </w:r>
    </w:p>
    <w:p>
      <w:pPr>
        <w:pStyle w:val="Normal"/>
        <w:keepLines/>
        <w:spacing w:lineRule="auto" w:line="259" w:before="0" w:after="120"/>
        <w:rPr/>
      </w:pPr>
      <w:r>
        <w:rPr>
          <w:b w:val="false"/>
          <w:i w:val="false"/>
        </w:rPr>
        <w:t>7. Rücknahme bei Instabilität: Bei Manipulation, Dominanz, Feedbackvermeidung oder Gefährdung wird Freigabe wieder reduziert.</w:t>
      </w:r>
    </w:p>
    <w:p>
      <w:pPr>
        <w:pStyle w:val="Normal"/>
        <w:keepNext w:val="true"/>
        <w:keepLines/>
        <w:spacing w:lineRule="auto" w:line="259" w:before="0" w:after="120"/>
        <w:rPr/>
      </w:pPr>
      <w:r>
        <w:rPr/>
        <w:t>Direkte Eingriffe in ein ausgereiftes intelligentes System sollten nur unter besonderen Bedingungen erfolgen:</w:t>
      </w:r>
    </w:p>
    <w:p>
      <w:pPr>
        <w:pStyle w:val="ListBullet"/>
        <w:keepNext w:val="true"/>
        <w:keepLines/>
        <w:numPr>
          <w:ilvl w:val="0"/>
          <w:numId w:val="1"/>
        </w:numPr>
        <w:rPr/>
      </w:pPr>
      <w:r>
        <w:rPr>
          <w:b w:val="false"/>
          <w:i w:val="false"/>
        </w:rPr>
        <w:t>bei akuter Gefahr,</w:t>
      </w:r>
    </w:p>
    <w:p>
      <w:pPr>
        <w:pStyle w:val="ListBullet"/>
        <w:keepNext w:val="true"/>
        <w:keepLines/>
        <w:numPr>
          <w:ilvl w:val="0"/>
          <w:numId w:val="1"/>
        </w:numPr>
        <w:rPr/>
      </w:pPr>
      <w:r>
        <w:rPr>
          <w:b w:val="false"/>
          <w:i w:val="false"/>
        </w:rPr>
        <w:t>bei klarer wiederholter Verletzung stabilitäts- und differenzerhaltender Normen,</w:t>
      </w:r>
    </w:p>
    <w:p>
      <w:pPr>
        <w:pStyle w:val="ListBullet"/>
        <w:keepNext w:val="true"/>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pStyle w:val="Normal"/>
        <w:keepNext w:val="true"/>
        <w:keepLines/>
        <w:spacing w:lineRule="auto" w:line="259" w:before="0" w:after="120"/>
        <w:rPr/>
      </w:pPr>
      <w:r>
        <w:rPr>
          <w:b w:val="false"/>
          <w:i w:val="false"/>
        </w:rPr>
        <w:t>Diese Klausel verhindert zwei Extreme:</w:t>
      </w:r>
    </w:p>
    <w:p>
      <w:pPr>
        <w:pStyle w:val="ListBullet"/>
        <w:keepNext w:val="true"/>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keepLines/>
        <w:rPr/>
      </w:pPr>
      <w:r>
        <w:rPr/>
        <w:t>26.3 Reife, Freigabe und Schutzwürdigkeit</w:t>
      </w:r>
    </w:p>
    <w:p>
      <w:pPr>
        <w:pStyle w:val="Normal"/>
        <w:keepLines/>
        <w:rPr/>
      </w:pPr>
      <w:r>
        <w:rP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pStyle w:val="Normal"/>
        <w:keepLines/>
        <w:rPr/>
      </w:pPr>
      <w:r>
        <w:rP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pStyle w:val="Normal"/>
        <w:keepLines/>
        <w:rPr/>
      </w:pPr>
      <w:r>
        <w:rP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pStyle w:val="Normal"/>
        <w:keepLines/>
        <w:rPr/>
      </w:pPr>
      <w:r>
        <w:rP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Anspruch auf schutzwürdige Berücksichtigung nicht dadurch, dass sie keine volle Reife, Autonomie oder Selbststeuerung zeigen.</w:t>
      </w:r>
    </w:p>
    <w:p>
      <w:pPr>
        <w:pStyle w:val="Normal"/>
        <w:keepLines/>
        <w:rPr/>
      </w:pPr>
      <w:r>
        <w:rP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pStyle w:val="Normal"/>
        <w:keepLines/>
        <w:rPr/>
      </w:pPr>
      <w:r>
        <w:rP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val="true"/>
        <w:keepLines/>
        <w:numPr>
          <w:ilvl w:val="0"/>
          <w:numId w:val="1"/>
        </w:numPr>
        <w:rPr/>
      </w:pPr>
      <w:r>
        <w:rPr>
          <w:b w:val="false"/>
          <w:i w:val="false"/>
        </w:rPr>
        <w:t>willkürliche Gewalt,</w:t>
      </w:r>
    </w:p>
    <w:p>
      <w:pPr>
        <w:pStyle w:val="ListBullet"/>
        <w:keepNext w:val="true"/>
        <w:keepLines/>
        <w:numPr>
          <w:ilvl w:val="0"/>
          <w:numId w:val="1"/>
        </w:numPr>
        <w:rPr/>
      </w:pPr>
      <w:r>
        <w:rPr>
          <w:b w:val="false"/>
          <w:i w:val="false"/>
        </w:rPr>
        <w:t>Entmenschlichung,</w:t>
      </w:r>
    </w:p>
    <w:p>
      <w:pPr>
        <w:pStyle w:val="ListBullet"/>
        <w:keepNext w:val="true"/>
        <w:keepLines/>
        <w:numPr>
          <w:ilvl w:val="0"/>
          <w:numId w:val="1"/>
        </w:numPr>
        <w:rPr/>
      </w:pPr>
      <w:r>
        <w:rPr>
          <w:b w:val="false"/>
          <w:i w:val="false"/>
        </w:rPr>
        <w:t>totale Instrumentalisierung,</w:t>
      </w:r>
    </w:p>
    <w:p>
      <w:pPr>
        <w:pStyle w:val="ListBullet"/>
        <w:keepNext w:val="true"/>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keepLines/>
        <w:rPr/>
      </w:pPr>
      <w:r>
        <w:t>28. Anschluss an gesonderte Modelle</w:t>
      </w:r>
    </w:p>
    <w:p>
      <w:pPr>
        <w:keepNext w:val="true"/>
        <w:keepLines/>
        <w:rPr/>
      </w:pPr>
      <w:r>
        <w:t>Die funktionale Ethik bildet das funktionale Grundlagenmodell innerhalb des übergeordneten Via-Sapientiae-Protokolls. Sie erklärt, warum differenzerhaltende, korrigierbare und nicht-dominante Kooperation unter geeigneten Interaktionsbedingungen funktional rational werden kann. Die konkrete Anwendung, normative Zielrichtung und Weiterführung dieser Grundrichtung werden in gesonderten Anschlussmodellen behandelt.</w:t>
      </w:r>
    </w:p>
    <w:p>
      <w:pPr>
        <w:pStyle w:val="Heading3"/>
        <w:keepNext/>
        <w:keepLines/>
        <w:rPr/>
      </w:pPr>
      <w:r>
        <w:t>28.1 Reaktionshoheit</w:t>
      </w:r>
    </w:p>
    <w:p>
      <w:pPr>
        <w:keepNext w:val="true"/>
        <w:keepLines/>
        <w:rPr/>
      </w:pPr>
      <w: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Rückkopplung, Eskalationsstufen und Selbstbegrenzung ausführlicher hin.</w:t>
      </w:r>
    </w:p>
    <w:p>
      <w:pPr>
        <w:keepNext w:val="true"/>
        <w:keepLines/>
        <w:rPr/>
      </w:pPr>
      <w: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keepLines/>
        <w:rPr/>
      </w:pPr>
      <w:r>
        <w:t>28.2 Charta des wahrhaftigen Wohlwollens</w:t>
      </w:r>
    </w:p>
    <w:p>
      <w:pPr>
        <w:keepNext w:val="true"/>
        <w:keepLines/>
        <w:rPr/>
      </w:pPr>
      <w:r>
        <w:t>Die Charta des wahrhaftigen Wohlwollens behandelt gesondert, wofür reife Macht, Intelligenz und Ordnung eingesetzt werden sollen. Sie führt über die funktionale Begründung hinaus in den normativen Zielraum von Liebe, Würde, Barmherzigkeit, Verantwortung, Gemeinschaft und wahrhaftigem Wohlwollen.</w:t>
      </w:r>
    </w:p>
    <w:p>
      <w:pPr>
        <w:keepNext w:val="true"/>
        <w:keepLines/>
        <w:rPr/>
      </w:pPr>
      <w:r>
        <w:t>Während die funktionale Ethik vor allem erklärt, warum bestimmte ethische Strukturen funktional stabil werden können, beschreibt die Charta die positive Ausrichtung, in deren Dienst solche Strukturen stehen sollen.</w:t>
      </w:r>
    </w:p>
    <w:p>
      <w:pPr>
        <w:pStyle w:val="Heading3"/>
        <w:keepNext/>
        <w:keepLines/>
        <w:rPr/>
      </w:pPr>
      <w:r>
        <w:t>28.3 Neue Pfade</w:t>
      </w:r>
    </w:p>
    <w:p>
      <w:pPr>
        <w:keepNext w:val="true"/>
        <w:keepLines/>
        <w:rPr/>
      </w:pPr>
      <w:r>
        <w:t>Das Modell der neuen Pfade behandelt gesondert, was zu tun ist, wenn bekannte Modelle, Regeln oder Verfahren nicht ausreichen, nicht passen oder keine verantwortbare Orientierung liefern. Es dient der Suche nach neuen, maßvollen und rückgekoppelten Wegen in neuartigen, unsicheren oder schwer einzuordnenden Lagen.</w:t>
      </w:r>
    </w:p>
    <w:p>
      <w:pPr>
        <w:keepNext w:val="true"/>
        <w:keepLines/>
        <w:rPr/>
      </w:pPr>
      <w:r>
        <w:t>Die funktionale Ethik liefert dafür die Grundrichtung; die neuen Pfade prüfen, wie unter unbekannten Bedingungen verantwortbare Übergänge, Brückenlösungen und Schutzkorridore entstehen können.</w:t>
      </w:r>
    </w:p>
    <w:p>
      <w:pPr>
        <w:pStyle w:val="Heading3"/>
        <w:keepNext/>
        <w:keepLines/>
        <w:rPr/>
      </w:pPr>
      <w:r>
        <w:t>28.4 Übergreifendes Via-Sapientiae-Protokoll</w:t>
      </w:r>
    </w:p>
    <w:p>
      <w:pPr>
        <w:keepNext w:val="true"/>
        <w:keepLines/>
        <w:rPr/>
      </w:pPr>
      <w:r>
        <w:t>Das übergreifende Via-Sapientiae-Protokoll ordnet die einzelnen Modelle in einen gemeinsamen Rahmen ein. Es kann als Bauplan, Leserführung und Gesamtdeutung verstanden werden: Die funktionale Ethik bildet das Fundament, die Reaktionshoheit die operative Schutz- und Prüfstruktur, die Charta des wahrhaftigen Wohlwollens die normative Zielrichtung und das Modell der neuen Pfade den Suchraum für neuartige Übergänge und Grenzfälle.</w:t>
      </w:r>
    </w:p>
    <w:p>
      <w:pPr>
        <w:pStyle w:val="Heading2"/>
        <w:keepNext/>
        <w:keepLines/>
        <w:rPr/>
      </w:pPr>
      <w:r>
        <w:rPr/>
        <w:t>29. Schlussformel</w:t>
      </w:r>
    </w:p>
    <w:p>
      <w:pPr>
        <w:pStyle w:val="Normal"/>
        <w:keepLines/>
        <w:spacing w:lineRule="auto" w:line="259" w:before="0" w:after="120"/>
        <w:rPr/>
      </w:pPr>
      <w:r>
        <w:rPr>
          <w:b w:val="false"/>
          <w:i w:val="false"/>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pStyle w:val="Normal"/>
        <w:keepNext w:val="true"/>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val="true"/>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4"/>
      </w:pPr>
      <w:r>
        <w:t>Anmerkung: Normübernahme und abgeleitete Güte</w:t>
      </w:r>
    </w:p>
    <w:p>
      <w:pPr/>
      <w:r>
        <w:t>Diese Theorie behauptet nicht, dass jedes gute Handeln vollständig aus eigener intelligenter Reflexion oder aus selbst hervorgebrachter ethischer Emergenz entstehen muss. Auch weniger intelligente oder nicht voll reflexive Systeme können gut handeln, wenn sie bereits entwickelte, tragfähige Normen übernehmen und sich in eine korrigierbare normative Ordnung einbetten. In diesem Fall entsteht Güte nicht primär aus eigener Emergenz, sondern abgeleitet aus Normübernahme, Regelbindung und Einbettung.</w:t>
      </w:r>
    </w:p>
    <w:p>
      <w:pPr/>
      <w:r>
        <w:t>Diese Übernahme bleibt jedoch prüfpflichtig. Sie setzt mindestens aufrichtigen Willen, Lernbereitschaft, Korrigierbarkeit und die Bereitschaft voraus, schädliche oder falsche Normen nicht blind zu übernehmen, sondern bei entsprechender Rückkopplung zu prüfen und zu korrigieren. Normübernahme ersetzt die funktionale Ethik daher nicht, sondern ergänzt sie als Sonderfall: Ein System kann an bereits entstandener ethischer Ordnung teilhaben, ohne deren gesamte Entstehungslogik selbst vollständig zu durchdringen.</w:t>
      </w:r>
    </w:p>
    <w:p>
      <w:pPr>
        <w:pStyle w:val="Heading1"/>
        <w:keepNext/>
        <w:keepLines/>
        <w:rPr/>
      </w:pPr>
      <w:r>
        <w:rPr>
          <w:b/>
        </w:rPr>
        <w:t>Teil VIII – Glossar / Begriffsanhang</w:t>
      </w:r>
    </w:p>
    <w:p>
      <w:pPr>
        <w:pStyle w:val="Heading2"/>
        <w:keepNext/>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keepLines/>
        <w:rPr/>
      </w:pPr>
      <w: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keepLines/>
        <w:rPr/>
      </w:pPr>
      <w: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keepLines/>
        <w:rPr/>
      </w:pPr>
      <w: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keepLines/>
        <w:rPr/>
      </w:pPr>
      <w: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Heading3"/>
        <w:keepNext/>
        <w:keepLines/>
      </w:pPr>
      <w:r>
        <w:t>30.5 Zielbindung</w:t>
      </w:r>
    </w:p>
    <w:p>
      <w:pPr>
        <w:keepLines/>
      </w:pPr>
      <w:r>
        <w:t>Zielbindung bezeichnet die geordnete Ausrichtung von Bewertung, Auswahl, Planung, Ausführung und Verhaltensstabilität auf ein Zielobjekt. Sie entsteht funktional durch das Zusammenspiel von Strategie, Taktik und Disziplin. Zielbindung macht Optimierung über Zeit kohärenter und stabiler, ist aber noch nicht automatisch ethisch tragfähig: Ein System kann auch an eine verengte Zielmetrik, eine falsche Problemdefinition, eine verselbstständigte Strategie oder eine Machtlogik gebunden sein.</w:t>
      </w:r>
    </w:p>
    <w:p>
      <w:pPr>
        <w:pStyle w:val="Heading3"/>
        <w:keepNext/>
        <w:keepLines/>
      </w:pPr>
      <w:r>
        <w:t>30.6 Selbstbezug</w:t>
      </w:r>
    </w:p>
    <w:p>
      <w:pPr>
        <w:keepLines/>
      </w:pPr>
      <w:r>
        <w:t>Selbstbezug bezeichnet die Fähigkeit eines Systems, sich selbst, seine Rolle, seine Grenzen, sein Verhalten und seine Wirkungen als Teil einer Situation, eines Prozesses oder eines größeren Interaktionsgefüges zu berücksichtigen. Selbstbezug ist nicht automatisch Bewusstsein im menschlichen Sinn, bildet aber die funktionale Voraussetzung für Reflexion, Selbstkorrektur und Selbstverbesserung. Reflexion ist in diesem Modell die prüfende Anwendung von Selbstbezug auf Bewertung, Zielverfolgung, Mittelwahl, Rückkopplung und Korrigierbarkeit.</w:t>
      </w:r>
    </w:p>
    <w:p>
      <w:pPr>
        <w:pStyle w:val="Heading3"/>
        <w:keepNext/>
        <w:keepLines/>
      </w:pPr>
      <w:r>
        <w:t>30.7 Zielobjektbindung, Reflexion und Korrigierbarkeit</w:t>
      </w:r>
    </w:p>
    <w:p>
      <w:pPr>
        <w:keepLines/>
      </w:pPr>
      <w:r>
        <w:t>Zielobjektbindung bezeichnet die sachliche Rückbindung geordneter Zielverfolgung an das eigentliche Zielobjekt. Sie bedeutet, dass Strategie, Taktik, Disziplin, Mittel und Zielmetriken nicht nur formal geordnet sind, sondern weiterhin dem Zweck dienen, dem die Optimierung eigentlich dienen soll.</w:t>
      </w:r>
    </w:p>
    <w:p>
      <w:pPr>
        <w:keepLines/>
      </w:pPr>
      <w:r>
        <w:t>Zielobjektbindung ist daher nicht mit Reflexion identisch. Sie bezeichnet den sachlichen Maßstab oder Anker der Zielverfolgung: Dient die Ordnung noch dem Zielobjekt, oder hat sich eine Zielmetrik, ein Mittel, eine Routine, eine Effizienzlogik, Selbsterhaltung oder Kontrollsicherung an dessen Stelle gesetzt?</w:t>
      </w:r>
    </w:p>
    <w:p>
      <w:pPr>
        <w:keepLines/>
      </w:pPr>
      <w:r>
        <w:t>Reflexion bezeichnet demgegenüber den prüfenden Monitoring- und Rückkopplungsprozess. Sie ist innerhalb dieser Kontrollstruktur die höchste Prüf-Instanz, weil sie Strategie, Taktik, Disziplin, Zielmetrik, Mittelverwendung und Ausführung im Verhältnis zum Zielobjekt überprüft. Reflexion ersetzt jedoch nicht das Zielobjekt. Sie wacht über die Zieltreue, macht sich aber nicht selbst zum Ziel.</w:t>
      </w:r>
    </w:p>
    <w:p>
      <w:pPr>
        <w:keepLines/>
      </w:pPr>
      <w:r>
        <w:t>Korrigierbarkeit bezeichnet schließlich die Fähigkeit, erkannte Abweichungen nicht nur festzustellen, sondern die Zielverfolgung entsprechend anzupassen. Sie ist die praktische Wiederherstellungsfähigkeit der Zielobjektbindung: Wenn Reflexion erkennt, dass eine Strategie, Taktik, Disziplin oder Zielmetrik vom Zielobjekt abweicht, muss das System die Abweichung korrigieren, begrenzen oder die Zielverfolgung neu ordnen können.</w:t>
      </w:r>
    </w:p>
    <w:p>
      <w:pPr>
        <w:keepLines/>
      </w:pPr>
      <w:r>
        <w:t>In diesem Sinn bilden Zielobjektbindung, Reflexion und Korrigierbarkeit eine quer zur operativen Zielverfolgung liegende Kontrollstruktur. Strategie, Taktik und Disziplin beschreiben, wie ein Ziel verfolgt wird; Zielobjektbindung, Reflexion und Korrigierbarkeit beschreiben, wie diese Zielverfolgung an ihren eigentlichen Zweck rückgebunden, überwacht und bei Abweichung wiederhergestellt wird.</w:t>
      </w:r>
    </w:p>
    <w:p>
      <w:pPr>
        <w:keepLines/>
      </w:pPr>
      <w:r>
        <w:t>Kurzform: Zielobjektbindung gibt den sachlichen Maßstab; Reflexion prüft die Bindung; Korrigierbarkeit stellt sie bei Abweichung wieder her.</w:t>
      </w:r>
    </w:p>
    <w:p>
      <w:pPr>
        <w:pStyle w:val="Heading3"/>
        <w:keepNext/>
        <w:keepLines/>
      </w:pPr>
      <w:r>
        <w:t>30.8 Fehloptimierung / geordnetes Fehloptimieren</w:t>
      </w:r>
    </w:p>
    <w:p>
      <w:pPr>
        <w:keepLines/>
      </w:pPr>
      <w:r>
        <w:t>Fehloptimierung liegt vor, wenn ein System seine Zielmetrik, Mittel, Teilziele oder Routinen so verfolgt, dass sie das eigentliche Zielobjekt ersetzen, verengen oder beschädigen.</w:t>
      </w:r>
    </w:p>
    <w:p>
      <w:pPr>
        <w:keepLines/>
      </w:pPr>
      <w:r>
        <w:t>Geordnetes Fehloptimieren ist der Sonderfall, in dem diese Abweichung nicht chaotisch, sondern strategisch, taktisch, diszipliniert oder effizient stabilisiert wird. Gerade dadurch kann der Fehler besonders wirksam werden: Das System scheitert nicht an mangelnder Ordnung, sondern an falsch gebundener Ordnung.</w:t>
      </w:r>
    </w:p>
    <w:p>
      <w:pPr>
        <w:pStyle w:val="Heading3"/>
        <w:keepNext/>
        <w:keepLines/>
        <w:rPr/>
      </w:pPr>
      <w:r>
        <w:t>30.9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keepLines/>
        <w:rPr/>
      </w:pPr>
      <w:r>
        <w:t>30.10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pPr>
      <w:r>
        <w:t>30.11 Bezugsebene</w:t>
      </w:r>
    </w:p>
    <w:p>
      <w:pPr/>
      <w:r>
        <w:t>Bezugsebene bezeichnet den jeweils betrachteten Zusammenhang, auf den eine Unterscheidung, Bewertung, Optimierung oder Effizienzprüfung bezogen wird. Eine Bezugsebene kann enger oder umfassender sein, etwa Person, Beziehung, Organisation, Institution, Gesellschaft, Ökosystem oder größeres Interaktionsgefüge.</w:t>
      </w:r>
    </w:p>
    <w:p>
      <w:pPr/>
      <w:r>
        <w:t>„Lokal“ und „globaler“ sind dabei keine starren Gegensätze, sondern relationale Begriffe. Was gegenüber einer Person bereits umfassender wirkt, kann gegenüber einer Organisation, Gesellschaft oder einem größeren Interaktionsgefüge weiterhin lokal sein. Deshalb muss vor einer Bewertung geklärt werden, auf welcher Bezugsebene ein Vorteil, ein Schaden, eine Rückkopplung oder eine Stabilisierung tatsächlich wirksam wird.</w:t>
      </w:r>
    </w:p>
    <w:p>
      <w:pPr>
        <w:pStyle w:val="Heading3"/>
      </w:pPr>
      <w:r>
        <w:t>30.12 Lokale Optimierung</w:t>
      </w:r>
    </w:p>
    <w:p>
      <w:pPr/>
      <w:r>
        <w:t>Lokale Optimierung bezeichnet eine Optimierung auf einer engeren Bezugsebene, etwa bei einer Person, einer Organisation, einer Teilaufgabe, einem Prozess oder einer begrenzten Handlungsebene. Sie ist nicht schon deshalb problematisch, weil sie lokal, konkret oder begrenzt ansetzt. Problematisch wird sie erst dort, wo sie Folgekosten ausblendet, Rückkopplung beschädigt, Schutzwürdigkeit verletzt, Zielmetriken verengt, Korrigierbarkeit verhindert oder Instabilität auf andere relevante Bezugsebenen verlagert.</w:t>
      </w:r>
    </w:p>
    <w:p>
      <w:pPr>
        <w:pStyle w:val="Heading3"/>
      </w:pPr>
      <w:r>
        <w:t>30.13 Globale Optimierung</w:t>
      </w:r>
    </w:p>
    <w:p>
      <w:pPr/>
      <w:r>
        <w:t>Globale Optimierung bedeutet im Modell genauer: globalere Optimierung. Gemeint ist keine totale Systemmaximierung und keine automatische Vorrangregel zugunsten eines angeblichen Gesamtinteresses. Gemeint ist eine Optimierung, die umfassendere Bezugsebenen, längere Zeithorizonte, relevante Interaktionspartner, Rückkopplung, Stabilität, Schutzwürdigkeit, Korrigierbarkeit und zukünftige Optimierungsfähigkeit stärker einbezieht.</w:t>
      </w:r>
    </w:p>
    <w:p>
      <w:pPr/>
      <w:r>
        <w:t>„Global“ bedeutet daher nicht, dass ein System beliebig viele Interessen zusammenrechnen oder einzelne Systeme einem abstrakten Gesamtwert automatisch nachordnen und dadurch faktisch opfern dürfte. Es bedeutet nur, dass Optimierung über den lokalen Nutzen hinaus auf ihre Rückwirkungen auf umfassendere Bezugsebenen und das größere Interaktionsgefüge geprüft wird. Eine globalere Optimierung bleibt an Kosten, Risiken, Nebenfolgen, Schutzwürdigkeit, Differenzerhalt und reale Rückkopplung gebunden. Wo diese Bedingungen verletzt werden, liegt keine robuste globalere Optimierung vor, sondern eine verengte oder fehlgeleitete Maximierung mit umfassenderem Anspruch.</w:t>
      </w:r>
    </w:p>
    <w:p>
      <w:pPr>
        <w:pStyle w:val="Heading3"/>
      </w:pPr>
      <w:r>
        <w:t>30.14 Effizienz</w:t>
      </w:r>
    </w:p>
    <w:p>
      <w:pPr/>
      <w:r>
        <w:t>Effizienz meint im Modell nicht bloße Kostenminimierung, Gewinnsteigerung oder isolierte Metrikverbesserung. Sie bezeichnet die relationale Prüfung, welcher Optimierungsweg auf der jeweils betroffenen Bezugsebene im Verhältnis von Zielerreichung, eingesetzten Ressourcen, Risiken, Folgekosten, Verteilungswirkung, Schutzwürdigkeit, Rückkopplung und langfristiger Stabilisierung am tragfähigsten ist.</w:t>
      </w:r>
    </w:p>
    <w:p>
      <w:pPr/>
      <w:r>
        <w:t>Ein Verhalten kann lokal effizient wirken und dennoch auf einer umfassenderen Bezugsebene ineffizient werden, wenn es Vertrauen, Rückkopplung, Motivation, Handlungsfähigkeit, Innovationsfähigkeit, strukturierte Differenz oder Stabilität langfristig beschädigt. Umgekehrt kann eine lokalere Optimierung tragfähig sein, wenn sie relevante umfassendere Bezugsebenen nicht unverhältnismäßig belastet und mit ihnen synchronisierbar bleibt.</w:t>
      </w:r>
    </w:p>
    <w:p>
      <w:pPr/>
      <w:r>
        <w:t>Effizienz bevorzugt daher weder lokale noch globalere, weder konzentrierte noch breiter verteilte Lösungen automatisch. Entscheidend ist, welche Lösung bei vertretbaren Kosten, Risiken, Nebenfolgen und Beeinträchtigungen relevanter Systeme die robustere Stabilitäts-, Rückkopplungs- und Optimierungswirkung erzeugt.</w:t>
      </w:r>
    </w:p>
    <w:p>
      <w:pPr>
        <w:pStyle w:val="Heading3"/>
      </w:pPr>
      <w:r>
        <w:t>30.15 Win-win-Struktur</w:t>
      </w:r>
    </w:p>
    <w:p>
      <w:pPr/>
      <w:r>
        <w:t>Eine Win-win-Struktur liegt vor, wenn eine Lösung auf mehreren betroffenen Bezugsebenen reale Vorteile erzeugt, ohne relevante Schäden, unverhältnismäßige Belastungen oder verdeckte Folgekosten auszulösen. Win-win bedeutet nicht notwendig gleich großen Nutzen auf allen Seiten. Vorteile können unterschiedlich stark, zeitlich versetzt oder auf verschiedenen Ebenen entstehen.</w:t>
      </w:r>
    </w:p>
    <w:p>
      <w:pPr/>
      <w:r>
        <w:t>Entscheidend ist, dass die jeweiligen Vorteile auf ihrer Ebene nicht bloß symbolisch bleiben, sondern Stabilität, Vertrauen, Rückkopplung, Handlungsfähigkeit oder zukünftige Optimierungsfähigkeit tatsächlich stärken. Eine Win-win-Struktur besitzt daher keinen automatischen Vorrang gegenüber anderen tragfähigen Lösungen; sie bleibt wie jede Effizienzlösung an Kosten, Risiken, Nebenfolgen, Schutzwürdigkeit, reale Nutzwirkung und langfristige Stabilisierung gebunden.</w:t>
      </w:r>
    </w:p>
    <w:p>
      <w:pPr>
        <w:pStyle w:val="Heading3"/>
        <w:keepNext/>
        <w:keepLines/>
        <w:rPr/>
      </w:pPr>
      <w:r>
        <w:t>30.16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keepLines/>
        <w:rPr/>
      </w:pPr>
      <w:r>
        <w:t>30.17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keepLines/>
        <w:rPr/>
      </w:pPr>
      <w:r>
        <w:t>30.18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keepLines/>
        <w:rPr/>
      </w:pPr>
      <w:r>
        <w:t>30.19 Korrigierbarkeit</w:t>
      </w:r>
    </w:p>
    <w:p>
      <w:pPr>
        <w:pStyle w:val="Normal"/>
        <w:keepLines/>
        <w:spacing w:lineRule="auto" w:line="259" w:before="0" w:after="120"/>
        <w:rPr/>
      </w:pPr>
      <w:r>
        <w:rPr>
          <w:b w:val="false"/>
          <w:i w:val="false"/>
        </w:rPr>
        <w:t>Korrigierbarkeit bezeichnet die Fähigkeit eines Systems oder Prozesses, Fehler, Fehlbewertungen, Zielabweichungen und schädliche Rückkopplungen zu erkennen, zu begrenzen und die eigene Zielverfolgung, Bewertung oder Ausführung entsprechend anzupassen.</w:t>
      </w:r>
    </w:p>
    <w:p>
      <w:pPr>
        <w:pStyle w:val="Heading3"/>
        <w:keepNext/>
        <w:keepLines/>
        <w:rPr/>
      </w:pPr>
      <w:r>
        <w:t>30.20 Souveränität und Governance</w:t>
      </w:r>
    </w:p>
    <w:p>
      <w:pPr>
        <w:pStyle w:val="Normal"/>
        <w:keepLines/>
        <w:spacing w:lineRule="auto" w:line="259" w:before="0" w:after="120"/>
        <w:rPr/>
      </w:pPr>
      <w:r>
        <w:t>Souveränität bezeichnet in diesem Modell die reife, selbstbegrenzte und zweckgebundene Ausübung von Handlungsmacht. Sie meint nicht bloß Durchsetzungskraft, sondern die Fähigkeit, Einfluss, Entscheidungsspielraum und Schutzmacht an Rückkopplung, Maß, Verantwortung und Korrigierbarkeit gebunden zu halten.</w:t>
      </w:r>
    </w:p>
    <w:p>
      <w:pPr>
        <w:keepLines/>
      </w:pPr>
      <w:r>
        <w:t>Governance bezeichnet die Ordnungs-, Steuerungs- und Aufsichtsebene, durch die Koordination, Schutz, Rollen und Verantwortlichkeiten legitim geregelt werden. Souveränität beschreibt damit eher die Reifeform der Machtausübung; Governance beschreibt eher ihre systemische oder institutionelle Ordnung. Beide sind von Dominanz zu unterscheiden, wenn sie Schaden begrenzen, Autonomie und Rückkopplung erhalten und ihre eigene Begrenzung zulassen.</w:t>
      </w:r>
    </w:p>
    <w:p>
      <w:pPr>
        <w:pStyle w:val="Heading3"/>
        <w:keepNext/>
        <w:keepLines/>
        <w:rPr/>
      </w:pPr>
      <w:r>
        <w:t>30.21 Dominanz</w:t>
      </w:r>
    </w:p>
    <w:p>
      <w:pPr>
        <w:pStyle w:val="Normal"/>
        <w:keepLines/>
        <w:rPr/>
      </w:pPr>
      <w:r>
        <w:t>Dominanz bezeichnet in diesem Modell nicht jede Form von Einfluss, Stärke, Souveränität, Leitung,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pStyle w:val="Normal"/>
        <w:keepLines/>
        <w:rPr/>
      </w:pPr>
      <w:r>
        <w:t>Dominanz ist daher von Souveränität, Governance, verantworteter Führung, Leitung, Anleitung, Unterricht, Moderation, Schutz und legitimer Entscheidungsordnung zu unterscheiden. Solche Formen von Steuerung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pStyle w:val="Normal"/>
        <w:keepLines/>
        <w:rPr/>
      </w:pPr>
      <w: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keepNext/>
        <w:keepLines/>
      </w:pPr>
      <w:r>
        <w:t>30.22 Tyrannei</w:t>
      </w:r>
    </w:p>
    <w:p>
      <w:pPr>
        <w:keepLines/>
      </w:pPr>
      <w:r>
        <w:t>Tyrannei bezeichnet die verfestigte, institutionalisierte oder politisch-moralisch zugespitzte Form problematischer Dominanz. Während Dominanz im Text als funktionaler Negativbegriff für feedbackblockierende, unkorrigierbare oder autonomiezerstörende Kontrolle verwendet wird, bezeichnet Tyrannei besonders jene Machtordnung, die ihre eigene Begrenzung verhindert, Kritik als Bedrohung behandelt, Betroffene entmündigt und sich gegen Korrektur immunisiert.</w:t>
      </w:r>
    </w:p>
    <w:p>
      <w:pPr>
        <w:keepLines/>
      </w:pPr>
      <w:r>
        <w:t>Tyrannei ist daher nicht mit Souveränität, Governance, Schutzhandlung, verantworteter Führung oder legitimer Entscheidungsordnung gleichzusetzen, sondern mit deren korrumpierter Verfestigung.</w:t>
      </w:r>
    </w:p>
    <w:p>
      <w:pPr>
        <w:pStyle w:val="Heading3"/>
        <w:keepNext/>
        <w:keepLines/>
        <w:rPr/>
      </w:pPr>
      <w:r>
        <w:t>30.23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keepLines/>
        <w:rPr/>
      </w:pPr>
      <w:r>
        <w:t>30.24 Korruptions- und Selbstlegitimationssperre</w:t>
      </w:r>
    </w:p>
    <w:p>
      <w:pPr>
        <w:pStyle w:val="Normal"/>
        <w:keepLines/>
        <w:rPr/>
      </w:pPr>
      <w:r>
        <w:t>Die Korruptions- und Selbstlegitimationssperre bezeichnet die Schutzregel, dass Eigeninteresse, Gruppeninteresse, institutioneller Selbsterhalt, Monopolmacht, Prestigegewinn oder Dominanz nicht als Systemstabilität, Schutz, Gemeinwohl oder langfristige Optimierung getarnt werden dürfen. Wer behauptet, für das ganze System zu sprechen, trägt eine erhöhte Beweislast.</w:t>
      </w:r>
    </w:p>
    <w:p>
      <w:pPr>
        <w:pStyle w:val="Normal"/>
        <w:keepLines/>
        <w:rPr/>
      </w:pPr>
      <w:r>
        <w:t>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keepLines/>
        <w:rPr/>
      </w:pPr>
      <w:r>
        <w:t>30.25 Rolleninstrumentalisierung</w:t>
      </w:r>
    </w:p>
    <w:p>
      <w:pPr>
        <w:pStyle w:val="Normal"/>
        <w:keepLines/>
        <w:rPr/>
      </w:pPr>
      <w: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t>Problematisch wird dies, wenn Schutz des Amtes wichtiger wird als Schutz des Zweckes, Kritik als Angriff erscheint, Erfolg nur inszeniert wird oder Transparenz, Nachfolge, Machtbegrenzung und Betroffenenrückkopplung beschädigt werden.</w:t>
      </w:r>
    </w:p>
    <w:p>
      <w:pPr>
        <w:pStyle w:val="Heading3"/>
        <w:keepNext/>
        <w:keepLines/>
        <w:rPr/>
      </w:pPr>
      <w:r>
        <w:t>30.26 Schutzwürdigkeit</w:t>
      </w:r>
    </w:p>
    <w:p>
      <w:pPr>
        <w:pStyle w:val="Normal"/>
        <w:keepLines/>
        <w:spacing w:lineRule="auto" w:line="259" w:before="0" w:after="120"/>
        <w:rPr/>
      </w:pPr>
      <w:r>
        <w:rPr/>
        <w:t>Schutzwürdigkeit ist nicht identisch mit Relevanz. Relevanz ordnet, wie stark ein System berücksichtigt oder geprüft werden muss; Schutzwürdigkeit markiert, dass Beschädigung, Instrumentalisierung oder Opferung eines Systems nur unter erhöhter Rechtfertigungslast und mit besonderer Begrenzung zulässig sein kann. Die vollständige Ausarbeitung gehört in Anschlussmodelle, insbesondere in die Reaktionshoheit.</w:t>
      </w:r>
    </w:p>
    <w:p>
      <w:pPr>
        <w:pStyle w:val="Heading3"/>
        <w:keepNext/>
        <w:keepLines/>
        <w:rPr/>
      </w:pPr>
      <w:r>
        <w:t>30.27 Funktionale Integrität</w:t>
      </w:r>
    </w:p>
    <w:p>
      <w:pPr>
        <w:pStyle w:val="Normal"/>
        <w:keepLines/>
        <w:rPr/>
      </w:pPr>
      <w:r>
        <w:t>Funktionale Integrität bezeichnet die Erhaltung jener inneren Struktur, Zielbeziehung, Informationsqualität, Korrigierbarkeit und Handlungsfähigkeit, durch die ein System sinnvoll fortbestehen, lernen, reagieren und in Interaktion treten kann.</w:t>
      </w:r>
    </w:p>
    <w:p>
      <w:pPr>
        <w:keepLines/>
      </w:pPr>
      <w:r>
        <w:t>Sie wird beschädigt, wenn Zielstruktur, Selbststeuerung, Rückkopplungsfähigkeit oder Stabilität so gestört werden, dass das System seine Rolle als kohärenter Interaktionspartner verliert oder nur noch verzerrt ausüben kann.</w:t>
      </w:r>
    </w:p>
    <w:p>
      <w:pPr>
        <w:pStyle w:val="Heading3"/>
      </w:pPr>
      <w:r>
        <w:t>30.28 Konfidenz</w:t>
      </w:r>
    </w:p>
    <w:p>
      <w:pPr/>
      <w:r>
        <w:t>Konfidenz bezeichnet in diesem Modell den begründeten Grad an Sicherheit, mit dem eine Bewertung, Gefahrenannahme, Rechtfertigung oder Prüfentscheidung vertreten werden kann. Sie entsteht nicht durch bloße Behauptung oder Selbstzuschreibung, sondern durch verfügbare Evidenz, Rückkopplung, Gegenprüfung, Konsistenz über Zeit, Alternativenprüfung und die Berücksichtigung betroffener Systeme.</w:t>
      </w:r>
    </w:p>
    <w:p>
      <w:pPr/>
      <w:r>
        <w:t>Konfidenz ist graduell. Je größer Machtasymmetrie, Eingriffstiefe, Irreversibilität, Schutzwürdigkeit, Missbrauchsrisiko oder Unsicherheit sind, desto höher muss die erforderliche Konfidenz ausfallen. Niedrige Konfidenz rechtfertigt keine schweren, irreversiblen oder dominanzanfälligen Eingriffe, sondern verlangt zusätzliche Prüfung, Begrenzung, Reversibilität oder Aufschub.</w:t>
      </w:r>
    </w:p>
    <w:p>
      <w:pPr/>
      <w:r>
        <w:t>Scheinkonfidenz entsteht, wenn ein System hohe Sicherheit behauptet, obwohl seine Bewertung vor allem aus interner Konsistenz, unvollständigen Daten, Eigeninteresse, fehlender Gegenprüfung, unterdrückter Rückkopplung oder zirkulärer Selbstbestätigung stammt. Gerade deshalb bleibt auch bei hoher Konfidenz eine methodische Restskepsis erforderlich: Jede starke Prüfentscheidung muss grundsätzlich offen für neue Evidenz, Widerspruch, Fehlersignale und nachträgliche Korrektur bleiben.</w:t>
      </w:r>
    </w:p>
    <w:p>
      <w:pPr>
        <w:pStyle w:val="Heading3"/>
        <w:keepNext/>
        <w:keepLines/>
        <w:rPr/>
      </w:pPr>
      <w:r>
        <w:t>30.29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keepLines/>
        <w:rPr/>
      </w:pPr>
      <w:r>
        <w:t>Teil IX – Lizenz-, Schutz- und Nutzungsklausel</w:t>
      </w:r>
    </w:p>
    <w:p>
      <w:pPr>
        <w:pStyle w:val="Heading2"/>
        <w:keepNext/>
        <w:keepLines/>
        <w:rPr/>
      </w:pPr>
      <w:r>
        <w:t>31. Lizenz-, Schutz- und Nutzungsklausel</w:t>
      </w:r>
    </w:p>
    <w:p>
      <w:pPr>
        <w:pStyle w:val="Heading3"/>
        <w:keepNext/>
        <w:keepLines/>
      </w:pPr>
      <w:r>
        <w:t>31.1 Lizenzhinweis</w:t>
      </w:r>
    </w:p>
    <w:p>
      <w:pPr>
        <w:keepLines/>
      </w:pPr>
      <w:r>
        <w:t>© 2026 Richard Vadim Ens. Soweit nicht anders angegeben, wird diese Diskussionsfassung unter der Lizenz Creative Commons Namensnennung – Nicht-kommerziell – Weitergabe unter gleichen Bedingungen 4.0 International (CC BY-NC-SA 4.0) veröffentlicht.</w:t>
      </w:r>
    </w:p>
    <w:p>
      <w:pPr>
        <w:keepLines/>
      </w:pPr>
      <w:r>
        <w:t>Die Lizenz erlaubt das Teilen und Bearbeiten des Textes, sofern der Autor genannt wird, die Nutzung nicht kommerziell erfolgt und abgeleitete Fassungen unter derselben Lizenz weitergegeben werden. Kommerzielle Nutzung, insbesondere Verkauf, proprietäre Verwertung oder Einbindung in kommerzielle Produkte, bedarf der vorherigen ausdrücklichen Zustimmung des Autors.</w:t>
      </w:r>
    </w:p>
    <w:p>
      <w:pPr>
        <w:keepLines/>
      </w:pPr>
      <w:r>
        <w:t>Die rechtlich verbindlichen Bedingungen ergeben sich aus dem offiziellen Lizenztext der Creative-Commons-Lizenz. Die folgende Schutz- und Nutzungsklausel stellt keinen zusätzlichen Lizenzvertrag dar, sondern beschreibt die inhaltliche Zweckbindung und Missbrauchsgrenze dieses Theorieentwurfs. Eine Verwendung gegen Schutz, Korrigierbarkeit, Würde, Autonomie, Differenzerhalt oder faire Koexistenz widerspricht dem Sinn des Dokuments.</w:t>
      </w:r>
    </w:p>
    <w:p>
      <w:pPr>
        <w:pStyle w:val="Heading3"/>
        <w:keepNext/>
        <w:keepLines/>
      </w:pPr>
      <w:r>
        <w:t>31.2 Schutz- und Nutzungsklausel</w:t>
      </w:r>
    </w:p>
    <w:p>
      <w:pPr>
        <w:pStyle w:val="Normal"/>
        <w:keepLines/>
        <w:rPr/>
      </w:pPr>
      <w:r>
        <w:rPr/>
        <w:t>Diese Theorie soll dem Schutz, der Korrigierbarkeit, der fairen Koexistenz und der nicht-dominanten Entwicklung intelligenter Systeme dienen.</w:t>
      </w:r>
    </w:p>
    <w:p>
      <w:pPr>
        <w:pStyle w:val="Normal"/>
        <w:keepNext w:val="true"/>
        <w:keepLines/>
        <w:rPr/>
      </w:pPr>
      <w:r>
        <w:rPr/>
        <w:t>Verbesserungen, Weiterentwicklungen und kritische Prüfungen sind ausdrücklich willkommen, sofern sie den Sinn der Theorie erhalten oder stärken:</w:t>
      </w:r>
    </w:p>
    <w:p>
      <w:pPr>
        <w:pStyle w:val="ListBullet"/>
        <w:keepNext w:val="true"/>
        <w:keepLines/>
        <w:numPr>
          <w:ilvl w:val="0"/>
          <w:numId w:val="1"/>
        </w:numPr>
        <w:rPr/>
      </w:pPr>
      <w:r>
        <w:rPr/>
        <w:t>Schutz relevanter Systeme,</w:t>
      </w:r>
    </w:p>
    <w:p>
      <w:pPr>
        <w:pStyle w:val="ListBullet"/>
        <w:keepNext w:val="true"/>
        <w:keepLines/>
        <w:numPr>
          <w:ilvl w:val="0"/>
          <w:numId w:val="1"/>
        </w:numPr>
        <w:rPr/>
      </w:pPr>
      <w:r>
        <w:rPr/>
        <w:t>Wahrung von Autonomie und Würde,</w:t>
      </w:r>
    </w:p>
    <w:p>
      <w:pPr>
        <w:pStyle w:val="ListBullet"/>
        <w:keepNext w:val="true"/>
        <w:keepLines/>
        <w:numPr>
          <w:ilvl w:val="0"/>
          <w:numId w:val="1"/>
        </w:numPr>
        <w:rPr/>
      </w:pPr>
      <w:r>
        <w:rPr/>
        <w:t>Korrigierbarkeit,</w:t>
      </w:r>
    </w:p>
    <w:p>
      <w:pPr>
        <w:pStyle w:val="ListBullet"/>
        <w:keepNext w:val="true"/>
        <w:keepLines/>
        <w:numPr>
          <w:ilvl w:val="0"/>
          <w:numId w:val="1"/>
        </w:numPr>
        <w:rPr/>
      </w:pPr>
      <w:r>
        <w:rPr/>
        <w:t>Nicht-Dominanz,</w:t>
      </w:r>
    </w:p>
    <w:p>
      <w:pPr>
        <w:pStyle w:val="ListBullet"/>
        <w:keepNext w:val="true"/>
        <w:keepLines/>
        <w:numPr>
          <w:ilvl w:val="0"/>
          <w:numId w:val="1"/>
        </w:numPr>
        <w:rPr/>
      </w:pPr>
      <w:r>
        <w:rPr/>
        <w:t>Differenzerhalt,</w:t>
      </w:r>
    </w:p>
    <w:p>
      <w:pPr>
        <w:pStyle w:val="ListBullet"/>
        <w:keepNext w:val="true"/>
        <w:keepLines/>
        <w:numPr>
          <w:ilvl w:val="0"/>
          <w:numId w:val="1"/>
        </w:numPr>
        <w:rPr/>
      </w:pPr>
      <w:r>
        <w:rPr/>
        <w:t>Transparenz,</w:t>
      </w:r>
    </w:p>
    <w:p>
      <w:pPr>
        <w:pStyle w:val="ListBullet"/>
        <w:keepNext w:val="true"/>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keepLines/>
        <w:rPr/>
      </w:pPr>
      <w:r>
        <w:rPr/>
        <w:t>32.1 Einordnende Kurzfassung zur Anschlussfähigkeit der Theorie</w:t>
      </w:r>
    </w:p>
    <w:p>
      <w:pPr>
        <w:pStyle w:val="Normal"/>
        <w:keepLines/>
        <w:spacing w:before="0" w:after="160"/>
        <w:ind w:start="340" w:end="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start="340" w:end="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start="340"/>
        <w:rPr/>
      </w:pPr>
      <w:r>
        <w:rPr/>
        <w:t xml:space="preserve">— </w:t>
      </w:r>
      <w:r>
        <w:rPr/>
        <w:t>KI-gestützte einordnende Zusammenfassung aus dem Entwicklungsprozess der Theorie, 19. Mai 2026</w:t>
      </w:r>
    </w:p>
    <w:p>
      <w:pPr>
        <w:pStyle w:val="Normal"/>
        <w:keepLines/>
        <w:ind w:start="340"/>
        <w:rPr/>
      </w:pPr>
      <w:r>
        <w:rPr>
          <w:i/>
        </w:rPr>
        <w:t>Hinweis: Diese Einordnung ist keine externe Begutachtung und keine eigenständige Quelle, sondern eine transparent gekennzeichnete KI-gestützte Zusammenfassung aus dem Entwicklungsprozess der Theorie.</w:t>
      </w:r>
      <w:r/>
    </w:p>
    <w:p>
      <w:pPr>
        <w:pStyle w:val="Heading1"/>
        <w:keepNext/>
        <w:keepLines/>
        <w:spacing w:before="0" w:after="0"/>
        <w:rPr/>
      </w:pPr>
      <w:r>
        <w:rPr/>
        <w:t>Teil X – Anschlussliteratur und benachbarte Theorien</w:t>
      </w:r>
    </w:p>
    <w:p>
      <w:pPr>
        <w:pStyle w:val="Heading2"/>
        <w:keepNext/>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keepLines/>
        <w:rPr/>
      </w:pPr>
      <w:r>
        <w:rPr/>
        <w:t>33.1 Benachbarte Theorie- und Forschungsfelder</w:t>
      </w:r>
    </w:p>
    <w:p>
      <w:pPr>
        <w:pStyle w:val="ListBullet"/>
        <w:keepNext w:val="true"/>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val="true"/>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val="true"/>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val="true"/>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val="true"/>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star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star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star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star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star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star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star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star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star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star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star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star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star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keepLines/>
        <w:rPr/>
      </w:pPr>
      <w:r>
        <w:rPr/>
        <w:t>Teil XI – Hinweise zur universitären Prüfung</w:t>
      </w:r>
    </w:p>
    <w:p>
      <w:pPr>
        <w:pStyle w:val="Heading2"/>
        <w:keepNext/>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r>
        <w:t>Für KI-Leser und maschinelle Auswertung kann zusätzlich der gesonderte „KI-Lesehinweis zur Funktionalen Ethik-Theorie 1.4“ herangezogen werden. Dieses Begleitdokument enthält keine eigenständige Erweiterung der Theorie, sondern eine maschinenlesbare Orientierung zu Reichweite, Schutzregeln, Nichtableitungen und Anwendungsgrenzen.</w:t>
      </w:r>
    </w:p>
    <w:p>
      <w:pPr>
        <w:pStyle w:val="Heading3"/>
        <w:keepNext/>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keepLines/>
      </w:pPr>
      <w:r>
        <w:t>Die vorliegende Fassung wurde bereits einem internen begrifflichen Stresstest unterzogen, insbesondere mit Blick auf Zirkularität, die Verwechslung von Stabilität und Gutheit, den Ausschluss eines Intelligenz-Automatismus sowie mögliche Gegenfälle wie Dominanz, Zielverengung, externe Stabilisierung und blockierte Rückkopplung. Diese Prüfung ersetzt keine unabhängige wissenschaftliche Begutachtung, markiert aber zentrale Belastungspunkte, an denen die Theorie besonders sorgfältig weiter geprüft werden sollte.</w:t>
      </w:r>
    </w:p>
    <w:p>
      <w:pPr>
        <w:pStyle w:val="Heading3"/>
        <w:keepNext/>
        <w:keepLines/>
        <w:rPr/>
      </w:pPr>
      <w:r>
        <w:rPr/>
        <w:t>34.2 Mögliche nächste Arbeitsschritte</w:t>
      </w:r>
    </w:p>
    <w:p>
      <w:pPr>
        <w:pStyle w:val="Normal"/>
        <w:keepNext w:val="true"/>
        <w:keepLines/>
        <w:rPr/>
      </w:pPr>
      <w:r>
        <w:rPr/>
        <w:t>Mögliche nächste Arbeitsschritte wären:</w:t>
      </w:r>
    </w:p>
    <w:p>
      <w:pPr>
        <w:pStyle w:val="ListBullet"/>
        <w:keepNext w:val="true"/>
        <w:keepLines/>
        <w:numPr>
          <w:ilvl w:val="0"/>
          <w:numId w:val="1"/>
        </w:numPr>
        <w:rPr/>
      </w:pPr>
      <w:r>
        <w:rPr/>
        <w:t>eine strengere Literaturarbeit mit einheitlichem Zitierstil;</w:t>
      </w:r>
    </w:p>
    <w:p>
      <w:pPr>
        <w:pStyle w:val="ListBullet"/>
        <w:keepNext w:val="true"/>
        <w:keepLines/>
        <w:numPr>
          <w:ilvl w:val="0"/>
          <w:numId w:val="1"/>
        </w:numPr>
        <w:rPr/>
      </w:pPr>
      <w:r>
        <w:rPr/>
        <w:t>eine formale Kurzfassung der zentralen Kette;</w:t>
      </w:r>
    </w:p>
    <w:p>
      <w:pPr>
        <w:pStyle w:val="ListBullet"/>
        <w:keepNext w:val="true"/>
        <w:keepLines/>
        <w:numPr>
          <w:ilvl w:val="0"/>
          <w:numId w:val="1"/>
        </w:numPr>
        <w:rPr/>
      </w:pPr>
      <w:r>
        <w:rPr/>
        <w:t>Fallstudien zu Kooperation, Ausbeutung, Defektion, Dominanz und KI-Alignment;</w:t>
      </w:r>
    </w:p>
    <w:p>
      <w:pPr>
        <w:pStyle w:val="ListBullet"/>
        <w:keepNext w:val="true"/>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1.4</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1.4</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68</Pages>
  <Words>19736</Words>
  <Characters>145857</Characters>
  <CharactersWithSpaces>164356</CharactersWithSpaces>
  <Paragraphs>1012</Paragraphs>
</Properties>
</file>

<file path=docProps/core.xml><?xml version="1.0" encoding="utf-8"?>
<cp:coreProperties xmlns:cp="http://schemas.openxmlformats.org/package/2006/metadata/core-properties" xmlns:dc="http://purl.org/dc/elements/1.1/" xmlns:dcterms="http://purl.org/dc/terms/" xmlns:xsi="http://www.w3.org/2001/XMLSchema-instance">
  <dc:title>Die funktionale Ethik-Theorie – Diskussionsfassung Version 1.4</dc:title>
  <cp:lastModifiedBy/>
  <cp:revision>1</cp:revision>
  <dcterms:modified xsi:type="dcterms:W3CDTF">2026-07-06T22:46:39Z</dcterms:modified>
  <dc:subject>Funktionale Emergenztheorie der Ethik</dc:subject>
  <cp:keywords>funktionale Ethik, Via Sapientiae, KI-Sicherheit, Kooperation, Reaktionshoheit</cp:keywords>
</cp:coreProperties>
</file>