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D10" w:rsidRPr="00A10D10" w:rsidRDefault="0050198B" w:rsidP="0050198B">
      <w:pPr>
        <w:pStyle w:val="Kop1"/>
        <w:rPr>
          <w:lang w:val="en-GB"/>
        </w:rPr>
      </w:pPr>
      <w:r>
        <w:rPr>
          <w:lang w:val="en-GB"/>
        </w:rPr>
        <w:t>Design Choices</w:t>
      </w:r>
    </w:p>
    <w:p w:rsidR="00A10D10" w:rsidRDefault="00A10D10" w:rsidP="00A10D10">
      <w:pPr>
        <w:spacing w:after="0"/>
        <w:contextualSpacing/>
        <w:rPr>
          <w:lang w:val="en-GB"/>
        </w:rPr>
      </w:pPr>
    </w:p>
    <w:p w:rsidR="0050198B" w:rsidRPr="00A10D10" w:rsidRDefault="0050198B" w:rsidP="0050198B">
      <w:pPr>
        <w:pStyle w:val="Kop2"/>
        <w:rPr>
          <w:lang w:val="en-GB"/>
        </w:rPr>
      </w:pPr>
      <w:r>
        <w:rPr>
          <w:lang w:val="en-GB"/>
        </w:rPr>
        <w:t>First choice</w:t>
      </w:r>
    </w:p>
    <w:p w:rsidR="0050198B" w:rsidRDefault="0050198B" w:rsidP="0050198B">
      <w:pPr>
        <w:spacing w:after="0"/>
        <w:ind w:firstLine="720"/>
        <w:contextualSpacing/>
        <w:rPr>
          <w:lang w:val="en-GB"/>
        </w:rPr>
      </w:pPr>
    </w:p>
    <w:p w:rsidR="00A10D10" w:rsidRDefault="00A10D10" w:rsidP="0050198B">
      <w:pPr>
        <w:spacing w:after="0"/>
        <w:ind w:firstLine="720"/>
        <w:contextualSpacing/>
        <w:rPr>
          <w:lang w:val="en-GB"/>
        </w:rPr>
      </w:pPr>
      <w:r w:rsidRPr="00A10D10">
        <w:rPr>
          <w:lang w:val="en-GB"/>
        </w:rPr>
        <w:t>The bar chart takes precipitation data</w:t>
      </w:r>
      <w:r>
        <w:rPr>
          <w:lang w:val="en-GB"/>
        </w:rPr>
        <w:t xml:space="preserve"> from a whole year. </w:t>
      </w:r>
      <w:r w:rsidR="0050198B">
        <w:rPr>
          <w:lang w:val="en-GB"/>
        </w:rPr>
        <w:t>The f</w:t>
      </w:r>
      <w:bookmarkStart w:id="0" w:name="_GoBack"/>
      <w:bookmarkEnd w:id="0"/>
      <w:r>
        <w:rPr>
          <w:lang w:val="en-GB"/>
        </w:rPr>
        <w:t>irst challenge was sizing the amount of data down to just 12 months. This choice was made, due to the fact that a chart with 365 or 366 bars, will be hard to read. Neighbouring Bars will become hard to distinguish from each other, if the height is roughly the same.</w:t>
      </w:r>
    </w:p>
    <w:p w:rsidR="00A10D10" w:rsidRDefault="00A10D10" w:rsidP="00A10D10">
      <w:pPr>
        <w:spacing w:after="0"/>
        <w:contextualSpacing/>
        <w:rPr>
          <w:lang w:val="en-GB"/>
        </w:rPr>
      </w:pPr>
    </w:p>
    <w:p w:rsidR="0050198B" w:rsidRDefault="0050198B" w:rsidP="0050198B">
      <w:pPr>
        <w:pStyle w:val="Kop2"/>
        <w:rPr>
          <w:lang w:val="en-GB"/>
        </w:rPr>
      </w:pPr>
      <w:r>
        <w:rPr>
          <w:lang w:val="en-GB"/>
        </w:rPr>
        <w:t>Second choice</w:t>
      </w:r>
    </w:p>
    <w:p w:rsidR="0050198B" w:rsidRDefault="0050198B" w:rsidP="0050198B">
      <w:pPr>
        <w:spacing w:after="0"/>
        <w:ind w:firstLine="720"/>
        <w:contextualSpacing/>
        <w:rPr>
          <w:lang w:val="en-GB"/>
        </w:rPr>
      </w:pPr>
    </w:p>
    <w:p w:rsidR="00A10D10" w:rsidRDefault="00A10D10" w:rsidP="0050198B">
      <w:pPr>
        <w:spacing w:after="0"/>
        <w:ind w:firstLine="720"/>
        <w:contextualSpacing/>
        <w:rPr>
          <w:lang w:val="en-GB"/>
        </w:rPr>
      </w:pPr>
      <w:r>
        <w:rPr>
          <w:lang w:val="en-GB"/>
        </w:rPr>
        <w:t>The second challenge was adding the axes with labels, without them it will be hard to draw any conclusions from the data. Luckily, the axis method in automatically adds labels. As I passed a JSON with the following structure:</w:t>
      </w:r>
    </w:p>
    <w:p w:rsidR="00A10D10" w:rsidRDefault="00A10D10" w:rsidP="00A10D10">
      <w:pPr>
        <w:spacing w:after="0"/>
        <w:contextualSpacing/>
        <w:rPr>
          <w:lang w:val="en-GB"/>
        </w:rPr>
      </w:pPr>
      <w:r>
        <w:rPr>
          <w:lang w:val="en-GB"/>
        </w:rPr>
        <w:t>[</w:t>
      </w:r>
    </w:p>
    <w:p w:rsidR="00A10D10" w:rsidRDefault="00A10D10" w:rsidP="00A10D10">
      <w:pPr>
        <w:spacing w:after="0"/>
        <w:contextualSpacing/>
        <w:rPr>
          <w:lang w:val="en-GB"/>
        </w:rPr>
      </w:pPr>
      <w:r>
        <w:rPr>
          <w:lang w:val="en-GB"/>
        </w:rPr>
        <w:tab/>
        <w:t>{</w:t>
      </w:r>
      <w:r>
        <w:rPr>
          <w:lang w:val="en-GB"/>
        </w:rPr>
        <w:t>“</w:t>
      </w:r>
      <w:r>
        <w:rPr>
          <w:lang w:val="en-GB"/>
        </w:rPr>
        <w:t>month</w:t>
      </w:r>
      <w:r>
        <w:rPr>
          <w:lang w:val="en-GB"/>
        </w:rPr>
        <w:t>”</w:t>
      </w:r>
      <w:r>
        <w:rPr>
          <w:lang w:val="en-GB"/>
        </w:rPr>
        <w:t xml:space="preserve">:  </w:t>
      </w:r>
      <w:r>
        <w:rPr>
          <w:lang w:val="en-GB"/>
        </w:rPr>
        <w:t>“</w:t>
      </w:r>
      <w:r>
        <w:rPr>
          <w:lang w:val="en-GB"/>
        </w:rPr>
        <w:t>Jan</w:t>
      </w:r>
      <w:r>
        <w:rPr>
          <w:lang w:val="en-GB"/>
        </w:rPr>
        <w:t>”</w:t>
      </w:r>
      <w:r>
        <w:rPr>
          <w:lang w:val="en-GB"/>
        </w:rPr>
        <w:t xml:space="preserve">,  </w:t>
      </w:r>
      <w:r>
        <w:rPr>
          <w:lang w:val="en-GB"/>
        </w:rPr>
        <w:t>“</w:t>
      </w:r>
      <w:r>
        <w:rPr>
          <w:lang w:val="en-GB"/>
        </w:rPr>
        <w:t>value</w:t>
      </w:r>
      <w:r>
        <w:rPr>
          <w:lang w:val="en-GB"/>
        </w:rPr>
        <w:t>”</w:t>
      </w:r>
      <w:r>
        <w:rPr>
          <w:lang w:val="en-GB"/>
        </w:rPr>
        <w:t>: x},</w:t>
      </w:r>
    </w:p>
    <w:p w:rsidR="00A10D10" w:rsidRDefault="00A10D10" w:rsidP="00A10D10">
      <w:pPr>
        <w:spacing w:after="0"/>
        <w:ind w:firstLine="720"/>
        <w:contextualSpacing/>
        <w:rPr>
          <w:lang w:val="en-GB"/>
        </w:rPr>
      </w:pPr>
      <w:r>
        <w:rPr>
          <w:lang w:val="en-GB"/>
        </w:rPr>
        <w:t>{</w:t>
      </w:r>
      <w:r>
        <w:rPr>
          <w:lang w:val="en-GB"/>
        </w:rPr>
        <w:t>“</w:t>
      </w:r>
      <w:r>
        <w:rPr>
          <w:lang w:val="en-GB"/>
        </w:rPr>
        <w:t>month</w:t>
      </w:r>
      <w:r>
        <w:rPr>
          <w:lang w:val="en-GB"/>
        </w:rPr>
        <w:t>”</w:t>
      </w:r>
      <w:r>
        <w:rPr>
          <w:lang w:val="en-GB"/>
        </w:rPr>
        <w:t xml:space="preserve">:  </w:t>
      </w:r>
      <w:r>
        <w:rPr>
          <w:lang w:val="en-GB"/>
        </w:rPr>
        <w:t>“</w:t>
      </w:r>
      <w:r w:rsidR="0050198B">
        <w:rPr>
          <w:lang w:val="en-GB"/>
        </w:rPr>
        <w:t>Feb</w:t>
      </w:r>
      <w:r>
        <w:rPr>
          <w:lang w:val="en-GB"/>
        </w:rPr>
        <w:t>”</w:t>
      </w:r>
      <w:r>
        <w:rPr>
          <w:lang w:val="en-GB"/>
        </w:rPr>
        <w:t xml:space="preserve">,  </w:t>
      </w:r>
      <w:r>
        <w:rPr>
          <w:lang w:val="en-GB"/>
        </w:rPr>
        <w:t>“</w:t>
      </w:r>
      <w:r>
        <w:rPr>
          <w:lang w:val="en-GB"/>
        </w:rPr>
        <w:t>value</w:t>
      </w:r>
      <w:r>
        <w:rPr>
          <w:lang w:val="en-GB"/>
        </w:rPr>
        <w:t>”</w:t>
      </w:r>
      <w:r>
        <w:rPr>
          <w:lang w:val="en-GB"/>
        </w:rPr>
        <w:t>:</w:t>
      </w:r>
      <w:r w:rsidR="0050198B">
        <w:rPr>
          <w:lang w:val="en-GB"/>
        </w:rPr>
        <w:t xml:space="preserve"> y</w:t>
      </w:r>
      <w:r>
        <w:rPr>
          <w:lang w:val="en-GB"/>
        </w:rPr>
        <w:t>},</w:t>
      </w:r>
    </w:p>
    <w:p w:rsidR="00A10D10" w:rsidRDefault="00A10D10" w:rsidP="0050198B">
      <w:pPr>
        <w:spacing w:after="0"/>
        <w:ind w:firstLine="720"/>
        <w:contextualSpacing/>
        <w:rPr>
          <w:lang w:val="en-GB"/>
        </w:rPr>
      </w:pPr>
      <w:r>
        <w:rPr>
          <w:lang w:val="en-GB"/>
        </w:rPr>
        <w:t>…</w:t>
      </w:r>
      <w:r>
        <w:rPr>
          <w:lang w:val="en-GB"/>
        </w:rPr>
        <w:t>,</w:t>
      </w:r>
    </w:p>
    <w:p w:rsidR="0050198B" w:rsidRDefault="0050198B" w:rsidP="0050198B">
      <w:pPr>
        <w:spacing w:after="0"/>
        <w:ind w:firstLine="720"/>
        <w:contextualSpacing/>
        <w:rPr>
          <w:lang w:val="en-GB"/>
        </w:rPr>
      </w:pPr>
      <w:r>
        <w:rPr>
          <w:lang w:val="en-GB"/>
        </w:rPr>
        <w:t>{</w:t>
      </w:r>
      <w:r>
        <w:rPr>
          <w:lang w:val="en-GB"/>
        </w:rPr>
        <w:t>“</w:t>
      </w:r>
      <w:r>
        <w:rPr>
          <w:lang w:val="en-GB"/>
        </w:rPr>
        <w:t>month</w:t>
      </w:r>
      <w:r>
        <w:rPr>
          <w:lang w:val="en-GB"/>
        </w:rPr>
        <w:t>”</w:t>
      </w:r>
      <w:r>
        <w:rPr>
          <w:lang w:val="en-GB"/>
        </w:rPr>
        <w:t xml:space="preserve">:  </w:t>
      </w:r>
      <w:r>
        <w:rPr>
          <w:lang w:val="en-GB"/>
        </w:rPr>
        <w:t>“</w:t>
      </w:r>
      <w:r>
        <w:rPr>
          <w:lang w:val="en-GB"/>
        </w:rPr>
        <w:t>Dec</w:t>
      </w:r>
      <w:r>
        <w:rPr>
          <w:lang w:val="en-GB"/>
        </w:rPr>
        <w:t>”</w:t>
      </w:r>
      <w:r>
        <w:rPr>
          <w:lang w:val="en-GB"/>
        </w:rPr>
        <w:t xml:space="preserve">,  </w:t>
      </w:r>
      <w:r>
        <w:rPr>
          <w:lang w:val="en-GB"/>
        </w:rPr>
        <w:t>“</w:t>
      </w:r>
      <w:r>
        <w:rPr>
          <w:lang w:val="en-GB"/>
        </w:rPr>
        <w:t>value</w:t>
      </w:r>
      <w:r>
        <w:rPr>
          <w:lang w:val="en-GB"/>
        </w:rPr>
        <w:t>”</w:t>
      </w:r>
      <w:r>
        <w:rPr>
          <w:lang w:val="en-GB"/>
        </w:rPr>
        <w:t>:</w:t>
      </w:r>
      <w:r>
        <w:rPr>
          <w:lang w:val="en-GB"/>
        </w:rPr>
        <w:t xml:space="preserve"> z</w:t>
      </w:r>
      <w:r>
        <w:rPr>
          <w:lang w:val="en-GB"/>
        </w:rPr>
        <w:t>}</w:t>
      </w:r>
    </w:p>
    <w:p w:rsidR="0050198B" w:rsidRDefault="0050198B" w:rsidP="0050198B">
      <w:pPr>
        <w:spacing w:after="0"/>
        <w:contextualSpacing/>
        <w:rPr>
          <w:lang w:val="en-GB"/>
        </w:rPr>
      </w:pPr>
      <w:r>
        <w:rPr>
          <w:lang w:val="en-GB"/>
        </w:rPr>
        <w:t>]</w:t>
      </w:r>
    </w:p>
    <w:p w:rsidR="0050198B" w:rsidRDefault="0050198B" w:rsidP="0050198B">
      <w:pPr>
        <w:spacing w:after="0"/>
        <w:contextualSpacing/>
        <w:rPr>
          <w:lang w:val="en-GB"/>
        </w:rPr>
      </w:pPr>
    </w:p>
    <w:p w:rsidR="0050198B" w:rsidRDefault="0050198B" w:rsidP="0050198B">
      <w:pPr>
        <w:spacing w:after="0"/>
        <w:contextualSpacing/>
        <w:rPr>
          <w:lang w:val="en-GB"/>
        </w:rPr>
      </w:pPr>
      <w:r>
        <w:rPr>
          <w:lang w:val="en-GB"/>
        </w:rPr>
        <w:t>the method automatically added months and values to the axes.</w:t>
      </w:r>
    </w:p>
    <w:p w:rsidR="0050198B" w:rsidRDefault="0050198B" w:rsidP="0050198B">
      <w:pPr>
        <w:spacing w:after="0"/>
        <w:contextualSpacing/>
        <w:rPr>
          <w:lang w:val="en-GB"/>
        </w:rPr>
      </w:pPr>
    </w:p>
    <w:p w:rsidR="0050198B" w:rsidRDefault="0050198B" w:rsidP="0050198B">
      <w:pPr>
        <w:pStyle w:val="Kop2"/>
        <w:rPr>
          <w:lang w:val="en-GB"/>
        </w:rPr>
      </w:pPr>
      <w:r>
        <w:rPr>
          <w:lang w:val="en-GB"/>
        </w:rPr>
        <w:t>Third choice</w:t>
      </w:r>
    </w:p>
    <w:p w:rsidR="0050198B" w:rsidRDefault="0050198B" w:rsidP="0050198B">
      <w:pPr>
        <w:spacing w:after="0"/>
        <w:ind w:firstLine="720"/>
        <w:contextualSpacing/>
        <w:rPr>
          <w:lang w:val="en-GB"/>
        </w:rPr>
      </w:pPr>
    </w:p>
    <w:p w:rsidR="0050198B" w:rsidRDefault="0050198B" w:rsidP="0050198B">
      <w:pPr>
        <w:spacing w:after="0"/>
        <w:ind w:firstLine="720"/>
        <w:contextualSpacing/>
        <w:rPr>
          <w:lang w:val="en-GB"/>
        </w:rPr>
      </w:pPr>
      <w:r>
        <w:rPr>
          <w:lang w:val="en-GB"/>
        </w:rPr>
        <w:t>Thirdly, a description about the axis was missing. Appending a text attribute to the axes with a 90 degree rotation for the y-axis solved this.</w:t>
      </w:r>
    </w:p>
    <w:p w:rsidR="0050198B" w:rsidRDefault="0050198B" w:rsidP="0050198B">
      <w:pPr>
        <w:spacing w:after="0"/>
        <w:contextualSpacing/>
        <w:rPr>
          <w:lang w:val="en-GB"/>
        </w:rPr>
      </w:pPr>
    </w:p>
    <w:p w:rsidR="0050198B" w:rsidRDefault="0050198B" w:rsidP="0050198B">
      <w:pPr>
        <w:pStyle w:val="Kop2"/>
        <w:rPr>
          <w:lang w:val="en-GB"/>
        </w:rPr>
      </w:pPr>
      <w:r>
        <w:rPr>
          <w:lang w:val="en-GB"/>
        </w:rPr>
        <w:t>Fourth choice</w:t>
      </w:r>
    </w:p>
    <w:p w:rsidR="0050198B" w:rsidRDefault="0050198B" w:rsidP="0050198B">
      <w:pPr>
        <w:spacing w:after="0"/>
        <w:ind w:firstLine="720"/>
        <w:contextualSpacing/>
        <w:rPr>
          <w:lang w:val="en-GB"/>
        </w:rPr>
      </w:pPr>
    </w:p>
    <w:p w:rsidR="0050198B" w:rsidRPr="00A10D10" w:rsidRDefault="0050198B" w:rsidP="0050198B">
      <w:pPr>
        <w:spacing w:after="0"/>
        <w:ind w:firstLine="720"/>
        <w:contextualSpacing/>
        <w:rPr>
          <w:lang w:val="en-GB"/>
        </w:rPr>
      </w:pPr>
      <w:r>
        <w:rPr>
          <w:lang w:val="en-GB"/>
        </w:rPr>
        <w:t xml:space="preserve">The last functional addition was user feedback, changing the </w:t>
      </w:r>
      <w:proofErr w:type="spellStart"/>
      <w:r>
        <w:rPr>
          <w:lang w:val="en-GB"/>
        </w:rPr>
        <w:t>colors</w:t>
      </w:r>
      <w:proofErr w:type="spellEnd"/>
      <w:r>
        <w:rPr>
          <w:lang w:val="en-GB"/>
        </w:rPr>
        <w:t xml:space="preserve"> on mouseover and showing additional information in a nice layout assured the user could easily read the chart.</w:t>
      </w:r>
    </w:p>
    <w:p w:rsidR="00A10D10" w:rsidRPr="00A10D10" w:rsidRDefault="00A10D10">
      <w:pPr>
        <w:rPr>
          <w:lang w:val="en-GB"/>
        </w:rPr>
      </w:pPr>
    </w:p>
    <w:sectPr w:rsidR="00A10D10" w:rsidRPr="00A10D10" w:rsidSect="00EA664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AD3" w:rsidRDefault="00BD2AD3" w:rsidP="0050198B">
      <w:pPr>
        <w:spacing w:after="0" w:line="240" w:lineRule="auto"/>
      </w:pPr>
      <w:r>
        <w:separator/>
      </w:r>
    </w:p>
  </w:endnote>
  <w:endnote w:type="continuationSeparator" w:id="0">
    <w:p w:rsidR="00BD2AD3" w:rsidRDefault="00BD2AD3" w:rsidP="00501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AD3" w:rsidRDefault="00BD2AD3" w:rsidP="0050198B">
      <w:pPr>
        <w:spacing w:after="0" w:line="240" w:lineRule="auto"/>
      </w:pPr>
      <w:r>
        <w:separator/>
      </w:r>
    </w:p>
  </w:footnote>
  <w:footnote w:type="continuationSeparator" w:id="0">
    <w:p w:rsidR="00BD2AD3" w:rsidRDefault="00BD2AD3" w:rsidP="00501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98B" w:rsidRPr="0050198B" w:rsidRDefault="0050198B" w:rsidP="0050198B">
    <w:pPr>
      <w:pStyle w:val="Koptekst"/>
      <w:jc w:val="right"/>
      <w:rPr>
        <w:sz w:val="16"/>
        <w:szCs w:val="16"/>
      </w:rPr>
    </w:pPr>
    <w:r w:rsidRPr="0050198B">
      <w:rPr>
        <w:sz w:val="16"/>
        <w:szCs w:val="16"/>
      </w:rPr>
      <w:t>Rick van Bork</w:t>
    </w:r>
  </w:p>
  <w:p w:rsidR="0050198B" w:rsidRPr="0050198B" w:rsidRDefault="0050198B" w:rsidP="0050198B">
    <w:pPr>
      <w:pStyle w:val="Koptekst"/>
      <w:jc w:val="right"/>
      <w:rPr>
        <w:sz w:val="16"/>
        <w:szCs w:val="16"/>
      </w:rPr>
    </w:pPr>
    <w:proofErr w:type="spellStart"/>
    <w:r w:rsidRPr="0050198B">
      <w:rPr>
        <w:sz w:val="16"/>
        <w:szCs w:val="16"/>
      </w:rPr>
      <w:t>Std</w:t>
    </w:r>
    <w:proofErr w:type="spellEnd"/>
    <w:r w:rsidRPr="0050198B">
      <w:rPr>
        <w:sz w:val="16"/>
        <w:szCs w:val="16"/>
      </w:rPr>
      <w:t xml:space="preserve">. </w:t>
    </w:r>
    <w:proofErr w:type="spellStart"/>
    <w:r w:rsidRPr="0050198B">
      <w:rPr>
        <w:sz w:val="16"/>
        <w:szCs w:val="16"/>
      </w:rPr>
      <w:t>nr</w:t>
    </w:r>
    <w:proofErr w:type="spellEnd"/>
    <w:r w:rsidRPr="0050198B">
      <w:rPr>
        <w:sz w:val="16"/>
        <w:szCs w:val="16"/>
      </w:rPr>
      <w:t>: 11990503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10"/>
    <w:rsid w:val="0050198B"/>
    <w:rsid w:val="005605B1"/>
    <w:rsid w:val="00A10D10"/>
    <w:rsid w:val="00AE6934"/>
    <w:rsid w:val="00AF1F36"/>
    <w:rsid w:val="00BD2AD3"/>
    <w:rsid w:val="00D6673C"/>
    <w:rsid w:val="00D8370A"/>
    <w:rsid w:val="00E85F74"/>
    <w:rsid w:val="00EA6648"/>
    <w:rsid w:val="00FA4EC1"/>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7CFF"/>
  <w15:chartTrackingRefBased/>
  <w15:docId w15:val="{4E99CB5A-5695-4F2F-940D-9E285017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01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1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0198B"/>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50198B"/>
    <w:rPr>
      <w:rFonts w:asciiTheme="majorHAnsi" w:eastAsiaTheme="majorEastAsia" w:hAnsiTheme="majorHAnsi" w:cstheme="majorBidi"/>
      <w:color w:val="2F5496" w:themeColor="accent1" w:themeShade="BF"/>
      <w:sz w:val="26"/>
      <w:szCs w:val="26"/>
      <w:lang w:val="nl-NL"/>
    </w:rPr>
  </w:style>
  <w:style w:type="paragraph" w:styleId="Koptekst">
    <w:name w:val="header"/>
    <w:basedOn w:val="Standaard"/>
    <w:link w:val="KoptekstChar"/>
    <w:uiPriority w:val="99"/>
    <w:unhideWhenUsed/>
    <w:rsid w:val="0050198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0198B"/>
    <w:rPr>
      <w:lang w:val="nl-NL"/>
    </w:rPr>
  </w:style>
  <w:style w:type="paragraph" w:styleId="Voettekst">
    <w:name w:val="footer"/>
    <w:basedOn w:val="Standaard"/>
    <w:link w:val="VoettekstChar"/>
    <w:uiPriority w:val="99"/>
    <w:unhideWhenUsed/>
    <w:rsid w:val="0050198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0198B"/>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167</Words>
  <Characters>955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Bork</dc:creator>
  <cp:keywords/>
  <dc:description/>
  <cp:lastModifiedBy>Rick van Bork</cp:lastModifiedBy>
  <cp:revision>1</cp:revision>
  <cp:lastPrinted>2017-11-16T15:47:00Z</cp:lastPrinted>
  <dcterms:created xsi:type="dcterms:W3CDTF">2017-11-16T15:28:00Z</dcterms:created>
  <dcterms:modified xsi:type="dcterms:W3CDTF">2017-11-16T15:48:00Z</dcterms:modified>
</cp:coreProperties>
</file>