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27EA" w14:textId="77777777" w:rsidR="00CF74C9" w:rsidRDefault="00000000">
      <w:pPr>
        <w:spacing w:after="50"/>
        <w:jc w:val="center"/>
      </w:pPr>
      <w:r>
        <w:rPr>
          <w:b/>
          <w:bCs/>
          <w:color w:val="1F4E79"/>
          <w:sz w:val="34"/>
          <w:szCs w:val="34"/>
        </w:rPr>
        <w:t>Boost Inductor Magnetic Design — Full Report</w:t>
      </w:r>
    </w:p>
    <w:p w14:paraId="0BDB2223" w14:textId="77777777" w:rsidR="00CF74C9" w:rsidRDefault="00000000">
      <w:pPr>
        <w:spacing w:after="30"/>
        <w:jc w:val="center"/>
      </w:pPr>
      <w:r>
        <w:rPr>
          <w:color w:val="444444"/>
        </w:rPr>
        <w:t>EDGE Core 0059392A2 (2-</w:t>
      </w:r>
      <w:proofErr w:type="gramStart"/>
      <w:r>
        <w:rPr>
          <w:color w:val="444444"/>
        </w:rPr>
        <w:t>Stack) ·</w:t>
      </w:r>
      <w:proofErr w:type="gramEnd"/>
      <w:r>
        <w:rPr>
          <w:color w:val="444444"/>
        </w:rPr>
        <w:t xml:space="preserve"> 2-Channel Interleaved CCM PFC · Per-Phase Analysis</w:t>
      </w:r>
    </w:p>
    <w:p w14:paraId="70B9624B" w14:textId="77777777" w:rsidR="00CF74C9" w:rsidRDefault="00000000">
      <w:pPr>
        <w:spacing w:after="120"/>
        <w:jc w:val="center"/>
      </w:pPr>
      <w:proofErr w:type="spellStart"/>
      <w:r>
        <w:rPr>
          <w:i/>
          <w:iCs/>
          <w:color w:val="666666"/>
          <w:sz w:val="18"/>
          <w:szCs w:val="18"/>
        </w:rPr>
        <w:t>V_out</w:t>
      </w:r>
      <w:proofErr w:type="spellEnd"/>
      <w:r>
        <w:rPr>
          <w:i/>
          <w:iCs/>
          <w:color w:val="666666"/>
          <w:sz w:val="18"/>
          <w:szCs w:val="18"/>
        </w:rPr>
        <w:t xml:space="preserve"> = 390 Vdc · </w:t>
      </w:r>
      <w:proofErr w:type="spellStart"/>
      <w:r>
        <w:rPr>
          <w:i/>
          <w:iCs/>
          <w:color w:val="666666"/>
          <w:sz w:val="18"/>
          <w:szCs w:val="18"/>
        </w:rPr>
        <w:t>f_sw</w:t>
      </w:r>
      <w:proofErr w:type="spellEnd"/>
      <w:r>
        <w:rPr>
          <w:i/>
          <w:iCs/>
          <w:color w:val="666666"/>
          <w:sz w:val="18"/>
          <w:szCs w:val="18"/>
        </w:rPr>
        <w:t xml:space="preserve"> = 70 kHz · </w:t>
      </w:r>
      <w:proofErr w:type="spellStart"/>
      <w:r>
        <w:rPr>
          <w:i/>
          <w:iCs/>
          <w:color w:val="666666"/>
          <w:sz w:val="18"/>
          <w:szCs w:val="18"/>
        </w:rPr>
        <w:t>f_line</w:t>
      </w:r>
      <w:proofErr w:type="spellEnd"/>
      <w:r>
        <w:rPr>
          <w:i/>
          <w:iCs/>
          <w:color w:val="666666"/>
          <w:sz w:val="18"/>
          <w:szCs w:val="18"/>
        </w:rPr>
        <w:t xml:space="preserve"> = 60 Hz · N = 32 (AL-nominal) · validated EDGE 60µ material model · </w:t>
      </w:r>
      <w:proofErr w:type="spellStart"/>
      <w:r>
        <w:rPr>
          <w:i/>
          <w:iCs/>
          <w:color w:val="666666"/>
          <w:sz w:val="18"/>
          <w:szCs w:val="18"/>
        </w:rPr>
        <w:t>iGSE</w:t>
      </w:r>
      <w:proofErr w:type="spellEnd"/>
      <w:r>
        <w:rPr>
          <w:i/>
          <w:iCs/>
          <w:color w:val="666666"/>
          <w:sz w:val="18"/>
          <w:szCs w:val="18"/>
        </w:rPr>
        <w:t xml:space="preserve"> cycle-averaged losses</w:t>
      </w:r>
    </w:p>
    <w:p w14:paraId="12FCBF53" w14:textId="77777777" w:rsidR="00CF74C9" w:rsidRDefault="00CF74C9">
      <w:pPr>
        <w:pBdr>
          <w:bottom w:val="single" w:sz="8" w:space="3" w:color="1F4E79"/>
        </w:pBdr>
        <w:spacing w:after="140"/>
      </w:pPr>
    </w:p>
    <w:p w14:paraId="0544922C" w14:textId="77777777" w:rsidR="00CF74C9" w:rsidRDefault="00000000">
      <w:pPr>
        <w:pStyle w:val="Heading1"/>
      </w:pPr>
      <w:r>
        <w:t>Step 1) Reference Operating Point and Design Targets</w:t>
      </w:r>
    </w:p>
    <w:p w14:paraId="32A84C3F" w14:textId="77777777" w:rsidR="00CF74C9" w:rsidRDefault="00000000">
      <w:pPr>
        <w:pStyle w:val="Heading2"/>
      </w:pPr>
      <w:r>
        <w:t>Step 1.1) Converter parameters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CF74C9" w14:paraId="38D28E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D81D171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Parameter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84CE3F8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CF74C9" w14:paraId="23E7F81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A2D378" w14:textId="77777777" w:rsidR="00CF74C9" w:rsidRDefault="00000000">
            <w:r>
              <w:rPr>
                <w:sz w:val="16"/>
                <w:szCs w:val="16"/>
              </w:rPr>
              <w:t xml:space="preserve">Output voltage </w:t>
            </w:r>
            <w:proofErr w:type="spellStart"/>
            <w:r>
              <w:rPr>
                <w:sz w:val="16"/>
                <w:szCs w:val="16"/>
              </w:rPr>
              <w:t>V_out</w:t>
            </w:r>
            <w:proofErr w:type="spellEnd"/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197496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390 Vdc</w:t>
            </w:r>
          </w:p>
        </w:tc>
      </w:tr>
      <w:tr w:rsidR="00CF74C9" w14:paraId="075AA9F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5248EFD" w14:textId="77777777" w:rsidR="00CF74C9" w:rsidRDefault="00000000">
            <w:r>
              <w:rPr>
                <w:sz w:val="16"/>
                <w:szCs w:val="16"/>
              </w:rPr>
              <w:t xml:space="preserve">Switching frequency </w:t>
            </w:r>
            <w:proofErr w:type="spellStart"/>
            <w:r>
              <w:rPr>
                <w:sz w:val="16"/>
                <w:szCs w:val="16"/>
              </w:rPr>
              <w:t>f_sw</w:t>
            </w:r>
            <w:proofErr w:type="spellEnd"/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8E2CD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70 kHz</w:t>
            </w:r>
          </w:p>
        </w:tc>
      </w:tr>
      <w:tr w:rsidR="00CF74C9" w14:paraId="3A22AFA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36CB36" w14:textId="77777777" w:rsidR="00CF74C9" w:rsidRDefault="00000000">
            <w:r>
              <w:rPr>
                <w:sz w:val="16"/>
                <w:szCs w:val="16"/>
              </w:rPr>
              <w:t>Line frequency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1E9AB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60 Hz</w:t>
            </w:r>
          </w:p>
        </w:tc>
      </w:tr>
      <w:tr w:rsidR="00CF74C9" w14:paraId="7E4D7835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FBA8571" w14:textId="77777777" w:rsidR="00CF74C9" w:rsidRDefault="00000000">
            <w:r>
              <w:rPr>
                <w:sz w:val="16"/>
                <w:szCs w:val="16"/>
              </w:rPr>
              <w:t>Topology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9E3B1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2-channel interleaved CCM boost PFC</w:t>
            </w:r>
          </w:p>
        </w:tc>
      </w:tr>
      <w:tr w:rsidR="00CF74C9" w14:paraId="25A6DE61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097273" w14:textId="77777777" w:rsidR="00CF74C9" w:rsidRDefault="00000000">
            <w:r>
              <w:rPr>
                <w:sz w:val="16"/>
                <w:szCs w:val="16"/>
              </w:rPr>
              <w:t>Input range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78A6E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90 – 264 Vac (two power corners: 90–132 / 180–264)</w:t>
            </w:r>
          </w:p>
        </w:tc>
      </w:tr>
      <w:tr w:rsidR="00CF74C9" w14:paraId="6198A02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DAE0496" w14:textId="77777777" w:rsidR="00CF74C9" w:rsidRDefault="00000000">
            <w:r>
              <w:rPr>
                <w:sz w:val="16"/>
                <w:szCs w:val="16"/>
              </w:rPr>
              <w:t xml:space="preserve">Target inductance </w:t>
            </w:r>
            <w:proofErr w:type="spellStart"/>
            <w:r>
              <w:rPr>
                <w:sz w:val="16"/>
                <w:szCs w:val="16"/>
              </w:rPr>
              <w:t>Lφ</w:t>
            </w:r>
            <w:proofErr w:type="spellEnd"/>
            <w:r>
              <w:rPr>
                <w:sz w:val="16"/>
                <w:szCs w:val="16"/>
              </w:rPr>
              <w:t xml:space="preserve"> (low line, full load)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7F29DB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235 µH per phase</w:t>
            </w:r>
          </w:p>
        </w:tc>
      </w:tr>
    </w:tbl>
    <w:p w14:paraId="37443CD3" w14:textId="77777777" w:rsidR="00CF74C9" w:rsidRDefault="00000000">
      <w:pPr>
        <w:pStyle w:val="Heading2"/>
      </w:pPr>
      <w:r>
        <w:t>Step 1.2) Per-phase operating currents (converter Table A)</w:t>
      </w:r>
    </w:p>
    <w:p w14:paraId="4FDE49E3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φ,avg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@crest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pk,line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/ 2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φ,rms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includes switching ripple</w:t>
      </w:r>
    </w:p>
    <w:tbl>
      <w:tblPr>
        <w:tblW w:w="8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50"/>
        <w:gridCol w:w="1500"/>
        <w:gridCol w:w="1850"/>
        <w:gridCol w:w="1450"/>
        <w:gridCol w:w="1300"/>
      </w:tblGrid>
      <w:tr w:rsidR="00CF74C9" w14:paraId="07B75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DC55E23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7B921EF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in,pk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(V)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45790A9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pk,line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E557E22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φ,avg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@crest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0D4B6EA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φ,rms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B7A23AC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D@crest</w:t>
            </w:r>
            <w:proofErr w:type="spellEnd"/>
          </w:p>
        </w:tc>
      </w:tr>
      <w:tr w:rsidR="00CF74C9" w14:paraId="74AB758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8FA8FC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52825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127.3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05E55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28.30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F5E9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14.1522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162FA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10.1196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42E70D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0.6736</w:t>
            </w:r>
          </w:p>
        </w:tc>
      </w:tr>
      <w:tr w:rsidR="00CF74C9" w14:paraId="2CD923E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C8367F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BDF958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155.6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79465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22.92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8B9A8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11.4590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B4AFC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8.2672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2C7FA4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0.6011</w:t>
            </w:r>
          </w:p>
        </w:tc>
      </w:tr>
      <w:tr w:rsidR="00CF74C9" w14:paraId="1E944F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42170D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7B1CE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169.7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11635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20.79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31D307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10.3963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D9049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7.5413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D9314D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0.5649</w:t>
            </w:r>
          </w:p>
        </w:tc>
      </w:tr>
      <w:tr w:rsidR="00CF74C9" w14:paraId="06929C0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BEC7AC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FEED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186.7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ECDCF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18.72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AE500C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9.3589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5B124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6.8346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DA0F8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0.5213</w:t>
            </w:r>
          </w:p>
        </w:tc>
      </w:tr>
      <w:tr w:rsidR="00CF74C9" w14:paraId="1E5CC54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78F7FC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8CE5BE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254.6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A8B98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29.64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6E37A7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14.8195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FDE071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10.5932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C1D6D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0.3473</w:t>
            </w:r>
          </w:p>
        </w:tc>
      </w:tr>
      <w:tr w:rsidR="00CF74C9" w14:paraId="5E1D707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808612C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84B9E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282.8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DD133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26.41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35CF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13.2075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60DBB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9.4382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3DA70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0.2748</w:t>
            </w:r>
          </w:p>
        </w:tc>
      </w:tr>
      <w:tr w:rsidR="00CF74C9" w14:paraId="1D6D0A1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71A1B6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559A5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311.1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0E993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24.00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218301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11.9990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4F8BD4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8.5561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8293C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0.2022</w:t>
            </w:r>
          </w:p>
        </w:tc>
      </w:tr>
      <w:tr w:rsidR="00CF74C9" w14:paraId="1474C75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B2926C3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4C1043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325.3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CAC7A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22.89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5A5B9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11.4436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7958D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8.1472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533DC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0.1660</w:t>
            </w:r>
          </w:p>
        </w:tc>
      </w:tr>
      <w:tr w:rsidR="00CF74C9" w14:paraId="4C2751F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F0F3CBA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998CA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373.4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B5FA5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20.46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510E3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10.2309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9AC8B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7.2397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13F1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0.0427</w:t>
            </w:r>
          </w:p>
        </w:tc>
      </w:tr>
    </w:tbl>
    <w:p w14:paraId="1B8162F4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>Note: the 180–264 V rows carry higher currents than 90–132 V — the two ranges are distinct power corners. No interpolation is performed between 132 and 180 Vac anywhere in this report.</w:t>
      </w:r>
    </w:p>
    <w:p w14:paraId="4DBDF0C6" w14:textId="77777777" w:rsidR="00CF74C9" w:rsidRDefault="00000000">
      <w:pPr>
        <w:pStyle w:val="Heading1"/>
      </w:pPr>
      <w:r>
        <w:t>Step 2) Methodology and Corrections Incorporated</w:t>
      </w:r>
    </w:p>
    <w:p w14:paraId="0ACAB65F" w14:textId="77777777" w:rsidR="00CF74C9" w:rsidRDefault="00000000">
      <w:pPr>
        <w:spacing w:after="90"/>
      </w:pPr>
      <w:r>
        <w:t>This report supersedes the original 3-stack 0059894A2 calculation. Corrections identified and applied during design review: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200"/>
        <w:gridCol w:w="3660"/>
      </w:tblGrid>
      <w:tr w:rsidR="00CF74C9" w14:paraId="471BB2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DC31735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05E04AC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Correction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1E63213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Effect</w:t>
            </w:r>
          </w:p>
        </w:tc>
      </w:tr>
      <w:tr w:rsidR="00CF74C9" w14:paraId="10497BB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C9AFFA3" w14:textId="77777777" w:rsidR="00CF74C9" w:rsidRDefault="00000000">
            <w:r>
              <w:rPr>
                <w:sz w:val="16"/>
                <w:szCs w:val="16"/>
              </w:rPr>
              <w:t>1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4DD9B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Window area does not stack: </w:t>
            </w:r>
            <w:proofErr w:type="spellStart"/>
            <w:r>
              <w:rPr>
                <w:sz w:val="16"/>
                <w:szCs w:val="16"/>
              </w:rPr>
              <w:t>Wa</w:t>
            </w:r>
            <w:proofErr w:type="spellEnd"/>
            <w:r>
              <w:rPr>
                <w:sz w:val="16"/>
                <w:szCs w:val="16"/>
              </w:rPr>
              <w:t xml:space="preserve"> is the bore (156 mm² small core / 355 mm² this core), not Σ per-core </w:t>
            </w:r>
            <w:proofErr w:type="spellStart"/>
            <w:r>
              <w:rPr>
                <w:sz w:val="16"/>
                <w:szCs w:val="16"/>
              </w:rPr>
              <w:t>Wa</w:t>
            </w:r>
            <w:proofErr w:type="spellEnd"/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A648F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Original 3-stack winding was physically </w:t>
            </w:r>
            <w:proofErr w:type="spellStart"/>
            <w:r>
              <w:rPr>
                <w:sz w:val="16"/>
                <w:szCs w:val="16"/>
              </w:rPr>
              <w:t>unwindable</w:t>
            </w:r>
            <w:proofErr w:type="spellEnd"/>
            <w:r>
              <w:rPr>
                <w:sz w:val="16"/>
                <w:szCs w:val="16"/>
              </w:rPr>
              <w:t>; drove core change</w:t>
            </w:r>
          </w:p>
        </w:tc>
      </w:tr>
      <w:tr w:rsidR="00CF74C9" w14:paraId="3C3781D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1B71AB" w14:textId="77777777" w:rsidR="00CF74C9" w:rsidRDefault="00000000">
            <w:r>
              <w:rPr>
                <w:sz w:val="16"/>
                <w:szCs w:val="16"/>
              </w:rPr>
              <w:t>2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DE49FB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Cross-section corrected (Ae = 153 mm²/core; original used wrong 231 mm² total)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CEF27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Flux density and core loss corrected</w:t>
            </w:r>
          </w:p>
        </w:tc>
      </w:tr>
      <w:tr w:rsidR="00CF74C9" w14:paraId="6BC00C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87BDB36" w14:textId="77777777" w:rsidR="00CF74C9" w:rsidRDefault="00000000">
            <w:r>
              <w:rPr>
                <w:sz w:val="16"/>
                <w:szCs w:val="16"/>
              </w:rPr>
              <w:t>3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95678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MLT is the winding length/turn 2</w:t>
            </w:r>
            <w:proofErr w:type="gramStart"/>
            <w:r>
              <w:rPr>
                <w:sz w:val="16"/>
                <w:szCs w:val="16"/>
              </w:rPr>
              <w:t>·(</w:t>
            </w:r>
            <w:proofErr w:type="gramEnd"/>
            <w:r>
              <w:rPr>
                <w:sz w:val="16"/>
                <w:szCs w:val="16"/>
              </w:rPr>
              <w:t>w + S·</w:t>
            </w:r>
            <w:proofErr w:type="gramStart"/>
            <w:r>
              <w:rPr>
                <w:sz w:val="16"/>
                <w:szCs w:val="16"/>
              </w:rPr>
              <w:t>HT)+</w:t>
            </w:r>
            <w:proofErr w:type="gramEnd"/>
            <w:r>
              <w:rPr>
                <w:sz w:val="16"/>
                <w:szCs w:val="16"/>
              </w:rPr>
              <w:t>build, not π·</w:t>
            </w:r>
            <w:proofErr w:type="spellStart"/>
            <w:r>
              <w:rPr>
                <w:sz w:val="16"/>
                <w:szCs w:val="16"/>
              </w:rPr>
              <w:t>D_mean</w:t>
            </w:r>
            <w:proofErr w:type="spellEnd"/>
            <w:r>
              <w:rPr>
                <w:sz w:val="16"/>
                <w:szCs w:val="16"/>
              </w:rPr>
              <w:t xml:space="preserve"> (ring path)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8B0A53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Copper length +~30% vs original</w:t>
            </w:r>
          </w:p>
        </w:tc>
      </w:tr>
      <w:tr w:rsidR="00CF74C9" w14:paraId="14A7B2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9EE95E" w14:textId="77777777" w:rsidR="00CF74C9" w:rsidRDefault="00000000">
            <w:r>
              <w:rPr>
                <w:sz w:val="16"/>
                <w:szCs w:val="16"/>
              </w:rPr>
              <w:t>4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6B93C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Cycle-averaged time-domain core loss replaces crest-point value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21181A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Crest method erred +83% (90 V) to −97% (264 V)</w:t>
            </w:r>
          </w:p>
        </w:tc>
      </w:tr>
      <w:tr w:rsidR="00CF74C9" w14:paraId="39872DF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6EC94D" w14:textId="77777777" w:rsidR="00CF74C9" w:rsidRDefault="00000000">
            <w:r>
              <w:rPr>
                <w:sz w:val="16"/>
                <w:szCs w:val="16"/>
              </w:rPr>
              <w:t>5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2D465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Validated EDGE 60µ coefficients replace circular k/n curve fit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F080B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Material-anchored loss and bias models</w:t>
            </w:r>
          </w:p>
        </w:tc>
      </w:tr>
      <w:tr w:rsidR="00CF74C9" w14:paraId="0F7FEBB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FBE68B" w14:textId="77777777" w:rsidR="00CF74C9" w:rsidRDefault="00000000">
            <w:r>
              <w:rPr>
                <w:sz w:val="16"/>
                <w:szCs w:val="16"/>
              </w:rPr>
              <w:t>6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C810F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True </w:t>
            </w:r>
            <w:proofErr w:type="spellStart"/>
            <w:r>
              <w:rPr>
                <w:sz w:val="16"/>
                <w:szCs w:val="16"/>
              </w:rPr>
              <w:t>iGSE</w:t>
            </w:r>
            <w:proofErr w:type="spellEnd"/>
            <w:r>
              <w:rPr>
                <w:sz w:val="16"/>
                <w:szCs w:val="16"/>
              </w:rPr>
              <w:t xml:space="preserve"> triangular-ripple correction F(D) applied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3F2BC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Core loss ~5% below sinusoidal-Steinmetz assumption</w:t>
            </w:r>
          </w:p>
        </w:tc>
      </w:tr>
      <w:tr w:rsidR="00CF74C9" w14:paraId="2026333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98233E1" w14:textId="77777777" w:rsidR="00CF74C9" w:rsidRDefault="00000000">
            <w:r>
              <w:rPr>
                <w:sz w:val="16"/>
                <w:szCs w:val="16"/>
              </w:rPr>
              <w:t>7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30D104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Explicit HF-ripple copper term I_hf²·R_ac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735A5C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Quantified (≈8 </w:t>
            </w:r>
            <w:proofErr w:type="spellStart"/>
            <w:r>
              <w:rPr>
                <w:sz w:val="16"/>
                <w:szCs w:val="16"/>
              </w:rPr>
              <w:t>mW</w:t>
            </w:r>
            <w:proofErr w:type="spellEnd"/>
            <w:r>
              <w:rPr>
                <w:sz w:val="16"/>
                <w:szCs w:val="16"/>
              </w:rPr>
              <w:t>) instead of assumed</w:t>
            </w:r>
          </w:p>
        </w:tc>
      </w:tr>
      <w:tr w:rsidR="00CF74C9" w14:paraId="42F75D8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4878FFB" w14:textId="77777777" w:rsidR="00CF74C9" w:rsidRDefault="00000000">
            <w:r>
              <w:rPr>
                <w:sz w:val="16"/>
                <w:szCs w:val="16"/>
              </w:rPr>
              <w:t>8</w:t>
            </w:r>
          </w:p>
        </w:tc>
        <w:tc>
          <w:tcPr>
            <w:tcW w:w="5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FAB89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SPG bias-loss adder NOT applied (powder core)</w:t>
            </w:r>
          </w:p>
        </w:tc>
        <w:tc>
          <w:tcPr>
            <w:tcW w:w="3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2C9636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DC bias adds no core loss directly; bias acts via permeability roll-off only</w:t>
            </w:r>
          </w:p>
        </w:tc>
      </w:tr>
    </w:tbl>
    <w:p w14:paraId="26CCE315" w14:textId="77777777" w:rsidR="00CF74C9" w:rsidRDefault="00000000">
      <w:r>
        <w:br w:type="page"/>
      </w:r>
    </w:p>
    <w:p w14:paraId="1D3075F2" w14:textId="77777777" w:rsidR="00CF74C9" w:rsidRDefault="00000000">
      <w:pPr>
        <w:pStyle w:val="Heading1"/>
      </w:pPr>
      <w:r>
        <w:lastRenderedPageBreak/>
        <w:t>Step 3) EDGE 60µ Material Model (Validated)</w:t>
      </w:r>
    </w:p>
    <w:p w14:paraId="67298C2B" w14:textId="0E0996EB" w:rsidR="00CF74C9" w:rsidRDefault="00917067">
      <w:pPr>
        <w:pStyle w:val="Heading2"/>
      </w:pPr>
      <w:r>
        <w:t>1</w:t>
      </w:r>
      <w:r w:rsidR="00000000">
        <w:t>Step 3.1) Core-loss density</w:t>
      </w:r>
    </w:p>
    <w:p w14:paraId="3FF343DC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P_L [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/cm³] = a ·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[T]^b · f[kHz]^c</w:t>
      </w:r>
    </w:p>
    <w:p w14:paraId="727F1A86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b = 2.106    c = 1.444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EDGE-family exponents from catalog fit)</w:t>
      </w:r>
    </w:p>
    <w:p w14:paraId="11296B16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a_max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86.7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anchored to part datasheet: 525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/cm³ max @ 0.1 T, 100 kHz)</w:t>
      </w:r>
    </w:p>
    <w:p w14:paraId="7CFDEDC0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a_typ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67.4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triangulated from 150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/cm³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typ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@ 0.1 T, 50 kHz via exponent c)</w:t>
      </w:r>
    </w:p>
    <w:p w14:paraId="3496D8E2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Validation: a_max·0.1^2.106·100^1.444 = 525.0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/cm³ ✓ (reproduces datasheet anchor)</w:t>
      </w:r>
    </w:p>
    <w:p w14:paraId="1A0B32F1" w14:textId="77777777" w:rsidR="00CF74C9" w:rsidRDefault="00000000">
      <w:pPr>
        <w:pStyle w:val="Heading2"/>
      </w:pPr>
      <w:r>
        <w:t>Step 3.2) Permeability vs DC bias</w:t>
      </w:r>
    </w:p>
    <w:p w14:paraId="3AADFD0D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%µ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1 / (0.01 + 9.202×10⁻¹⁰ · H^3.044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),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H in Oe</w:t>
      </w:r>
    </w:p>
    <w:p w14:paraId="3FD1A9B9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Validation: H=130 Oe → 80.0%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✓ ;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H=205 Oe → 50.0%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✓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matches catalog spec points)</w:t>
      </w:r>
    </w:p>
    <w:p w14:paraId="6968FB6A" w14:textId="77777777" w:rsidR="00CF74C9" w:rsidRDefault="00000000">
      <w:pPr>
        <w:pStyle w:val="Heading2"/>
      </w:pPr>
      <w:r>
        <w:t xml:space="preserve">Step 3.3) </w:t>
      </w:r>
      <w:proofErr w:type="spellStart"/>
      <w:r>
        <w:t>iGSE</w:t>
      </w:r>
      <w:proofErr w:type="spellEnd"/>
      <w:r>
        <w:t xml:space="preserve"> triangular-ripple correction</w:t>
      </w:r>
    </w:p>
    <w:p w14:paraId="7B821035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F(D) = 2^c · [D^(1−c) + (1−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D)^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(1−c)] / [(2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π)^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(c−1) · ∫₀^2π|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cosθ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|^c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dθ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],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∫ = 3.5435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2200"/>
        <w:gridCol w:w="2400"/>
      </w:tblGrid>
      <w:tr w:rsidR="00CF74C9" w14:paraId="581D28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7B4C760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D518D1B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0.347 (180 V crest)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C9F3FD7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0.5 (ripple max)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460FED6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0.674 (90 V crest)</w:t>
            </w:r>
          </w:p>
        </w:tc>
      </w:tr>
      <w:tr w:rsidR="00CF74C9" w14:paraId="30BCA84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1A82272" w14:textId="77777777" w:rsidR="00CF74C9" w:rsidRDefault="00000000">
            <w:r>
              <w:rPr>
                <w:sz w:val="16"/>
                <w:szCs w:val="16"/>
              </w:rPr>
              <w:t>F(D)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A3E6F1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0.953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838B2F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0.924</w:t>
            </w:r>
          </w:p>
        </w:tc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236F0B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0.963</w:t>
            </w:r>
          </w:p>
        </w:tc>
      </w:tr>
    </w:tbl>
    <w:p w14:paraId="50901D1B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EA7A5C0" wp14:editId="308EA4E5">
            <wp:extent cx="4762500" cy="23145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7DEF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3.1 — EDGE 60µ permeability vs DC bias, validated fit with operating point.</w:t>
      </w:r>
    </w:p>
    <w:p w14:paraId="3E210D98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B58BFA1" wp14:editId="46BC668B">
            <wp:extent cx="4762500" cy="2314575"/>
            <wp:effectExtent l="0" t="0" r="0" b="0"/>
            <wp:docPr id="385652147" name="Picture 385652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5CE8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3.2 — EDGE core-loss density family at 50/70/100 kHz with operating flux marked.</w:t>
      </w:r>
    </w:p>
    <w:p w14:paraId="22DFFE35" w14:textId="77777777" w:rsidR="00CF74C9" w:rsidRDefault="00000000">
      <w:r>
        <w:br w:type="page"/>
      </w:r>
    </w:p>
    <w:p w14:paraId="06280D80" w14:textId="77777777" w:rsidR="00CF74C9" w:rsidRDefault="00000000">
      <w:pPr>
        <w:pStyle w:val="Heading1"/>
      </w:pPr>
      <w:r>
        <w:lastRenderedPageBreak/>
        <w:t>Step 4) Selected Core and Stacking Parameters — 0059392A2 ×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700"/>
        <w:gridCol w:w="2660"/>
        <w:gridCol w:w="1100"/>
      </w:tblGrid>
      <w:tr w:rsidR="00CF74C9" w14:paraId="2024D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99A9D99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Quantity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B9CD5F7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Single core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AC94756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2-Stack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6C28994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Stacks?</w:t>
            </w:r>
          </w:p>
        </w:tc>
      </w:tr>
      <w:tr w:rsidR="00CF74C9" w14:paraId="6D2D141F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342C53" w14:textId="77777777" w:rsidR="00CF74C9" w:rsidRDefault="00000000">
            <w:r>
              <w:rPr>
                <w:sz w:val="16"/>
                <w:szCs w:val="16"/>
              </w:rPr>
              <w:t>AL nominal (±8%)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954FD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122 </w:t>
            </w:r>
            <w:proofErr w:type="spellStart"/>
            <w:r>
              <w:rPr>
                <w:sz w:val="16"/>
                <w:szCs w:val="16"/>
              </w:rPr>
              <w:t>nH</w:t>
            </w:r>
            <w:proofErr w:type="spellEnd"/>
            <w:r>
              <w:rPr>
                <w:sz w:val="16"/>
                <w:szCs w:val="16"/>
              </w:rPr>
              <w:t>/T²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023820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244 </w:t>
            </w:r>
            <w:proofErr w:type="spellStart"/>
            <w:r>
              <w:rPr>
                <w:sz w:val="16"/>
                <w:szCs w:val="16"/>
              </w:rPr>
              <w:t>nH</w:t>
            </w:r>
            <w:proofErr w:type="spellEnd"/>
            <w:r>
              <w:rPr>
                <w:sz w:val="16"/>
                <w:szCs w:val="16"/>
              </w:rPr>
              <w:t>/T² (224.5–263.5)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D3F36F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×2</w:t>
            </w:r>
          </w:p>
        </w:tc>
      </w:tr>
      <w:tr w:rsidR="00CF74C9" w14:paraId="6BB39A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569DA67" w14:textId="77777777" w:rsidR="00CF74C9" w:rsidRDefault="00000000">
            <w:r>
              <w:rPr>
                <w:sz w:val="16"/>
                <w:szCs w:val="16"/>
              </w:rPr>
              <w:t>Cross-section Ae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8EC86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153 mm²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DF521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306 mm²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65D7DE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×2</w:t>
            </w:r>
          </w:p>
        </w:tc>
      </w:tr>
      <w:tr w:rsidR="00CF74C9" w14:paraId="5867F91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485CCF" w14:textId="77777777" w:rsidR="00CF74C9" w:rsidRDefault="00000000">
            <w:r>
              <w:rPr>
                <w:sz w:val="16"/>
                <w:szCs w:val="16"/>
              </w:rPr>
              <w:t>Path length Le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71D534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94 mm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B10C21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94 mm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CF259B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unchanged</w:t>
            </w:r>
          </w:p>
        </w:tc>
      </w:tr>
      <w:tr w:rsidR="00CF74C9" w14:paraId="232C237A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CC2274" w14:textId="77777777" w:rsidR="00CF74C9" w:rsidRDefault="00000000">
            <w:r>
              <w:rPr>
                <w:sz w:val="16"/>
                <w:szCs w:val="16"/>
              </w:rPr>
              <w:t xml:space="preserve">Window area </w:t>
            </w:r>
            <w:proofErr w:type="spellStart"/>
            <w:r>
              <w:rPr>
                <w:sz w:val="16"/>
                <w:szCs w:val="16"/>
              </w:rPr>
              <w:t>Wa</w:t>
            </w:r>
            <w:proofErr w:type="spellEnd"/>
            <w:r>
              <w:rPr>
                <w:sz w:val="16"/>
                <w:szCs w:val="16"/>
              </w:rPr>
              <w:t xml:space="preserve"> (bore)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D5284F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355 mm²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C40D3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355 mm²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3BB8C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unchanged</w:t>
            </w:r>
          </w:p>
        </w:tc>
      </w:tr>
      <w:tr w:rsidR="00CF74C9" w14:paraId="2AB08511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F59C4DA" w14:textId="77777777" w:rsidR="00CF74C9" w:rsidRDefault="00000000">
            <w:r>
              <w:rPr>
                <w:sz w:val="16"/>
                <w:szCs w:val="16"/>
              </w:rPr>
              <w:t>Volume Ve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1E1CE9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14.6 cm³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C03AC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29.2 cm³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9B7A5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×2</w:t>
            </w:r>
          </w:p>
        </w:tc>
      </w:tr>
      <w:tr w:rsidR="00CF74C9" w14:paraId="0FD2EDC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0ED9885" w14:textId="77777777" w:rsidR="00CF74C9" w:rsidRDefault="00000000">
            <w:r>
              <w:rPr>
                <w:sz w:val="16"/>
                <w:szCs w:val="16"/>
              </w:rPr>
              <w:t>Dimensions (coated)</w:t>
            </w:r>
          </w:p>
        </w:tc>
        <w:tc>
          <w:tcPr>
            <w:tcW w:w="2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00FAC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OD 40.94 / ID 21.27 / HT 17.89 mm</w:t>
            </w:r>
          </w:p>
        </w:tc>
        <w:tc>
          <w:tcPr>
            <w:tcW w:w="2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A0D984" w14:textId="77777777" w:rsidR="00CF74C9" w:rsidRDefault="00000000">
            <w:pPr>
              <w:jc w:val="center"/>
            </w:pPr>
            <w:proofErr w:type="gramStart"/>
            <w:r>
              <w:rPr>
                <w:sz w:val="16"/>
                <w:szCs w:val="16"/>
              </w:rPr>
              <w:t>stack</w:t>
            </w:r>
            <w:proofErr w:type="gramEnd"/>
            <w:r>
              <w:rPr>
                <w:sz w:val="16"/>
                <w:szCs w:val="16"/>
              </w:rPr>
              <w:t xml:space="preserve"> height 35.78 mm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C56C2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—</w:t>
            </w:r>
          </w:p>
        </w:tc>
      </w:tr>
    </w:tbl>
    <w:p w14:paraId="29F8F4CA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44B6C16E" wp14:editId="3227781F">
            <wp:extent cx="4572000" cy="3552825"/>
            <wp:effectExtent l="0" t="0" r="0" b="0"/>
            <wp:docPr id="2103662442" name="Picture 2103662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3A8C6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4.1 — 3D model of the 2-stack EDGE toroid with N=32 dual-</w:t>
      </w:r>
      <w:proofErr w:type="spellStart"/>
      <w:r>
        <w:rPr>
          <w:i/>
          <w:iCs/>
          <w:color w:val="555555"/>
          <w:sz w:val="18"/>
          <w:szCs w:val="18"/>
        </w:rPr>
        <w:t>litz</w:t>
      </w:r>
      <w:proofErr w:type="spellEnd"/>
      <w:r>
        <w:rPr>
          <w:i/>
          <w:iCs/>
          <w:color w:val="555555"/>
          <w:sz w:val="18"/>
          <w:szCs w:val="18"/>
        </w:rPr>
        <w:t xml:space="preserve"> winding (green epoxy coat per datasheet).</w:t>
      </w:r>
    </w:p>
    <w:p w14:paraId="28FE8108" w14:textId="77777777" w:rsidR="00CF74C9" w:rsidRDefault="00000000">
      <w:r>
        <w:br w:type="page"/>
      </w:r>
    </w:p>
    <w:p w14:paraId="46A8E639" w14:textId="77777777" w:rsidR="00CF74C9" w:rsidRDefault="00000000">
      <w:pPr>
        <w:pStyle w:val="Heading1"/>
      </w:pPr>
      <w:r>
        <w:lastRenderedPageBreak/>
        <w:t>Step 5) Number of Turns — N = 32 (AL-Nominal Sizing)</w:t>
      </w:r>
    </w:p>
    <w:p w14:paraId="5894FC23" w14:textId="77777777" w:rsidR="00CF74C9" w:rsidRDefault="00000000">
      <w:pPr>
        <w:pStyle w:val="Heading2"/>
      </w:pPr>
      <w:r>
        <w:t>Step 5.1) Governing equations</w:t>
      </w:r>
    </w:p>
    <w:p w14:paraId="6699A5FA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L₀ = </w:t>
      </w:r>
      <w:proofErr w:type="spellStart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AL,total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· N²</w:t>
      </w:r>
    </w:p>
    <w:p w14:paraId="2F814ACD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H[Oe] = 0.4π · N ·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φ,avg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@crest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/ Le[cm]</w:t>
      </w:r>
    </w:p>
    <w:p w14:paraId="0E1F724B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L_full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k(H) · L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₀,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k(H) from Step 3.2</w:t>
      </w:r>
    </w:p>
    <w:p w14:paraId="67705639" w14:textId="77777777" w:rsidR="00CF74C9" w:rsidRDefault="00000000">
      <w:pPr>
        <w:pStyle w:val="Heading2"/>
      </w:pPr>
      <w:r>
        <w:t>Step 5.2) Worked example — 90 Vac full load</w:t>
      </w:r>
    </w:p>
    <w:p w14:paraId="5BA8C4A3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₀,nom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244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nH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× 32² = 249.9 µH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min 229.9 / max 269.8 µH)</w:t>
      </w:r>
    </w:p>
    <w:p w14:paraId="748C8BAF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A·T = 32 × 14.1522 = 452.9    H = 0.4π·452.9/9.4 = 60.5 Oe</w:t>
      </w:r>
    </w:p>
    <w:p w14:paraId="4ED7BD0C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k = 0.9761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L_full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0.9761 × 249.9 = 243.9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µH  ≥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235 µH ✓</w:t>
      </w:r>
    </w:p>
    <w:p w14:paraId="457C5498" w14:textId="77777777" w:rsidR="00CF74C9" w:rsidRDefault="00000000">
      <w:pPr>
        <w:pStyle w:val="Heading2"/>
      </w:pPr>
      <w:r>
        <w:t>Step 5.3) Inductance retention at full-load crest — all input voltages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700"/>
        <w:gridCol w:w="950"/>
        <w:gridCol w:w="950"/>
        <w:gridCol w:w="1100"/>
        <w:gridCol w:w="1450"/>
        <w:gridCol w:w="1450"/>
        <w:gridCol w:w="1450"/>
      </w:tblGrid>
      <w:tr w:rsidR="00CF74C9" w14:paraId="2919C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DC61FE3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4C22B0B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φ,avg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@crest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7FA2E31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A·T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03CB0EE8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 (Oe)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0078C7C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k(H)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CA53F58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L_full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min (µH)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A7C0C0D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L_full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nom (µH)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3E73CF2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L_full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max (µH)</w:t>
            </w:r>
          </w:p>
        </w:tc>
      </w:tr>
      <w:tr w:rsidR="00CF74C9" w14:paraId="1422E70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D863832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126BD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14.15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4330A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452.9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AAD58D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60.5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3733C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0.9761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CA788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224.4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7E394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243.9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267D35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263.4</w:t>
            </w:r>
          </w:p>
        </w:tc>
      </w:tr>
      <w:tr w:rsidR="00CF74C9" w14:paraId="7937611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A05C34C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22069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11.46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63896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366.7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99FC6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574845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0.9873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205A25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226.9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30FD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246.7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849AE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266.4</w:t>
            </w:r>
          </w:p>
        </w:tc>
      </w:tr>
      <w:tr w:rsidR="00CF74C9" w14:paraId="2A54DB1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C939826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40D50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10.40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39449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332.7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09F11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44.5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71A4D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0.9905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CE990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227.7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5D0E30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247.5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A3573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267.3</w:t>
            </w:r>
          </w:p>
        </w:tc>
      </w:tr>
      <w:tr w:rsidR="00CF74C9" w14:paraId="05C8D6E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466484B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F0228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9.36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69D1F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299.5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A7BAC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40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B649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0.9931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39221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228.3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DCF10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248.1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917168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268</w:t>
            </w:r>
          </w:p>
        </w:tc>
      </w:tr>
      <w:tr w:rsidR="00CF74C9" w14:paraId="66106167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E8E789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6072C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14.82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C36265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474.2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469C4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63.4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8AED2B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0.9726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D6C12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223.6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BD972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243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5C17F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262.5</w:t>
            </w:r>
          </w:p>
        </w:tc>
      </w:tr>
      <w:tr w:rsidR="00CF74C9" w14:paraId="36E1C6D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75A43B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2A2FE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13.21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7D24F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422.6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FFBBF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56.5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DBFC2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0.9806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46642A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225.4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1902A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867FC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264.6</w:t>
            </w:r>
          </w:p>
        </w:tc>
      </w:tr>
      <w:tr w:rsidR="00CF74C9" w14:paraId="61F51B5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96317A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F4C31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12.00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2ED959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384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9161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51.3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50B84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0.9854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B9411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226.5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0236D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246.2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FFA8A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265.9</w:t>
            </w:r>
          </w:p>
        </w:tc>
      </w:tr>
      <w:tr w:rsidR="00CF74C9" w14:paraId="51831E7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2736FF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2758C4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11.44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948AF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366.2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A3FE8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49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68178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0.9874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5B36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34E69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246.7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7FEBB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266.4</w:t>
            </w:r>
          </w:p>
        </w:tc>
      </w:tr>
      <w:tr w:rsidR="00CF74C9" w14:paraId="66712A52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351B58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66BD7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10.23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7F1E1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327.4</w:t>
            </w:r>
          </w:p>
        </w:tc>
        <w:tc>
          <w:tcPr>
            <w:tcW w:w="9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B1A05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43.8</w:t>
            </w:r>
          </w:p>
        </w:tc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25FD5A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0.991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193870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227.8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AF4BC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247.6</w:t>
            </w:r>
          </w:p>
        </w:tc>
        <w:tc>
          <w:tcPr>
            <w:tcW w:w="14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FB6C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267.4</w:t>
            </w:r>
          </w:p>
        </w:tc>
      </w:tr>
    </w:tbl>
    <w:p w14:paraId="1E718C4B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 xml:space="preserve">Tolerance </w:t>
      </w:r>
      <w:proofErr w:type="gramStart"/>
      <w:r>
        <w:rPr>
          <w:i/>
          <w:iCs/>
          <w:sz w:val="19"/>
          <w:szCs w:val="19"/>
        </w:rPr>
        <w:t>note:</w:t>
      </w:r>
      <w:proofErr w:type="gramEnd"/>
      <w:r>
        <w:rPr>
          <w:i/>
          <w:iCs/>
          <w:sz w:val="19"/>
          <w:szCs w:val="19"/>
        </w:rPr>
        <w:t xml:space="preserve"> sized on AL-nominal, the worst-bias AL−8% case gives ~224 µH (≈5% under target) — the accepted consequence of nominal-AL sizing. N=33 is the floor for 235 µ</w:t>
      </w:r>
      <w:proofErr w:type="spellStart"/>
      <w:r>
        <w:rPr>
          <w:i/>
          <w:iCs/>
          <w:sz w:val="19"/>
          <w:szCs w:val="19"/>
        </w:rPr>
        <w:t>H at</w:t>
      </w:r>
      <w:proofErr w:type="spellEnd"/>
      <w:r>
        <w:rPr>
          <w:i/>
          <w:iCs/>
          <w:sz w:val="19"/>
          <w:szCs w:val="19"/>
        </w:rPr>
        <w:t xml:space="preserve"> AL-min. Bias retention stays ≥97% everywhere (EDGE 60µ knee is far away at 130/205 Oe).</w:t>
      </w:r>
    </w:p>
    <w:p w14:paraId="051FE06F" w14:textId="77777777" w:rsidR="00CF74C9" w:rsidRDefault="00000000">
      <w:pPr>
        <w:pStyle w:val="Heading1"/>
      </w:pPr>
      <w:r>
        <w:t>Step 6) Inductance at Full Load vs Input Voltage</w:t>
      </w:r>
    </w:p>
    <w:p w14:paraId="32F1A4DE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2F380AF7" wp14:editId="14096712">
            <wp:extent cx="4953000" cy="2609850"/>
            <wp:effectExtent l="0" t="0" r="0" b="0"/>
            <wp:docPr id="768642563" name="Picture 768642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EA85E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 xml:space="preserve">Figure 6.1 — </w:t>
      </w:r>
      <w:proofErr w:type="spellStart"/>
      <w:r>
        <w:rPr>
          <w:i/>
          <w:iCs/>
          <w:color w:val="555555"/>
          <w:sz w:val="18"/>
          <w:szCs w:val="18"/>
        </w:rPr>
        <w:t>L_full</w:t>
      </w:r>
      <w:proofErr w:type="spellEnd"/>
      <w:r>
        <w:rPr>
          <w:i/>
          <w:iCs/>
          <w:color w:val="555555"/>
          <w:sz w:val="18"/>
          <w:szCs w:val="18"/>
        </w:rPr>
        <w:t xml:space="preserve"> vs </w:t>
      </w:r>
      <w:proofErr w:type="spellStart"/>
      <w:r>
        <w:rPr>
          <w:i/>
          <w:iCs/>
          <w:color w:val="555555"/>
          <w:sz w:val="18"/>
          <w:szCs w:val="18"/>
        </w:rPr>
        <w:t>V_in</w:t>
      </w:r>
      <w:proofErr w:type="spellEnd"/>
      <w:r>
        <w:rPr>
          <w:i/>
          <w:iCs/>
          <w:color w:val="555555"/>
          <w:sz w:val="18"/>
          <w:szCs w:val="18"/>
        </w:rPr>
        <w:t xml:space="preserve"> for AL min/nominal/max with 235 µH target.</w:t>
      </w:r>
    </w:p>
    <w:p w14:paraId="139E288B" w14:textId="77777777" w:rsidR="00CF74C9" w:rsidRDefault="00000000">
      <w:r>
        <w:br w:type="page"/>
      </w:r>
    </w:p>
    <w:p w14:paraId="358622DB" w14:textId="77777777" w:rsidR="00CF74C9" w:rsidRDefault="00000000">
      <w:pPr>
        <w:pStyle w:val="Heading1"/>
      </w:pPr>
      <w:r>
        <w:lastRenderedPageBreak/>
        <w:t>Step 7) Flux Density</w:t>
      </w:r>
    </w:p>
    <w:p w14:paraId="75F3F489" w14:textId="77777777" w:rsidR="00CF74C9" w:rsidRDefault="00000000">
      <w:pPr>
        <w:pStyle w:val="Heading2"/>
      </w:pPr>
      <w:r>
        <w:t>Step 7.1) Governing equations and worked example (90 Vac crest)</w:t>
      </w:r>
    </w:p>
    <w:p w14:paraId="2AF928D4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ΔB_pp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(t)·D(t) /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N·Ae·f_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ΔB_pp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(t)/2</w:t>
      </w:r>
    </w:p>
    <w:p w14:paraId="33A006A3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B_dc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 = L(H(t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))·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iφ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 /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N·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B_max(t)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B_dc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+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</w:p>
    <w:p w14:paraId="1D2B68D8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ΔB_pp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127.279 × 0.6736 / (32 × 306e-6 × 70000) = 0.1251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T  →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0.0625 T</w:t>
      </w:r>
    </w:p>
    <w:p w14:paraId="2561E0D7" w14:textId="77777777" w:rsidR="00CF74C9" w:rsidRDefault="00000000">
      <w:pPr>
        <w:pStyle w:val="Heading2"/>
      </w:pPr>
      <w:r>
        <w:t>Step 7.2) Flux summary — all input voltages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2200"/>
        <w:gridCol w:w="1900"/>
        <w:gridCol w:w="1900"/>
      </w:tblGrid>
      <w:tr w:rsidR="00CF74C9" w14:paraId="21A4FF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6FB5EB0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46C63D2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D@crest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D3E5FFC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ac,pk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@crest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(T)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CF50137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B_dc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peak (T)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E3C7D6F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B_max peak (T)</w:t>
            </w:r>
          </w:p>
        </w:tc>
      </w:tr>
      <w:tr w:rsidR="00CF74C9" w14:paraId="186381B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DAE142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5007AE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0.674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77557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0.0625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16B1D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0.352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8B239E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0.415</w:t>
            </w:r>
          </w:p>
        </w:tc>
      </w:tr>
      <w:tr w:rsidR="00CF74C9" w14:paraId="28B566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736766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5296D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0.601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706C7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0.0682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FE3FA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0.289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DD313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0.357</w:t>
            </w:r>
          </w:p>
        </w:tc>
      </w:tr>
      <w:tr w:rsidR="00CF74C9" w14:paraId="090BFC3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2C97E0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CB45F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0.565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848DE0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0.0699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7B0B6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0.263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170A23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0.333</w:t>
            </w:r>
          </w:p>
        </w:tc>
      </w:tr>
      <w:tr w:rsidR="00CF74C9" w14:paraId="21A321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D86523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ACB34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0.521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6764A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0.0710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8DC9D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0.237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850F2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0.308</w:t>
            </w:r>
          </w:p>
        </w:tc>
      </w:tr>
      <w:tr w:rsidR="00CF74C9" w14:paraId="5D03F5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A373642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329293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0.347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D1FE9E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0.0645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5CBC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0.368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CC2ECD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0.432</w:t>
            </w:r>
          </w:p>
        </w:tc>
      </w:tr>
      <w:tr w:rsidR="00CF74C9" w14:paraId="4C40EA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BF00427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DC358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0.275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7FDF1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0.0567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313D8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0.330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013376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0.387</w:t>
            </w:r>
          </w:p>
        </w:tc>
      </w:tr>
      <w:tr w:rsidR="00CF74C9" w14:paraId="5807F94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162653A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D2443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0.202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903D1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0.0459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785456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0.302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C5097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0.348</w:t>
            </w:r>
          </w:p>
        </w:tc>
      </w:tr>
      <w:tr w:rsidR="00CF74C9" w14:paraId="000F39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F33911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E108F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0.166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121794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0.0394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37075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0.288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2261C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0.328</w:t>
            </w:r>
          </w:p>
        </w:tc>
      </w:tr>
      <w:tr w:rsidR="00CF74C9" w14:paraId="65E665E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0BEB41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4D066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0.043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4FBE3E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0.0116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E62F52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0.259</w:t>
            </w:r>
          </w:p>
        </w:tc>
        <w:tc>
          <w:tcPr>
            <w:tcW w:w="19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562AF2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0.270</w:t>
            </w:r>
          </w:p>
        </w:tc>
      </w:tr>
    </w:tbl>
    <w:p w14:paraId="52E016C6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 xml:space="preserve">Peak flux ≤0.43 T against EDGE saturation ≈1 T (&gt;2.3× margin). </w:t>
      </w:r>
      <w:proofErr w:type="spellStart"/>
      <w:r>
        <w:rPr>
          <w:i/>
          <w:iCs/>
          <w:sz w:val="19"/>
          <w:szCs w:val="19"/>
        </w:rPr>
        <w:t>B_</w:t>
      </w:r>
      <w:proofErr w:type="gramStart"/>
      <w:r>
        <w:rPr>
          <w:i/>
          <w:iCs/>
          <w:sz w:val="19"/>
          <w:szCs w:val="19"/>
        </w:rPr>
        <w:t>ac,pk</w:t>
      </w:r>
      <w:proofErr w:type="spellEnd"/>
      <w:proofErr w:type="gramEnd"/>
      <w:r>
        <w:rPr>
          <w:i/>
          <w:iCs/>
          <w:sz w:val="19"/>
          <w:szCs w:val="19"/>
        </w:rPr>
        <w:t xml:space="preserve"> maximizes where </w:t>
      </w:r>
      <w:proofErr w:type="spellStart"/>
      <w:r>
        <w:rPr>
          <w:i/>
          <w:iCs/>
          <w:sz w:val="19"/>
          <w:szCs w:val="19"/>
        </w:rPr>
        <w:t>V_in</w:t>
      </w:r>
      <w:proofErr w:type="spellEnd"/>
      <w:r>
        <w:rPr>
          <w:i/>
          <w:iCs/>
          <w:sz w:val="19"/>
          <w:szCs w:val="19"/>
        </w:rPr>
        <w:t xml:space="preserve"> = </w:t>
      </w:r>
      <w:proofErr w:type="spellStart"/>
      <w:r>
        <w:rPr>
          <w:i/>
          <w:iCs/>
          <w:sz w:val="19"/>
          <w:szCs w:val="19"/>
        </w:rPr>
        <w:t>V_out</w:t>
      </w:r>
      <w:proofErr w:type="spellEnd"/>
      <w:r>
        <w:rPr>
          <w:i/>
          <w:iCs/>
          <w:sz w:val="19"/>
          <w:szCs w:val="19"/>
        </w:rPr>
        <w:t>/2 = 195 V (D = 0.5), reached twice per half-cycle at high line.</w:t>
      </w:r>
    </w:p>
    <w:p w14:paraId="79D68B2F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47C3E000" wp14:editId="40753E43">
            <wp:extent cx="4953000" cy="2676525"/>
            <wp:effectExtent l="0" t="0" r="0" b="0"/>
            <wp:docPr id="570955639" name="Picture 570955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68170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 xml:space="preserve">Figure 7.1 — </w:t>
      </w:r>
      <w:proofErr w:type="spellStart"/>
      <w:r>
        <w:rPr>
          <w:i/>
          <w:iCs/>
          <w:color w:val="555555"/>
          <w:sz w:val="18"/>
          <w:szCs w:val="18"/>
        </w:rPr>
        <w:t>B_</w:t>
      </w:r>
      <w:proofErr w:type="gramStart"/>
      <w:r>
        <w:rPr>
          <w:i/>
          <w:iCs/>
          <w:color w:val="555555"/>
          <w:sz w:val="18"/>
          <w:szCs w:val="18"/>
        </w:rPr>
        <w:t>ac,pk</w:t>
      </w:r>
      <w:proofErr w:type="spellEnd"/>
      <w:proofErr w:type="gramEnd"/>
      <w:r>
        <w:rPr>
          <w:i/>
          <w:iCs/>
          <w:color w:val="555555"/>
          <w:sz w:val="18"/>
          <w:szCs w:val="18"/>
        </w:rPr>
        <w:t>(t) over half line cycle, all input voltages (per inductor).</w:t>
      </w:r>
    </w:p>
    <w:p w14:paraId="2CC066CD" w14:textId="77777777" w:rsidR="00CF74C9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6CE25725" wp14:editId="4236193B">
            <wp:extent cx="4953000" cy="2609850"/>
            <wp:effectExtent l="0" t="0" r="0" b="0"/>
            <wp:docPr id="1495095824" name="Picture 1495095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9A64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7.2 — DC-bias flux excursion with switching-ripple band (90 / 180 Vac).</w:t>
      </w:r>
    </w:p>
    <w:p w14:paraId="3913D8F4" w14:textId="77777777" w:rsidR="00CF74C9" w:rsidRDefault="00000000">
      <w:r>
        <w:br w:type="page"/>
      </w:r>
    </w:p>
    <w:p w14:paraId="4976CE66" w14:textId="77777777" w:rsidR="00CF74C9" w:rsidRDefault="00000000">
      <w:pPr>
        <w:pStyle w:val="Heading1"/>
      </w:pPr>
      <w:r>
        <w:lastRenderedPageBreak/>
        <w:t>Step 8) Magnetizing Field H(t)</w:t>
      </w:r>
    </w:p>
    <w:p w14:paraId="6DD8FD03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iφ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φ,pk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·sin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θ)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H(t)[Oe] = 0.4π·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N·iφ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(t)/Le[cm]</w:t>
      </w:r>
    </w:p>
    <w:p w14:paraId="386F53C0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3072D0C4" wp14:editId="3FBFAAFF">
            <wp:extent cx="4953000" cy="2676525"/>
            <wp:effectExtent l="0" t="0" r="0" b="0"/>
            <wp:docPr id="1667036675" name="Picture 1667036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CC9BD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8.1 — H(t) over half line cycle, all input voltages. Peak 63.4 Oe (180 Vac) stays far below the 50% knee at 205 Oe.</w:t>
      </w:r>
    </w:p>
    <w:p w14:paraId="14041B19" w14:textId="77777777" w:rsidR="00CF74C9" w:rsidRDefault="00000000">
      <w:pPr>
        <w:pStyle w:val="Heading1"/>
      </w:pPr>
      <w:r>
        <w:t>Step 9) Winding Design and Window Fit</w:t>
      </w:r>
    </w:p>
    <w:p w14:paraId="7C9053D6" w14:textId="77777777" w:rsidR="00CF74C9" w:rsidRDefault="00000000">
      <w:pPr>
        <w:pStyle w:val="Heading2"/>
      </w:pPr>
      <w:r>
        <w:t>Step 9.1) Wire and copper path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CF74C9" w14:paraId="59D56C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7ED3D11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Quantity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34C869F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CF74C9" w14:paraId="480E4791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B47768" w14:textId="77777777" w:rsidR="00CF74C9" w:rsidRDefault="00000000">
            <w:r>
              <w:rPr>
                <w:sz w:val="16"/>
                <w:szCs w:val="16"/>
              </w:rPr>
              <w:t>Wire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555CFB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 × TRW(F)(L)-0.1 </w:t>
            </w:r>
            <w:proofErr w:type="spellStart"/>
            <w:r>
              <w:rPr>
                <w:sz w:val="16"/>
                <w:szCs w:val="16"/>
              </w:rPr>
              <w:t>litz</w:t>
            </w:r>
            <w:proofErr w:type="spellEnd"/>
            <w:r>
              <w:rPr>
                <w:sz w:val="16"/>
                <w:szCs w:val="16"/>
              </w:rPr>
              <w:t xml:space="preserve"> (0.1 mm × 200) in parallel, 3.14 mm² Cu, bundle OD 2.23 mm</w:t>
            </w:r>
          </w:p>
        </w:tc>
      </w:tr>
      <w:tr w:rsidR="00CF74C9" w14:paraId="55E3A390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DC6655" w14:textId="77777777" w:rsidR="00CF74C9" w:rsidRDefault="00000000">
            <w:r>
              <w:rPr>
                <w:sz w:val="16"/>
                <w:szCs w:val="16"/>
              </w:rPr>
              <w:t>MLT (2-stack) = 2</w:t>
            </w:r>
            <w:proofErr w:type="gramStart"/>
            <w:r>
              <w:rPr>
                <w:sz w:val="16"/>
                <w:szCs w:val="16"/>
              </w:rPr>
              <w:t>·(</w:t>
            </w:r>
            <w:proofErr w:type="gramEnd"/>
            <w:r>
              <w:rPr>
                <w:sz w:val="16"/>
                <w:szCs w:val="16"/>
              </w:rPr>
              <w:t>9.835 + 2×17.89) + 3.8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4EB0D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95 mm/turn</w:t>
            </w:r>
          </w:p>
        </w:tc>
      </w:tr>
      <w:tr w:rsidR="00CF74C9" w14:paraId="19971AB2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06BBA2" w14:textId="77777777" w:rsidR="00CF74C9" w:rsidRDefault="00000000">
            <w:r>
              <w:rPr>
                <w:sz w:val="16"/>
                <w:szCs w:val="16"/>
              </w:rPr>
              <w:t>Copper length = 32 × MLT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58F4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3.041 m</w:t>
            </w:r>
          </w:p>
        </w:tc>
      </w:tr>
      <w:tr w:rsidR="00CF74C9" w14:paraId="6923E60A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4E7EA31" w14:textId="77777777" w:rsidR="00CF74C9" w:rsidRDefault="00000000">
            <w:proofErr w:type="gramStart"/>
            <w:r>
              <w:rPr>
                <w:sz w:val="16"/>
                <w:szCs w:val="16"/>
              </w:rPr>
              <w:t>DCR @</w:t>
            </w:r>
            <w:proofErr w:type="gramEnd"/>
            <w:r>
              <w:rPr>
                <w:sz w:val="16"/>
                <w:szCs w:val="16"/>
              </w:rPr>
              <w:t>20 / 25 / 100 °C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010373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19.2 / 19.58 / 25.26 </w:t>
            </w:r>
            <w:proofErr w:type="spellStart"/>
            <w:r>
              <w:rPr>
                <w:sz w:val="16"/>
                <w:szCs w:val="16"/>
              </w:rPr>
              <w:t>mΩ</w:t>
            </w:r>
            <w:proofErr w:type="spellEnd"/>
          </w:p>
        </w:tc>
      </w:tr>
    </w:tbl>
    <w:p w14:paraId="213D0765" w14:textId="77777777" w:rsidR="00CF74C9" w:rsidRDefault="00000000">
      <w:pPr>
        <w:pStyle w:val="Heading2"/>
      </w:pPr>
      <w:r>
        <w:t>Step 9.2) Window fit and layer screening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2300"/>
        <w:gridCol w:w="3060"/>
      </w:tblGrid>
      <w:tr w:rsidR="00CF74C9" w14:paraId="4F755A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D516789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6FDD54C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02ECBF59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Assessment</w:t>
            </w:r>
          </w:p>
        </w:tc>
      </w:tr>
      <w:tr w:rsidR="00CF74C9" w14:paraId="2F00809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2A31E9" w14:textId="77777777" w:rsidR="00CF74C9" w:rsidRDefault="00000000">
            <w:r>
              <w:rPr>
                <w:sz w:val="16"/>
                <w:szCs w:val="16"/>
              </w:rPr>
              <w:t>Bare-copper fill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C99FA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28.3 %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FE5B4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healthy</w:t>
            </w:r>
          </w:p>
        </w:tc>
      </w:tr>
      <w:tr w:rsidR="00CF74C9" w14:paraId="290D7AF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51297F" w14:textId="77777777" w:rsidR="00CF74C9" w:rsidRDefault="00000000">
            <w:r>
              <w:rPr>
                <w:sz w:val="16"/>
                <w:szCs w:val="16"/>
              </w:rPr>
              <w:t>Insulated-bundle fill (2 × 2.23 mm/turn)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1B1B96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70.4 %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A22EDE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full but windable</w:t>
            </w:r>
          </w:p>
        </w:tc>
      </w:tr>
      <w:tr w:rsidR="00CF74C9" w14:paraId="3A10BAB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532B9C9" w14:textId="77777777" w:rsidR="00CF74C9" w:rsidRDefault="00000000">
            <w:r>
              <w:rPr>
                <w:sz w:val="16"/>
                <w:szCs w:val="16"/>
              </w:rPr>
              <w:t>Geometric layer capacities (shrinking circumference)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60E110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 / 20 / 14 / 8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AF746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 layers used (64 passes)</w:t>
            </w:r>
          </w:p>
        </w:tc>
      </w:tr>
      <w:tr w:rsidR="00CF74C9" w14:paraId="518F474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D762D5" w14:textId="77777777" w:rsidR="00CF74C9" w:rsidRDefault="00000000">
            <w:r>
              <w:rPr>
                <w:sz w:val="16"/>
                <w:szCs w:val="16"/>
              </w:rPr>
              <w:t>Remaining feed hole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7F75E3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 3.46 mm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E75AB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shuttle-limited — confirm with winding house</w:t>
            </w:r>
          </w:p>
        </w:tc>
      </w:tr>
    </w:tbl>
    <w:p w14:paraId="00ADC510" w14:textId="77777777" w:rsidR="00CF74C9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370FD087" wp14:editId="74BFA75A">
            <wp:extent cx="3429000" cy="3181350"/>
            <wp:effectExtent l="0" t="0" r="0" b="0"/>
            <wp:docPr id="358382979" name="Picture 3583829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DA39F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9.1 — Window build screening (first-order packing, not a geometric winding solver).</w:t>
      </w:r>
    </w:p>
    <w:p w14:paraId="7A2AD610" w14:textId="77777777" w:rsidR="00CF74C9" w:rsidRDefault="00000000">
      <w:r>
        <w:br w:type="page"/>
      </w:r>
    </w:p>
    <w:p w14:paraId="58631E35" w14:textId="77777777" w:rsidR="00CF74C9" w:rsidRDefault="00000000">
      <w:pPr>
        <w:pStyle w:val="Heading1"/>
      </w:pPr>
      <w:r>
        <w:lastRenderedPageBreak/>
        <w:t>Step 10) Copper Loss</w:t>
      </w:r>
    </w:p>
    <w:p w14:paraId="6D8AB92F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P_cu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φ,rms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² · DCR(T) + I_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hf,rms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² ·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R_ac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R_dc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),   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R_ac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R_dc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≈ 1.15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litz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)</w:t>
      </w:r>
    </w:p>
    <w:p w14:paraId="7DEF296C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Skin depth @70 kHz = 0.249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mm  vs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strand Ø0.1 mm → per-strand skin factor 1.0005 (negligible)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1600"/>
        <w:gridCol w:w="2100"/>
        <w:gridCol w:w="2100"/>
      </w:tblGrid>
      <w:tr w:rsidR="00CF74C9" w14:paraId="49044D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B14FD0F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F3D06C9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φ,rms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33A1ACB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hf,rms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722CC6B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@25 °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C (W)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D08E34A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@100 °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C (W)</w:t>
            </w:r>
          </w:p>
        </w:tc>
      </w:tr>
      <w:tr w:rsidR="00CF74C9" w14:paraId="71246C5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0F83CA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3FBAF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10.120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F3923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3DC3D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2.009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8DEF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2.591</w:t>
            </w:r>
          </w:p>
        </w:tc>
      </w:tr>
      <w:tr w:rsidR="00CF74C9" w14:paraId="43D97F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5E4B16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73451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8.267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22D47E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1.22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E2B977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1.343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95EC5D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1.732</w:t>
            </w:r>
          </w:p>
        </w:tc>
      </w:tr>
      <w:tr w:rsidR="00CF74C9" w14:paraId="4F70816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EA53C2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9BFFC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7.541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AF9DD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1.27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0478F1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1.118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448FF2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1.442</w:t>
            </w:r>
          </w:p>
        </w:tc>
      </w:tr>
      <w:tr w:rsidR="00CF74C9" w14:paraId="0818414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216C9E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F50AA3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6.835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49EB80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806B94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0.920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FF101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1.186</w:t>
            </w:r>
          </w:p>
        </w:tc>
      </w:tr>
      <w:tr w:rsidR="00CF74C9" w14:paraId="005025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8C35BA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F5F59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10.593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CDC681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92354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2.203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141AA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2.841</w:t>
            </w:r>
          </w:p>
        </w:tc>
      </w:tr>
      <w:tr w:rsidR="00CF74C9" w14:paraId="65F691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C72A34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CAAC29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9.438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DF8F25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754C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1.750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9073E8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2.257</w:t>
            </w:r>
          </w:p>
        </w:tc>
      </w:tr>
      <w:tr w:rsidR="00CF74C9" w14:paraId="79F334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F367212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6C2E41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8.556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B5587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0FAEB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1.438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1AE620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1.855</w:t>
            </w:r>
          </w:p>
        </w:tc>
      </w:tr>
      <w:tr w:rsidR="00CF74C9" w14:paraId="61D2414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3F83A3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A9C22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8.147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08B40D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44738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1.304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116EB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1.682</w:t>
            </w:r>
          </w:p>
        </w:tc>
      </w:tr>
      <w:tr w:rsidR="00CF74C9" w14:paraId="7C30E63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A1FC505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FD6247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7.240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40AB7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1.09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FDBDD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1.030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69500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1.328</w:t>
            </w:r>
          </w:p>
        </w:tc>
      </w:tr>
    </w:tbl>
    <w:p w14:paraId="7AFD214C" w14:textId="77777777" w:rsidR="00CF74C9" w:rsidRDefault="00000000">
      <w:pPr>
        <w:pStyle w:val="Heading1"/>
      </w:pPr>
      <w:r>
        <w:t xml:space="preserve">Step 11) Core Loss — Time-Domain </w:t>
      </w:r>
      <w:proofErr w:type="spellStart"/>
      <w:r>
        <w:t>iGSE</w:t>
      </w:r>
      <w:proofErr w:type="spellEnd"/>
      <w:r>
        <w:t>, Cycle-Averaged</w:t>
      </w:r>
    </w:p>
    <w:p w14:paraId="5BF365E8" w14:textId="77777777" w:rsidR="00CF74C9" w:rsidRDefault="00000000">
      <w:pPr>
        <w:pStyle w:val="Heading2"/>
      </w:pPr>
      <w:r>
        <w:t>Step 11.1) Governing equations (one per line)</w:t>
      </w:r>
    </w:p>
    <w:p w14:paraId="23995484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V_pk·sin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(2π·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f_line·t</w:t>
      </w:r>
      <w:proofErr w:type="spellEnd"/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),  t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∈ [0, 1/(2·f_line)]</w:t>
      </w:r>
    </w:p>
    <w:p w14:paraId="4C4C209F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D(t) = 1 −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V_out</w:t>
      </w:r>
      <w:proofErr w:type="spellEnd"/>
    </w:p>
    <w:p w14:paraId="1F8C5758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(t)·D(t) / (2·N·Ae·f_sw)</w:t>
      </w:r>
    </w:p>
    <w:p w14:paraId="65FF8DCE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P_core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a ·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B_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ac,pk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(t)^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b · 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f_sw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/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1000)^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c · F(D(t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)) ·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Ve / 1000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[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W]</w:t>
      </w:r>
    </w:p>
    <w:p w14:paraId="17EFF294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core,avg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(1/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T_half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∫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P_core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dt       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core,pk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= max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P_core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</w:t>
      </w:r>
    </w:p>
    <w:p w14:paraId="6B39C9F7" w14:textId="77777777" w:rsidR="00CF74C9" w:rsidRDefault="00000000">
      <w:pPr>
        <w:pStyle w:val="Heading2"/>
      </w:pPr>
      <w:r>
        <w:t xml:space="preserve">Step 11.2) Core-loss metrics — all input voltages (max-anchored; </w:t>
      </w:r>
      <w:proofErr w:type="spellStart"/>
      <w:r>
        <w:t>typ</w:t>
      </w:r>
      <w:proofErr w:type="spellEnd"/>
      <w:r>
        <w:t xml:space="preserve"> in parallel column)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0"/>
        <w:gridCol w:w="1650"/>
        <w:gridCol w:w="1650"/>
        <w:gridCol w:w="1650"/>
        <w:gridCol w:w="1200"/>
        <w:gridCol w:w="1300"/>
        <w:gridCol w:w="1000"/>
      </w:tblGrid>
      <w:tr w:rsidR="00CF74C9" w14:paraId="285764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305FD65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7D6DE7D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core,avg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typ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922303C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core,avg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FA14AEF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core,pk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9C48433" w14:textId="77777777" w:rsidR="00CF74C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 @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pk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310560A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@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pk (V)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4C1C2B4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 @pk</w:t>
            </w:r>
          </w:p>
        </w:tc>
      </w:tr>
      <w:tr w:rsidR="00CF74C9" w14:paraId="62F0011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BA47ACA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077DF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1.533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78136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1.973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8CD90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3.282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6F3C2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764B1F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127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D0C10D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0.674</w:t>
            </w:r>
          </w:p>
        </w:tc>
      </w:tr>
      <w:tr w:rsidR="00CF74C9" w14:paraId="3E9CD6E6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65E303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C2AAE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1.882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233E5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2.421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1AF14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3.831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A65B8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61208C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156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CE6D59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0.601</w:t>
            </w:r>
          </w:p>
        </w:tc>
      </w:tr>
      <w:tr w:rsidR="00CF74C9" w14:paraId="4ACD18F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ED15B1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65DC8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2.027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C8F2F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2.608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1EC19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4.005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7F62E2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5555A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170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6C3A63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0.565</w:t>
            </w:r>
          </w:p>
        </w:tc>
      </w:tr>
      <w:tr w:rsidR="00CF74C9" w14:paraId="6AEB5530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943E5E5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CD7491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2.169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1B314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2.792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3F10E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4.115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77E45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87F3AC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187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FE39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0.521</w:t>
            </w:r>
          </w:p>
        </w:tc>
      </w:tr>
      <w:tr w:rsidR="00CF74C9" w14:paraId="7B9194C8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12FF950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7C5B0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2.364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BD547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3.041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5E3E2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83781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2.31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A227F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E468B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  <w:tr w:rsidR="00CF74C9" w14:paraId="6CE4F9EA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B05C33B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71F6A9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2.268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B496A5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2.918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806D2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E784A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6.31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D993B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0506D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  <w:tr w:rsidR="00CF74C9" w14:paraId="4A9AD091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754779A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7D108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2.087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EEF229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2.686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70EF34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974D9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1.80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87BA0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7F845C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  <w:tr w:rsidR="00CF74C9" w14:paraId="21A1FB69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40379F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A2ACA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1.973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DC626A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2.538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5C4F5E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19C18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1.71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723588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207004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  <w:tr w:rsidR="00CF74C9" w14:paraId="2120096C" w14:textId="77777777">
        <w:tblPrEx>
          <w:tblCellMar>
            <w:top w:w="0" w:type="dxa"/>
            <w:bottom w:w="0" w:type="dxa"/>
          </w:tblCellMar>
        </w:tblPrEx>
        <w:tc>
          <w:tcPr>
            <w:tcW w:w="11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36A24A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FCE51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1.540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EDBF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1.981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D2E6C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4.128</w:t>
            </w:r>
          </w:p>
        </w:tc>
        <w:tc>
          <w:tcPr>
            <w:tcW w:w="1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4ECC05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1.46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9B346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195</w:t>
            </w:r>
          </w:p>
        </w:tc>
        <w:tc>
          <w:tcPr>
            <w:tcW w:w="1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2361DB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0.500</w:t>
            </w:r>
          </w:p>
        </w:tc>
      </w:tr>
    </w:tbl>
    <w:p w14:paraId="65163066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 xml:space="preserve">At high line the peak occurs off-crest where </w:t>
      </w:r>
      <w:proofErr w:type="spellStart"/>
      <w:r>
        <w:rPr>
          <w:i/>
          <w:iCs/>
          <w:sz w:val="19"/>
          <w:szCs w:val="19"/>
        </w:rPr>
        <w:t>V_in</w:t>
      </w:r>
      <w:proofErr w:type="spellEnd"/>
      <w:r>
        <w:rPr>
          <w:i/>
          <w:iCs/>
          <w:sz w:val="19"/>
          <w:szCs w:val="19"/>
        </w:rPr>
        <w:t xml:space="preserve"> ≈ 195 V (D ≈ 0.5) — the double-hump signature. Using the crest value instead of the cycle average was the original report's largest core-loss error.</w:t>
      </w:r>
    </w:p>
    <w:p w14:paraId="1F4BB3CA" w14:textId="77777777" w:rsidR="00CF74C9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77841F81" wp14:editId="22B982CA">
            <wp:extent cx="4953000" cy="2676525"/>
            <wp:effectExtent l="0" t="0" r="0" b="0"/>
            <wp:docPr id="739974369" name="Picture 739974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1417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 xml:space="preserve">Figure 11.1 — </w:t>
      </w:r>
      <w:proofErr w:type="spellStart"/>
      <w:r>
        <w:rPr>
          <w:i/>
          <w:iCs/>
          <w:color w:val="555555"/>
          <w:sz w:val="18"/>
          <w:szCs w:val="18"/>
        </w:rPr>
        <w:t>P_core</w:t>
      </w:r>
      <w:proofErr w:type="spellEnd"/>
      <w:r>
        <w:rPr>
          <w:i/>
          <w:iCs/>
          <w:color w:val="555555"/>
          <w:sz w:val="18"/>
          <w:szCs w:val="18"/>
        </w:rPr>
        <w:t>(t) (</w:t>
      </w:r>
      <w:proofErr w:type="spellStart"/>
      <w:r>
        <w:rPr>
          <w:i/>
          <w:iCs/>
          <w:color w:val="555555"/>
          <w:sz w:val="18"/>
          <w:szCs w:val="18"/>
        </w:rPr>
        <w:t>iGSE</w:t>
      </w:r>
      <w:proofErr w:type="spellEnd"/>
      <w:r>
        <w:rPr>
          <w:i/>
          <w:iCs/>
          <w:color w:val="555555"/>
          <w:sz w:val="18"/>
          <w:szCs w:val="18"/>
        </w:rPr>
        <w:t>, max-anchored) over half line cycle, all input voltages.</w:t>
      </w:r>
    </w:p>
    <w:p w14:paraId="603889AD" w14:textId="77777777" w:rsidR="00CF74C9" w:rsidRDefault="00000000">
      <w:r>
        <w:br w:type="page"/>
      </w:r>
    </w:p>
    <w:p w14:paraId="74068B16" w14:textId="77777777" w:rsidR="00CF74C9" w:rsidRDefault="00000000">
      <w:pPr>
        <w:pStyle w:val="Heading1"/>
      </w:pPr>
      <w:r>
        <w:lastRenderedPageBreak/>
        <w:t>Step 12) Inductor Loss vs Input Voltage (Per Phase)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0"/>
        <w:gridCol w:w="1620"/>
        <w:gridCol w:w="1280"/>
        <w:gridCol w:w="1280"/>
        <w:gridCol w:w="1330"/>
        <w:gridCol w:w="1300"/>
        <w:gridCol w:w="1300"/>
        <w:gridCol w:w="1640"/>
      </w:tblGrid>
      <w:tr w:rsidR="00CF74C9" w14:paraId="2D1216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A12B1A5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A35DB15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ac,pk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@crest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(T)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F22B427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P_core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typ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166425D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P_core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B0CCFE9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P_cu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100°C (W)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5910DAA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P_total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typ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8C5FB84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P_total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E4EB8BD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P_total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max @25°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C (W)</w:t>
            </w:r>
          </w:p>
        </w:tc>
      </w:tr>
      <w:tr w:rsidR="00CF74C9" w14:paraId="01A9EA1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06946F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79365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0.0625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A26CDE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1.53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DB4C02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1.97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A3D41D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2.59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B1461A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7F2F72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4.56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F00181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3.98</w:t>
            </w:r>
          </w:p>
        </w:tc>
      </w:tr>
      <w:tr w:rsidR="00CF74C9" w14:paraId="138B140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85B710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ACCCAB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0.0682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D889A4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1.88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93758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2.42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11815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1.73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9A7A6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3.61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357B9C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77F23B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3.76</w:t>
            </w:r>
          </w:p>
        </w:tc>
      </w:tr>
      <w:tr w:rsidR="00CF74C9" w14:paraId="61799EA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8D235E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92B58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0.0699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54AB07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2.03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61B14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2.61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7DBEDE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1.44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41A3F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3.47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03CCCD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4.05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8A58B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3.73</w:t>
            </w:r>
          </w:p>
        </w:tc>
      </w:tr>
      <w:tr w:rsidR="00CF74C9" w14:paraId="0A2E599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C8150F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DC904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0.0710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96E31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2.17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A93665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2.79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C8ED4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1.19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E44351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B6250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3.98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B642D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3.71</w:t>
            </w:r>
          </w:p>
        </w:tc>
      </w:tr>
      <w:tr w:rsidR="00CF74C9" w14:paraId="11A3DE5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F30C862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84241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0.0645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69E4B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2.36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792B0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3.04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75B6B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2.84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EF634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5.21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C0314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5.88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2F10C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5.25</w:t>
            </w:r>
          </w:p>
        </w:tc>
      </w:tr>
      <w:tr w:rsidR="00CF74C9" w14:paraId="30F21023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966CA0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D223F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0.0567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FBAC5E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2.27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45E19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2.92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ED299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2.26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F6057E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17E8B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5.17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46B09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4.67</w:t>
            </w:r>
          </w:p>
        </w:tc>
      </w:tr>
      <w:tr w:rsidR="00CF74C9" w14:paraId="7042B74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61E2C9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3460B3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0.0459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2920C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2.09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1DB96C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2.69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33853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1.85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38A68A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DE523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4.54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F050FF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</w:t>
            </w:r>
          </w:p>
        </w:tc>
      </w:tr>
      <w:tr w:rsidR="00CF74C9" w14:paraId="1FE4B92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7EB168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968B1A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0.0394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075445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1.97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CAA4A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2.54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1C651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1.68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5F71C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3.65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69CEF9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4.22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A0E10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3.84</w:t>
            </w:r>
          </w:p>
        </w:tc>
      </w:tr>
      <w:tr w:rsidR="00CF74C9" w14:paraId="26F4154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A00C9F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62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11087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0.0116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77F0C8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1.54</w:t>
            </w:r>
          </w:p>
        </w:tc>
        <w:tc>
          <w:tcPr>
            <w:tcW w:w="12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11946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1.98</w:t>
            </w:r>
          </w:p>
        </w:tc>
        <w:tc>
          <w:tcPr>
            <w:tcW w:w="133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78089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ED7CF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2.87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DFE4E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3.31</w:t>
            </w:r>
          </w:p>
        </w:tc>
        <w:tc>
          <w:tcPr>
            <w:tcW w:w="16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5E1FB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3.01</w:t>
            </w:r>
          </w:p>
        </w:tc>
      </w:tr>
    </w:tbl>
    <w:p w14:paraId="7CE16EE0" w14:textId="77777777" w:rsidR="00CF74C9" w:rsidRDefault="00000000">
      <w:pPr>
        <w:spacing w:after="90"/>
      </w:pPr>
      <w:r>
        <w:rPr>
          <w:b/>
          <w:bCs/>
          <w:color w:val="A61E4D"/>
          <w:sz w:val="21"/>
          <w:szCs w:val="21"/>
        </w:rPr>
        <w:t xml:space="preserve">Worst case = 180 Vac: </w:t>
      </w:r>
      <w:proofErr w:type="spellStart"/>
      <w:r>
        <w:rPr>
          <w:sz w:val="21"/>
          <w:szCs w:val="21"/>
        </w:rPr>
        <w:t>P_total</w:t>
      </w:r>
      <w:proofErr w:type="spellEnd"/>
      <w:r>
        <w:rPr>
          <w:sz w:val="21"/>
          <w:szCs w:val="21"/>
        </w:rPr>
        <w:t xml:space="preserve"> = 5.21 W (</w:t>
      </w:r>
      <w:proofErr w:type="spellStart"/>
      <w:r>
        <w:rPr>
          <w:sz w:val="21"/>
          <w:szCs w:val="21"/>
        </w:rPr>
        <w:t>typ</w:t>
      </w:r>
      <w:proofErr w:type="spellEnd"/>
      <w:r>
        <w:rPr>
          <w:sz w:val="21"/>
          <w:szCs w:val="21"/>
        </w:rPr>
        <w:t>) / 5.88 W (max) per inductor — copper (2.84 W) and core (3.04 W) co-dominant.</w:t>
      </w:r>
    </w:p>
    <w:p w14:paraId="6F679403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41DB3AA7" wp14:editId="1265E626">
            <wp:extent cx="4953000" cy="2676525"/>
            <wp:effectExtent l="0" t="0" r="0" b="0"/>
            <wp:docPr id="694140287" name="Picture 694140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350B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12.1 — Loss components vs input voltage (cycle-averaged, 100 °C copper).</w:t>
      </w:r>
    </w:p>
    <w:p w14:paraId="4A4DCDDF" w14:textId="77777777" w:rsidR="00CF74C9" w:rsidRDefault="00000000">
      <w:r>
        <w:br w:type="page"/>
      </w:r>
    </w:p>
    <w:p w14:paraId="25DFCCFD" w14:textId="77777777" w:rsidR="00CF74C9" w:rsidRDefault="00000000">
      <w:pPr>
        <w:pStyle w:val="Heading1"/>
      </w:pPr>
      <w:r>
        <w:lastRenderedPageBreak/>
        <w:t>Step 13) Total Loss Over the Half Line Cycle</w:t>
      </w:r>
    </w:p>
    <w:p w14:paraId="15C7CBBF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P(t)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P_core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+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P_cu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),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P_cu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R_dc·iφ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(t)² +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R_ac·i_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hf,rms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(t)²</w:t>
      </w: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2100"/>
        <w:gridCol w:w="1700"/>
      </w:tblGrid>
      <w:tr w:rsidR="00CF74C9" w14:paraId="218F51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CE01CF4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CC389D1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total,avg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48AF436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total,pk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1C79AED" w14:textId="77777777" w:rsidR="00CF74C9" w:rsidRDefault="00000000">
            <w:pPr>
              <w:jc w:val="center"/>
            </w:pP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t @</w:t>
            </w:r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>pk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</w:tr>
      <w:tr w:rsidR="00CF74C9" w14:paraId="3C737BF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3F78C2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8086DB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4.564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64D02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8.402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92527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5C9C3C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66DA64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D5023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4.153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7C4158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7.219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87A084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0D77AF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C6D0A6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3F733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4.050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B33785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6.809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9BA0E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063033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8E1051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14D55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3.978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649ED6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6.403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D25977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2798A6A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411B12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B826D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5.883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B7649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9.078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9A0AA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2C50439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63E2EA9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90C2A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5.175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87DEB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7.211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78548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4.17</w:t>
            </w:r>
          </w:p>
        </w:tc>
      </w:tr>
      <w:tr w:rsidR="00CF74C9" w14:paraId="60E5D3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3D012C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62B34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4.541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8375E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5.978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C4F7FC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2.39</w:t>
            </w:r>
          </w:p>
        </w:tc>
      </w:tr>
      <w:tr w:rsidR="00CF74C9" w14:paraId="1B0E5D4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E0762B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2234C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4.221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4F72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5.620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DB6DC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6.21</w:t>
            </w:r>
          </w:p>
        </w:tc>
      </w:tr>
      <w:tr w:rsidR="00CF74C9" w14:paraId="3C734CF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1E4B29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2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3624D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3.310</w:t>
            </w:r>
          </w:p>
        </w:tc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30D1E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5.002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F17DC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1.64</w:t>
            </w:r>
          </w:p>
        </w:tc>
      </w:tr>
    </w:tbl>
    <w:p w14:paraId="2E5C21AE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 xml:space="preserve">The instantaneous total peaks at the line crest, copper-driven — e.g. 9.1 W at 180 Vac, 1.5× the 5.88 W cycle average. Thermal mass averages this 8.3 </w:t>
      </w:r>
      <w:proofErr w:type="spellStart"/>
      <w:r>
        <w:rPr>
          <w:i/>
          <w:iCs/>
          <w:sz w:val="19"/>
          <w:szCs w:val="19"/>
        </w:rPr>
        <w:t>ms</w:t>
      </w:r>
      <w:proofErr w:type="spellEnd"/>
      <w:r>
        <w:rPr>
          <w:i/>
          <w:iCs/>
          <w:sz w:val="19"/>
          <w:szCs w:val="19"/>
        </w:rPr>
        <w:t xml:space="preserve"> ripple (Step 14), but it matters for any fast hot-spot estimate.</w:t>
      </w:r>
    </w:p>
    <w:p w14:paraId="1F84DF6A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6A3AEC3C" wp14:editId="7185AEFB">
            <wp:extent cx="4953000" cy="2676525"/>
            <wp:effectExtent l="0" t="0" r="0" b="0"/>
            <wp:docPr id="1397839091" name="Picture 1397839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98C2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 xml:space="preserve">Figure 13.1 — </w:t>
      </w:r>
      <w:proofErr w:type="spellStart"/>
      <w:r>
        <w:rPr>
          <w:i/>
          <w:iCs/>
          <w:color w:val="555555"/>
          <w:sz w:val="18"/>
          <w:szCs w:val="18"/>
        </w:rPr>
        <w:t>P_cu</w:t>
      </w:r>
      <w:proofErr w:type="spellEnd"/>
      <w:r>
        <w:rPr>
          <w:i/>
          <w:iCs/>
          <w:color w:val="555555"/>
          <w:sz w:val="18"/>
          <w:szCs w:val="18"/>
        </w:rPr>
        <w:t>(t) at 100 °C, all input voltages.</w:t>
      </w:r>
    </w:p>
    <w:p w14:paraId="6BA02D9B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3096D6AF" wp14:editId="25B6C906">
            <wp:extent cx="4953000" cy="2676525"/>
            <wp:effectExtent l="0" t="0" r="0" b="0"/>
            <wp:docPr id="1254277324" name="Picture 12542773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2790F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13.2 — Total instantaneous loss P(t), all input voltages.</w:t>
      </w:r>
    </w:p>
    <w:p w14:paraId="28EB2811" w14:textId="77777777" w:rsidR="00CF74C9" w:rsidRDefault="00000000">
      <w:r>
        <w:br w:type="page"/>
      </w:r>
    </w:p>
    <w:p w14:paraId="606CD224" w14:textId="77777777" w:rsidR="00CF74C9" w:rsidRDefault="00000000">
      <w:pPr>
        <w:pStyle w:val="Heading1"/>
      </w:pPr>
      <w:r>
        <w:lastRenderedPageBreak/>
        <w:t>Step 14) Thermal — Temperature Rise</w:t>
      </w:r>
    </w:p>
    <w:p w14:paraId="49C6913C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ΔT[°C] = (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P_total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[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mW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] /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SA[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cm²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])^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0.833</w:t>
      </w:r>
    </w:p>
    <w:p w14:paraId="61BE82B0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SA = [π·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OD_w·OH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+ (π/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2)(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OD_w²−hole²) + π·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hole·OH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]/100 = 102.2 cm²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OD_w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45.3, hole 8, OH = 2×17.89+6.6 mm)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00"/>
      </w:tblGrid>
      <w:tr w:rsidR="00CF74C9" w14:paraId="15C64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4A8763F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DCD46B3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P_total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max (W)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71E0583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ΔT (°C)</w:t>
            </w:r>
          </w:p>
        </w:tc>
      </w:tr>
      <w:tr w:rsidR="00CF74C9" w14:paraId="07044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38BA856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FC5E82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4.56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667CBD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23.7</w:t>
            </w:r>
          </w:p>
        </w:tc>
      </w:tr>
      <w:tr w:rsidR="00CF74C9" w14:paraId="171B82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91A85F2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91707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B94D0C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21.9</w:t>
            </w:r>
          </w:p>
        </w:tc>
      </w:tr>
      <w:tr w:rsidR="00CF74C9" w14:paraId="3A25EC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5796209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CB2BAC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4.05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B33C8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21.4</w:t>
            </w:r>
          </w:p>
        </w:tc>
      </w:tr>
      <w:tr w:rsidR="00CF74C9" w14:paraId="2B40C1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F73B57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6AC53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FAB00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21.1</w:t>
            </w:r>
          </w:p>
        </w:tc>
      </w:tr>
      <w:tr w:rsidR="00CF74C9" w14:paraId="0B8696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E4C6972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7636B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5.88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1E17D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29.3</w:t>
            </w:r>
          </w:p>
        </w:tc>
      </w:tr>
      <w:tr w:rsidR="00CF74C9" w14:paraId="4F445C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47F008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3D04CB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5.17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1B818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26.3</w:t>
            </w:r>
          </w:p>
        </w:tc>
      </w:tr>
      <w:tr w:rsidR="00CF74C9" w14:paraId="5EA3D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CA23E65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7405B1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4.54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AF4711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23.6</w:t>
            </w:r>
          </w:p>
        </w:tc>
      </w:tr>
      <w:tr w:rsidR="00CF74C9" w14:paraId="573376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FB53D9A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70913A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4.22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43342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22.2</w:t>
            </w:r>
          </w:p>
        </w:tc>
      </w:tr>
      <w:tr w:rsidR="00CF74C9" w14:paraId="7F41EB5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C4D8D02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627724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3.31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258AF1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18.1</w:t>
            </w:r>
          </w:p>
        </w:tc>
      </w:tr>
    </w:tbl>
    <w:p w14:paraId="1EEDFDE3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 xml:space="preserve">Iterated steady state at Ta = 50 °C (180 Vac, max anchor): copper re-evaluated at the converged winding temperature gives </w:t>
      </w:r>
      <w:proofErr w:type="spellStart"/>
      <w:r>
        <w:rPr>
          <w:i/>
          <w:iCs/>
          <w:sz w:val="19"/>
          <w:szCs w:val="19"/>
        </w:rPr>
        <w:t>P_total</w:t>
      </w:r>
      <w:proofErr w:type="spellEnd"/>
      <w:r>
        <w:rPr>
          <w:i/>
          <w:iCs/>
          <w:sz w:val="19"/>
          <w:szCs w:val="19"/>
        </w:rPr>
        <w:t xml:space="preserve"> ≈ 5.69 W, ΔT ≈ 28.6 °C → winding ≈ 79 °C, leaving &gt;120 °C margin to the 200 °C coating rating. The losses in Step 12 use a conservative fixed 100 °C winding.</w:t>
      </w:r>
    </w:p>
    <w:p w14:paraId="2B31B76C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704AAFA9" wp14:editId="7C41E758">
            <wp:extent cx="4953000" cy="2409825"/>
            <wp:effectExtent l="0" t="0" r="0" b="0"/>
            <wp:docPr id="1601270554" name="Picture 16012705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686D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14.1 — Estimated temperature rise vs input voltage.</w:t>
      </w:r>
    </w:p>
    <w:p w14:paraId="66F0EE4B" w14:textId="77777777" w:rsidR="00CF74C9" w:rsidRDefault="00000000">
      <w:r>
        <w:br w:type="page"/>
      </w:r>
    </w:p>
    <w:p w14:paraId="43F2A523" w14:textId="77777777" w:rsidR="00CF74C9" w:rsidRDefault="00000000">
      <w:pPr>
        <w:pStyle w:val="Heading1"/>
      </w:pPr>
      <w:r>
        <w:lastRenderedPageBreak/>
        <w:t>Step 15) Ripple Current and CCM/DCM Boundary</w:t>
      </w:r>
    </w:p>
    <w:p w14:paraId="4EB60D26" w14:textId="77777777" w:rsidR="00CF74C9" w:rsidRDefault="00000000">
      <w:pPr>
        <w:spacing w:before="30" w:after="46"/>
        <w:ind w:left="340"/>
      </w:pP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ΔI_pp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=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V_in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t)·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D(t) / (L(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t)·</w:t>
      </w:r>
      <w:proofErr w:type="spellStart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f_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sw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)   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CCM if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i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φ,avg</w:t>
      </w:r>
      <w:proofErr w:type="spellEnd"/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(t) &gt; </w:t>
      </w:r>
      <w:proofErr w:type="spellStart"/>
      <w:r>
        <w:rPr>
          <w:rFonts w:ascii="Consolas" w:eastAsia="Consolas" w:hAnsi="Consolas" w:cs="Consolas"/>
          <w:color w:val="333333"/>
          <w:sz w:val="19"/>
          <w:szCs w:val="19"/>
        </w:rPr>
        <w:t>ΔI_pp</w:t>
      </w:r>
      <w:proofErr w:type="spellEnd"/>
      <w:r>
        <w:rPr>
          <w:rFonts w:ascii="Consolas" w:eastAsia="Consolas" w:hAnsi="Consolas" w:cs="Consolas"/>
          <w:color w:val="333333"/>
          <w:sz w:val="19"/>
          <w:szCs w:val="19"/>
        </w:rPr>
        <w:t>(t)/2</w:t>
      </w: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750"/>
        <w:gridCol w:w="1850"/>
        <w:gridCol w:w="1650"/>
        <w:gridCol w:w="1750"/>
      </w:tblGrid>
      <w:tr w:rsidR="00CF74C9" w14:paraId="76075E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923580D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BF5BE1F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ΔI_pp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max (A)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D8B651B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ΔI_pp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@crest (A)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7B29F57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I_</w:t>
            </w:r>
            <w:proofErr w:type="gramStart"/>
            <w:r>
              <w:rPr>
                <w:b/>
                <w:bCs/>
                <w:color w:val="FFFFFF"/>
                <w:sz w:val="16"/>
                <w:szCs w:val="16"/>
              </w:rPr>
              <w:t>hf,rms</w:t>
            </w:r>
            <w:proofErr w:type="spellEnd"/>
            <w:proofErr w:type="gramEnd"/>
            <w:r>
              <w:rPr>
                <w:b/>
                <w:bCs/>
                <w:color w:val="FFFFFF"/>
                <w:sz w:val="16"/>
                <w:szCs w:val="16"/>
              </w:rPr>
              <w:t xml:space="preserve"> (A)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0A97A0FA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CCM ratio @ZC</w:t>
            </w:r>
          </w:p>
        </w:tc>
      </w:tr>
      <w:tr w:rsidR="00CF74C9" w14:paraId="1845B3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C2345E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C5FAD0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5.02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D7DA5D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5.02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84FB05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1.09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2E1E1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0.26</w:t>
            </w:r>
          </w:p>
        </w:tc>
      </w:tr>
      <w:tr w:rsidR="00CF74C9" w14:paraId="0F15999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FF1AE1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B6FBA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5.42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BE0642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5.42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A6EC7A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6EEB80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0.39</w:t>
            </w:r>
          </w:p>
        </w:tc>
      </w:tr>
      <w:tr w:rsidR="00CF74C9" w14:paraId="37DFE43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B100AE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373E51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5.53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0292B1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5.53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676CA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8C0CF5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0.47</w:t>
            </w:r>
          </w:p>
        </w:tc>
      </w:tr>
      <w:tr w:rsidR="00CF74C9" w14:paraId="20AAE1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4241F6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FE92E2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5.60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F9C089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5.60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003AB0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7C521B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0.57</w:t>
            </w:r>
          </w:p>
        </w:tc>
      </w:tr>
      <w:tr w:rsidR="00CF74C9" w14:paraId="71E8316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957B7D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FAF53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5.65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16233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5.20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50B35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1.39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FDE93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0.50</w:t>
            </w:r>
          </w:p>
        </w:tc>
      </w:tr>
      <w:tr w:rsidR="00CF74C9" w14:paraId="106CCA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3BB26A2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DC6114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5.61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292D24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9A9C4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1.35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6A348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0.62</w:t>
            </w:r>
          </w:p>
        </w:tc>
      </w:tr>
      <w:tr w:rsidR="00CF74C9" w14:paraId="7F5F8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8ABD137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286092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5.59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1A767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3.65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3F5D6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1.28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EF8F7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0.75</w:t>
            </w:r>
          </w:p>
        </w:tc>
      </w:tr>
      <w:tr w:rsidR="00CF74C9" w14:paraId="2880C5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EDFCBFF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A1A9B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5.59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F88E2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3.13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8730CC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1.24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BDB2C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0.82</w:t>
            </w:r>
          </w:p>
        </w:tc>
      </w:tr>
      <w:tr w:rsidR="00CF74C9" w14:paraId="3D9746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F1EE81A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FBB1D5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5.58</w:t>
            </w:r>
          </w:p>
        </w:tc>
        <w:tc>
          <w:tcPr>
            <w:tcW w:w="18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860673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0.92</w:t>
            </w:r>
          </w:p>
        </w:tc>
        <w:tc>
          <w:tcPr>
            <w:tcW w:w="16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65A5E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1.09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79AED8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1.05</w:t>
            </w:r>
          </w:p>
        </w:tc>
      </w:tr>
    </w:tbl>
    <w:p w14:paraId="6F8AFD72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>CCM ratio ≤ 0.51 everywhere at full load → CCM holds across the whole half-cycle, validating the core-loss waveform model. DCM appears near the zero-</w:t>
      </w:r>
      <w:proofErr w:type="gramStart"/>
      <w:r>
        <w:rPr>
          <w:i/>
          <w:iCs/>
          <w:sz w:val="19"/>
          <w:szCs w:val="19"/>
        </w:rPr>
        <w:t>crossings only</w:t>
      </w:r>
      <w:proofErr w:type="gramEnd"/>
      <w:r>
        <w:rPr>
          <w:i/>
          <w:iCs/>
          <w:sz w:val="19"/>
          <w:szCs w:val="19"/>
        </w:rPr>
        <w:t xml:space="preserve"> below ~50% load.</w:t>
      </w:r>
    </w:p>
    <w:p w14:paraId="4229FEB1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07550C0A" wp14:editId="64BB92DA">
            <wp:extent cx="4953000" cy="2676525"/>
            <wp:effectExtent l="0" t="0" r="0" b="0"/>
            <wp:docPr id="1928726245" name="Picture 1928726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CA4F0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 xml:space="preserve">Figure 15.1 — </w:t>
      </w:r>
      <w:proofErr w:type="spellStart"/>
      <w:r>
        <w:rPr>
          <w:i/>
          <w:iCs/>
          <w:color w:val="555555"/>
          <w:sz w:val="18"/>
          <w:szCs w:val="18"/>
        </w:rPr>
        <w:t>ΔI_pp</w:t>
      </w:r>
      <w:proofErr w:type="spellEnd"/>
      <w:r>
        <w:rPr>
          <w:i/>
          <w:iCs/>
          <w:color w:val="555555"/>
          <w:sz w:val="18"/>
          <w:szCs w:val="18"/>
        </w:rPr>
        <w:t>(t) over half line cycle, all input voltages.</w:t>
      </w:r>
    </w:p>
    <w:p w14:paraId="45F086D2" w14:textId="77777777" w:rsidR="00CF74C9" w:rsidRDefault="00000000">
      <w:pPr>
        <w:pStyle w:val="Heading1"/>
      </w:pPr>
      <w:r>
        <w:t>Step 16) Saturation and Inductance Margin</w:t>
      </w:r>
    </w:p>
    <w:tbl>
      <w:tblPr>
        <w:tblW w:w="8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700"/>
        <w:gridCol w:w="1500"/>
        <w:gridCol w:w="1500"/>
      </w:tblGrid>
      <w:tr w:rsidR="00CF74C9" w14:paraId="25047F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770F4E4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Operating point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036F9710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Current (A)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B02F82F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H (Oe)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BF805D4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L (µH)</w:t>
            </w:r>
          </w:p>
        </w:tc>
      </w:tr>
      <w:tr w:rsidR="00CF74C9" w14:paraId="602D96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899DB68" w14:textId="77777777" w:rsidR="00CF74C9" w:rsidRDefault="00000000">
            <w:r>
              <w:rPr>
                <w:sz w:val="16"/>
                <w:szCs w:val="16"/>
              </w:rPr>
              <w:t>Crest average (180 Vac)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182F7F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14.82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86F16F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63.4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8D00A7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243.0</w:t>
            </w:r>
          </w:p>
        </w:tc>
      </w:tr>
      <w:tr w:rsidR="00CF74C9" w14:paraId="29808B9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FE683ED" w14:textId="77777777" w:rsidR="00CF74C9" w:rsidRDefault="00000000">
            <w:r>
              <w:rPr>
                <w:sz w:val="16"/>
                <w:szCs w:val="16"/>
              </w:rPr>
              <w:t>Instantaneous peak (avg + ½ ripple)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95FFD8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17.41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8EFDF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74.5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2B29EB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≈239</w:t>
            </w:r>
          </w:p>
        </w:tc>
      </w:tr>
      <w:tr w:rsidR="00CF74C9" w14:paraId="43398A1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789612" w14:textId="77777777" w:rsidR="00CF74C9" w:rsidRDefault="00000000">
            <w:r>
              <w:rPr>
                <w:sz w:val="16"/>
                <w:szCs w:val="16"/>
              </w:rPr>
              <w:t>80 % inductance point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22057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30.4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837457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130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70033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≈195</w:t>
            </w:r>
          </w:p>
        </w:tc>
      </w:tr>
      <w:tr w:rsidR="00CF74C9" w14:paraId="603C938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17448B0" w14:textId="77777777" w:rsidR="00CF74C9" w:rsidRDefault="00000000">
            <w:r>
              <w:rPr>
                <w:sz w:val="16"/>
                <w:szCs w:val="16"/>
              </w:rPr>
              <w:t>50 % inductance point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154CB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47.9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D2D254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205</w:t>
            </w:r>
          </w:p>
        </w:tc>
        <w:tc>
          <w:tcPr>
            <w:tcW w:w="1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7FD01D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≈125</w:t>
            </w:r>
          </w:p>
        </w:tc>
      </w:tr>
    </w:tbl>
    <w:p w14:paraId="0EF3CC7A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>Peak flux 0.43 T vs ≈1 T saturation; 50% inductance not reached until 2.8× the operating peak current. EDGE soft saturation degrades gracefully under surge.</w:t>
      </w:r>
    </w:p>
    <w:p w14:paraId="39F82D87" w14:textId="77777777" w:rsidR="00CF74C9" w:rsidRDefault="00000000">
      <w:pPr>
        <w:spacing w:before="70" w:after="30"/>
        <w:jc w:val="center"/>
      </w:pPr>
      <w:r>
        <w:rPr>
          <w:noProof/>
        </w:rPr>
        <w:lastRenderedPageBreak/>
        <w:drawing>
          <wp:inline distT="0" distB="0" distL="0" distR="0" wp14:anchorId="0AFDB062" wp14:editId="41644464">
            <wp:extent cx="4953000" cy="2543175"/>
            <wp:effectExtent l="0" t="0" r="0" b="0"/>
            <wp:docPr id="432559499" name="Picture 4325594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75948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16.1 — L vs DC current with operating and margin points.</w:t>
      </w:r>
    </w:p>
    <w:p w14:paraId="2C28CC57" w14:textId="77777777" w:rsidR="00CF74C9" w:rsidRDefault="00000000">
      <w:r>
        <w:br w:type="page"/>
      </w:r>
    </w:p>
    <w:p w14:paraId="3433ED64" w14:textId="77777777" w:rsidR="00CF74C9" w:rsidRDefault="00000000">
      <w:pPr>
        <w:pStyle w:val="Heading1"/>
      </w:pPr>
      <w:r>
        <w:lastRenderedPageBreak/>
        <w:t>Step 17) Interleaving Ripple Cancellation (System Level)</w:t>
      </w:r>
    </w:p>
    <w:p w14:paraId="4726D4C1" w14:textId="77777777" w:rsidR="00CF74C9" w:rsidRDefault="00000000">
      <w:pPr>
        <w:spacing w:before="30" w:after="46"/>
        <w:ind w:left="340"/>
      </w:pPr>
      <w:r>
        <w:rPr>
          <w:rFonts w:ascii="Consolas" w:eastAsia="Consolas" w:hAnsi="Consolas" w:cs="Consolas"/>
          <w:color w:val="333333"/>
          <w:sz w:val="19"/>
          <w:szCs w:val="19"/>
        </w:rPr>
        <w:t>K(D) = (1−2D)/(1−D) for D≤0.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>5 ;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 xml:space="preserve">  (2D−1)/D for D&gt;0.5 </w:t>
      </w:r>
      <w:proofErr w:type="gramStart"/>
      <w:r>
        <w:rPr>
          <w:rFonts w:ascii="Consolas" w:eastAsia="Consolas" w:hAnsi="Consolas" w:cs="Consolas"/>
          <w:color w:val="333333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color w:val="333333"/>
          <w:sz w:val="19"/>
          <w:szCs w:val="19"/>
        </w:rPr>
        <w:t>input ripple ÷ per-phase ripple, residual at 2·f_sw = 140 kHz)</w:t>
      </w:r>
    </w:p>
    <w:p w14:paraId="37BCD3E2" w14:textId="77777777" w:rsidR="00CF74C9" w:rsidRDefault="00000000">
      <w:pPr>
        <w:spacing w:after="90"/>
      </w:pPr>
      <w:r>
        <w:rPr>
          <w:i/>
          <w:iCs/>
          <w:sz w:val="19"/>
          <w:szCs w:val="19"/>
        </w:rPr>
        <w:t>Per-inductor flux and loss are NOT reduced by interleaving — every prior step analyzes one inductor at its full current. The benefit is input-side: best cancellation near D = 0.5 (~132 Vac crest).</w:t>
      </w:r>
    </w:p>
    <w:p w14:paraId="62194623" w14:textId="77777777" w:rsidR="00CF74C9" w:rsidRDefault="00000000">
      <w:pPr>
        <w:spacing w:before="70" w:after="30"/>
        <w:jc w:val="center"/>
      </w:pPr>
      <w:r>
        <w:rPr>
          <w:noProof/>
        </w:rPr>
        <w:drawing>
          <wp:inline distT="0" distB="0" distL="0" distR="0" wp14:anchorId="3EA09149" wp14:editId="30F27902">
            <wp:extent cx="5334000" cy="2228850"/>
            <wp:effectExtent l="0" t="0" r="0" b="0"/>
            <wp:docPr id="1038159631" name="Picture 1038159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A007" w14:textId="77777777" w:rsidR="00CF74C9" w:rsidRDefault="00000000">
      <w:pPr>
        <w:spacing w:after="130"/>
        <w:jc w:val="center"/>
      </w:pPr>
      <w:r>
        <w:rPr>
          <w:i/>
          <w:iCs/>
          <w:color w:val="555555"/>
          <w:sz w:val="18"/>
          <w:szCs w:val="18"/>
        </w:rPr>
        <w:t>Figure 17.1 — 2-phase cancellation: K(D) with labeled crest points (left) and K vs input voltage per regime (right).</w:t>
      </w:r>
    </w:p>
    <w:p w14:paraId="0C9C1B4A" w14:textId="77777777" w:rsidR="00CF74C9" w:rsidRDefault="00000000">
      <w:pPr>
        <w:pStyle w:val="Heading1"/>
      </w:pPr>
      <w:r>
        <w:t>Step 18) Current Density and Window Utilization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CF74C9" w14:paraId="49B427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BCFAB57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8ED110E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CF74C9" w14:paraId="499338B9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6A4B10" w14:textId="77777777" w:rsidR="00CF74C9" w:rsidRDefault="00000000">
            <w:r>
              <w:rPr>
                <w:sz w:val="16"/>
                <w:szCs w:val="16"/>
              </w:rPr>
              <w:t>Current density J (worst RMS / 3.14 mm²)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BCE6F5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3.37 A/mm²</w:t>
            </w:r>
          </w:p>
        </w:tc>
      </w:tr>
      <w:tr w:rsidR="00CF74C9" w14:paraId="211346C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FF3E74D" w14:textId="77777777" w:rsidR="00CF74C9" w:rsidRDefault="00000000">
            <w:r>
              <w:rPr>
                <w:sz w:val="16"/>
                <w:szCs w:val="16"/>
              </w:rPr>
              <w:t>Bare Cu / insulated fill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AFD438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28.3 % / 70.4 %</w:t>
            </w:r>
          </w:p>
        </w:tc>
      </w:tr>
      <w:tr w:rsidR="00CF74C9" w14:paraId="0CF84DDF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B8E88B1" w14:textId="77777777" w:rsidR="00CF74C9" w:rsidRDefault="00000000">
            <w:r>
              <w:rPr>
                <w:sz w:val="16"/>
                <w:szCs w:val="16"/>
              </w:rPr>
              <w:t>Layers (geometric screening)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61EF70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 (26/20/14/8)</w:t>
            </w:r>
          </w:p>
        </w:tc>
      </w:tr>
      <w:tr w:rsidR="00CF74C9" w14:paraId="51172548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D01491" w14:textId="77777777" w:rsidR="00CF74C9" w:rsidRDefault="00000000">
            <w:r>
              <w:rPr>
                <w:sz w:val="16"/>
                <w:szCs w:val="16"/>
              </w:rPr>
              <w:t>Feed hole remaining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5B1CD2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 3.46 mm</w:t>
            </w:r>
          </w:p>
        </w:tc>
      </w:tr>
    </w:tbl>
    <w:p w14:paraId="7FFE2121" w14:textId="77777777" w:rsidR="00CF74C9" w:rsidRDefault="00000000">
      <w:pPr>
        <w:pStyle w:val="Heading1"/>
      </w:pPr>
      <w:r>
        <w:t>Step 19) Energy Storage and Core Utilization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00"/>
        <w:gridCol w:w="4660"/>
      </w:tblGrid>
      <w:tr w:rsidR="00CF74C9" w14:paraId="2F029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349F75B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Metric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7A34E60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CF74C9" w14:paraId="1C4EDE2C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5E55A9" w14:textId="77777777" w:rsidR="00CF74C9" w:rsidRDefault="00000000">
            <w:r>
              <w:rPr>
                <w:sz w:val="16"/>
                <w:szCs w:val="16"/>
              </w:rPr>
              <w:t>Stored energy ½·L·I_pk²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808FFE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37 </w:t>
            </w:r>
            <w:proofErr w:type="spellStart"/>
            <w:r>
              <w:rPr>
                <w:sz w:val="16"/>
                <w:szCs w:val="16"/>
              </w:rPr>
              <w:t>mJ</w:t>
            </w:r>
            <w:proofErr w:type="spellEnd"/>
          </w:p>
        </w:tc>
      </w:tr>
      <w:tr w:rsidR="00CF74C9" w14:paraId="27F26235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8AE04DF" w14:textId="77777777" w:rsidR="00CF74C9" w:rsidRDefault="00000000">
            <w:r>
              <w:rPr>
                <w:sz w:val="16"/>
                <w:szCs w:val="16"/>
              </w:rPr>
              <w:t>Energy density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6FD8C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1.27 </w:t>
            </w:r>
            <w:proofErr w:type="spellStart"/>
            <w:r>
              <w:rPr>
                <w:sz w:val="16"/>
                <w:szCs w:val="16"/>
              </w:rPr>
              <w:t>mJ</w:t>
            </w:r>
            <w:proofErr w:type="spellEnd"/>
            <w:r>
              <w:rPr>
                <w:sz w:val="16"/>
                <w:szCs w:val="16"/>
              </w:rPr>
              <w:t>/cm³</w:t>
            </w:r>
          </w:p>
        </w:tc>
      </w:tr>
      <w:tr w:rsidR="00CF74C9" w14:paraId="4760D804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8AE476D" w14:textId="77777777" w:rsidR="00CF74C9" w:rsidRDefault="00000000">
            <w:r>
              <w:rPr>
                <w:sz w:val="16"/>
                <w:szCs w:val="16"/>
              </w:rPr>
              <w:t>Area product available (</w:t>
            </w:r>
            <w:proofErr w:type="spellStart"/>
            <w:r>
              <w:rPr>
                <w:sz w:val="16"/>
                <w:szCs w:val="16"/>
              </w:rPr>
              <w:t>Wa·Ae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F6CE9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10.86 cm⁴</w:t>
            </w:r>
          </w:p>
        </w:tc>
      </w:tr>
      <w:tr w:rsidR="00CF74C9" w14:paraId="0774172B" w14:textId="77777777">
        <w:tblPrEx>
          <w:tblCellMar>
            <w:top w:w="0" w:type="dxa"/>
            <w:bottom w:w="0" w:type="dxa"/>
          </w:tblCellMar>
        </w:tblPrEx>
        <w:tc>
          <w:tcPr>
            <w:tcW w:w="4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94BE4D9" w14:textId="77777777" w:rsidR="00CF74C9" w:rsidRDefault="00000000">
            <w:r>
              <w:rPr>
                <w:sz w:val="16"/>
                <w:szCs w:val="16"/>
              </w:rPr>
              <w:t>Area product required / utilization</w:t>
            </w:r>
          </w:p>
        </w:tc>
        <w:tc>
          <w:tcPr>
            <w:tcW w:w="4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F9739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≈10.96 cm⁴ → ≈101 % (well-utilized)</w:t>
            </w:r>
          </w:p>
        </w:tc>
      </w:tr>
    </w:tbl>
    <w:p w14:paraId="0BA97AA1" w14:textId="77777777" w:rsidR="00CF74C9" w:rsidRDefault="00000000">
      <w:pPr>
        <w:pStyle w:val="Heading1"/>
      </w:pPr>
      <w:r>
        <w:t>Step 20) Converter-Level Roll-Up and Efficiency Impact</w:t>
      </w:r>
    </w:p>
    <w:tbl>
      <w:tblPr>
        <w:tblW w:w="9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00"/>
        <w:gridCol w:w="1750"/>
        <w:gridCol w:w="1750"/>
        <w:gridCol w:w="2160"/>
        <w:gridCol w:w="1300"/>
      </w:tblGrid>
      <w:tr w:rsidR="00CF74C9" w14:paraId="43671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FD23A31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(Vac)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F0F637C" w14:textId="77777777" w:rsidR="00CF74C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P_in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4C686549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Per-inductor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typ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(W)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5C02882B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Per-inductor max (W)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82ED3FA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2-inductor total max (W)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7870F69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% of input</w:t>
            </w:r>
          </w:p>
        </w:tc>
      </w:tr>
      <w:tr w:rsidR="00CF74C9" w14:paraId="26ACAB9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ECE4E7" w14:textId="77777777" w:rsidR="00CF74C9" w:rsidRDefault="00000000">
            <w:r>
              <w:rPr>
                <w:sz w:val="16"/>
                <w:szCs w:val="16"/>
              </w:rPr>
              <w:t>90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F166A2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1801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9F42EA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7AE31C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4.56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B978B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58C5E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0.51 %</w:t>
            </w:r>
          </w:p>
        </w:tc>
      </w:tr>
      <w:tr w:rsidR="00CF74C9" w14:paraId="69B9240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940CCE6" w14:textId="77777777" w:rsidR="00CF74C9" w:rsidRDefault="00000000">
            <w:r>
              <w:rPr>
                <w:sz w:val="16"/>
                <w:szCs w:val="16"/>
              </w:rPr>
              <w:t>110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601811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1783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C28B5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3.61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C68CB6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4.15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B50ABE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0DF833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0.47 %</w:t>
            </w:r>
          </w:p>
        </w:tc>
      </w:tr>
      <w:tr w:rsidR="00CF74C9" w14:paraId="5F582C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A8EF78" w14:textId="77777777" w:rsidR="00CF74C9" w:rsidRDefault="00000000">
            <w:r>
              <w:rPr>
                <w:sz w:val="16"/>
                <w:szCs w:val="16"/>
              </w:rPr>
              <w:t>120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F7CC40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1764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A637E4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3.47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EF56A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4.05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9DB689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47ECE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0.46 %</w:t>
            </w:r>
          </w:p>
        </w:tc>
      </w:tr>
      <w:tr w:rsidR="00CF74C9" w14:paraId="3A5F060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4ACB7D2" w14:textId="77777777" w:rsidR="00CF74C9" w:rsidRDefault="00000000">
            <w:r>
              <w:rPr>
                <w:sz w:val="16"/>
                <w:szCs w:val="16"/>
              </w:rPr>
              <w:t>132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114E0E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1747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9051A8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3.36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3D72BE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3.98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BCC64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8.0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50F633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0.46 %</w:t>
            </w:r>
          </w:p>
        </w:tc>
      </w:tr>
      <w:tr w:rsidR="00CF74C9" w14:paraId="003E7BD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765550" w14:textId="77777777" w:rsidR="00CF74C9" w:rsidRDefault="00000000">
            <w:r>
              <w:rPr>
                <w:sz w:val="16"/>
                <w:szCs w:val="16"/>
              </w:rPr>
              <w:t>180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8B3CF0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3772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51B22A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5.21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0C4C7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5.88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DE19C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11.8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28F586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0.31 %</w:t>
            </w:r>
          </w:p>
        </w:tc>
      </w:tr>
      <w:tr w:rsidR="00CF74C9" w14:paraId="758C884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821076B" w14:textId="77777777" w:rsidR="00CF74C9" w:rsidRDefault="00000000">
            <w:r>
              <w:rPr>
                <w:sz w:val="16"/>
                <w:szCs w:val="16"/>
              </w:rPr>
              <w:t>200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62695C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3736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4D99F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919417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5.17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8F097A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10.3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0F657A1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0.28 %</w:t>
            </w:r>
          </w:p>
        </w:tc>
      </w:tr>
      <w:tr w:rsidR="00CF74C9" w14:paraId="79E5D0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B555FB1" w14:textId="77777777" w:rsidR="00CF74C9" w:rsidRDefault="00000000">
            <w:r>
              <w:rPr>
                <w:sz w:val="16"/>
                <w:szCs w:val="16"/>
              </w:rPr>
              <w:t>220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544D6D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3733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F342F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3.94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5CA21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4.54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C26A0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9.1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C6B429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0.24 %</w:t>
            </w:r>
          </w:p>
        </w:tc>
      </w:tr>
      <w:tr w:rsidR="00CF74C9" w14:paraId="3ED33F6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0835D6F" w14:textId="77777777" w:rsidR="00CF74C9" w:rsidRDefault="00000000">
            <w:r>
              <w:rPr>
                <w:sz w:val="16"/>
                <w:szCs w:val="16"/>
              </w:rPr>
              <w:t>230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A4240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3722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607A71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3.65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EA214A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4.22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AFEB80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8.4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8E61C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0.23 %</w:t>
            </w:r>
          </w:p>
        </w:tc>
      </w:tr>
      <w:tr w:rsidR="00CF74C9" w14:paraId="50CA1E0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9349C46" w14:textId="77777777" w:rsidR="00CF74C9" w:rsidRDefault="00000000">
            <w:r>
              <w:rPr>
                <w:sz w:val="16"/>
                <w:szCs w:val="16"/>
              </w:rPr>
              <w:t>264</w:t>
            </w:r>
          </w:p>
        </w:tc>
        <w:tc>
          <w:tcPr>
            <w:tcW w:w="1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5C104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3820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EA693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2.87</w:t>
            </w:r>
          </w:p>
        </w:tc>
        <w:tc>
          <w:tcPr>
            <w:tcW w:w="175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BD40807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3.31</w:t>
            </w:r>
          </w:p>
        </w:tc>
        <w:tc>
          <w:tcPr>
            <w:tcW w:w="2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044CE3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6.6</w:t>
            </w:r>
          </w:p>
        </w:tc>
        <w:tc>
          <w:tcPr>
            <w:tcW w:w="13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AA8978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0.17 %</w:t>
            </w:r>
          </w:p>
        </w:tc>
      </w:tr>
    </w:tbl>
    <w:p w14:paraId="74EF331B" w14:textId="77777777" w:rsidR="00CF74C9" w:rsidRDefault="00000000">
      <w:pPr>
        <w:pStyle w:val="Heading1"/>
      </w:pPr>
      <w:r>
        <w:t>Step 21) Tolerance and Sensitivity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5560"/>
      </w:tblGrid>
      <w:tr w:rsidR="00CF74C9" w14:paraId="066C69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7888BF8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Variable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C6E77FE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Range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64FE2F60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Effect</w:t>
            </w:r>
          </w:p>
        </w:tc>
      </w:tr>
      <w:tr w:rsidR="00CF74C9" w14:paraId="55556B0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17C4AB" w14:textId="77777777" w:rsidR="00CF74C9" w:rsidRDefault="00000000">
            <w:r>
              <w:rPr>
                <w:sz w:val="16"/>
                <w:szCs w:val="16"/>
              </w:rPr>
              <w:t>Core AL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2E088F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±8 %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F287E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L 224–265 µH; ripple ∓8 %; core &amp; copper loss unchanged (flux is volt-second set)</w:t>
            </w:r>
          </w:p>
        </w:tc>
      </w:tr>
      <w:tr w:rsidR="00CF74C9" w14:paraId="77DF18F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8F80D3D" w14:textId="77777777" w:rsidR="00CF74C9" w:rsidRDefault="00000000">
            <w:r>
              <w:rPr>
                <w:sz w:val="16"/>
                <w:szCs w:val="16"/>
              </w:rPr>
              <w:t>Winding temperature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F20B63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25 → 100 °C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4FC8DF7" w14:textId="77777777" w:rsidR="00CF74C9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P_cu</w:t>
            </w:r>
            <w:proofErr w:type="spellEnd"/>
            <w:r>
              <w:rPr>
                <w:sz w:val="16"/>
                <w:szCs w:val="16"/>
              </w:rPr>
              <w:t xml:space="preserve"> +30 % (see Step 12 25 °C column)</w:t>
            </w:r>
          </w:p>
        </w:tc>
      </w:tr>
      <w:tr w:rsidR="00CF74C9" w14:paraId="3B72397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4CDAC93" w14:textId="77777777" w:rsidR="00CF74C9" w:rsidRDefault="00000000">
            <w:r>
              <w:rPr>
                <w:sz w:val="16"/>
                <w:szCs w:val="16"/>
              </w:rPr>
              <w:t>Turns 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1624C2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31 / 32 / 33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31082A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L ∝ N²; fewer N → higher B and core loss, lower copper</w:t>
            </w:r>
          </w:p>
        </w:tc>
      </w:tr>
      <w:tr w:rsidR="00CF74C9" w14:paraId="14EB601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8140F95" w14:textId="77777777" w:rsidR="00CF74C9" w:rsidRDefault="00000000">
            <w:r>
              <w:rPr>
                <w:sz w:val="16"/>
                <w:szCs w:val="16"/>
              </w:rPr>
              <w:t>Core-loss anchor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A69030" w14:textId="77777777" w:rsidR="00CF74C9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typ</w:t>
            </w:r>
            <w:proofErr w:type="spellEnd"/>
            <w:r>
              <w:rPr>
                <w:sz w:val="16"/>
                <w:szCs w:val="16"/>
              </w:rPr>
              <w:t xml:space="preserve"> → max</w:t>
            </w:r>
          </w:p>
        </w:tc>
        <w:tc>
          <w:tcPr>
            <w:tcW w:w="5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F638BD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core loss +29 % (a = 67.4 → 86.7) — dominant open uncertainty</w:t>
            </w:r>
          </w:p>
        </w:tc>
      </w:tr>
    </w:tbl>
    <w:p w14:paraId="24D1F307" w14:textId="77777777" w:rsidR="00CF74C9" w:rsidRDefault="00000000">
      <w:pPr>
        <w:pStyle w:val="Heading1"/>
      </w:pPr>
      <w:r>
        <w:t>Step 22) Material Validity at the Operating 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760"/>
        <w:gridCol w:w="1800"/>
      </w:tblGrid>
      <w:tr w:rsidR="00CF74C9" w14:paraId="4D909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25650E83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Property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0EA8F8F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At operating point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1921DDE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Valid</w:t>
            </w:r>
          </w:p>
        </w:tc>
      </w:tr>
      <w:tr w:rsidR="00CF74C9" w14:paraId="3A03D8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F962DAE" w14:textId="77777777" w:rsidR="00CF74C9" w:rsidRDefault="00000000">
            <w:r>
              <w:rPr>
                <w:sz w:val="16"/>
                <w:szCs w:val="16"/>
              </w:rPr>
              <w:t>µ vs frequency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F63434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flat to ~3 MHz; </w:t>
            </w:r>
            <w:proofErr w:type="spellStart"/>
            <w:r>
              <w:rPr>
                <w:sz w:val="16"/>
                <w:szCs w:val="16"/>
              </w:rPr>
              <w:t>f_sw</w:t>
            </w:r>
            <w:proofErr w:type="spellEnd"/>
            <w:r>
              <w:rPr>
                <w:sz w:val="16"/>
                <w:szCs w:val="16"/>
              </w:rPr>
              <w:t xml:space="preserve"> = 70 kHz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18D72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CF74C9" w14:paraId="42D181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08A0A39" w14:textId="77777777" w:rsidR="00CF74C9" w:rsidRDefault="00000000">
            <w:r>
              <w:rPr>
                <w:sz w:val="16"/>
                <w:szCs w:val="16"/>
              </w:rPr>
              <w:t>µ vs DC bias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AB7038D" w14:textId="77777777" w:rsidR="00CF74C9" w:rsidRDefault="00000000">
            <w:pPr>
              <w:jc w:val="center"/>
            </w:pPr>
            <w:proofErr w:type="gramStart"/>
            <w:r>
              <w:rPr>
                <w:sz w:val="16"/>
                <w:szCs w:val="16"/>
              </w:rPr>
              <w:t>97 %</w:t>
            </w:r>
            <w:proofErr w:type="gramEnd"/>
            <w:r>
              <w:rPr>
                <w:sz w:val="16"/>
                <w:szCs w:val="16"/>
              </w:rPr>
              <w:t xml:space="preserve"> at 63 Oe (knee 130/205 Oe)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0FFFB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CF74C9" w14:paraId="288545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A553438" w14:textId="77777777" w:rsidR="00CF74C9" w:rsidRDefault="00000000">
            <w:r>
              <w:rPr>
                <w:sz w:val="16"/>
                <w:szCs w:val="16"/>
              </w:rPr>
              <w:t>µ vs AC flux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1C1543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ripple 0.06 T ≪ bias excursion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0C9606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CF74C9" w14:paraId="1C6C38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BCC4FDC" w14:textId="77777777" w:rsidR="00CF74C9" w:rsidRDefault="00000000">
            <w:r>
              <w:rPr>
                <w:sz w:val="16"/>
                <w:szCs w:val="16"/>
              </w:rPr>
              <w:t>µ vs temperature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8206AC4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EDGE best-in-class alloy-powder stability at 80–100 °C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AC8B63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  <w:tr w:rsidR="00CF74C9" w14:paraId="6B0CF9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ED0750C" w14:textId="77777777" w:rsidR="00CF74C9" w:rsidRDefault="00000000">
            <w:r>
              <w:rPr>
                <w:sz w:val="16"/>
                <w:szCs w:val="16"/>
              </w:rPr>
              <w:t>Loss model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E2739D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reproduces datasheet 525 </w:t>
            </w:r>
            <w:proofErr w:type="spellStart"/>
            <w:r>
              <w:rPr>
                <w:sz w:val="16"/>
                <w:szCs w:val="16"/>
              </w:rPr>
              <w:t>mW</w:t>
            </w:r>
            <w:proofErr w:type="spellEnd"/>
            <w:r>
              <w:rPr>
                <w:sz w:val="16"/>
                <w:szCs w:val="16"/>
              </w:rPr>
              <w:t>/cm³ anchor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1E360F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✓</w:t>
            </w:r>
          </w:p>
        </w:tc>
      </w:tr>
    </w:tbl>
    <w:p w14:paraId="6BD3DA15" w14:textId="77777777" w:rsidR="00CF74C9" w:rsidRDefault="00000000">
      <w:pPr>
        <w:pStyle w:val="Heading1"/>
      </w:pPr>
      <w:r>
        <w:t>Step 23) Validation and Measurement Plan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700"/>
        <w:gridCol w:w="3160"/>
      </w:tblGrid>
      <w:tr w:rsidR="00CF74C9" w14:paraId="20910D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39624F4A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Verify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0B88A6DF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4767C73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Confirms</w:t>
            </w:r>
          </w:p>
        </w:tc>
      </w:tr>
      <w:tr w:rsidR="00CF74C9" w14:paraId="7DB8B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7C11EBA" w14:textId="77777777" w:rsidR="00CF74C9" w:rsidRDefault="00000000">
            <w:r>
              <w:rPr>
                <w:sz w:val="16"/>
                <w:szCs w:val="16"/>
              </w:rPr>
              <w:t>L vs I (Steps 5, 16)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6C4BD3B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LCR with DC-bias fixture to ≥18 A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9C5D6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turns, retention, saturation margin</w:t>
            </w:r>
          </w:p>
        </w:tc>
      </w:tr>
      <w:tr w:rsidR="00CF74C9" w14:paraId="650853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3047B3E" w14:textId="77777777" w:rsidR="00CF74C9" w:rsidRDefault="00000000">
            <w:r>
              <w:rPr>
                <w:sz w:val="16"/>
                <w:szCs w:val="16"/>
              </w:rPr>
              <w:t>Core loss (Step 11)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DF8D78F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two-winding B-H loop, phase de-skewed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E726137" w14:textId="77777777" w:rsidR="00CF74C9" w:rsidRDefault="00000000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iGSE</w:t>
            </w:r>
            <w:proofErr w:type="spellEnd"/>
            <w:r>
              <w:rPr>
                <w:sz w:val="16"/>
                <w:szCs w:val="16"/>
              </w:rPr>
              <w:t xml:space="preserve"> model &amp; anchor coefficient</w:t>
            </w:r>
          </w:p>
        </w:tc>
      </w:tr>
      <w:tr w:rsidR="00CF74C9" w14:paraId="4CB644F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B828FC6" w14:textId="77777777" w:rsidR="00CF74C9" w:rsidRDefault="00000000">
            <w:r>
              <w:rPr>
                <w:sz w:val="16"/>
                <w:szCs w:val="16"/>
              </w:rPr>
              <w:t>Total loss (Step 12)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AD2654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calorimetry — ground truth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48490DC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core + copper, mechanism-independent</w:t>
            </w:r>
          </w:p>
        </w:tc>
      </w:tr>
      <w:tr w:rsidR="00CF74C9" w14:paraId="15C6B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7810ABB" w14:textId="77777777" w:rsidR="00CF74C9" w:rsidRDefault="00000000">
            <w:r>
              <w:rPr>
                <w:sz w:val="16"/>
                <w:szCs w:val="16"/>
              </w:rPr>
              <w:t>ΔT (Step 14)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C856E9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winding thermocouple + IR at full load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F07BB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thermal envelope model</w:t>
            </w:r>
          </w:p>
        </w:tc>
      </w:tr>
      <w:tr w:rsidR="00CF74C9" w14:paraId="7AAD1B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413004E" w14:textId="77777777" w:rsidR="00CF74C9" w:rsidRDefault="00000000">
            <w:r>
              <w:rPr>
                <w:sz w:val="16"/>
                <w:szCs w:val="16"/>
              </w:rPr>
              <w:t>Ripple/CCM (Step 15)</w:t>
            </w:r>
          </w:p>
        </w:tc>
        <w:tc>
          <w:tcPr>
            <w:tcW w:w="3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7FF60A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current probe across line cycle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B2C39A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CCM assumption</w:t>
            </w:r>
          </w:p>
        </w:tc>
      </w:tr>
    </w:tbl>
    <w:p w14:paraId="5E0F8625" w14:textId="77777777" w:rsidR="00CF74C9" w:rsidRDefault="00000000">
      <w:r>
        <w:br w:type="page"/>
      </w:r>
    </w:p>
    <w:p w14:paraId="149A262A" w14:textId="77777777" w:rsidR="00CF74C9" w:rsidRDefault="00000000">
      <w:pPr>
        <w:pStyle w:val="Heading1"/>
      </w:pPr>
      <w:r>
        <w:lastRenderedPageBreak/>
        <w:t>Step 24)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CF74C9" w14:paraId="1FB6CF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78B6E23C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46" w:type="dxa"/>
              <w:left w:w="74" w:type="dxa"/>
              <w:bottom w:w="46" w:type="dxa"/>
              <w:right w:w="74" w:type="dxa"/>
            </w:tcMar>
          </w:tcPr>
          <w:p w14:paraId="1B1214DB" w14:textId="77777777" w:rsidR="00CF74C9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Value</w:t>
            </w:r>
          </w:p>
        </w:tc>
      </w:tr>
      <w:tr w:rsidR="00CF74C9" w14:paraId="6EAAE16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336E556" w14:textId="77777777" w:rsidR="00CF74C9" w:rsidRDefault="00000000">
            <w:r>
              <w:rPr>
                <w:sz w:val="16"/>
                <w:szCs w:val="16"/>
              </w:rPr>
              <w:t>Core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08F4FA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EDGE 0059392A2 × 2 stack (60µ, AL 244 </w:t>
            </w:r>
            <w:proofErr w:type="spellStart"/>
            <w:r>
              <w:rPr>
                <w:sz w:val="16"/>
                <w:szCs w:val="16"/>
              </w:rPr>
              <w:t>nH</w:t>
            </w:r>
            <w:proofErr w:type="spellEnd"/>
            <w:r>
              <w:rPr>
                <w:sz w:val="16"/>
                <w:szCs w:val="16"/>
              </w:rPr>
              <w:t>/T², Ae 306 mm², Ve 29.2 cm³)</w:t>
            </w:r>
          </w:p>
        </w:tc>
      </w:tr>
      <w:tr w:rsidR="00CF74C9" w14:paraId="525966A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C960A4E" w14:textId="77777777" w:rsidR="00CF74C9" w:rsidRDefault="00000000">
            <w:r>
              <w:rPr>
                <w:sz w:val="16"/>
                <w:szCs w:val="16"/>
              </w:rPr>
              <w:t>Turns / wire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13161CBE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N = 32, dual TRW </w:t>
            </w:r>
            <w:proofErr w:type="spellStart"/>
            <w:r>
              <w:rPr>
                <w:sz w:val="16"/>
                <w:szCs w:val="16"/>
              </w:rPr>
              <w:t>litz</w:t>
            </w:r>
            <w:proofErr w:type="spellEnd"/>
            <w:r>
              <w:rPr>
                <w:sz w:val="16"/>
                <w:szCs w:val="16"/>
              </w:rPr>
              <w:t xml:space="preserve"> 0.1×200 (3.14 mm² Cu)</w:t>
            </w:r>
          </w:p>
        </w:tc>
      </w:tr>
      <w:tr w:rsidR="00CF74C9" w14:paraId="1FE72C6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AC43FBB" w14:textId="77777777" w:rsidR="00CF74C9" w:rsidRDefault="00000000">
            <w:r>
              <w:rPr>
                <w:sz w:val="16"/>
                <w:szCs w:val="16"/>
              </w:rPr>
              <w:t xml:space="preserve">L₀ / </w:t>
            </w:r>
            <w:proofErr w:type="spellStart"/>
            <w:r>
              <w:rPr>
                <w:sz w:val="16"/>
                <w:szCs w:val="16"/>
              </w:rPr>
              <w:t>L_full</w:t>
            </w:r>
            <w:proofErr w:type="spellEnd"/>
            <w:r>
              <w:rPr>
                <w:sz w:val="16"/>
                <w:szCs w:val="16"/>
              </w:rPr>
              <w:t xml:space="preserve"> @ low line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5CDB6B5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249.9 / 243.9 µH (target 235 µH ✓; AL−8 % gives ~224 µH)</w:t>
            </w:r>
          </w:p>
        </w:tc>
      </w:tr>
      <w:tr w:rsidR="00CF74C9" w14:paraId="274689F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02A00FF1" w14:textId="77777777" w:rsidR="00CF74C9" w:rsidRDefault="00000000">
            <w:r>
              <w:rPr>
                <w:sz w:val="16"/>
                <w:szCs w:val="16"/>
              </w:rPr>
              <w:t>Peak flux / saturation margin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19048D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0.43 T / &gt;2.3× to ≈1 T; 50 % L at 47.9 A (2.8× peak)</w:t>
            </w:r>
          </w:p>
        </w:tc>
      </w:tr>
      <w:tr w:rsidR="00CF74C9" w14:paraId="55817D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826B160" w14:textId="77777777" w:rsidR="00CF74C9" w:rsidRDefault="00000000">
            <w:proofErr w:type="gramStart"/>
            <w:r>
              <w:rPr>
                <w:sz w:val="16"/>
                <w:szCs w:val="16"/>
              </w:rPr>
              <w:t>DCR @100 °</w:t>
            </w:r>
            <w:proofErr w:type="gramEnd"/>
            <w:r>
              <w:rPr>
                <w:sz w:val="16"/>
                <w:szCs w:val="16"/>
              </w:rPr>
              <w:t>C / window fill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5F6F8D0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25.26 </w:t>
            </w:r>
            <w:proofErr w:type="spellStart"/>
            <w:r>
              <w:rPr>
                <w:sz w:val="16"/>
                <w:szCs w:val="16"/>
              </w:rPr>
              <w:t>mΩ</w:t>
            </w:r>
            <w:proofErr w:type="spellEnd"/>
            <w:r>
              <w:rPr>
                <w:sz w:val="16"/>
                <w:szCs w:val="16"/>
              </w:rPr>
              <w:t xml:space="preserve"> / 70.4 % insulated (4 layers, 3.46 mm feed hole)</w:t>
            </w:r>
          </w:p>
        </w:tc>
      </w:tr>
      <w:tr w:rsidR="00CF74C9" w14:paraId="48D162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63B6FBBF" w14:textId="77777777" w:rsidR="00CF74C9" w:rsidRDefault="00000000">
            <w:r>
              <w:rPr>
                <w:sz w:val="16"/>
                <w:szCs w:val="16"/>
              </w:rPr>
              <w:t>Worst-case loss (180 Vac, 100 °C)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7DE4AD18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 xml:space="preserve">5.21 W </w:t>
            </w:r>
            <w:proofErr w:type="spellStart"/>
            <w:r>
              <w:rPr>
                <w:sz w:val="16"/>
                <w:szCs w:val="16"/>
              </w:rPr>
              <w:t>typ</w:t>
            </w:r>
            <w:proofErr w:type="spellEnd"/>
            <w:r>
              <w:rPr>
                <w:sz w:val="16"/>
                <w:szCs w:val="16"/>
              </w:rPr>
              <w:t xml:space="preserve"> / 5.88 W max per inductor (instantaneous peak 9.1 W at crest)</w:t>
            </w:r>
          </w:p>
        </w:tc>
      </w:tr>
      <w:tr w:rsidR="00CF74C9" w14:paraId="190E14E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3B65762" w14:textId="77777777" w:rsidR="00CF74C9" w:rsidRDefault="00000000">
            <w:r>
              <w:rPr>
                <w:sz w:val="16"/>
                <w:szCs w:val="16"/>
              </w:rPr>
              <w:t>Temperature rise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54311C9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≈29 °C → winding ≈79 °C @ 50 °C ambient (rating 200 °C)</w:t>
            </w:r>
          </w:p>
        </w:tc>
      </w:tr>
      <w:tr w:rsidR="00CF74C9" w14:paraId="7BFD0B1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4C4597D2" w14:textId="77777777" w:rsidR="00CF74C9" w:rsidRDefault="00000000">
            <w:r>
              <w:rPr>
                <w:sz w:val="16"/>
                <w:szCs w:val="16"/>
              </w:rPr>
              <w:t>CCM / interleaving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4DE3752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CCM across full half-cycle at full load; input ripple residual at 140 kHz</w:t>
            </w:r>
          </w:p>
        </w:tc>
      </w:tr>
      <w:tr w:rsidR="00CF74C9" w14:paraId="6FF4B7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359E99EA" w14:textId="77777777" w:rsidR="00CF74C9" w:rsidRDefault="00000000">
            <w:r>
              <w:rPr>
                <w:sz w:val="16"/>
                <w:szCs w:val="16"/>
              </w:rPr>
              <w:t>Open items</w:t>
            </w:r>
          </w:p>
        </w:tc>
        <w:tc>
          <w:tcPr>
            <w:tcW w:w="5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40" w:type="dxa"/>
              <w:left w:w="74" w:type="dxa"/>
              <w:bottom w:w="40" w:type="dxa"/>
              <w:right w:w="74" w:type="dxa"/>
            </w:tcMar>
          </w:tcPr>
          <w:p w14:paraId="208380E6" w14:textId="77777777" w:rsidR="00CF74C9" w:rsidRDefault="00000000">
            <w:pPr>
              <w:jc w:val="center"/>
            </w:pPr>
            <w:r>
              <w:rPr>
                <w:sz w:val="16"/>
                <w:szCs w:val="16"/>
              </w:rPr>
              <w:t>exact standard-EDGE 60µ loss coefficient (</w:t>
            </w:r>
            <w:proofErr w:type="spellStart"/>
            <w:r>
              <w:rPr>
                <w:sz w:val="16"/>
                <w:szCs w:val="16"/>
              </w:rPr>
              <w:t>typ</w:t>
            </w:r>
            <w:proofErr w:type="spellEnd"/>
            <w:r>
              <w:rPr>
                <w:sz w:val="16"/>
                <w:szCs w:val="16"/>
              </w:rPr>
              <w:t xml:space="preserve"> vs max band); winding-house confirmation of 4-layer / 3.5 mm feed-hole build; measured wound SA for thermal</w:t>
            </w:r>
          </w:p>
        </w:tc>
      </w:tr>
    </w:tbl>
    <w:p w14:paraId="1A37EDBA" w14:textId="77777777" w:rsidR="00CF74C9" w:rsidRDefault="00000000">
      <w:pPr>
        <w:pBdr>
          <w:top w:val="single" w:sz="4" w:space="4" w:color="BBBBBB"/>
        </w:pBdr>
        <w:spacing w:before="140"/>
      </w:pPr>
      <w:r>
        <w:rPr>
          <w:i/>
          <w:iCs/>
          <w:color w:val="777777"/>
          <w:sz w:val="15"/>
          <w:szCs w:val="15"/>
        </w:rPr>
        <w:t xml:space="preserve">Model: validated EDGE 60µ coefficients (catalog/datasheet), true </w:t>
      </w:r>
      <w:proofErr w:type="spellStart"/>
      <w:r>
        <w:rPr>
          <w:i/>
          <w:iCs/>
          <w:color w:val="777777"/>
          <w:sz w:val="15"/>
          <w:szCs w:val="15"/>
        </w:rPr>
        <w:t>iGSE</w:t>
      </w:r>
      <w:proofErr w:type="spellEnd"/>
      <w:r>
        <w:rPr>
          <w:i/>
          <w:iCs/>
          <w:color w:val="777777"/>
          <w:sz w:val="15"/>
          <w:szCs w:val="15"/>
        </w:rPr>
        <w:t xml:space="preserve"> triangular-ripple correction, time-domain cycle-averaged losses, converter currents per supplied Table A. All figures and tables generated from a single consistent engine, cross-checked against the interactive studio tool (V5.1).</w:t>
      </w:r>
    </w:p>
    <w:sectPr w:rsidR="00CF74C9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7074A"/>
    <w:multiLevelType w:val="hybridMultilevel"/>
    <w:tmpl w:val="9072135C"/>
    <w:lvl w:ilvl="0" w:tplc="F336E5F8">
      <w:start w:val="1"/>
      <w:numFmt w:val="bullet"/>
      <w:lvlText w:val="●"/>
      <w:lvlJc w:val="left"/>
      <w:pPr>
        <w:ind w:left="720" w:hanging="360"/>
      </w:pPr>
    </w:lvl>
    <w:lvl w:ilvl="1" w:tplc="22789E66">
      <w:start w:val="1"/>
      <w:numFmt w:val="bullet"/>
      <w:lvlText w:val="○"/>
      <w:lvlJc w:val="left"/>
      <w:pPr>
        <w:ind w:left="1440" w:hanging="360"/>
      </w:pPr>
    </w:lvl>
    <w:lvl w:ilvl="2" w:tplc="366E9CE8">
      <w:start w:val="1"/>
      <w:numFmt w:val="bullet"/>
      <w:lvlText w:val="■"/>
      <w:lvlJc w:val="left"/>
      <w:pPr>
        <w:ind w:left="2160" w:hanging="360"/>
      </w:pPr>
    </w:lvl>
    <w:lvl w:ilvl="3" w:tplc="04BC0476">
      <w:start w:val="1"/>
      <w:numFmt w:val="bullet"/>
      <w:lvlText w:val="●"/>
      <w:lvlJc w:val="left"/>
      <w:pPr>
        <w:ind w:left="2880" w:hanging="360"/>
      </w:pPr>
    </w:lvl>
    <w:lvl w:ilvl="4" w:tplc="744AD32A">
      <w:start w:val="1"/>
      <w:numFmt w:val="bullet"/>
      <w:lvlText w:val="○"/>
      <w:lvlJc w:val="left"/>
      <w:pPr>
        <w:ind w:left="3600" w:hanging="360"/>
      </w:pPr>
    </w:lvl>
    <w:lvl w:ilvl="5" w:tplc="79F079BA">
      <w:start w:val="1"/>
      <w:numFmt w:val="bullet"/>
      <w:lvlText w:val="■"/>
      <w:lvlJc w:val="left"/>
      <w:pPr>
        <w:ind w:left="4320" w:hanging="360"/>
      </w:pPr>
    </w:lvl>
    <w:lvl w:ilvl="6" w:tplc="4842696C">
      <w:start w:val="1"/>
      <w:numFmt w:val="bullet"/>
      <w:lvlText w:val="●"/>
      <w:lvlJc w:val="left"/>
      <w:pPr>
        <w:ind w:left="5040" w:hanging="360"/>
      </w:pPr>
    </w:lvl>
    <w:lvl w:ilvl="7" w:tplc="AD5E78AA">
      <w:start w:val="1"/>
      <w:numFmt w:val="bullet"/>
      <w:lvlText w:val="●"/>
      <w:lvlJc w:val="left"/>
      <w:pPr>
        <w:ind w:left="5760" w:hanging="360"/>
      </w:pPr>
    </w:lvl>
    <w:lvl w:ilvl="8" w:tplc="8ADC8BC0">
      <w:start w:val="1"/>
      <w:numFmt w:val="bullet"/>
      <w:lvlText w:val="●"/>
      <w:lvlJc w:val="left"/>
      <w:pPr>
        <w:ind w:left="6480" w:hanging="360"/>
      </w:pPr>
    </w:lvl>
  </w:abstractNum>
  <w:num w:numId="1" w16cid:durableId="17099844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4C9"/>
    <w:rsid w:val="00772AA0"/>
    <w:rsid w:val="00917067"/>
    <w:rsid w:val="00CF74C9"/>
    <w:rsid w:val="00DD6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46EC"/>
  <w15:docId w15:val="{E05F7B77-4A90-4B79-9B61-236DB3DBC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30" w:after="110"/>
      <w:outlineLvl w:val="0"/>
    </w:pPr>
    <w:rPr>
      <w:b/>
      <w:bCs/>
      <w:color w:val="1F4E79"/>
      <w:sz w:val="27"/>
      <w:szCs w:val="27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5C8A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18</Pages>
  <Words>2407</Words>
  <Characters>13721</Characters>
  <Application>Microsoft Office Word</Application>
  <DocSecurity>0</DocSecurity>
  <Lines>114</Lines>
  <Paragraphs>32</Paragraphs>
  <ScaleCrop>false</ScaleCrop>
  <Company/>
  <LinksUpToDate>false</LinksUpToDate>
  <CharactersWithSpaces>16096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toral thakar</cp:lastModifiedBy>
  <cp:revision>2</cp:revision>
  <dcterms:created xsi:type="dcterms:W3CDTF">2026-06-04T01:44:00Z</dcterms:created>
  <dcterms:modified xsi:type="dcterms:W3CDTF">2026-06-08T05:10:00Z</dcterms:modified>
</cp:coreProperties>
</file>