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Survey of end-users: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will use google forms to complete my survey. My survey will include questions about what should be included in my program and what restraints should be used. I will use the data in this survey to determine what I will include and how to design the interface in order to suit my target audience.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https://docs.google.com/forms/d/e/1FAIpQLSdLkx__48oMPzzUTZNKA6raiHRtnr8JjpftN7_MSUGt7f_tmg/viewform?usp=sf_link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Survey questions: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What is your name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How many chance and community chest cards should I use?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How many players should be able to play in my game?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Should I use buttons for actions (buy, roll dice and buy houses etc) or ask users to type action into a window?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How many dice should I use?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Should I use the £ sign or the $ sign for the money?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 you enjoy a game of monopoly?</w:t>
      </w:r>
    </w:p>
    <w:p w:rsidR="00000000" w:rsidDel="00000000" w:rsidP="00000000" w:rsidRDefault="00000000" w:rsidRPr="00000000" w14:paraId="0000000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Survey responses:</w:t>
      </w:r>
    </w:p>
    <w:p w:rsidR="00000000" w:rsidDel="00000000" w:rsidP="00000000" w:rsidRDefault="00000000" w:rsidRPr="00000000" w14:paraId="0000001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8.7500000000002"/>
        <w:gridCol w:w="1128.7500000000002"/>
        <w:gridCol w:w="1128.7500000000002"/>
        <w:gridCol w:w="1128.7500000000002"/>
        <w:gridCol w:w="1128.7500000000002"/>
        <w:gridCol w:w="1128.7500000000002"/>
        <w:gridCol w:w="1128.7500000000002"/>
        <w:gridCol w:w="1128.7500000000002"/>
        <w:tblGridChange w:id="0">
          <w:tblGrid>
            <w:gridCol w:w="1128.7500000000002"/>
            <w:gridCol w:w="1128.7500000000002"/>
            <w:gridCol w:w="1128.7500000000002"/>
            <w:gridCol w:w="1128.7500000000002"/>
            <w:gridCol w:w="1128.7500000000002"/>
            <w:gridCol w:w="1128.7500000000002"/>
            <w:gridCol w:w="1128.7500000000002"/>
            <w:gridCol w:w="1128.7500000000002"/>
          </w:tblGrid>
        </w:tblGridChange>
      </w:tblGrid>
      <w:tr>
        <w:trPr>
          <w:cantSplit w:val="0"/>
          <w:trHeight w:val="11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Timestamp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your 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many chance and community chest cards should I use?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many players should be able to play in my game?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Should I use buttons for actions (buy, roll dice and buy houses etc) or ask users to type actions into a window?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many dice should I use?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Should I use the £ sign or the $ sign for the money?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 you enjoy a game of monopoly?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05/09/2018 15:44:32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Ricky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Between 10 and 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players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dice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£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05/09/2018 15:45:05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Miss 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Between 5 and 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player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dice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£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05/09/2018 15:45:22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Declan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Between 10 and 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players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dice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£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05/09/2018 15:45:24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Rory Owens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Between 1 and 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players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die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£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05/09/2018 15:45:57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Catherine Fitzsimons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Between 1 and 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players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dice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£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05/09/2018 15:46:19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Rachel Cooper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Between 5 and 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players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dice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£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05/09/2018 15:46:59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Amina Tahir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Between 10 and 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More than 2 players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dice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£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05/09/2018 15:49:17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Harris Malone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More than 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players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dice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£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06/09/2018 12:19:33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Finlay Gilfillan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Between 1 and 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player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die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£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07/09/2018 09:31:45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Between 10 and 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players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dice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£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10/09/2018 10:58:21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Tomasz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Between 10 and 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players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dice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£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12/09/2018 14:46:03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John Neilson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More than 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More than 2 players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 inputs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dice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£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13/09/2018 11:25:39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 Jones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Between 10 and 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More than 2 players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dice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£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13/09/2018 11:29:29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Omar Ahmed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More than 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More than 2 players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dice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£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13/09/2018 11:37:51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Abdullah Irfan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Between 10 and 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More than 2 players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dice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9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Survey Responses as chart:</w:t>
      </w:r>
    </w:p>
    <w:p w:rsidR="00000000" w:rsidDel="00000000" w:rsidP="00000000" w:rsidRDefault="00000000" w:rsidRPr="00000000" w14:paraId="0000009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2921000"/>
            <wp:effectExtent b="0" l="0" r="0" t="0"/>
            <wp:docPr descr="Forms response chart. Question title: How many chance and community chest cards should I use?. Number of responses: 15 responses." id="1" name="image3.png"/>
            <a:graphic>
              <a:graphicData uri="http://schemas.openxmlformats.org/drawingml/2006/picture">
                <pic:pic>
                  <pic:nvPicPr>
                    <pic:cNvPr descr="Forms response chart. Question title: How many chance and community chest cards should I use?. Number of responses: 15 responses.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2921000"/>
            <wp:effectExtent b="0" l="0" r="0" t="0"/>
            <wp:docPr descr="Forms response chart. Question title: How many players should be able to play in my game?. Number of responses: 15 responses." id="5" name="image4.png"/>
            <a:graphic>
              <a:graphicData uri="http://schemas.openxmlformats.org/drawingml/2006/picture">
                <pic:pic>
                  <pic:nvPicPr>
                    <pic:cNvPr descr="Forms response chart. Question title: How many players should be able to play in my game?. Number of responses: 15 responses.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3175000"/>
            <wp:effectExtent b="0" l="0" r="0" t="0"/>
            <wp:docPr descr="Forms response chart. Question title: Should I use buttons for actions (buy, roll dice and buy houses etc) or ask users to type actions into a window?. Number of responses: 15 responses." id="6" name="image5.png"/>
            <a:graphic>
              <a:graphicData uri="http://schemas.openxmlformats.org/drawingml/2006/picture">
                <pic:pic>
                  <pic:nvPicPr>
                    <pic:cNvPr descr="Forms response chart. Question title: Should I use buttons for actions (buy, roll dice and buy houses etc) or ask users to type actions into a window?. Number of responses: 15 responses.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2921000"/>
            <wp:effectExtent b="0" l="0" r="0" t="0"/>
            <wp:docPr descr="Forms response chart. Question title: How many dice should I use?. Number of responses: 15 responses." id="3" name="image6.png"/>
            <a:graphic>
              <a:graphicData uri="http://schemas.openxmlformats.org/drawingml/2006/picture">
                <pic:pic>
                  <pic:nvPicPr>
                    <pic:cNvPr descr="Forms response chart. Question title: How many dice should I use?. Number of responses: 15 responses.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2921000"/>
            <wp:effectExtent b="0" l="0" r="0" t="0"/>
            <wp:docPr descr="Forms response chart. Question title: Should I use the £ sign or the $ sign for the money?. Number of responses: 15 responses." id="2" name="image2.png"/>
            <a:graphic>
              <a:graphicData uri="http://schemas.openxmlformats.org/drawingml/2006/picture">
                <pic:pic>
                  <pic:nvPicPr>
                    <pic:cNvPr descr="Forms response chart. Question title: Should I use the £ sign or the $ sign for the money?. Number of responses: 15 responses.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2921000"/>
            <wp:effectExtent b="0" l="0" r="0" t="0"/>
            <wp:docPr descr="Forms response chart. Question title: Do you enjoy a game of monopoly?. Number of responses: 15 responses." id="4" name="image1.png"/>
            <a:graphic>
              <a:graphicData uri="http://schemas.openxmlformats.org/drawingml/2006/picture">
                <pic:pic>
                  <pic:nvPicPr>
                    <pic:cNvPr descr="Forms response chart. Question title: Do you enjoy a game of monopoly?. Number of responses: 15 responses.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Analysis of findings: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chance and community chest cards should I </w:t>
      </w:r>
      <w:r w:rsidDel="00000000" w:rsidR="00000000" w:rsidRPr="00000000">
        <w:rPr>
          <w:rtl w:val="0"/>
        </w:rPr>
        <w:t xml:space="preserve">use?</w:t>
      </w:r>
    </w:p>
    <w:p w:rsidR="00000000" w:rsidDel="00000000" w:rsidP="00000000" w:rsidRDefault="00000000" w:rsidRPr="00000000" w14:paraId="0000009D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 majority vote was for between 10 and 15 cards, in my program I will achieve this to suit my users requirements. 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players should be able to play in my game?</w:t>
      </w:r>
    </w:p>
    <w:p w:rsidR="00000000" w:rsidDel="00000000" w:rsidP="00000000" w:rsidRDefault="00000000" w:rsidRPr="00000000" w14:paraId="0000009F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majority vote was for 2 players to be able to play my game</w:t>
      </w:r>
      <w:r w:rsidDel="00000000" w:rsidR="00000000" w:rsidRPr="00000000">
        <w:rPr>
          <w:rtl w:val="0"/>
        </w:rPr>
        <w:t xml:space="preserve">, in my program I will do this to suit my users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Should I use buttons for actions (buy, roll dice and buy houses etc) or ask users to type action into a window?</w:t>
      </w:r>
    </w:p>
    <w:p w:rsidR="00000000" w:rsidDel="00000000" w:rsidP="00000000" w:rsidRDefault="00000000" w:rsidRPr="00000000" w14:paraId="000000A1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Because the majority vote was to use buttons as an input method, in my program I will do this to suit my users requirements.</w:t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dice should I use?</w:t>
      </w:r>
    </w:p>
    <w:p w:rsidR="00000000" w:rsidDel="00000000" w:rsidP="00000000" w:rsidRDefault="00000000" w:rsidRPr="00000000" w14:paraId="000000A3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majority voted to use two dice, in my program I will do this to suit my users requirements.</w:t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Should I use the £ sign or the $ sign for the money?</w:t>
      </w:r>
    </w:p>
    <w:p w:rsidR="00000000" w:rsidDel="00000000" w:rsidP="00000000" w:rsidRDefault="00000000" w:rsidRPr="00000000" w14:paraId="000000A5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majority voted in favor of using the pound sign, in my program I will do this to suit my users requirements.</w:t>
      </w:r>
    </w:p>
    <w:p w:rsidR="00000000" w:rsidDel="00000000" w:rsidP="00000000" w:rsidRDefault="00000000" w:rsidRPr="00000000" w14:paraId="000000A6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Do you enjoy a game of monopoly?</w:t>
      </w:r>
    </w:p>
    <w:p w:rsidR="00000000" w:rsidDel="00000000" w:rsidP="00000000" w:rsidRDefault="00000000" w:rsidRPr="00000000" w14:paraId="000000A7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majority of users voted yes.</w:t>
      </w:r>
    </w:p>
    <w:p w:rsidR="00000000" w:rsidDel="00000000" w:rsidP="00000000" w:rsidRDefault="00000000" w:rsidRPr="00000000" w14:paraId="000000A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 will do all of these things in order to meet my users requirements.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dLkx__48oMPzzUTZNKA6raiHRtnr8JjpftN7_MSUGt7f_tmg/viewform?usp=sf_link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