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25.0" w:type="dxa"/>
        <w:jc w:val="left"/>
        <w:tblLayout w:type="fixed"/>
        <w:tblLook w:val="0600"/>
      </w:tblPr>
      <w:tblGrid>
        <w:gridCol w:w="1485"/>
        <w:gridCol w:w="1440"/>
        <w:gridCol w:w="2580"/>
        <w:gridCol w:w="4020"/>
        <w:tblGridChange w:id="0">
          <w:tblGrid>
            <w:gridCol w:w="1485"/>
            <w:gridCol w:w="1440"/>
            <w:gridCol w:w="2580"/>
            <w:gridCol w:w="402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C2 Diagram Element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Implementing Rust Class / Module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Notes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UI/Flutter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main() function in main.rs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Displays sensor data and power level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Client struct in client.ts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Acts as a controller, receiving UI commands from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8"/>
                  <w:szCs w:val="18"/>
                  <w:u w:val="single"/>
                  <w:rtl w:val="0"/>
                </w:rPr>
                <w:t xml:space="preserve">main.rs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and publishing to the EventBus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Event Bus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Event Bus struct in event_bus.rs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Event broadcaster by publishing events and allowing subscribers to new events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Message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run_message_app(bus: EventBus) function in message_app.rs.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Subscribed to the EventBus and filters incoming events. Publishes to request sensor data from the Sensor Manager. Sets sensors as  active/sleeping.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Water Removal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run_water_removal_app(bus: EventBus) function in water_removal_app.rs. Has water_present and water_cleared to track whether water has been cleared.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Subscribed to the EventBus and filters incoming events. Publishes to request sensor data from the Sensor Manager. Sets sensors as  active/sleeping.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If WaterDetected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event comes, sets the internal water_present flag to true to clear water.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Weather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run_weather_app(bus: EventBus) function in weather_app.rs.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Subscribed to the EventBus and filters incoming events. Publishes to request sensor data from the Sensor Manager. Sets sensors as  active/sleeping.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Health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run_health_app(bus: EventBus) function in health_app.rs.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Subscribed to the EventBus and filters incoming events. Publishes to request sensor data from the Sensor Manager. Sets sensors as  active/sleeping.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Sensor 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run_sensor_manager(bus: EventBus, loader: Arc&lt;Mutex&lt;SensorLoader&gt;&gt;) function in the sensor_manager.rs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Has total_power -= power_consumption_per_second to print remaining total_power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Acts as a coordination service that listens for events to publish sensor data based on app requests. Grabs data from SensorLoader to publish and tracks total power when sensors are activated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Sensor Loader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SensorLoader struct in the sensor_loader.rs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Loads snapshots of JSON sensor data and converts it to the Sensors event 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Sensors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Sensor Enum used to store the name and type of data for  all sensors in the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Stores the sensor names and their data type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Sensor Data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Data Element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sensor_data.json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Simulated data source with frames of JSON sensor data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Message Router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Connector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Implicit – function calls between Client and EventBus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 explicit connector class; C2 makes it explicit but Rust uses direct calls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Message Router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Connector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Implicit – function calls between Event Bus and SensorLoader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Same as above; C2 abstraction not directly implemented in code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in.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