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240" w:beforeLines="100" w:after="50" w:line="360" w:lineRule="auto"/>
        <w:jc w:val="center"/>
        <w:rPr>
          <w:rFonts w:ascii="Times New Roman" w:hAnsi="Times New Roman" w:eastAsia="楷体" w:cs="Times New Roman"/>
          <w:sz w:val="28"/>
          <w:lang w:eastAsia="zh-CN"/>
        </w:rPr>
      </w:pPr>
      <w:r>
        <w:rPr>
          <w:rFonts w:ascii="Times New Roman" w:hAnsi="Times New Roman" w:eastAsia="楷体" w:cs="Times New Roman"/>
          <w:sz w:val="28"/>
          <w:lang w:eastAsia="zh-CN"/>
        </w:rPr>
        <w:t>《人工智能算法与系统》第</w:t>
      </w:r>
      <w:r>
        <w:rPr>
          <w:rFonts w:hint="eastAsia" w:ascii="Times New Roman" w:hAnsi="Times New Roman" w:eastAsia="楷体" w:cs="Times New Roman"/>
          <w:sz w:val="28"/>
          <w:lang w:val="en-US" w:eastAsia="zh-Hans"/>
        </w:rPr>
        <w:t>二</w:t>
      </w:r>
      <w:r>
        <w:rPr>
          <w:rFonts w:ascii="Times New Roman" w:hAnsi="Times New Roman" w:eastAsia="楷体" w:cs="Times New Roman"/>
          <w:sz w:val="28"/>
          <w:lang w:eastAsia="zh-CN"/>
        </w:rPr>
        <w:t>次作业说明</w:t>
      </w:r>
    </w:p>
    <w:p>
      <w:pPr>
        <w:jc w:val="center"/>
        <w:rPr>
          <w:rFonts w:ascii="Times New Roman" w:hAnsi="Times New Roman" w:cs="Times New Roman"/>
          <w:lang w:eastAsia="zh-CN"/>
        </w:rPr>
      </w:pPr>
      <w:r>
        <w:rPr>
          <w:rFonts w:ascii="Times New Roman" w:hAnsi="Times New Roman" w:cs="Times New Roman"/>
          <w:lang w:eastAsia="zh-CN"/>
        </w:rPr>
        <w:t>2022年10月10日</w:t>
      </w:r>
    </w:p>
    <w:p>
      <w:pPr>
        <w:pStyle w:val="4"/>
        <w:spacing w:before="240" w:beforeLines="100" w:after="50" w:line="360" w:lineRule="auto"/>
        <w:rPr>
          <w:rFonts w:ascii="Times New Roman" w:hAnsi="Times New Roman" w:eastAsia="楷体" w:cs="Times New Roman"/>
          <w:sz w:val="24"/>
          <w:szCs w:val="24"/>
          <w:lang w:eastAsia="zh-CN"/>
        </w:rPr>
      </w:pPr>
      <w:bookmarkStart w:id="0" w:name="INAJC"/>
      <w:r>
        <w:rPr>
          <w:rFonts w:ascii="Times New Roman" w:hAnsi="Times New Roman" w:eastAsia="楷体" w:cs="Times New Roman"/>
          <w:sz w:val="24"/>
          <w:szCs w:val="24"/>
          <w:lang w:eastAsia="zh-CN"/>
        </w:rPr>
        <w:t>一、数据来源</w:t>
      </w:r>
    </w:p>
    <w:bookmarkEnd w:id="0"/>
    <w:p>
      <w:pPr>
        <w:spacing w:before="240" w:beforeLines="100" w:after="50" w:line="360" w:lineRule="auto"/>
        <w:ind w:firstLine="420"/>
        <w:rPr>
          <w:rFonts w:ascii="Times New Roman" w:hAnsi="Times New Roman" w:eastAsia="楷体" w:cs="Times New Roman"/>
          <w:sz w:val="24"/>
          <w:szCs w:val="24"/>
          <w:lang w:eastAsia="zh-CN"/>
        </w:rPr>
      </w:pPr>
      <w:bookmarkStart w:id="1" w:name="u52c35019"/>
      <w:r>
        <w:rPr>
          <w:rFonts w:hint="eastAsia" w:ascii="Times New Roman" w:hAnsi="Times New Roman" w:eastAsia="楷体" w:cs="Times New Roman"/>
          <w:color w:val="000000"/>
          <w:sz w:val="24"/>
          <w:szCs w:val="24"/>
          <w:lang w:eastAsia="zh-CN"/>
        </w:rPr>
        <w:t>反欺诈是金融行业永恒的主题，在互联网金融信贷业务中，数字金融反欺诈技术已经得到广泛应用并取得良好效果，这其中包括了近几年迅速发展并在各个领域得到越来越广泛应用的图神经网络。本项目基于的数据集DGraph，是大规模动态图数据集的集合，由真实金融场景中随着时间演变事件和标签构成。数据集详细信息可见官网（https://dgraph.xinye.com/introduction）。为了更好进行节点异常检测任务，我们需要利用图结构的信息。同学可以应用授课中学习到的图神经网络以更好的捕捉网络结构信息来获得更好的表现。</w:t>
      </w:r>
    </w:p>
    <w:bookmarkEnd w:id="1"/>
    <w:p>
      <w:pPr>
        <w:pStyle w:val="4"/>
        <w:spacing w:before="240" w:beforeLines="100" w:after="50" w:line="360" w:lineRule="auto"/>
        <w:rPr>
          <w:rFonts w:ascii="Times New Roman" w:hAnsi="Times New Roman" w:eastAsia="楷体" w:cs="Times New Roman"/>
          <w:sz w:val="24"/>
          <w:szCs w:val="24"/>
          <w:lang w:eastAsia="zh-CN"/>
        </w:rPr>
      </w:pPr>
      <w:bookmarkStart w:id="2" w:name="ud8ba1650"/>
      <w:bookmarkEnd w:id="2"/>
      <w:bookmarkStart w:id="3" w:name="UHedX"/>
      <w:r>
        <w:rPr>
          <w:rFonts w:ascii="Times New Roman" w:hAnsi="Times New Roman" w:eastAsia="楷体" w:cs="Times New Roman"/>
          <w:sz w:val="24"/>
          <w:szCs w:val="24"/>
          <w:lang w:eastAsia="zh-CN"/>
        </w:rPr>
        <w:t>二、</w:t>
      </w:r>
      <w:bookmarkEnd w:id="3"/>
      <w:bookmarkStart w:id="4" w:name="fFHeP"/>
      <w:r>
        <w:rPr>
          <w:rFonts w:ascii="Times New Roman" w:hAnsi="Times New Roman" w:eastAsia="楷体" w:cs="Times New Roman"/>
          <w:sz w:val="24"/>
          <w:szCs w:val="24"/>
          <w:lang w:eastAsia="zh-CN"/>
        </w:rPr>
        <w:t>评分说明</w:t>
      </w:r>
    </w:p>
    <w:bookmarkEnd w:id="4"/>
    <w:p>
      <w:pPr>
        <w:spacing w:before="240" w:beforeLines="100" w:after="50" w:line="360" w:lineRule="auto"/>
        <w:ind w:firstLine="480" w:firstLineChars="200"/>
        <w:rPr>
          <w:rFonts w:hint="eastAsia" w:ascii="Times New Roman" w:hAnsi="Times New Roman" w:eastAsia="楷体" w:cs="Times New Roman"/>
          <w:color w:val="000000"/>
          <w:sz w:val="24"/>
          <w:szCs w:val="24"/>
          <w:lang w:eastAsia="zh-CN"/>
        </w:rPr>
      </w:pPr>
      <w:bookmarkStart w:id="5" w:name="u537cb59d"/>
      <w:r>
        <w:rPr>
          <w:rFonts w:hint="eastAsia" w:ascii="Times New Roman" w:hAnsi="Times New Roman" w:eastAsia="楷体" w:cs="Times New Roman"/>
          <w:color w:val="000000"/>
          <w:sz w:val="24"/>
          <w:szCs w:val="24"/>
          <w:lang w:eastAsia="zh-CN"/>
        </w:rPr>
        <w:t>我们提供的数据集包含三个，一个是同学在项目中看到的训练集，另一个是平台上提交测试时用到的测试集，最后一个是用于评分的评分数据集（仅用于最终评分）。这三个数据集是随机拆解而来。</w:t>
      </w:r>
    </w:p>
    <w:p>
      <w:pPr>
        <w:spacing w:before="240" w:beforeLines="100" w:after="50" w:line="360" w:lineRule="auto"/>
        <w:ind w:firstLine="480" w:firstLineChars="200"/>
        <w:rPr>
          <w:rFonts w:ascii="Times New Roman" w:hAnsi="Times New Roman" w:eastAsia="楷体" w:cs="Times New Roman"/>
          <w:color w:val="000000"/>
          <w:sz w:val="24"/>
          <w:szCs w:val="24"/>
          <w:lang w:eastAsia="zh-CN"/>
        </w:rPr>
      </w:pPr>
      <w:r>
        <w:rPr>
          <w:rFonts w:ascii="Times New Roman" w:hAnsi="Times New Roman" w:eastAsia="楷体" w:cs="Times New Roman"/>
          <w:color w:val="000000"/>
          <w:sz w:val="24"/>
          <w:szCs w:val="24"/>
          <w:lang w:eastAsia="zh-CN"/>
        </w:rPr>
        <w:t>平台上显示的分数是同学们所提交模型在测试</w:t>
      </w:r>
      <w:r>
        <w:rPr>
          <w:rFonts w:hint="eastAsia" w:ascii="Times New Roman" w:hAnsi="Times New Roman" w:eastAsia="楷体" w:cs="Times New Roman"/>
          <w:color w:val="000000"/>
          <w:sz w:val="24"/>
          <w:szCs w:val="24"/>
          <w:lang w:eastAsia="zh-CN"/>
        </w:rPr>
        <w:t>集上</w:t>
      </w:r>
      <w:r>
        <w:rPr>
          <w:rFonts w:ascii="Times New Roman" w:hAnsi="Times New Roman" w:eastAsia="楷体" w:cs="Times New Roman"/>
          <w:color w:val="000000"/>
          <w:sz w:val="24"/>
          <w:szCs w:val="24"/>
          <w:lang w:eastAsia="zh-CN"/>
        </w:rPr>
        <w:t>运行结果</w:t>
      </w:r>
      <w:r>
        <w:rPr>
          <w:rFonts w:ascii="Times New Roman" w:hAnsi="Times New Roman" w:eastAsia="楷体" w:cs="Times New Roman"/>
          <w:b/>
          <w:color w:val="000000"/>
          <w:sz w:val="24"/>
          <w:szCs w:val="24"/>
          <w:lang w:eastAsia="zh-CN"/>
        </w:rPr>
        <w:t>ROC 乘以 100的数值</w:t>
      </w:r>
      <w:r>
        <w:rPr>
          <w:rFonts w:ascii="Times New Roman" w:hAnsi="Times New Roman" w:eastAsia="楷体" w:cs="Times New Roman"/>
          <w:color w:val="000000"/>
          <w:sz w:val="24"/>
          <w:szCs w:val="24"/>
          <w:lang w:eastAsia="zh-CN"/>
        </w:rPr>
        <w:t>，并不是本次作业的分数。</w:t>
      </w:r>
    </w:p>
    <w:p>
      <w:pPr>
        <w:spacing w:before="240" w:beforeLines="100" w:after="50" w:line="360" w:lineRule="auto"/>
        <w:ind w:firstLine="480" w:firstLineChars="200"/>
        <w:rPr>
          <w:rFonts w:ascii="Times New Roman" w:hAnsi="Times New Roman" w:eastAsia="楷体" w:cs="Times New Roman"/>
          <w:sz w:val="24"/>
          <w:szCs w:val="24"/>
          <w:lang w:eastAsia="zh-CN"/>
        </w:rPr>
      </w:pPr>
      <w:r>
        <w:rPr>
          <w:rFonts w:ascii="Times New Roman" w:hAnsi="Times New Roman" w:eastAsia="楷体" w:cs="Times New Roman"/>
          <w:color w:val="000000"/>
          <w:sz w:val="24"/>
          <w:szCs w:val="24"/>
          <w:lang w:eastAsia="zh-CN"/>
        </w:rPr>
        <w:t>本次作业的具体赋分规则如下（</w:t>
      </w:r>
      <w:r>
        <w:rPr>
          <w:rFonts w:ascii="Times New Roman" w:hAnsi="Times New Roman" w:eastAsia="楷体" w:cs="Times New Roman"/>
          <w:b/>
          <w:color w:val="000000"/>
          <w:sz w:val="24"/>
          <w:szCs w:val="24"/>
          <w:lang w:eastAsia="zh-CN"/>
        </w:rPr>
        <w:t>按十分制记</w:t>
      </w:r>
      <w:r>
        <w:rPr>
          <w:rFonts w:ascii="Times New Roman" w:hAnsi="Times New Roman" w:eastAsia="楷体" w:cs="Times New Roman"/>
          <w:color w:val="000000"/>
          <w:sz w:val="24"/>
          <w:szCs w:val="24"/>
          <w:lang w:eastAsia="zh-CN"/>
        </w:rPr>
        <w:t>）：</w:t>
      </w:r>
    </w:p>
    <w:bookmarkEnd w:id="5"/>
    <w:p>
      <w:pPr>
        <w:pStyle w:val="27"/>
        <w:numPr>
          <w:ilvl w:val="0"/>
          <w:numId w:val="1"/>
        </w:numPr>
        <w:spacing w:before="240" w:beforeLines="100" w:after="50" w:line="360" w:lineRule="auto"/>
        <w:ind w:firstLineChars="0"/>
        <w:rPr>
          <w:rFonts w:ascii="Times New Roman" w:hAnsi="Times New Roman" w:eastAsia="楷体" w:cs="Times New Roman"/>
          <w:sz w:val="24"/>
          <w:szCs w:val="24"/>
          <w:lang w:eastAsia="zh-CN"/>
        </w:rPr>
      </w:pPr>
      <w:bookmarkStart w:id="6" w:name="u84240e9a"/>
      <w:r>
        <w:rPr>
          <w:rFonts w:ascii="Times New Roman" w:hAnsi="Times New Roman" w:eastAsia="楷体" w:cs="Times New Roman"/>
          <w:color w:val="000000"/>
          <w:sz w:val="24"/>
          <w:szCs w:val="24"/>
          <w:lang w:eastAsia="zh-CN"/>
        </w:rPr>
        <w:t>提交模型且成功运行，且提交文档完整，即可获得6分基础分。</w:t>
      </w:r>
    </w:p>
    <w:p>
      <w:pPr>
        <w:pStyle w:val="27"/>
        <w:numPr>
          <w:ilvl w:val="0"/>
          <w:numId w:val="1"/>
        </w:numPr>
        <w:spacing w:before="240" w:beforeLines="100" w:after="50" w:line="360" w:lineRule="auto"/>
        <w:ind w:firstLineChars="0"/>
        <w:rPr>
          <w:rFonts w:ascii="Times New Roman" w:hAnsi="Times New Roman" w:eastAsia="楷体" w:cs="Times New Roman"/>
          <w:color w:val="000000"/>
          <w:sz w:val="24"/>
          <w:szCs w:val="24"/>
          <w:lang w:eastAsia="zh-CN"/>
        </w:rPr>
      </w:pPr>
      <w:r>
        <w:rPr>
          <w:rFonts w:ascii="Times New Roman" w:hAnsi="Times New Roman" w:eastAsia="楷体" w:cs="Times New Roman"/>
          <w:b/>
          <w:color w:val="000000"/>
          <w:sz w:val="24"/>
          <w:szCs w:val="24"/>
          <w:lang w:eastAsia="zh-CN"/>
        </w:rPr>
        <w:t>ROC 大于0.72（</w:t>
      </w:r>
      <w:r>
        <w:rPr>
          <w:rFonts w:hint="eastAsia" w:ascii="Times New Roman" w:hAnsi="Times New Roman" w:eastAsia="楷体" w:cs="Times New Roman"/>
          <w:b/>
          <w:color w:val="000000"/>
          <w:sz w:val="24"/>
          <w:szCs w:val="24"/>
          <w:lang w:eastAsia="zh-CN"/>
        </w:rPr>
        <w:t>模型在评分数据集上运行结果</w:t>
      </w:r>
      <w:r>
        <w:rPr>
          <w:rFonts w:ascii="Times New Roman" w:hAnsi="Times New Roman" w:eastAsia="楷体" w:cs="Times New Roman"/>
          <w:b/>
          <w:color w:val="000000"/>
          <w:sz w:val="24"/>
          <w:szCs w:val="24"/>
          <w:lang w:eastAsia="zh-CN"/>
        </w:rPr>
        <w:t>），即可再获得2分，即总分8分</w:t>
      </w:r>
      <w:r>
        <w:rPr>
          <w:rFonts w:ascii="Times New Roman" w:hAnsi="Times New Roman" w:eastAsia="楷体" w:cs="Times New Roman"/>
          <w:color w:val="000000"/>
          <w:sz w:val="24"/>
          <w:szCs w:val="24"/>
          <w:lang w:eastAsia="zh-CN"/>
        </w:rPr>
        <w:t>。</w:t>
      </w:r>
      <w:bookmarkEnd w:id="6"/>
      <w:bookmarkStart w:id="7" w:name="u23fab9cb"/>
    </w:p>
    <w:p>
      <w:pPr>
        <w:pStyle w:val="27"/>
        <w:numPr>
          <w:ilvl w:val="0"/>
          <w:numId w:val="1"/>
        </w:numPr>
        <w:spacing w:before="240" w:beforeLines="100" w:after="50" w:line="360" w:lineRule="auto"/>
        <w:ind w:firstLineChars="0"/>
        <w:rPr>
          <w:rFonts w:ascii="Times New Roman" w:hAnsi="Times New Roman" w:eastAsia="楷体" w:cs="Times New Roman"/>
          <w:sz w:val="24"/>
          <w:szCs w:val="24"/>
          <w:lang w:eastAsia="zh-CN"/>
        </w:rPr>
      </w:pPr>
      <w:r>
        <w:rPr>
          <w:rFonts w:ascii="Times New Roman" w:hAnsi="Times New Roman" w:eastAsia="楷体" w:cs="Times New Roman"/>
          <w:color w:val="000000"/>
          <w:sz w:val="24"/>
          <w:szCs w:val="24"/>
          <w:lang w:eastAsia="zh-CN"/>
        </w:rPr>
        <w:t>在原模型的基础上，尝试不同的</w:t>
      </w:r>
      <w:r>
        <w:rPr>
          <w:rFonts w:hint="eastAsia" w:ascii="Times New Roman" w:hAnsi="Times New Roman" w:eastAsia="楷体" w:cs="Times New Roman"/>
          <w:color w:val="000000"/>
          <w:sz w:val="24"/>
          <w:szCs w:val="24"/>
          <w:lang w:eastAsia="zh-CN"/>
        </w:rPr>
        <w:t>模型，</w:t>
      </w:r>
      <w:r>
        <w:rPr>
          <w:rFonts w:ascii="Times New Roman" w:hAnsi="Times New Roman" w:eastAsia="楷体" w:cs="Times New Roman"/>
          <w:color w:val="000000"/>
          <w:sz w:val="24"/>
          <w:szCs w:val="24"/>
          <w:lang w:eastAsia="zh-CN"/>
        </w:rPr>
        <w:t>尽可能地提高ROC。</w:t>
      </w:r>
      <w:r>
        <w:rPr>
          <w:rFonts w:ascii="Times New Roman" w:hAnsi="Times New Roman" w:eastAsia="楷体" w:cs="Times New Roman"/>
          <w:b/>
          <w:color w:val="000000"/>
          <w:sz w:val="24"/>
          <w:szCs w:val="24"/>
          <w:lang w:eastAsia="zh-CN"/>
        </w:rPr>
        <w:t>最终ROC大于0.73，即可获得9分；最终ROC大于0.74，即可获得10分。</w:t>
      </w:r>
    </w:p>
    <w:bookmarkEnd w:id="7"/>
    <w:p>
      <w:pPr>
        <w:pStyle w:val="4"/>
        <w:spacing w:before="240" w:beforeLines="100" w:after="50" w:line="360" w:lineRule="auto"/>
        <w:rPr>
          <w:rFonts w:ascii="Times New Roman" w:hAnsi="Times New Roman" w:eastAsia="楷体" w:cs="Times New Roman"/>
          <w:sz w:val="24"/>
          <w:szCs w:val="24"/>
          <w:lang w:eastAsia="zh-Hans"/>
        </w:rPr>
      </w:pPr>
      <w:bookmarkStart w:id="8" w:name="u305f3e63"/>
      <w:bookmarkEnd w:id="8"/>
      <w:r>
        <w:rPr>
          <w:rFonts w:hint="eastAsia" w:ascii="Times New Roman" w:hAnsi="Times New Roman" w:eastAsia="楷体" w:cs="Times New Roman"/>
          <w:sz w:val="24"/>
          <w:szCs w:val="24"/>
          <w:lang w:eastAsia="zh-Hans"/>
        </w:rPr>
        <w:t>三</w:t>
      </w:r>
      <w:r>
        <w:rPr>
          <w:rFonts w:ascii="Times New Roman" w:hAnsi="Times New Roman" w:eastAsia="楷体" w:cs="Times New Roman"/>
          <w:sz w:val="24"/>
          <w:szCs w:val="24"/>
          <w:lang w:eastAsia="zh-CN"/>
        </w:rPr>
        <w:t>、</w:t>
      </w:r>
      <w:r>
        <w:rPr>
          <w:rFonts w:hint="eastAsia" w:ascii="Times New Roman" w:hAnsi="Times New Roman" w:eastAsia="楷体" w:cs="Times New Roman"/>
          <w:sz w:val="24"/>
          <w:szCs w:val="24"/>
          <w:lang w:eastAsia="zh-Hans"/>
        </w:rPr>
        <w:t>作业时间</w:t>
      </w:r>
    </w:p>
    <w:p>
      <w:pPr>
        <w:spacing w:before="240" w:beforeLines="100" w:after="50" w:line="360" w:lineRule="auto"/>
        <w:ind w:firstLine="240"/>
        <w:rPr>
          <w:rFonts w:ascii="Times New Roman" w:hAnsi="Times New Roman" w:eastAsia="楷体" w:cs="Times New Roman"/>
          <w:sz w:val="24"/>
          <w:szCs w:val="24"/>
          <w:lang w:eastAsia="zh-CN"/>
        </w:rPr>
      </w:pPr>
      <w:r>
        <w:rPr>
          <w:rFonts w:hint="eastAsia" w:ascii="Times New Roman" w:hAnsi="Times New Roman" w:eastAsia="楷体" w:cs="Times New Roman"/>
          <w:sz w:val="24"/>
          <w:szCs w:val="24"/>
          <w:lang w:eastAsia="zh-CN"/>
        </w:rPr>
        <w:t>作业截止时间为1</w:t>
      </w:r>
      <w:r>
        <w:rPr>
          <w:rFonts w:ascii="Times New Roman" w:hAnsi="Times New Roman" w:eastAsia="楷体" w:cs="Times New Roman"/>
          <w:sz w:val="24"/>
          <w:szCs w:val="24"/>
          <w:lang w:eastAsia="zh-CN"/>
        </w:rPr>
        <w:t>1月</w:t>
      </w:r>
      <w:r>
        <w:rPr>
          <w:rFonts w:hint="eastAsia" w:ascii="Times New Roman" w:hAnsi="Times New Roman" w:eastAsia="楷体" w:cs="Times New Roman"/>
          <w:sz w:val="24"/>
          <w:szCs w:val="24"/>
          <w:lang w:eastAsia="zh-CN"/>
        </w:rPr>
        <w:t>1</w:t>
      </w:r>
      <w:r>
        <w:rPr>
          <w:rFonts w:ascii="Times New Roman" w:hAnsi="Times New Roman" w:eastAsia="楷体" w:cs="Times New Roman"/>
          <w:sz w:val="24"/>
          <w:szCs w:val="24"/>
          <w:lang w:eastAsia="zh-CN"/>
        </w:rPr>
        <w:t>4日晚</w:t>
      </w:r>
      <w:r>
        <w:rPr>
          <w:rFonts w:hint="eastAsia" w:ascii="Times New Roman" w:hAnsi="Times New Roman" w:eastAsia="楷体" w:cs="Times New Roman"/>
          <w:sz w:val="24"/>
          <w:szCs w:val="24"/>
          <w:lang w:eastAsia="zh-CN"/>
        </w:rPr>
        <w:t>1</w:t>
      </w:r>
      <w:r>
        <w:rPr>
          <w:rFonts w:ascii="Times New Roman" w:hAnsi="Times New Roman" w:eastAsia="楷体" w:cs="Times New Roman"/>
          <w:sz w:val="24"/>
          <w:szCs w:val="24"/>
          <w:lang w:eastAsia="zh-CN"/>
        </w:rPr>
        <w:t>2点</w:t>
      </w:r>
    </w:p>
    <w:p>
      <w:pPr>
        <w:pStyle w:val="4"/>
        <w:spacing w:before="240" w:beforeLines="100" w:after="50" w:line="360" w:lineRule="auto"/>
        <w:rPr>
          <w:rFonts w:ascii="Times New Roman" w:hAnsi="Times New Roman" w:eastAsia="楷体" w:cs="Times New Roman"/>
          <w:sz w:val="24"/>
          <w:szCs w:val="24"/>
          <w:lang w:eastAsia="zh-Hans"/>
        </w:rPr>
      </w:pPr>
      <w:r>
        <w:rPr>
          <w:rFonts w:hint="eastAsia" w:ascii="Times New Roman" w:hAnsi="Times New Roman" w:eastAsia="楷体" w:cs="Times New Roman"/>
          <w:sz w:val="24"/>
          <w:szCs w:val="24"/>
          <w:lang w:eastAsia="zh-Hans"/>
        </w:rPr>
        <w:t>四</w:t>
      </w:r>
      <w:r>
        <w:rPr>
          <w:rFonts w:ascii="Times New Roman" w:hAnsi="Times New Roman" w:eastAsia="楷体" w:cs="Times New Roman"/>
          <w:sz w:val="24"/>
          <w:szCs w:val="24"/>
          <w:lang w:eastAsia="zh-CN"/>
        </w:rPr>
        <w:t>、</w:t>
      </w:r>
      <w:r>
        <w:rPr>
          <w:rFonts w:hint="eastAsia" w:ascii="Times New Roman" w:hAnsi="Times New Roman" w:eastAsia="楷体" w:cs="Times New Roman"/>
          <w:sz w:val="24"/>
          <w:szCs w:val="24"/>
          <w:lang w:eastAsia="zh-Hans"/>
        </w:rPr>
        <w:t>常见问题</w:t>
      </w:r>
    </w:p>
    <w:p>
      <w:pPr>
        <w:rPr>
          <w:rFonts w:ascii="楷体" w:hAnsi="楷体" w:eastAsia="楷体"/>
          <w:sz w:val="24"/>
          <w:szCs w:val="24"/>
          <w:lang w:eastAsia="zh-Hans"/>
        </w:rPr>
      </w:pPr>
      <w:r>
        <w:rPr>
          <w:rFonts w:hint="eastAsia" w:ascii="楷体" w:hAnsi="楷体" w:eastAsia="楷体"/>
          <w:sz w:val="24"/>
          <w:szCs w:val="24"/>
          <w:lang w:eastAsia="zh-Hans"/>
        </w:rPr>
        <w:t>问题1：</w:t>
      </w:r>
      <w:r>
        <w:rPr>
          <w:rFonts w:ascii="楷体" w:hAnsi="楷体" w:eastAsia="楷体"/>
          <w:sz w:val="24"/>
          <w:szCs w:val="24"/>
          <w:lang w:eastAsia="zh-Hans"/>
        </w:rPr>
        <w:t>模型训练时显存溢出</w:t>
      </w:r>
      <w:r>
        <w:rPr>
          <w:rFonts w:hint="eastAsia" w:ascii="楷体" w:hAnsi="楷体" w:eastAsia="楷体"/>
          <w:sz w:val="24"/>
          <w:szCs w:val="24"/>
          <w:lang w:eastAsia="zh-Hans"/>
        </w:rPr>
        <w:t>/</w:t>
      </w:r>
      <w:r>
        <w:rPr>
          <w:rFonts w:ascii="楷体" w:hAnsi="楷体" w:eastAsia="楷体"/>
          <w:sz w:val="24"/>
          <w:szCs w:val="24"/>
          <w:lang w:eastAsia="zh-Hans"/>
        </w:rPr>
        <w:t>不够用怎么办？</w:t>
      </w:r>
    </w:p>
    <w:p>
      <w:pPr>
        <w:rPr>
          <w:rFonts w:ascii="楷体" w:hAnsi="楷体" w:eastAsia="楷体" w:cs="Arial"/>
          <w:color w:val="313131"/>
          <w:sz w:val="24"/>
          <w:szCs w:val="24"/>
          <w:shd w:val="clear" w:color="auto" w:fill="FFFFFF"/>
          <w:lang w:eastAsia="zh-CN"/>
        </w:rPr>
      </w:pPr>
      <w:r>
        <w:rPr>
          <w:rFonts w:hint="eastAsia" w:ascii="楷体" w:hAnsi="楷体" w:eastAsia="楷体"/>
          <w:sz w:val="24"/>
          <w:szCs w:val="24"/>
          <w:lang w:eastAsia="zh-Hans"/>
        </w:rPr>
        <w:t>答：</w:t>
      </w:r>
      <w:r>
        <w:rPr>
          <w:rFonts w:ascii="楷体" w:hAnsi="楷体" w:eastAsia="楷体" w:cs="Arial"/>
          <w:color w:val="313131"/>
          <w:sz w:val="24"/>
          <w:szCs w:val="24"/>
          <w:shd w:val="clear" w:color="auto" w:fill="FFFFFF"/>
          <w:lang w:eastAsia="zh-CN"/>
        </w:rPr>
        <w:t>可以把中间层维度降低</w:t>
      </w:r>
      <w:r>
        <w:rPr>
          <w:rFonts w:hint="eastAsia" w:ascii="楷体" w:hAnsi="楷体" w:eastAsia="楷体" w:cs="Arial"/>
          <w:color w:val="313131"/>
          <w:sz w:val="24"/>
          <w:szCs w:val="24"/>
          <w:shd w:val="clear" w:color="auto" w:fill="FFFFFF"/>
          <w:lang w:eastAsia="zh-CN"/>
        </w:rPr>
        <w:t>，或者更换网络类型等方法。</w:t>
      </w:r>
    </w:p>
    <w:p>
      <w:pPr>
        <w:rPr>
          <w:rFonts w:ascii="楷体" w:hAnsi="楷体" w:eastAsia="楷体" w:cs="Arial"/>
          <w:color w:val="313131"/>
          <w:sz w:val="24"/>
          <w:szCs w:val="24"/>
          <w:shd w:val="clear" w:color="auto" w:fill="FFFFFF"/>
          <w:lang w:eastAsia="zh-CN"/>
        </w:rPr>
      </w:pPr>
      <w:r>
        <w:rPr>
          <w:rFonts w:hint="eastAsia" w:ascii="楷体" w:hAnsi="楷体" w:eastAsia="楷体" w:cs="Arial"/>
          <w:color w:val="313131"/>
          <w:sz w:val="24"/>
          <w:szCs w:val="24"/>
          <w:shd w:val="clear" w:color="auto" w:fill="FFFFFF"/>
          <w:lang w:eastAsia="zh-CN"/>
        </w:rPr>
        <w:t>问题2：图神经网络的测试时间太长，没有结果怎么办？测试时内存溢出怎么办？</w:t>
      </w:r>
    </w:p>
    <w:p>
      <w:pPr>
        <w:rPr>
          <w:rFonts w:ascii="楷体" w:hAnsi="楷体" w:eastAsia="楷体" w:cs="Arial"/>
          <w:color w:val="313131"/>
          <w:sz w:val="24"/>
          <w:szCs w:val="24"/>
          <w:shd w:val="clear" w:color="auto" w:fill="FFFFFF"/>
          <w:lang w:eastAsia="zh-CN"/>
        </w:rPr>
      </w:pPr>
      <w:r>
        <w:rPr>
          <w:rFonts w:hint="eastAsia" w:ascii="楷体" w:hAnsi="楷体" w:eastAsia="楷体" w:cs="Arial"/>
          <w:color w:val="313131"/>
          <w:sz w:val="24"/>
          <w:szCs w:val="24"/>
          <w:shd w:val="clear" w:color="auto" w:fill="FFFFFF"/>
          <w:lang w:eastAsia="zh-CN"/>
        </w:rPr>
        <w:t>答：系统测试是在C</w:t>
      </w:r>
      <w:r>
        <w:rPr>
          <w:rFonts w:ascii="楷体" w:hAnsi="楷体" w:eastAsia="楷体" w:cs="Arial"/>
          <w:color w:val="313131"/>
          <w:sz w:val="24"/>
          <w:szCs w:val="24"/>
          <w:shd w:val="clear" w:color="auto" w:fill="FFFFFF"/>
          <w:lang w:eastAsia="zh-CN"/>
        </w:rPr>
        <w:t>PU</w:t>
      </w:r>
      <w:r>
        <w:rPr>
          <w:rFonts w:hint="eastAsia" w:ascii="楷体" w:hAnsi="楷体" w:eastAsia="楷体" w:cs="Arial"/>
          <w:color w:val="313131"/>
          <w:sz w:val="24"/>
          <w:szCs w:val="24"/>
          <w:shd w:val="clear" w:color="auto" w:fill="FFFFFF"/>
          <w:lang w:eastAsia="zh-CN"/>
        </w:rPr>
        <w:t>上进行的，因此计算的效率会不如</w:t>
      </w:r>
      <w:r>
        <w:rPr>
          <w:rFonts w:ascii="楷体" w:hAnsi="楷体" w:eastAsia="楷体" w:cs="Arial"/>
          <w:color w:val="313131"/>
          <w:sz w:val="24"/>
          <w:szCs w:val="24"/>
          <w:shd w:val="clear" w:color="auto" w:fill="FFFFFF"/>
          <w:lang w:eastAsia="zh-CN"/>
        </w:rPr>
        <w:t>GPU</w:t>
      </w:r>
      <w:r>
        <w:rPr>
          <w:rFonts w:hint="eastAsia" w:ascii="楷体" w:hAnsi="楷体" w:eastAsia="楷体" w:cs="Arial"/>
          <w:color w:val="313131"/>
          <w:sz w:val="24"/>
          <w:szCs w:val="24"/>
          <w:shd w:val="clear" w:color="auto" w:fill="FFFFFF"/>
          <w:lang w:eastAsia="zh-CN"/>
        </w:rPr>
        <w:t>，时间上会比较久。以下方法可供参考减小内存占用并缩短测试时间：</w:t>
      </w:r>
    </w:p>
    <w:p>
      <w:pPr>
        <w:rPr>
          <w:rFonts w:hint="eastAsia" w:ascii="楷体" w:hAnsi="楷体" w:eastAsia="楷体" w:cs="Arial"/>
          <w:color w:val="313131"/>
          <w:sz w:val="24"/>
          <w:szCs w:val="24"/>
          <w:shd w:val="clear" w:color="auto" w:fill="FFFFFF"/>
          <w:lang w:eastAsia="zh-CN"/>
        </w:rPr>
      </w:pPr>
      <w:r>
        <w:rPr>
          <w:rFonts w:ascii="楷体" w:hAnsi="楷体" w:eastAsia="楷体" w:cs="Arial"/>
          <w:color w:val="313131"/>
          <w:sz w:val="24"/>
          <w:szCs w:val="24"/>
          <w:shd w:val="clear" w:color="auto" w:fill="FFFFFF"/>
          <w:lang w:eastAsia="zh-CN"/>
        </w:rPr>
        <w:t>如果大家用图神经网络的话，经常跑一次正向就要喂全部数据，跑出所有数据的预测标签，如果测试时每个数据都跑一遍正向，当然会慢。实际上只需要第一次跑一遍正向就可以了，然后保存下来数据（全局变量、文件啥的），之后</w:t>
      </w:r>
      <w:r>
        <w:rPr>
          <w:rFonts w:hint="eastAsia" w:ascii="楷体" w:hAnsi="楷体" w:eastAsia="楷体" w:cs="Arial"/>
          <w:color w:val="313131"/>
          <w:sz w:val="24"/>
          <w:szCs w:val="24"/>
          <w:shd w:val="clear" w:color="auto" w:fill="FFFFFF"/>
          <w:lang w:eastAsia="zh-CN"/>
        </w:rPr>
        <w:t>直接根据node_idx查找结果</w:t>
      </w:r>
      <w:r>
        <w:rPr>
          <w:rFonts w:ascii="楷体" w:hAnsi="楷体" w:eastAsia="楷体" w:cs="Arial"/>
          <w:color w:val="313131"/>
          <w:sz w:val="24"/>
          <w:szCs w:val="24"/>
          <w:shd w:val="clear" w:color="auto" w:fill="FFFFFF"/>
          <w:lang w:eastAsia="zh-CN"/>
        </w:rPr>
        <w:t>就可以了，不会影响性能的。测试的时候不需要反向传播，参数不会改变的</w:t>
      </w:r>
      <w:r>
        <w:rPr>
          <w:rFonts w:hint="eastAsia" w:ascii="楷体" w:hAnsi="楷体" w:eastAsia="楷体" w:cs="Arial"/>
          <w:color w:val="313131"/>
          <w:sz w:val="24"/>
          <w:szCs w:val="24"/>
          <w:shd w:val="clear" w:color="auto" w:fill="FFFFFF"/>
          <w:lang w:eastAsia="zh-CN"/>
        </w:rPr>
        <w:t>。</w:t>
      </w:r>
    </w:p>
    <w:p>
      <w:pPr>
        <w:rPr>
          <w:rFonts w:hint="default" w:ascii="楷体" w:hAnsi="楷体" w:eastAsia="楷体" w:cs="Arial"/>
          <w:color w:val="313131"/>
          <w:sz w:val="24"/>
          <w:szCs w:val="24"/>
          <w:shd w:val="clear" w:color="auto" w:fill="FFFFFF"/>
          <w:lang w:eastAsia="zh-Hans"/>
        </w:rPr>
      </w:pPr>
      <w:r>
        <w:rPr>
          <w:rFonts w:hint="eastAsia" w:ascii="楷体" w:hAnsi="楷体" w:eastAsia="楷体" w:cs="Arial"/>
          <w:color w:val="313131"/>
          <w:sz w:val="24"/>
          <w:szCs w:val="24"/>
          <w:shd w:val="clear" w:color="auto" w:fill="FFFFFF"/>
          <w:lang w:val="en-US" w:eastAsia="zh-Hans"/>
        </w:rPr>
        <w:t>另外</w:t>
      </w:r>
      <w:r>
        <w:rPr>
          <w:rFonts w:hint="default" w:ascii="楷体" w:hAnsi="楷体" w:eastAsia="楷体" w:cs="Arial"/>
          <w:color w:val="313131"/>
          <w:sz w:val="24"/>
          <w:szCs w:val="24"/>
          <w:shd w:val="clear" w:color="auto" w:fill="FFFFFF"/>
          <w:lang w:eastAsia="zh-Hans"/>
        </w:rPr>
        <w:t>，测试集合的节点node_idx同学们其实是看得到</w:t>
      </w:r>
      <w:r>
        <w:rPr>
          <w:rFonts w:hint="eastAsia" w:ascii="楷体" w:hAnsi="楷体" w:eastAsia="楷体" w:cs="Arial"/>
          <w:color w:val="313131"/>
          <w:sz w:val="24"/>
          <w:szCs w:val="24"/>
          <w:shd w:val="clear" w:color="auto" w:fill="FFFFFF"/>
          <w:lang w:val="en-US" w:eastAsia="zh-Hans"/>
        </w:rPr>
        <w:t>的</w:t>
      </w:r>
      <w:r>
        <w:rPr>
          <w:rFonts w:hint="default" w:ascii="楷体" w:hAnsi="楷体" w:eastAsia="楷体" w:cs="Arial"/>
          <w:color w:val="313131"/>
          <w:sz w:val="24"/>
          <w:szCs w:val="24"/>
          <w:shd w:val="clear" w:color="auto" w:fill="FFFFFF"/>
          <w:lang w:eastAsia="zh-Hans"/>
        </w:rPr>
        <w:t>，只是label缺失，同学可以在</w:t>
      </w:r>
      <w:r>
        <w:rPr>
          <w:rFonts w:hint="eastAsia" w:ascii="楷体" w:hAnsi="楷体" w:eastAsia="楷体" w:cs="Arial"/>
          <w:color w:val="313131"/>
          <w:sz w:val="24"/>
          <w:szCs w:val="24"/>
          <w:shd w:val="clear" w:color="auto" w:fill="FFFFFF"/>
          <w:lang w:val="en-US" w:eastAsia="zh-Hans"/>
        </w:rPr>
        <w:t>GPU</w:t>
      </w:r>
      <w:r>
        <w:rPr>
          <w:rFonts w:hint="default" w:ascii="楷体" w:hAnsi="楷体" w:eastAsia="楷体" w:cs="Arial"/>
          <w:color w:val="313131"/>
          <w:sz w:val="24"/>
          <w:szCs w:val="24"/>
          <w:shd w:val="clear" w:color="auto" w:fill="FFFFFF"/>
          <w:lang w:eastAsia="zh-Hans"/>
        </w:rPr>
        <w:t>上把这些没有label的节点预测出来，然后保存下来当去做测试。</w:t>
      </w:r>
    </w:p>
    <w:p>
      <w:pPr>
        <w:rPr>
          <w:rFonts w:ascii="楷体" w:hAnsi="楷体" w:eastAsia="楷体" w:cs="Arial"/>
          <w:color w:val="313131"/>
          <w:sz w:val="24"/>
          <w:szCs w:val="24"/>
          <w:shd w:val="clear" w:color="auto" w:fill="FFFFFF"/>
          <w:lang w:eastAsia="zh-CN"/>
        </w:rPr>
      </w:pPr>
      <w:r>
        <w:rPr>
          <w:rFonts w:hint="eastAsia" w:ascii="楷体" w:hAnsi="楷体" w:eastAsia="楷体" w:cs="Arial"/>
          <w:color w:val="313131"/>
          <w:sz w:val="24"/>
          <w:szCs w:val="24"/>
          <w:shd w:val="clear" w:color="auto" w:fill="FFFFFF"/>
          <w:lang w:eastAsia="zh-CN"/>
        </w:rPr>
        <w:t>问题3：</w:t>
      </w:r>
      <w:r>
        <w:rPr>
          <w:rFonts w:ascii="楷体" w:hAnsi="楷体" w:eastAsia="楷体" w:cs="Arial"/>
          <w:color w:val="313131"/>
          <w:sz w:val="24"/>
          <w:szCs w:val="24"/>
          <w:shd w:val="clear" w:color="auto" w:fill="FFFFFF"/>
          <w:lang w:eastAsia="zh-CN"/>
        </w:rPr>
        <w:t>P</w:t>
      </w:r>
      <w:r>
        <w:rPr>
          <w:rFonts w:hint="eastAsia" w:ascii="楷体" w:hAnsi="楷体" w:eastAsia="楷体" w:cs="Arial"/>
          <w:color w:val="313131"/>
          <w:sz w:val="24"/>
          <w:szCs w:val="24"/>
          <w:shd w:val="clear" w:color="auto" w:fill="FFFFFF"/>
          <w:lang w:eastAsia="zh-CN"/>
        </w:rPr>
        <w:t>ython环境包的版本由于自己修改，导致无法运行怎么办？</w:t>
      </w:r>
    </w:p>
    <w:p>
      <w:pPr>
        <w:rPr>
          <w:rFonts w:ascii="楷体" w:hAnsi="楷体" w:eastAsia="楷体" w:cs="Arial"/>
          <w:color w:val="313131"/>
          <w:sz w:val="24"/>
          <w:szCs w:val="24"/>
          <w:shd w:val="clear" w:color="auto" w:fill="FFFFFF"/>
          <w:lang w:eastAsia="zh-CN"/>
        </w:rPr>
      </w:pPr>
      <w:r>
        <w:rPr>
          <w:rFonts w:hint="eastAsia" w:ascii="楷体" w:hAnsi="楷体" w:eastAsia="楷体" w:cs="Arial"/>
          <w:color w:val="313131"/>
          <w:sz w:val="24"/>
          <w:szCs w:val="24"/>
          <w:shd w:val="clear" w:color="auto" w:fill="FFFFFF"/>
          <w:lang w:eastAsia="zh-CN"/>
        </w:rPr>
        <w:t>答：可以点击项目右上方的重启按钮，重置环境，若仍然没有解决可以联系助教。</w:t>
      </w:r>
    </w:p>
    <w:p>
      <w:pPr>
        <w:rPr>
          <w:rFonts w:ascii="楷体" w:hAnsi="楷体" w:eastAsia="楷体"/>
          <w:sz w:val="24"/>
          <w:szCs w:val="24"/>
          <w:lang w:eastAsia="zh-CN"/>
        </w:rPr>
      </w:pPr>
      <w:r>
        <w:rPr>
          <w:rFonts w:hint="eastAsia" w:ascii="楷体" w:hAnsi="楷体" w:eastAsia="楷体" w:cs="Arial"/>
          <w:color w:val="313131"/>
          <w:sz w:val="24"/>
          <w:szCs w:val="24"/>
          <w:shd w:val="clear" w:color="auto" w:fill="FFFFFF"/>
          <w:lang w:eastAsia="zh-CN"/>
        </w:rPr>
        <w:t>问题4：</w:t>
      </w:r>
      <w:r>
        <w:rPr>
          <w:rFonts w:hint="eastAsia" w:ascii="楷体" w:hAnsi="楷体" w:eastAsia="楷体"/>
          <w:sz w:val="24"/>
          <w:szCs w:val="24"/>
          <w:lang w:eastAsia="zh-CN"/>
        </w:rPr>
        <w:t>报告</w:t>
      </w:r>
      <w:r>
        <w:rPr>
          <w:rFonts w:ascii="楷体" w:hAnsi="楷体" w:eastAsia="楷体"/>
          <w:sz w:val="24"/>
          <w:szCs w:val="24"/>
          <w:lang w:eastAsia="zh-CN"/>
        </w:rPr>
        <w:t>一定要按照模板写吗</w:t>
      </w:r>
      <w:r>
        <w:rPr>
          <w:rFonts w:hint="eastAsia" w:ascii="楷体" w:hAnsi="楷体" w:eastAsia="楷体"/>
          <w:sz w:val="24"/>
          <w:szCs w:val="24"/>
          <w:lang w:eastAsia="zh-CN"/>
        </w:rPr>
        <w:t>？</w:t>
      </w:r>
    </w:p>
    <w:p>
      <w:pPr>
        <w:rPr>
          <w:rFonts w:hint="eastAsia" w:ascii="楷体" w:hAnsi="楷体" w:eastAsia="楷体"/>
          <w:sz w:val="24"/>
          <w:szCs w:val="24"/>
          <w:lang w:eastAsia="zh-CN"/>
        </w:rPr>
      </w:pPr>
      <w:r>
        <w:rPr>
          <w:rFonts w:hint="eastAsia" w:ascii="楷体" w:hAnsi="楷体" w:eastAsia="楷体"/>
          <w:sz w:val="24"/>
          <w:szCs w:val="24"/>
          <w:lang w:eastAsia="zh-CN"/>
        </w:rPr>
        <w:t>答：不是的，模板只是用作参考。</w:t>
      </w:r>
    </w:p>
    <w:p>
      <w:pPr>
        <w:rPr>
          <w:rFonts w:hint="default" w:ascii="楷体" w:hAnsi="楷体" w:eastAsia="楷体"/>
          <w:sz w:val="24"/>
          <w:szCs w:val="24"/>
          <w:lang w:eastAsia="zh-Hans"/>
        </w:rPr>
      </w:pPr>
      <w:r>
        <w:rPr>
          <w:rFonts w:hint="eastAsia" w:ascii="楷体" w:hAnsi="楷体" w:eastAsia="楷体"/>
          <w:sz w:val="24"/>
          <w:szCs w:val="24"/>
          <w:lang w:val="en-US" w:eastAsia="zh-Hans"/>
        </w:rPr>
        <w:t>问题</w:t>
      </w:r>
      <w:r>
        <w:rPr>
          <w:rFonts w:hint="default" w:ascii="楷体" w:hAnsi="楷体" w:eastAsia="楷体"/>
          <w:sz w:val="24"/>
          <w:szCs w:val="24"/>
          <w:lang w:eastAsia="zh-Hans"/>
        </w:rPr>
        <w:t xml:space="preserve"> 5</w:t>
      </w:r>
      <w:r>
        <w:rPr>
          <w:rFonts w:hint="eastAsia" w:ascii="楷体" w:hAnsi="楷体" w:eastAsia="楷体" w:cs="Arial"/>
          <w:color w:val="313131"/>
          <w:sz w:val="24"/>
          <w:szCs w:val="24"/>
          <w:shd w:val="clear" w:color="auto" w:fill="FFFFFF"/>
          <w:lang w:eastAsia="zh-CN"/>
        </w:rPr>
        <w:t>：</w:t>
      </w:r>
      <w:r>
        <w:rPr>
          <w:rFonts w:hint="eastAsia" w:ascii="楷体" w:hAnsi="楷体" w:eastAsia="楷体"/>
          <w:sz w:val="24"/>
          <w:szCs w:val="24"/>
          <w:lang w:val="en-US" w:eastAsia="zh-Hans"/>
        </w:rPr>
        <w:t>提交测试后如何</w:t>
      </w:r>
      <w:r>
        <w:rPr>
          <w:rFonts w:hint="default" w:ascii="楷体" w:hAnsi="楷体" w:eastAsia="楷体"/>
          <w:sz w:val="24"/>
          <w:szCs w:val="24"/>
          <w:lang w:eastAsia="zh-Hans"/>
        </w:rPr>
        <w:t>停止测试？</w:t>
      </w:r>
    </w:p>
    <w:p>
      <w:pPr>
        <w:rPr>
          <w:rFonts w:hint="default" w:ascii="楷体" w:hAnsi="楷体" w:eastAsia="楷体"/>
          <w:sz w:val="24"/>
          <w:szCs w:val="24"/>
          <w:lang w:eastAsia="zh-Hans"/>
        </w:rPr>
      </w:pPr>
      <w:r>
        <w:rPr>
          <w:rFonts w:hint="eastAsia" w:ascii="楷体" w:hAnsi="楷体" w:eastAsia="楷体"/>
          <w:sz w:val="24"/>
          <w:szCs w:val="24"/>
          <w:lang w:val="en-US" w:eastAsia="zh-Hans"/>
        </w:rPr>
        <w:t>答</w:t>
      </w:r>
      <w:r>
        <w:rPr>
          <w:rFonts w:hint="default" w:ascii="楷体" w:hAnsi="楷体" w:eastAsia="楷体"/>
          <w:sz w:val="24"/>
          <w:szCs w:val="24"/>
          <w:lang w:eastAsia="zh-Hans"/>
        </w:rPr>
        <w:t>：</w:t>
      </w:r>
      <w:r>
        <w:rPr>
          <w:rFonts w:hint="eastAsia" w:ascii="楷体" w:hAnsi="楷体" w:eastAsia="楷体"/>
          <w:sz w:val="24"/>
          <w:szCs w:val="24"/>
          <w:lang w:val="en-US" w:eastAsia="zh-Hans"/>
        </w:rPr>
        <w:t>测试弹窗不需要开在那里等待</w:t>
      </w:r>
      <w:r>
        <w:rPr>
          <w:rFonts w:hint="default" w:ascii="楷体" w:hAnsi="楷体" w:eastAsia="楷体"/>
          <w:sz w:val="24"/>
          <w:szCs w:val="24"/>
          <w:lang w:eastAsia="zh-Hans"/>
        </w:rPr>
        <w:t>，</w:t>
      </w:r>
      <w:r>
        <w:rPr>
          <w:rFonts w:hint="eastAsia" w:ascii="楷体" w:hAnsi="楷体" w:eastAsia="楷体"/>
          <w:sz w:val="24"/>
          <w:szCs w:val="24"/>
          <w:lang w:val="en-US" w:eastAsia="zh-Hans"/>
        </w:rPr>
        <w:t>结果可以关闭后在测试记录里查看</w:t>
      </w:r>
      <w:r>
        <w:rPr>
          <w:rFonts w:hint="default" w:ascii="楷体" w:hAnsi="楷体" w:eastAsia="楷体"/>
          <w:sz w:val="24"/>
          <w:szCs w:val="24"/>
          <w:lang w:eastAsia="zh-Hans"/>
        </w:rPr>
        <w:t>，</w:t>
      </w:r>
      <w:r>
        <w:rPr>
          <w:rFonts w:hint="eastAsia" w:ascii="楷体" w:hAnsi="楷体" w:eastAsia="楷体"/>
          <w:sz w:val="24"/>
          <w:szCs w:val="24"/>
          <w:lang w:val="en-US" w:eastAsia="zh-Hans"/>
        </w:rPr>
        <w:t>如果想要停止测试</w:t>
      </w:r>
      <w:r>
        <w:rPr>
          <w:rFonts w:hint="default" w:ascii="楷体" w:hAnsi="楷体" w:eastAsia="楷体"/>
          <w:sz w:val="24"/>
          <w:szCs w:val="24"/>
          <w:lang w:eastAsia="zh-Hans"/>
        </w:rPr>
        <w:t>，</w:t>
      </w:r>
      <w:r>
        <w:rPr>
          <w:rFonts w:hint="eastAsia" w:ascii="楷体" w:hAnsi="楷体" w:eastAsia="楷体"/>
          <w:sz w:val="24"/>
          <w:szCs w:val="24"/>
          <w:lang w:val="en-US" w:eastAsia="zh-Hans"/>
        </w:rPr>
        <w:t>可以关闭测试弹窗后再次点击“重新测试</w:t>
      </w:r>
      <w:bookmarkStart w:id="9" w:name="_GoBack"/>
      <w:bookmarkEnd w:id="9"/>
      <w:r>
        <w:rPr>
          <w:rFonts w:hint="eastAsia" w:ascii="楷体" w:hAnsi="楷体" w:eastAsia="楷体"/>
          <w:sz w:val="24"/>
          <w:szCs w:val="24"/>
          <w:lang w:val="en-US" w:eastAsia="zh-Hans"/>
        </w:rPr>
        <w:t>”按钮</w:t>
      </w:r>
      <w:r>
        <w:rPr>
          <w:rFonts w:hint="default" w:ascii="楷体" w:hAnsi="楷体" w:eastAsia="楷体"/>
          <w:sz w:val="24"/>
          <w:szCs w:val="24"/>
          <w:lang w:eastAsia="zh-Hans"/>
        </w:rPr>
        <w:t>，</w:t>
      </w:r>
      <w:r>
        <w:rPr>
          <w:rFonts w:hint="eastAsia" w:ascii="楷体" w:hAnsi="楷体" w:eastAsia="楷体"/>
          <w:sz w:val="24"/>
          <w:szCs w:val="24"/>
          <w:lang w:val="en-US" w:eastAsia="zh-Hans"/>
        </w:rPr>
        <w:t>出来的弹窗中会出现“取消测试”的按钮</w:t>
      </w:r>
      <w:r>
        <w:rPr>
          <w:rFonts w:hint="default" w:ascii="楷体" w:hAnsi="楷体" w:eastAsia="楷体"/>
          <w:sz w:val="24"/>
          <w:szCs w:val="24"/>
          <w:lang w:eastAsia="zh-Hans"/>
        </w:rPr>
        <w:t>。</w:t>
      </w:r>
    </w:p>
    <w:sectPr>
      <w:pgSz w:w="11907" w:h="16839"/>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楷体">
    <w:altName w:val="汉仪楷体KW"/>
    <w:panose1 w:val="02010609060101010101"/>
    <w:charset w:val="86"/>
    <w:family w:val="modern"/>
    <w:pitch w:val="default"/>
    <w:sig w:usb0="00000000" w:usb1="00000000" w:usb2="00000016" w:usb3="00000000" w:csb0="00040001" w:csb1="00000000"/>
  </w:font>
  <w:font w:name="汉仪楷体KW">
    <w:panose1 w:val="00020600040101010101"/>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楷体">
    <w:altName w:val="汉仪楷体KW"/>
    <w:panose1 w:val="00000000000000000000"/>
    <w:charset w:val="00"/>
    <w:family w:val="auto"/>
    <w:pitch w:val="default"/>
    <w:sig w:usb0="00000000" w:usb1="00000000" w:usb2="00000000" w:usb3="00000000" w:csb0="00000000" w:csb1="00000000"/>
  </w:font>
  <w:font w:name="PingFangSC-Regular">
    <w:panose1 w:val="020B0400000000000000"/>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AE123C"/>
    <w:multiLevelType w:val="multilevel"/>
    <w:tmpl w:val="09AE123C"/>
    <w:lvl w:ilvl="0" w:tentative="0">
      <w:start w:val="1"/>
      <w:numFmt w:val="decimal"/>
      <w:lvlText w:val="%1."/>
      <w:lvlJc w:val="left"/>
      <w:pPr>
        <w:ind w:left="780" w:hanging="420"/>
      </w:p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1"/>
  <w:doNotDisplayPageBoundaries w:val="1"/>
  <w:bordersDoNotSurroundHeader w:val="0"/>
  <w:bordersDoNotSurroundFooter w:val="0"/>
  <w:documentProtection w:enforcement="0"/>
  <w:defaultTabStop w:val="4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146"/>
    <w:rsid w:val="00043775"/>
    <w:rsid w:val="00057511"/>
    <w:rsid w:val="000835DB"/>
    <w:rsid w:val="00086A8A"/>
    <w:rsid w:val="000C63FF"/>
    <w:rsid w:val="000E46AD"/>
    <w:rsid w:val="000F6737"/>
    <w:rsid w:val="000F7615"/>
    <w:rsid w:val="00196001"/>
    <w:rsid w:val="001A3240"/>
    <w:rsid w:val="001C1661"/>
    <w:rsid w:val="001C2B3A"/>
    <w:rsid w:val="001C4607"/>
    <w:rsid w:val="001D503D"/>
    <w:rsid w:val="00221688"/>
    <w:rsid w:val="00226ED5"/>
    <w:rsid w:val="00240B76"/>
    <w:rsid w:val="00263146"/>
    <w:rsid w:val="00273901"/>
    <w:rsid w:val="002A1012"/>
    <w:rsid w:val="002A5AE2"/>
    <w:rsid w:val="002E035F"/>
    <w:rsid w:val="0034755C"/>
    <w:rsid w:val="00370C3E"/>
    <w:rsid w:val="00386356"/>
    <w:rsid w:val="00403645"/>
    <w:rsid w:val="00430D97"/>
    <w:rsid w:val="00432E38"/>
    <w:rsid w:val="00436392"/>
    <w:rsid w:val="004521C4"/>
    <w:rsid w:val="004C37BD"/>
    <w:rsid w:val="004D0815"/>
    <w:rsid w:val="004E53C5"/>
    <w:rsid w:val="00562BF7"/>
    <w:rsid w:val="00590FE0"/>
    <w:rsid w:val="005D53D5"/>
    <w:rsid w:val="00624AE0"/>
    <w:rsid w:val="006920BD"/>
    <w:rsid w:val="006B5396"/>
    <w:rsid w:val="006C09D3"/>
    <w:rsid w:val="006C2F73"/>
    <w:rsid w:val="006E60D6"/>
    <w:rsid w:val="006F6650"/>
    <w:rsid w:val="00705E80"/>
    <w:rsid w:val="00713CF3"/>
    <w:rsid w:val="00737B15"/>
    <w:rsid w:val="00756347"/>
    <w:rsid w:val="00757212"/>
    <w:rsid w:val="007740FB"/>
    <w:rsid w:val="0078186C"/>
    <w:rsid w:val="00782C94"/>
    <w:rsid w:val="007E261C"/>
    <w:rsid w:val="00810F8B"/>
    <w:rsid w:val="009170F2"/>
    <w:rsid w:val="009208C8"/>
    <w:rsid w:val="009333AD"/>
    <w:rsid w:val="00960D7D"/>
    <w:rsid w:val="009672D4"/>
    <w:rsid w:val="00972BB2"/>
    <w:rsid w:val="00991CD2"/>
    <w:rsid w:val="00995999"/>
    <w:rsid w:val="00995B94"/>
    <w:rsid w:val="009A42C1"/>
    <w:rsid w:val="009D1F0C"/>
    <w:rsid w:val="009D584D"/>
    <w:rsid w:val="009D680B"/>
    <w:rsid w:val="009F1C68"/>
    <w:rsid w:val="00A257D7"/>
    <w:rsid w:val="00A30AFA"/>
    <w:rsid w:val="00A462F3"/>
    <w:rsid w:val="00A52D2F"/>
    <w:rsid w:val="00A56CF5"/>
    <w:rsid w:val="00A6082B"/>
    <w:rsid w:val="00A62CF9"/>
    <w:rsid w:val="00A8381C"/>
    <w:rsid w:val="00AD2134"/>
    <w:rsid w:val="00AF2BEC"/>
    <w:rsid w:val="00B064D8"/>
    <w:rsid w:val="00B75979"/>
    <w:rsid w:val="00BD41EB"/>
    <w:rsid w:val="00BE5915"/>
    <w:rsid w:val="00BE7207"/>
    <w:rsid w:val="00BF5A77"/>
    <w:rsid w:val="00C14B73"/>
    <w:rsid w:val="00C610EF"/>
    <w:rsid w:val="00C95E4A"/>
    <w:rsid w:val="00C96857"/>
    <w:rsid w:val="00CA582E"/>
    <w:rsid w:val="00CB0466"/>
    <w:rsid w:val="00CE03F3"/>
    <w:rsid w:val="00D11B06"/>
    <w:rsid w:val="00D666D8"/>
    <w:rsid w:val="00D72DFC"/>
    <w:rsid w:val="00D9132A"/>
    <w:rsid w:val="00E06E06"/>
    <w:rsid w:val="00E40E25"/>
    <w:rsid w:val="00E424D4"/>
    <w:rsid w:val="00E772CA"/>
    <w:rsid w:val="00EF275A"/>
    <w:rsid w:val="00F52F58"/>
    <w:rsid w:val="00F833E0"/>
    <w:rsid w:val="00F841C9"/>
    <w:rsid w:val="00FA3B28"/>
    <w:rsid w:val="00FB1795"/>
    <w:rsid w:val="00FB5986"/>
    <w:rsid w:val="00FC3764"/>
    <w:rsid w:val="2ECAFC54"/>
    <w:rsid w:val="37B77AE0"/>
    <w:rsid w:val="4E534648"/>
    <w:rsid w:val="4F7F59BC"/>
    <w:rsid w:val="6FF9B584"/>
    <w:rsid w:val="71F7EB1F"/>
    <w:rsid w:val="747F4FF8"/>
    <w:rsid w:val="7CEEDE3D"/>
    <w:rsid w:val="7D5F9C77"/>
    <w:rsid w:val="7FFE964E"/>
    <w:rsid w:val="F3BB3FFC"/>
    <w:rsid w:val="F54F40CA"/>
    <w:rsid w:val="F789CA75"/>
    <w:rsid w:val="F8F85299"/>
    <w:rsid w:val="FBBB7934"/>
    <w:rsid w:val="FD770917"/>
    <w:rsid w:val="FFEDE6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qFormat="1" w:uiPriority="99"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unhideWhenUsed="0" w:uiPriority="99"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9"/>
    <w:qFormat/>
    <w:uiPriority w:val="9"/>
    <w:pPr>
      <w:keepNext/>
      <w:keepLines/>
      <w:spacing w:before="480"/>
      <w:outlineLvl w:val="0"/>
    </w:pPr>
    <w:rPr>
      <w:rFonts w:ascii="宋体" w:eastAsia="宋体"/>
      <w:b/>
      <w:bCs/>
      <w:color w:val="000000"/>
      <w:sz w:val="42"/>
      <w:szCs w:val="28"/>
    </w:rPr>
  </w:style>
  <w:style w:type="paragraph" w:styleId="3">
    <w:name w:val="heading 2"/>
    <w:basedOn w:val="1"/>
    <w:next w:val="1"/>
    <w:link w:val="20"/>
    <w:unhideWhenUsed/>
    <w:qFormat/>
    <w:uiPriority w:val="9"/>
    <w:pPr>
      <w:keepNext/>
      <w:keepLines/>
      <w:spacing w:before="200"/>
      <w:outlineLvl w:val="1"/>
    </w:pPr>
    <w:rPr>
      <w:rFonts w:ascii="宋体" w:eastAsia="宋体"/>
      <w:b/>
      <w:bCs/>
      <w:color w:val="000000"/>
      <w:sz w:val="38"/>
      <w:szCs w:val="26"/>
    </w:rPr>
  </w:style>
  <w:style w:type="paragraph" w:styleId="4">
    <w:name w:val="heading 3"/>
    <w:basedOn w:val="1"/>
    <w:next w:val="1"/>
    <w:link w:val="21"/>
    <w:unhideWhenUsed/>
    <w:qFormat/>
    <w:uiPriority w:val="9"/>
    <w:pPr>
      <w:keepNext/>
      <w:keepLines/>
      <w:spacing w:before="200"/>
      <w:outlineLvl w:val="2"/>
    </w:pPr>
    <w:rPr>
      <w:rFonts w:ascii="宋体" w:eastAsia="宋体"/>
      <w:b/>
      <w:bCs/>
      <w:color w:val="000000"/>
      <w:sz w:val="34"/>
    </w:rPr>
  </w:style>
  <w:style w:type="paragraph" w:styleId="5">
    <w:name w:val="heading 4"/>
    <w:basedOn w:val="1"/>
    <w:next w:val="1"/>
    <w:link w:val="22"/>
    <w:unhideWhenUsed/>
    <w:qFormat/>
    <w:uiPriority w:val="9"/>
    <w:pPr>
      <w:keepNext/>
      <w:keepLines/>
      <w:spacing w:before="200"/>
      <w:outlineLvl w:val="3"/>
    </w:pPr>
    <w:rPr>
      <w:rFonts w:ascii="宋体" w:eastAsia="宋体"/>
      <w:b/>
      <w:bCs/>
      <w:color w:val="000000"/>
      <w:sz w:val="30"/>
    </w:rPr>
  </w:style>
  <w:style w:type="paragraph" w:styleId="6">
    <w:name w:val="heading 5"/>
    <w:basedOn w:val="1"/>
    <w:next w:val="1"/>
    <w:unhideWhenUsed/>
    <w:qFormat/>
    <w:uiPriority w:val="9"/>
    <w:pPr>
      <w:keepNext/>
      <w:keepLines/>
      <w:spacing w:before="200"/>
      <w:outlineLvl w:val="4"/>
    </w:pPr>
    <w:rPr>
      <w:rFonts w:ascii="宋体" w:eastAsia="宋体"/>
      <w:b/>
      <w:bCs/>
      <w:color w:val="000000"/>
      <w:sz w:val="28"/>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7">
    <w:name w:val="Normal Indent"/>
    <w:basedOn w:val="1"/>
    <w:unhideWhenUsed/>
    <w:qFormat/>
    <w:uiPriority w:val="99"/>
    <w:pPr>
      <w:ind w:left="720"/>
    </w:pPr>
  </w:style>
  <w:style w:type="paragraph" w:styleId="8">
    <w:name w:val="caption"/>
    <w:basedOn w:val="1"/>
    <w:next w:val="1"/>
    <w:semiHidden/>
    <w:unhideWhenUsed/>
    <w:qFormat/>
    <w:uiPriority w:val="35"/>
    <w:pPr>
      <w:spacing w:line="240" w:lineRule="auto"/>
    </w:pPr>
    <w:rPr>
      <w:b/>
      <w:bCs/>
      <w:color w:val="4472C4" w:themeColor="accent1"/>
      <w:sz w:val="18"/>
      <w:szCs w:val="18"/>
      <w14:textFill>
        <w14:solidFill>
          <w14:schemeClr w14:val="accent1"/>
        </w14:solidFill>
      </w14:textFill>
    </w:rPr>
  </w:style>
  <w:style w:type="paragraph" w:styleId="9">
    <w:name w:val="footer"/>
    <w:basedOn w:val="1"/>
    <w:link w:val="26"/>
    <w:unhideWhenUsed/>
    <w:qFormat/>
    <w:uiPriority w:val="99"/>
    <w:pPr>
      <w:tabs>
        <w:tab w:val="center" w:pos="4153"/>
        <w:tab w:val="right" w:pos="8306"/>
      </w:tabs>
      <w:snapToGrid w:val="0"/>
      <w:spacing w:line="240" w:lineRule="auto"/>
    </w:pPr>
    <w:rPr>
      <w:sz w:val="18"/>
      <w:szCs w:val="18"/>
    </w:rPr>
  </w:style>
  <w:style w:type="paragraph" w:styleId="10">
    <w:name w:val="header"/>
    <w:basedOn w:val="1"/>
    <w:link w:val="18"/>
    <w:unhideWhenUsed/>
    <w:qFormat/>
    <w:uiPriority w:val="99"/>
    <w:pPr>
      <w:tabs>
        <w:tab w:val="center" w:pos="4680"/>
        <w:tab w:val="right" w:pos="9360"/>
      </w:tabs>
    </w:pPr>
  </w:style>
  <w:style w:type="paragraph" w:styleId="11">
    <w:name w:val="Subtitle"/>
    <w:basedOn w:val="1"/>
    <w:next w:val="1"/>
    <w:link w:val="23"/>
    <w:qFormat/>
    <w:uiPriority w:val="11"/>
    <w:pPr>
      <w:ind w:left="86"/>
    </w:pPr>
    <w:rPr>
      <w:rFonts w:asciiTheme="majorHAnsi" w:hAnsiTheme="majorHAnsi" w:eastAsiaTheme="majorEastAsia" w:cstheme="majorBidi"/>
      <w:i/>
      <w:iCs/>
      <w:color w:val="4472C4" w:themeColor="accent1"/>
      <w:spacing w:val="15"/>
      <w:sz w:val="24"/>
      <w:szCs w:val="24"/>
      <w14:textFill>
        <w14:solidFill>
          <w14:schemeClr w14:val="accent1"/>
        </w14:solidFill>
      </w14:textFill>
    </w:rPr>
  </w:style>
  <w:style w:type="paragraph" w:styleId="12">
    <w:name w:val="Title"/>
    <w:basedOn w:val="1"/>
    <w:next w:val="1"/>
    <w:link w:val="24"/>
    <w:qFormat/>
    <w:uiPriority w:val="10"/>
    <w:pPr>
      <w:pBdr>
        <w:bottom w:val="single" w:color="4472C4" w:themeColor="accent1" w:sz="8" w:space="4"/>
      </w:pBdr>
      <w:spacing w:after="300"/>
      <w:contextualSpacing/>
    </w:pPr>
    <w:rPr>
      <w:rFonts w:asciiTheme="majorHAnsi" w:hAnsiTheme="majorHAnsi" w:eastAsiaTheme="majorEastAsia" w:cstheme="majorBidi"/>
      <w:color w:val="333F50" w:themeColor="text2" w:themeShade="BF"/>
      <w:spacing w:val="5"/>
      <w:kern w:val="28"/>
      <w:sz w:val="52"/>
      <w:szCs w:val="52"/>
    </w:rPr>
  </w:style>
  <w:style w:type="table" w:styleId="14">
    <w:name w:val="Table Grid"/>
    <w:basedOn w:val="13"/>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16">
    <w:name w:val="Emphasis"/>
    <w:basedOn w:val="15"/>
    <w:qFormat/>
    <w:uiPriority w:val="20"/>
    <w:rPr>
      <w:i/>
      <w:iCs/>
    </w:rPr>
  </w:style>
  <w:style w:type="character" w:styleId="17">
    <w:name w:val="Hyperlink"/>
    <w:basedOn w:val="15"/>
    <w:unhideWhenUsed/>
    <w:qFormat/>
    <w:uiPriority w:val="99"/>
    <w:rPr>
      <w:color w:val="0563C1" w:themeColor="hyperlink"/>
      <w:u w:val="single"/>
      <w14:textFill>
        <w14:solidFill>
          <w14:schemeClr w14:val="hlink"/>
        </w14:solidFill>
      </w14:textFill>
    </w:rPr>
  </w:style>
  <w:style w:type="character" w:customStyle="1" w:styleId="18">
    <w:name w:val="页眉 字符"/>
    <w:basedOn w:val="15"/>
    <w:link w:val="10"/>
    <w:qFormat/>
    <w:uiPriority w:val="99"/>
  </w:style>
  <w:style w:type="character" w:customStyle="1" w:styleId="19">
    <w:name w:val="标题 1 字符"/>
    <w:basedOn w:val="15"/>
    <w:link w:val="2"/>
    <w:qFormat/>
    <w:uiPriority w:val="9"/>
    <w:rPr>
      <w:rFonts w:asciiTheme="majorHAnsi" w:hAnsiTheme="majorHAnsi" w:eastAsiaTheme="majorEastAsia" w:cstheme="majorBidi"/>
      <w:b/>
      <w:bCs/>
      <w:color w:val="2F5597" w:themeColor="accent1" w:themeShade="BF"/>
      <w:sz w:val="28"/>
      <w:szCs w:val="28"/>
    </w:rPr>
  </w:style>
  <w:style w:type="character" w:customStyle="1" w:styleId="20">
    <w:name w:val="标题 2 字符"/>
    <w:basedOn w:val="15"/>
    <w:link w:val="3"/>
    <w:qFormat/>
    <w:uiPriority w:val="9"/>
    <w:rPr>
      <w:rFonts w:asciiTheme="majorHAnsi" w:hAnsiTheme="majorHAnsi" w:eastAsiaTheme="majorEastAsia" w:cstheme="majorBidi"/>
      <w:b/>
      <w:bCs/>
      <w:color w:val="4472C4" w:themeColor="accent1"/>
      <w:sz w:val="26"/>
      <w:szCs w:val="26"/>
      <w14:textFill>
        <w14:solidFill>
          <w14:schemeClr w14:val="accent1"/>
        </w14:solidFill>
      </w14:textFill>
    </w:rPr>
  </w:style>
  <w:style w:type="character" w:customStyle="1" w:styleId="21">
    <w:name w:val="标题 3 字符"/>
    <w:basedOn w:val="15"/>
    <w:link w:val="4"/>
    <w:qFormat/>
    <w:uiPriority w:val="9"/>
    <w:rPr>
      <w:rFonts w:asciiTheme="majorHAnsi" w:hAnsiTheme="majorHAnsi" w:eastAsiaTheme="majorEastAsia" w:cstheme="majorBidi"/>
      <w:b/>
      <w:bCs/>
      <w:color w:val="4472C4" w:themeColor="accent1"/>
      <w14:textFill>
        <w14:solidFill>
          <w14:schemeClr w14:val="accent1"/>
        </w14:solidFill>
      </w14:textFill>
    </w:rPr>
  </w:style>
  <w:style w:type="character" w:customStyle="1" w:styleId="22">
    <w:name w:val="标题 4 字符"/>
    <w:basedOn w:val="15"/>
    <w:link w:val="5"/>
    <w:qFormat/>
    <w:uiPriority w:val="9"/>
    <w:rPr>
      <w:rFonts w:asciiTheme="majorHAnsi" w:hAnsiTheme="majorHAnsi" w:eastAsiaTheme="majorEastAsia" w:cstheme="majorBidi"/>
      <w:b/>
      <w:bCs/>
      <w:i/>
      <w:iCs/>
      <w:color w:val="4472C4" w:themeColor="accent1"/>
      <w14:textFill>
        <w14:solidFill>
          <w14:schemeClr w14:val="accent1"/>
        </w14:solidFill>
      </w14:textFill>
    </w:rPr>
  </w:style>
  <w:style w:type="character" w:customStyle="1" w:styleId="23">
    <w:name w:val="副标题 字符"/>
    <w:basedOn w:val="15"/>
    <w:link w:val="11"/>
    <w:qFormat/>
    <w:uiPriority w:val="11"/>
    <w:rPr>
      <w:rFonts w:asciiTheme="majorHAnsi" w:hAnsiTheme="majorHAnsi" w:eastAsiaTheme="majorEastAsia" w:cstheme="majorBidi"/>
      <w:i/>
      <w:iCs/>
      <w:color w:val="4472C4" w:themeColor="accent1"/>
      <w:spacing w:val="15"/>
      <w:sz w:val="24"/>
      <w:szCs w:val="24"/>
      <w14:textFill>
        <w14:solidFill>
          <w14:schemeClr w14:val="accent1"/>
        </w14:solidFill>
      </w14:textFill>
    </w:rPr>
  </w:style>
  <w:style w:type="character" w:customStyle="1" w:styleId="24">
    <w:name w:val="标题 字符"/>
    <w:basedOn w:val="15"/>
    <w:link w:val="12"/>
    <w:qFormat/>
    <w:uiPriority w:val="10"/>
    <w:rPr>
      <w:rFonts w:asciiTheme="majorHAnsi" w:hAnsiTheme="majorHAnsi" w:eastAsiaTheme="majorEastAsia" w:cstheme="majorBidi"/>
      <w:color w:val="333F50" w:themeColor="text2" w:themeShade="BF"/>
      <w:spacing w:val="5"/>
      <w:kern w:val="28"/>
      <w:sz w:val="52"/>
      <w:szCs w:val="52"/>
    </w:rPr>
  </w:style>
  <w:style w:type="paragraph" w:customStyle="1" w:styleId="25">
    <w:name w:val="_Style 23"/>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customStyle="1" w:styleId="26">
    <w:name w:val="页脚 字符"/>
    <w:basedOn w:val="15"/>
    <w:link w:val="9"/>
    <w:qFormat/>
    <w:uiPriority w:val="99"/>
    <w:rPr>
      <w:sz w:val="18"/>
      <w:szCs w:val="18"/>
    </w:rPr>
  </w:style>
  <w:style w:type="paragraph" w:styleId="27">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153</Words>
  <Characters>877</Characters>
  <Lines>7</Lines>
  <Paragraphs>2</Paragraphs>
  <TotalTime>6</TotalTime>
  <ScaleCrop>false</ScaleCrop>
  <LinksUpToDate>false</LinksUpToDate>
  <CharactersWithSpaces>1028</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2022-09-29T06:58:00Z</dcterms:created>
  <dc:creator>Data</dc:creator>
  <cp:lastModifiedBy>DR.HYDRA</cp:lastModifiedBy>
  <dcterms:modified xsi:type="dcterms:W3CDTF">2022-10-10T17:42:03Z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2C1031A96EBCC84482CF43634B057B84</vt:lpwstr>
  </property>
</Properties>
</file>