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EDBE" w14:textId="398D7906" w:rsidR="004A59B4" w:rsidRDefault="00CE6875" w:rsidP="001B72B9">
      <w:pPr>
        <w:pStyle w:val="Heading1"/>
      </w:pPr>
      <w:r>
        <w:t>Activity 01 Part 1 – Two-Bit Ripple Adder</w:t>
      </w:r>
    </w:p>
    <w:p w14:paraId="4E03936D" w14:textId="1890D922" w:rsidR="001B72B9" w:rsidRDefault="00CE6875" w:rsidP="001B72B9">
      <w:r>
        <w:t>Richard Groves</w:t>
      </w:r>
    </w:p>
    <w:p w14:paraId="7A3B8ABF" w14:textId="2720EBA1" w:rsidR="001B72B9" w:rsidRDefault="00AA236B" w:rsidP="001B72B9">
      <w:r>
        <w:t>09/</w:t>
      </w:r>
      <w:r w:rsidR="00CE6875">
        <w:t>05/2023</w:t>
      </w:r>
    </w:p>
    <w:p w14:paraId="5946AC88" w14:textId="43D48CE7" w:rsidR="001B72B9" w:rsidRDefault="001B72B9" w:rsidP="001B72B9">
      <w:r>
        <w:t>Class: ECE4/530</w:t>
      </w:r>
      <w:r w:rsidR="00CE6875">
        <w:t xml:space="preserve"> - </w:t>
      </w:r>
      <w:r w:rsidR="00CE6875" w:rsidRPr="00CE6875">
        <w:t>Digital Hardware Design</w:t>
      </w:r>
    </w:p>
    <w:p w14:paraId="0755D406" w14:textId="77777777" w:rsidR="001B72B9" w:rsidRDefault="001B72B9" w:rsidP="001B72B9"/>
    <w:p w14:paraId="68D4DAA6" w14:textId="36EE5129" w:rsidR="00F71BCF" w:rsidRDefault="00F71BCF" w:rsidP="00F71BCF">
      <w:pPr>
        <w:pStyle w:val="Heading1"/>
      </w:pPr>
      <w:r>
        <w:t>1.  Introduction</w:t>
      </w:r>
    </w:p>
    <w:p w14:paraId="3B3AB9AD" w14:textId="77777777" w:rsidR="00F71BCF" w:rsidRDefault="00F71BCF" w:rsidP="00F71BCF">
      <w:pPr>
        <w:pStyle w:val="Heading2"/>
      </w:pPr>
      <w:r>
        <w:t xml:space="preserve">1.1 </w:t>
      </w:r>
      <w:r w:rsidR="00CE6875">
        <w:t>Objective</w:t>
      </w:r>
    </w:p>
    <w:p w14:paraId="1C54407C" w14:textId="57474816" w:rsidR="00F71BCF" w:rsidRPr="00F71BCF" w:rsidRDefault="00CE6875" w:rsidP="00F71BCF">
      <w:pPr>
        <w:pStyle w:val="Heading2"/>
        <w:rPr>
          <w:rFonts w:asciiTheme="minorHAnsi" w:eastAsiaTheme="minorHAnsi" w:hAnsiTheme="minorHAnsi" w:cstheme="minorBidi"/>
          <w:color w:val="auto"/>
          <w:sz w:val="22"/>
          <w:szCs w:val="22"/>
        </w:rPr>
      </w:pPr>
      <w:r w:rsidRPr="00CE6875">
        <w:rPr>
          <w:rFonts w:asciiTheme="minorHAnsi" w:eastAsiaTheme="minorHAnsi" w:hAnsiTheme="minorHAnsi" w:cstheme="minorBidi"/>
          <w:color w:val="auto"/>
          <w:sz w:val="22"/>
          <w:szCs w:val="22"/>
        </w:rPr>
        <w:t>The objective of this activity was to design, synthesize, simulate, and implement a two-bit full adder circuit using Verilo</w:t>
      </w:r>
      <w:r w:rsidR="001236A3">
        <w:rPr>
          <w:rFonts w:asciiTheme="minorHAnsi" w:eastAsiaTheme="minorHAnsi" w:hAnsiTheme="minorHAnsi" w:cstheme="minorBidi"/>
          <w:color w:val="auto"/>
          <w:sz w:val="22"/>
          <w:szCs w:val="22"/>
        </w:rPr>
        <w:t>g</w:t>
      </w:r>
      <w:r w:rsidRPr="00CE6875">
        <w:rPr>
          <w:rFonts w:asciiTheme="minorHAnsi" w:eastAsiaTheme="minorHAnsi" w:hAnsiTheme="minorHAnsi" w:cstheme="minorBidi"/>
          <w:color w:val="auto"/>
          <w:sz w:val="22"/>
          <w:szCs w:val="22"/>
        </w:rPr>
        <w:t>. This involved</w:t>
      </w:r>
      <w:r w:rsidR="001236A3">
        <w:rPr>
          <w:rFonts w:asciiTheme="minorHAnsi" w:eastAsiaTheme="minorHAnsi" w:hAnsiTheme="minorHAnsi" w:cstheme="minorBidi"/>
          <w:color w:val="auto"/>
          <w:sz w:val="22"/>
          <w:szCs w:val="22"/>
        </w:rPr>
        <w:t>:</w:t>
      </w:r>
      <w:r w:rsidRPr="00CE6875">
        <w:rPr>
          <w:rFonts w:asciiTheme="minorHAnsi" w:eastAsiaTheme="minorHAnsi" w:hAnsiTheme="minorHAnsi" w:cstheme="minorBidi"/>
          <w:color w:val="auto"/>
          <w:sz w:val="22"/>
          <w:szCs w:val="22"/>
        </w:rPr>
        <w:t xml:space="preserve"> developing a modular design that started with a single-bit full adder and extended to a two-bit version, creating a functional testbench for simulation and verification, and assigning appropriate package pins through a constraint file.</w:t>
      </w:r>
    </w:p>
    <w:p w14:paraId="4590466C" w14:textId="77777777" w:rsidR="00F71BCF" w:rsidRPr="00F71BCF" w:rsidRDefault="00F71BCF" w:rsidP="00F71BCF"/>
    <w:p w14:paraId="7AAC66D3" w14:textId="181ECF0A" w:rsidR="001B72B9" w:rsidRDefault="00F71BCF" w:rsidP="001B72B9">
      <w:pPr>
        <w:pStyle w:val="Heading1"/>
      </w:pPr>
      <w:r>
        <w:t>2</w:t>
      </w:r>
      <w:r w:rsidR="001B72B9">
        <w:t xml:space="preserve">. </w:t>
      </w:r>
      <w:r w:rsidR="0006416D">
        <w:t>Design</w:t>
      </w:r>
    </w:p>
    <w:p w14:paraId="42F1B2B3" w14:textId="75397279" w:rsidR="001B72B9" w:rsidRDefault="001B72B9" w:rsidP="001B72B9">
      <w:pPr>
        <w:pStyle w:val="Heading2"/>
      </w:pPr>
      <w:r>
        <w:t xml:space="preserve">1.1 </w:t>
      </w:r>
      <w:r w:rsidR="00F71BCF">
        <w:t>Design Approach</w:t>
      </w:r>
    </w:p>
    <w:p w14:paraId="3C04F0BF" w14:textId="77777777" w:rsidR="00767139" w:rsidRDefault="00CE6875" w:rsidP="001B72B9">
      <w:r>
        <w:t>A modular design technique was used for this design.</w:t>
      </w:r>
    </w:p>
    <w:p w14:paraId="7B40734C" w14:textId="2B1355B4" w:rsidR="00767139" w:rsidRDefault="00767139" w:rsidP="00767139">
      <w:pPr>
        <w:pStyle w:val="Heading3"/>
      </w:pPr>
      <w:r>
        <w:t>1.1.1 Two-Bit Ripple Adder</w:t>
      </w:r>
    </w:p>
    <w:p w14:paraId="692E807F" w14:textId="77777777" w:rsidR="00767139" w:rsidRDefault="00CE6875" w:rsidP="00767139">
      <w:r>
        <w:t>The two-bit ripple adder was broken down into two one-bit full adder modules.</w:t>
      </w:r>
    </w:p>
    <w:p w14:paraId="7459CEFF" w14:textId="641469BE" w:rsidR="00767139" w:rsidRDefault="00767139" w:rsidP="00767139">
      <w:r w:rsidRPr="00767139">
        <w:rPr>
          <w:noProof/>
        </w:rPr>
        <w:drawing>
          <wp:inline distT="0" distB="0" distL="0" distR="0" wp14:anchorId="7E299408" wp14:editId="252DBAB9">
            <wp:extent cx="3359680" cy="1828800"/>
            <wp:effectExtent l="0" t="0" r="0" b="0"/>
            <wp:docPr id="59438861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88619" name="Picture 1" descr="A diagram of a computer program&#10;&#10;Description automatically generated"/>
                    <pic:cNvPicPr/>
                  </pic:nvPicPr>
                  <pic:blipFill>
                    <a:blip r:embed="rId7" cstate="screen">
                      <a:extLst>
                        <a:ext uri="{28A0092B-C50C-407E-A947-70E740481C1C}">
                          <a14:useLocalDpi xmlns:a14="http://schemas.microsoft.com/office/drawing/2010/main"/>
                        </a:ext>
                      </a:extLst>
                    </a:blip>
                    <a:stretch>
                      <a:fillRect/>
                    </a:stretch>
                  </pic:blipFill>
                  <pic:spPr>
                    <a:xfrm>
                      <a:off x="0" y="0"/>
                      <a:ext cx="3359680" cy="1828800"/>
                    </a:xfrm>
                    <a:prstGeom prst="rect">
                      <a:avLst/>
                    </a:prstGeom>
                  </pic:spPr>
                </pic:pic>
              </a:graphicData>
            </a:graphic>
          </wp:inline>
        </w:drawing>
      </w:r>
    </w:p>
    <w:p w14:paraId="6D2D36F8" w14:textId="77777777" w:rsidR="00767139" w:rsidRDefault="00767139" w:rsidP="00767139">
      <w:pPr>
        <w:pStyle w:val="Heading3"/>
      </w:pPr>
      <w:r>
        <w:t>1.1.2 One-Bit Full Adder</w:t>
      </w:r>
    </w:p>
    <w:p w14:paraId="4D615538" w14:textId="1B6E2FD1" w:rsidR="001B72B9" w:rsidRDefault="00F71BCF" w:rsidP="00767139">
      <w:r>
        <w:t xml:space="preserve">RTL modeling was used to </w:t>
      </w:r>
      <w:r w:rsidR="00FD4A4A">
        <w:t>describe the one-bit full adder module.</w:t>
      </w:r>
    </w:p>
    <w:p w14:paraId="7E3E9376" w14:textId="58653367" w:rsidR="00FD4A4A" w:rsidRPr="0006416D" w:rsidRDefault="00FD4A4A" w:rsidP="001B72B9">
      <w:pPr>
        <w:rPr>
          <w:rFonts w:eastAsiaTheme="minorEastAsia"/>
        </w:rPr>
      </w:pPr>
      <m:oMathPara>
        <m:oMathParaPr>
          <m:jc m:val="left"/>
        </m:oMathParaPr>
        <m:oMath>
          <m:r>
            <w:rPr>
              <w:rFonts w:ascii="Cambria Math" w:hAnsi="Cambria Math"/>
            </w:rPr>
            <m:t>S=A⊕B⊕</m:t>
          </m:r>
          <m:sSub>
            <m:sSubPr>
              <m:ctrlPr>
                <w:rPr>
                  <w:rFonts w:ascii="Cambria Math" w:hAnsi="Cambria Math"/>
                  <w:i/>
                </w:rPr>
              </m:ctrlPr>
            </m:sSubPr>
            <m:e>
              <m:r>
                <w:rPr>
                  <w:rFonts w:ascii="Cambria Math" w:hAnsi="Cambria Math"/>
                </w:rPr>
                <m:t>C</m:t>
              </m:r>
            </m:e>
            <m:sub>
              <m:r>
                <w:rPr>
                  <w:rFonts w:ascii="Cambria Math" w:hAnsi="Cambria Math"/>
                </w:rPr>
                <m:t>in</m:t>
              </m:r>
            </m:sub>
          </m:sSub>
        </m:oMath>
      </m:oMathPara>
    </w:p>
    <w:p w14:paraId="553D83E5" w14:textId="7002BE93" w:rsidR="0006416D" w:rsidRPr="00767139" w:rsidRDefault="00B6410B" w:rsidP="001B72B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⋅(A⊕B))</m:t>
          </m:r>
        </m:oMath>
      </m:oMathPara>
    </w:p>
    <w:p w14:paraId="718917F9" w14:textId="5AF56E44" w:rsidR="00767139" w:rsidRDefault="0006416D" w:rsidP="0006416D">
      <w:pPr>
        <w:pStyle w:val="Heading2"/>
        <w:rPr>
          <w:rFonts w:eastAsiaTheme="minorEastAsia"/>
        </w:rPr>
      </w:pPr>
      <w:r>
        <w:rPr>
          <w:rFonts w:eastAsiaTheme="minorEastAsia"/>
        </w:rPr>
        <w:t>1.2 Design Details</w:t>
      </w:r>
    </w:p>
    <w:p w14:paraId="196CF34B" w14:textId="77777777" w:rsidR="00A65841" w:rsidRDefault="00A65841">
      <w:pPr>
        <w:rPr>
          <w:rFonts w:asciiTheme="majorHAnsi" w:eastAsiaTheme="majorEastAsia" w:hAnsiTheme="majorHAnsi" w:cstheme="majorBidi"/>
          <w:color w:val="1F3763" w:themeColor="accent1" w:themeShade="7F"/>
          <w:sz w:val="24"/>
          <w:szCs w:val="24"/>
        </w:rPr>
      </w:pPr>
      <w:r>
        <w:br w:type="page"/>
      </w:r>
    </w:p>
    <w:p w14:paraId="2DCBB7F6" w14:textId="5117CEFF" w:rsidR="0006416D" w:rsidRDefault="0006416D" w:rsidP="0006416D">
      <w:pPr>
        <w:pStyle w:val="Heading3"/>
      </w:pPr>
      <w:r>
        <w:lastRenderedPageBreak/>
        <w:t>1.2.1</w:t>
      </w:r>
      <w:r w:rsidR="00215896">
        <w:t xml:space="preserve"> Module List</w:t>
      </w:r>
    </w:p>
    <w:p w14:paraId="3DA349FE" w14:textId="4EEFFB78" w:rsidR="00215896" w:rsidRPr="00215896" w:rsidRDefault="00215896" w:rsidP="00215896">
      <w:r>
        <w:t>The individual module files are included with this report.</w:t>
      </w: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817"/>
        <w:gridCol w:w="5880"/>
      </w:tblGrid>
      <w:tr w:rsidR="00215896" w14:paraId="53EB7E4C" w14:textId="77777777" w:rsidTr="00284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vAlign w:val="center"/>
          </w:tcPr>
          <w:p w14:paraId="208787AE" w14:textId="2CAD01B7" w:rsidR="00215896" w:rsidRDefault="00215896" w:rsidP="00284895">
            <w:pPr>
              <w:jc w:val="center"/>
            </w:pPr>
            <w:r>
              <w:t>Module Name</w:t>
            </w:r>
          </w:p>
        </w:tc>
        <w:tc>
          <w:tcPr>
            <w:tcW w:w="0" w:type="auto"/>
            <w:tcBorders>
              <w:top w:val="none" w:sz="0" w:space="0" w:color="auto"/>
              <w:bottom w:val="none" w:sz="0" w:space="0" w:color="auto"/>
            </w:tcBorders>
            <w:vAlign w:val="center"/>
          </w:tcPr>
          <w:p w14:paraId="0A6CD703" w14:textId="11AEA84C" w:rsidR="00215896" w:rsidRDefault="00215896" w:rsidP="00284895">
            <w:pPr>
              <w:jc w:val="center"/>
              <w:cnfStyle w:val="100000000000" w:firstRow="1" w:lastRow="0" w:firstColumn="0" w:lastColumn="0" w:oddVBand="0" w:evenVBand="0" w:oddHBand="0" w:evenHBand="0" w:firstRowFirstColumn="0" w:firstRowLastColumn="0" w:lastRowFirstColumn="0" w:lastRowLastColumn="0"/>
            </w:pPr>
            <w:r>
              <w:t>Module File Name</w:t>
            </w:r>
          </w:p>
        </w:tc>
        <w:tc>
          <w:tcPr>
            <w:tcW w:w="0" w:type="auto"/>
            <w:tcBorders>
              <w:top w:val="none" w:sz="0" w:space="0" w:color="auto"/>
              <w:bottom w:val="none" w:sz="0" w:space="0" w:color="auto"/>
              <w:right w:val="none" w:sz="0" w:space="0" w:color="auto"/>
            </w:tcBorders>
            <w:vAlign w:val="center"/>
          </w:tcPr>
          <w:p w14:paraId="0C81356E" w14:textId="5561F33B" w:rsidR="00215896" w:rsidRDefault="00215896" w:rsidP="00284895">
            <w:pPr>
              <w:jc w:val="center"/>
              <w:cnfStyle w:val="100000000000" w:firstRow="1" w:lastRow="0" w:firstColumn="0" w:lastColumn="0" w:oddVBand="0" w:evenVBand="0" w:oddHBand="0" w:evenHBand="0" w:firstRowFirstColumn="0" w:firstRowLastColumn="0" w:lastRowFirstColumn="0" w:lastRowLastColumn="0"/>
            </w:pPr>
            <w:r>
              <w:t>Module Description</w:t>
            </w:r>
          </w:p>
        </w:tc>
      </w:tr>
      <w:tr w:rsidR="00215896" w14:paraId="6E03CD66" w14:textId="77777777" w:rsidTr="0028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591270" w14:textId="418EFC23" w:rsidR="00215896" w:rsidRPr="00215896" w:rsidRDefault="00215896" w:rsidP="00284895">
            <w:pPr>
              <w:jc w:val="center"/>
              <w:rPr>
                <w:b w:val="0"/>
                <w:bCs w:val="0"/>
              </w:rPr>
            </w:pPr>
            <w:proofErr w:type="spellStart"/>
            <w:r w:rsidRPr="00215896">
              <w:rPr>
                <w:b w:val="0"/>
                <w:bCs w:val="0"/>
              </w:rPr>
              <w:t>Full_Adder</w:t>
            </w:r>
            <w:proofErr w:type="spellEnd"/>
          </w:p>
        </w:tc>
        <w:tc>
          <w:tcPr>
            <w:tcW w:w="0" w:type="auto"/>
            <w:vAlign w:val="center"/>
          </w:tcPr>
          <w:p w14:paraId="50250A95" w14:textId="1F77F1EA" w:rsidR="00215896" w:rsidRPr="00215896" w:rsidRDefault="00215896" w:rsidP="00284895">
            <w:pPr>
              <w:jc w:val="center"/>
              <w:cnfStyle w:val="000000100000" w:firstRow="0" w:lastRow="0" w:firstColumn="0" w:lastColumn="0" w:oddVBand="0" w:evenVBand="0" w:oddHBand="1" w:evenHBand="0" w:firstRowFirstColumn="0" w:firstRowLastColumn="0" w:lastRowFirstColumn="0" w:lastRowLastColumn="0"/>
            </w:pPr>
            <w:proofErr w:type="spellStart"/>
            <w:r w:rsidRPr="00215896">
              <w:t>Full_Adder.v</w:t>
            </w:r>
            <w:proofErr w:type="spellEnd"/>
          </w:p>
        </w:tc>
        <w:tc>
          <w:tcPr>
            <w:tcW w:w="0" w:type="auto"/>
            <w:vAlign w:val="center"/>
          </w:tcPr>
          <w:p w14:paraId="3813E34D" w14:textId="2CE9487E" w:rsidR="00215896" w:rsidRDefault="00284895" w:rsidP="00284895">
            <w:pPr>
              <w:jc w:val="center"/>
              <w:cnfStyle w:val="000000100000" w:firstRow="0" w:lastRow="0" w:firstColumn="0" w:lastColumn="0" w:oddVBand="0" w:evenVBand="0" w:oddHBand="1" w:evenHBand="0" w:firstRowFirstColumn="0" w:firstRowLastColumn="0" w:lastRowFirstColumn="0" w:lastRowLastColumn="0"/>
            </w:pPr>
            <w:r>
              <w:t xml:space="preserve">This full adder performs the addition of three one-bit binary numbers. The three inputs are a, b, and </w:t>
            </w:r>
            <w:proofErr w:type="spellStart"/>
            <w:r>
              <w:t>cin</w:t>
            </w:r>
            <w:proofErr w:type="spellEnd"/>
            <w:r>
              <w:t xml:space="preserve"> (Carry in), and it produces two outputs: s (Sum) and </w:t>
            </w:r>
            <w:proofErr w:type="spellStart"/>
            <w:r>
              <w:t>cout</w:t>
            </w:r>
            <w:proofErr w:type="spellEnd"/>
            <w:r>
              <w:t xml:space="preserve"> (Carry out). The sum output represents the sum of the inputs, while the carry out represents a carry-over value, if any.</w:t>
            </w:r>
          </w:p>
        </w:tc>
      </w:tr>
      <w:tr w:rsidR="00215896" w14:paraId="1537AA38" w14:textId="77777777" w:rsidTr="00284895">
        <w:tc>
          <w:tcPr>
            <w:cnfStyle w:val="001000000000" w:firstRow="0" w:lastRow="0" w:firstColumn="1" w:lastColumn="0" w:oddVBand="0" w:evenVBand="0" w:oddHBand="0" w:evenHBand="0" w:firstRowFirstColumn="0" w:firstRowLastColumn="0" w:lastRowFirstColumn="0" w:lastRowLastColumn="0"/>
            <w:tcW w:w="0" w:type="auto"/>
            <w:vAlign w:val="center"/>
          </w:tcPr>
          <w:p w14:paraId="0C53755B" w14:textId="7725794F" w:rsidR="00215896" w:rsidRPr="00215896" w:rsidRDefault="00215896" w:rsidP="00284895">
            <w:pPr>
              <w:jc w:val="center"/>
              <w:rPr>
                <w:b w:val="0"/>
                <w:bCs w:val="0"/>
              </w:rPr>
            </w:pPr>
            <w:r w:rsidRPr="00215896">
              <w:rPr>
                <w:b w:val="0"/>
                <w:bCs w:val="0"/>
              </w:rPr>
              <w:t>Full_Adder_2Bit</w:t>
            </w:r>
          </w:p>
        </w:tc>
        <w:tc>
          <w:tcPr>
            <w:tcW w:w="0" w:type="auto"/>
            <w:vAlign w:val="center"/>
          </w:tcPr>
          <w:p w14:paraId="78C9CF84" w14:textId="41765D7D" w:rsidR="00215896" w:rsidRPr="00215896" w:rsidRDefault="00215896" w:rsidP="00284895">
            <w:pPr>
              <w:jc w:val="center"/>
              <w:cnfStyle w:val="000000000000" w:firstRow="0" w:lastRow="0" w:firstColumn="0" w:lastColumn="0" w:oddVBand="0" w:evenVBand="0" w:oddHBand="0" w:evenHBand="0" w:firstRowFirstColumn="0" w:firstRowLastColumn="0" w:lastRowFirstColumn="0" w:lastRowLastColumn="0"/>
            </w:pPr>
            <w:r w:rsidRPr="00215896">
              <w:t>Full_Adder_2Bit.v</w:t>
            </w:r>
          </w:p>
        </w:tc>
        <w:tc>
          <w:tcPr>
            <w:tcW w:w="0" w:type="auto"/>
            <w:vAlign w:val="center"/>
          </w:tcPr>
          <w:p w14:paraId="712AE247" w14:textId="3702706C" w:rsidR="00215896" w:rsidRDefault="00284895" w:rsidP="00284895">
            <w:pPr>
              <w:jc w:val="center"/>
              <w:cnfStyle w:val="000000000000" w:firstRow="0" w:lastRow="0" w:firstColumn="0" w:lastColumn="0" w:oddVBand="0" w:evenVBand="0" w:oddHBand="0" w:evenHBand="0" w:firstRowFirstColumn="0" w:firstRowLastColumn="0" w:lastRowFirstColumn="0" w:lastRowLastColumn="0"/>
            </w:pPr>
            <w:r>
              <w:t>This two-bit ripple carry adder is made of two cascading full adders, where the carry out of the first full adder serves as the carry in for the second full adder. This setup allows for the addition of two two-bit binary numbers.</w:t>
            </w:r>
          </w:p>
        </w:tc>
      </w:tr>
    </w:tbl>
    <w:p w14:paraId="51134815" w14:textId="77777777" w:rsidR="00215896" w:rsidRDefault="00215896" w:rsidP="00215896"/>
    <w:p w14:paraId="16196453" w14:textId="141AE1B0" w:rsidR="00B42363" w:rsidRDefault="00215896" w:rsidP="00B42363">
      <w:pPr>
        <w:pStyle w:val="Heading3"/>
      </w:pPr>
      <w:r>
        <w:t>1.2.2 Schematics</w:t>
      </w:r>
    </w:p>
    <w:p w14:paraId="3B8E03FE" w14:textId="06DC22A9" w:rsidR="00B42363" w:rsidRDefault="00B42363" w:rsidP="00B42363">
      <w:pPr>
        <w:pStyle w:val="Heading4"/>
      </w:pPr>
      <w:r>
        <w:t xml:space="preserve">1.2.2.1 </w:t>
      </w:r>
      <w:r w:rsidRPr="00215896">
        <w:t>Full_Adder_2Bit</w:t>
      </w:r>
      <w:r>
        <w:t xml:space="preserve"> Schematic</w:t>
      </w:r>
      <w:r w:rsidR="00EB2402">
        <w:t>s</w:t>
      </w:r>
    </w:p>
    <w:p w14:paraId="6723C581" w14:textId="4E7D149C" w:rsidR="00EB2402" w:rsidRPr="00EB2402" w:rsidRDefault="00EB2402" w:rsidP="00EB2402">
      <w:r w:rsidRPr="00EB2402">
        <w:t xml:space="preserve">This schematic is structured as a composition of two single-bit full adder modules, interconnected to form a </w:t>
      </w:r>
      <w:r>
        <w:t>single two-bit ripple adder</w:t>
      </w:r>
      <w:r w:rsidRPr="00EB2402">
        <w:t>. In the initial stage, the least significant bits of the input numbers</w:t>
      </w:r>
      <w:r w:rsidR="00FA0685">
        <w:t xml:space="preserve"> (</w:t>
      </w:r>
      <w:r>
        <w:t>a[</w:t>
      </w:r>
      <w:r w:rsidRPr="00EB2402">
        <w:t>0</w:t>
      </w:r>
      <w:r>
        <w:t>]</w:t>
      </w:r>
      <w:r w:rsidRPr="00EB2402">
        <w:t xml:space="preserve"> and </w:t>
      </w:r>
      <w:r>
        <w:t>b[</w:t>
      </w:r>
      <w:r w:rsidRPr="00EB2402">
        <w:t>0</w:t>
      </w:r>
      <w:r>
        <w:t>]</w:t>
      </w:r>
      <w:r w:rsidR="00FA0685">
        <w:t>)</w:t>
      </w:r>
      <w:r w:rsidRPr="00EB2402">
        <w:t xml:space="preserve"> are fed into the first full adder module along with the carry-in signal. This module computes the sum of these inputs, generating a sum output (</w:t>
      </w:r>
      <w:r w:rsidR="00FA0685">
        <w:t>s[</w:t>
      </w:r>
      <w:r w:rsidRPr="00EB2402">
        <w:t>0</w:t>
      </w:r>
      <w:r w:rsidR="00FA0685">
        <w:t>]</w:t>
      </w:r>
      <w:r w:rsidRPr="00EB2402">
        <w:t>) and a carry-out signal. This carry-out signal then serves as the carry-in for the next stage, where it is combined with the most significant bits</w:t>
      </w:r>
      <w:r w:rsidR="00FA0685">
        <w:t xml:space="preserve"> (a[</w:t>
      </w:r>
      <w:r w:rsidRPr="00EB2402">
        <w:t>1</w:t>
      </w:r>
      <w:r w:rsidR="00FA0685">
        <w:t>]</w:t>
      </w:r>
      <w:r w:rsidRPr="00EB2402">
        <w:t xml:space="preserve"> and </w:t>
      </w:r>
      <w:r w:rsidR="00FA0685">
        <w:t>b[1])</w:t>
      </w:r>
      <w:r w:rsidRPr="00EB2402">
        <w:t xml:space="preserve"> in the second full adder module. This stage produces the final sum output (</w:t>
      </w:r>
      <w:r w:rsidR="00FA0685">
        <w:t>s[</w:t>
      </w:r>
      <w:r w:rsidRPr="00EB2402">
        <w:t>1</w:t>
      </w:r>
      <w:r w:rsidR="00FA0685">
        <w:t>]</w:t>
      </w:r>
      <w:r w:rsidRPr="00EB2402">
        <w:t xml:space="preserve">) and a final carry-out signal. The combination of </w:t>
      </w:r>
      <w:r w:rsidR="00FA0685">
        <w:t>s[1]</w:t>
      </w:r>
      <w:r w:rsidRPr="00EB2402">
        <w:t xml:space="preserve"> and </w:t>
      </w:r>
      <w:r w:rsidR="00FA0685">
        <w:t>s[0]</w:t>
      </w:r>
      <w:r w:rsidRPr="00EB2402">
        <w:t xml:space="preserve"> forms the final 2-bit sum output, and the final carry-out signal serves as an indication of an overflow</w:t>
      </w:r>
      <w:r w:rsidR="00FA0685">
        <w:t xml:space="preserve"> (</w:t>
      </w:r>
      <w:r w:rsidRPr="00EB2402">
        <w:t>if any</w:t>
      </w:r>
      <w:r w:rsidR="00FA0685">
        <w:t>)</w:t>
      </w:r>
      <w:r w:rsidRPr="00EB2402">
        <w:t xml:space="preserve">. </w:t>
      </w:r>
    </w:p>
    <w:p w14:paraId="61F2E6C5" w14:textId="25367C4C" w:rsidR="00EB2402" w:rsidRPr="00EB2402" w:rsidRDefault="00EB2402" w:rsidP="00EB2402">
      <w:r w:rsidRPr="00EB2402">
        <w:rPr>
          <w:noProof/>
        </w:rPr>
        <w:drawing>
          <wp:inline distT="0" distB="0" distL="0" distR="0" wp14:anchorId="364B487A" wp14:editId="53481CED">
            <wp:extent cx="5943600" cy="2119630"/>
            <wp:effectExtent l="0" t="0" r="0" b="0"/>
            <wp:docPr id="152752004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20048" name="Picture 1" descr="A diagram of a circuit&#10;&#10;Description automatically generated"/>
                    <pic:cNvPicPr/>
                  </pic:nvPicPr>
                  <pic:blipFill>
                    <a:blip r:embed="rId8" cstate="screen">
                      <a:extLst>
                        <a:ext uri="{28A0092B-C50C-407E-A947-70E740481C1C}">
                          <a14:useLocalDpi xmlns:a14="http://schemas.microsoft.com/office/drawing/2010/main"/>
                        </a:ext>
                      </a:extLst>
                    </a:blip>
                    <a:stretch>
                      <a:fillRect/>
                    </a:stretch>
                  </pic:blipFill>
                  <pic:spPr>
                    <a:xfrm>
                      <a:off x="0" y="0"/>
                      <a:ext cx="5943600" cy="2119630"/>
                    </a:xfrm>
                    <a:prstGeom prst="rect">
                      <a:avLst/>
                    </a:prstGeom>
                  </pic:spPr>
                </pic:pic>
              </a:graphicData>
            </a:graphic>
          </wp:inline>
        </w:drawing>
      </w:r>
    </w:p>
    <w:p w14:paraId="2F559B07" w14:textId="4188E38A" w:rsidR="00215896" w:rsidRPr="00215896" w:rsidRDefault="00215896" w:rsidP="00215896">
      <w:r>
        <w:rPr>
          <w:noProof/>
        </w:rPr>
        <w:drawing>
          <wp:inline distT="0" distB="0" distL="0" distR="0" wp14:anchorId="0B60ADA2" wp14:editId="7866E034">
            <wp:extent cx="5943600" cy="1217295"/>
            <wp:effectExtent l="0" t="0" r="0" b="1905"/>
            <wp:docPr id="174031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53" name="Picture 1" descr="A diagram of a circuit&#10;&#10;Description automatically generated"/>
                    <pic:cNvPicPr/>
                  </pic:nvPicPr>
                  <pic:blipFill>
                    <a:blip r:embed="rId9" cstate="screen">
                      <a:extLst>
                        <a:ext uri="{28A0092B-C50C-407E-A947-70E740481C1C}">
                          <a14:useLocalDpi xmlns:a14="http://schemas.microsoft.com/office/drawing/2010/main"/>
                        </a:ext>
                      </a:extLst>
                    </a:blip>
                    <a:stretch>
                      <a:fillRect/>
                    </a:stretch>
                  </pic:blipFill>
                  <pic:spPr>
                    <a:xfrm>
                      <a:off x="0" y="0"/>
                      <a:ext cx="5943600" cy="1217295"/>
                    </a:xfrm>
                    <a:prstGeom prst="rect">
                      <a:avLst/>
                    </a:prstGeom>
                  </pic:spPr>
                </pic:pic>
              </a:graphicData>
            </a:graphic>
          </wp:inline>
        </w:drawing>
      </w:r>
    </w:p>
    <w:p w14:paraId="0380EF26" w14:textId="77777777" w:rsidR="00FD4A4A" w:rsidRDefault="00FD4A4A" w:rsidP="001B72B9"/>
    <w:p w14:paraId="780245A4" w14:textId="1919DE52" w:rsidR="00CE6875" w:rsidRDefault="00284895" w:rsidP="00284895">
      <w:pPr>
        <w:pStyle w:val="Heading2"/>
      </w:pPr>
      <w:r>
        <w:t>1.3 Simulation</w:t>
      </w:r>
    </w:p>
    <w:p w14:paraId="7FAD09D2" w14:textId="135D628A" w:rsidR="001B72B9" w:rsidRDefault="0095207D" w:rsidP="0095207D">
      <w:pPr>
        <w:pStyle w:val="Heading3"/>
      </w:pPr>
      <w:r>
        <w:t>1.3.1</w:t>
      </w:r>
      <w:r w:rsidRPr="0095207D">
        <w:t xml:space="preserve"> </w:t>
      </w:r>
      <w:r>
        <w:t>Testbench Module List</w:t>
      </w:r>
    </w:p>
    <w:p w14:paraId="305EA9F0" w14:textId="026383AE" w:rsidR="0095207D" w:rsidRPr="0095207D" w:rsidRDefault="0095207D" w:rsidP="0095207D">
      <w:r>
        <w:t>The individual module files are included with this report.</w:t>
      </w: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0"/>
        <w:gridCol w:w="2546"/>
        <w:gridCol w:w="4404"/>
      </w:tblGrid>
      <w:tr w:rsidR="00284895" w14:paraId="0616C501" w14:textId="77777777" w:rsidTr="00284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vAlign w:val="center"/>
          </w:tcPr>
          <w:p w14:paraId="003D6544" w14:textId="77777777" w:rsidR="00284895" w:rsidRDefault="00284895" w:rsidP="00284895">
            <w:pPr>
              <w:jc w:val="center"/>
            </w:pPr>
            <w:r>
              <w:t>Module Name</w:t>
            </w:r>
          </w:p>
        </w:tc>
        <w:tc>
          <w:tcPr>
            <w:tcW w:w="0" w:type="auto"/>
            <w:tcBorders>
              <w:top w:val="none" w:sz="0" w:space="0" w:color="auto"/>
              <w:bottom w:val="none" w:sz="0" w:space="0" w:color="auto"/>
            </w:tcBorders>
            <w:vAlign w:val="center"/>
          </w:tcPr>
          <w:p w14:paraId="4E629361" w14:textId="77777777" w:rsidR="00284895" w:rsidRDefault="00284895" w:rsidP="00284895">
            <w:pPr>
              <w:jc w:val="center"/>
              <w:cnfStyle w:val="100000000000" w:firstRow="1" w:lastRow="0" w:firstColumn="0" w:lastColumn="0" w:oddVBand="0" w:evenVBand="0" w:oddHBand="0" w:evenHBand="0" w:firstRowFirstColumn="0" w:firstRowLastColumn="0" w:lastRowFirstColumn="0" w:lastRowLastColumn="0"/>
            </w:pPr>
            <w:r>
              <w:t>Module File Name</w:t>
            </w:r>
          </w:p>
        </w:tc>
        <w:tc>
          <w:tcPr>
            <w:tcW w:w="0" w:type="auto"/>
            <w:tcBorders>
              <w:top w:val="none" w:sz="0" w:space="0" w:color="auto"/>
              <w:bottom w:val="none" w:sz="0" w:space="0" w:color="auto"/>
              <w:right w:val="none" w:sz="0" w:space="0" w:color="auto"/>
            </w:tcBorders>
            <w:vAlign w:val="center"/>
          </w:tcPr>
          <w:p w14:paraId="36BCDA7D" w14:textId="77777777" w:rsidR="00284895" w:rsidRDefault="00284895" w:rsidP="00284895">
            <w:pPr>
              <w:jc w:val="center"/>
              <w:cnfStyle w:val="100000000000" w:firstRow="1" w:lastRow="0" w:firstColumn="0" w:lastColumn="0" w:oddVBand="0" w:evenVBand="0" w:oddHBand="0" w:evenHBand="0" w:firstRowFirstColumn="0" w:firstRowLastColumn="0" w:lastRowFirstColumn="0" w:lastRowLastColumn="0"/>
            </w:pPr>
            <w:r>
              <w:t>Module Description</w:t>
            </w:r>
          </w:p>
        </w:tc>
      </w:tr>
      <w:tr w:rsidR="00284895" w14:paraId="2DF40BD1" w14:textId="77777777" w:rsidTr="0028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9C985E" w14:textId="77777777" w:rsidR="00284895" w:rsidRPr="00215896" w:rsidRDefault="00284895" w:rsidP="00284895">
            <w:pPr>
              <w:jc w:val="center"/>
              <w:rPr>
                <w:b w:val="0"/>
                <w:bCs w:val="0"/>
              </w:rPr>
            </w:pPr>
            <w:r w:rsidRPr="00215896">
              <w:rPr>
                <w:b w:val="0"/>
                <w:bCs w:val="0"/>
              </w:rPr>
              <w:t>tb_full_adder_2bit</w:t>
            </w:r>
          </w:p>
        </w:tc>
        <w:tc>
          <w:tcPr>
            <w:tcW w:w="0" w:type="auto"/>
            <w:vAlign w:val="center"/>
          </w:tcPr>
          <w:p w14:paraId="6A8E2669" w14:textId="77777777" w:rsidR="00284895" w:rsidRPr="00215896" w:rsidRDefault="00284895" w:rsidP="00284895">
            <w:pPr>
              <w:jc w:val="center"/>
              <w:cnfStyle w:val="000000100000" w:firstRow="0" w:lastRow="0" w:firstColumn="0" w:lastColumn="0" w:oddVBand="0" w:evenVBand="0" w:oddHBand="1" w:evenHBand="0" w:firstRowFirstColumn="0" w:firstRowLastColumn="0" w:lastRowFirstColumn="0" w:lastRowLastColumn="0"/>
            </w:pPr>
            <w:r w:rsidRPr="00215896">
              <w:t>tb_full_adder_2bit.v</w:t>
            </w:r>
          </w:p>
        </w:tc>
        <w:tc>
          <w:tcPr>
            <w:tcW w:w="0" w:type="auto"/>
            <w:vAlign w:val="center"/>
          </w:tcPr>
          <w:p w14:paraId="6A64894C" w14:textId="4CCD06B3" w:rsidR="00284895" w:rsidRDefault="00284895" w:rsidP="00284895">
            <w:pPr>
              <w:jc w:val="center"/>
              <w:cnfStyle w:val="000000100000" w:firstRow="0" w:lastRow="0" w:firstColumn="0" w:lastColumn="0" w:oddVBand="0" w:evenVBand="0" w:oddHBand="1" w:evenHBand="0" w:firstRowFirstColumn="0" w:firstRowLastColumn="0" w:lastRowFirstColumn="0" w:lastRowLastColumn="0"/>
            </w:pPr>
            <w:r w:rsidRPr="00284895">
              <w:t>This testbench module is for a 2-bit full adder, specifying and simulating all possible input vectors and observing the sum and carry-out outputs.</w:t>
            </w:r>
          </w:p>
        </w:tc>
      </w:tr>
      <w:tr w:rsidR="00284895" w14:paraId="5DEFBCC8" w14:textId="77777777" w:rsidTr="00284895">
        <w:tc>
          <w:tcPr>
            <w:cnfStyle w:val="001000000000" w:firstRow="0" w:lastRow="0" w:firstColumn="1" w:lastColumn="0" w:oddVBand="0" w:evenVBand="0" w:oddHBand="0" w:evenHBand="0" w:firstRowFirstColumn="0" w:firstRowLastColumn="0" w:lastRowFirstColumn="0" w:lastRowLastColumn="0"/>
            <w:tcW w:w="0" w:type="auto"/>
            <w:vAlign w:val="center"/>
          </w:tcPr>
          <w:p w14:paraId="0676174A" w14:textId="77777777" w:rsidR="00284895" w:rsidRPr="00215896" w:rsidRDefault="00284895" w:rsidP="00284895">
            <w:pPr>
              <w:jc w:val="center"/>
              <w:rPr>
                <w:b w:val="0"/>
                <w:bCs w:val="0"/>
              </w:rPr>
            </w:pPr>
            <w:r w:rsidRPr="00215896">
              <w:rPr>
                <w:b w:val="0"/>
                <w:bCs w:val="0"/>
              </w:rPr>
              <w:t>tb_loop_full_adder_2bit</w:t>
            </w:r>
          </w:p>
        </w:tc>
        <w:tc>
          <w:tcPr>
            <w:tcW w:w="0" w:type="auto"/>
            <w:vAlign w:val="center"/>
          </w:tcPr>
          <w:p w14:paraId="7B68147F" w14:textId="77777777" w:rsidR="00284895" w:rsidRPr="00215896" w:rsidRDefault="00284895" w:rsidP="00284895">
            <w:pPr>
              <w:jc w:val="center"/>
              <w:cnfStyle w:val="000000000000" w:firstRow="0" w:lastRow="0" w:firstColumn="0" w:lastColumn="0" w:oddVBand="0" w:evenVBand="0" w:oddHBand="0" w:evenHBand="0" w:firstRowFirstColumn="0" w:firstRowLastColumn="0" w:lastRowFirstColumn="0" w:lastRowLastColumn="0"/>
            </w:pPr>
            <w:r w:rsidRPr="00215896">
              <w:t>tb_loop_full_adder_2bit.v</w:t>
            </w:r>
          </w:p>
        </w:tc>
        <w:tc>
          <w:tcPr>
            <w:tcW w:w="0" w:type="auto"/>
            <w:vAlign w:val="center"/>
          </w:tcPr>
          <w:p w14:paraId="62E74931" w14:textId="260CDCBC" w:rsidR="00284895" w:rsidRDefault="00284895" w:rsidP="00284895">
            <w:pPr>
              <w:jc w:val="center"/>
              <w:cnfStyle w:val="000000000000" w:firstRow="0" w:lastRow="0" w:firstColumn="0" w:lastColumn="0" w:oddVBand="0" w:evenVBand="0" w:oddHBand="0" w:evenHBand="0" w:firstRowFirstColumn="0" w:firstRowLastColumn="0" w:lastRowFirstColumn="0" w:lastRowLastColumn="0"/>
            </w:pPr>
            <w:r w:rsidRPr="00284895">
              <w:t>This is a testbench module for a 2-bit full adder. It utilizes a loop structure to systematically simulate all possible input combinations (0 to 31) for the adder.</w:t>
            </w:r>
          </w:p>
        </w:tc>
      </w:tr>
    </w:tbl>
    <w:p w14:paraId="2C5EA897" w14:textId="77777777" w:rsidR="001B72B9" w:rsidRDefault="001B72B9" w:rsidP="001B72B9"/>
    <w:p w14:paraId="4D4B5828" w14:textId="3DCD41C4" w:rsidR="001236A3" w:rsidRDefault="001236A3" w:rsidP="001236A3">
      <w:pPr>
        <w:pStyle w:val="Heading3"/>
      </w:pPr>
      <w:r>
        <w:t>1.3.2 Waveforms</w:t>
      </w:r>
    </w:p>
    <w:p w14:paraId="2A77695B" w14:textId="36B3E64D" w:rsidR="008C6C2D" w:rsidRPr="008C6C2D" w:rsidRDefault="008C6C2D" w:rsidP="008C6C2D">
      <w:pPr>
        <w:pStyle w:val="Heading4"/>
      </w:pPr>
      <w:r>
        <w:t xml:space="preserve">1.3.2.1 </w:t>
      </w:r>
      <w:r w:rsidRPr="00215896">
        <w:t>tb_loop_full_adder_2bit</w:t>
      </w:r>
      <w:r>
        <w:t xml:space="preserve"> Waveform</w:t>
      </w:r>
    </w:p>
    <w:p w14:paraId="161E7B93" w14:textId="79BBEEDA" w:rsidR="008C6C2D" w:rsidRPr="008C6C2D" w:rsidRDefault="00CB47D6" w:rsidP="008C6C2D">
      <w:r w:rsidRPr="00CB47D6">
        <w:rPr>
          <w:noProof/>
        </w:rPr>
        <w:drawing>
          <wp:inline distT="0" distB="0" distL="0" distR="0" wp14:anchorId="39C70A52" wp14:editId="42CE1E22">
            <wp:extent cx="5943600" cy="1307465"/>
            <wp:effectExtent l="0" t="0" r="0" b="6985"/>
            <wp:docPr id="5721382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38270" name="Picture 1" descr="A screenshot of a video game&#10;&#10;Description automatically generated"/>
                    <pic:cNvPicPr/>
                  </pic:nvPicPr>
                  <pic:blipFill>
                    <a:blip r:embed="rId10" cstate="screen">
                      <a:extLst>
                        <a:ext uri="{28A0092B-C50C-407E-A947-70E740481C1C}">
                          <a14:useLocalDpi xmlns:a14="http://schemas.microsoft.com/office/drawing/2010/main"/>
                        </a:ext>
                      </a:extLst>
                    </a:blip>
                    <a:stretch>
                      <a:fillRect/>
                    </a:stretch>
                  </pic:blipFill>
                  <pic:spPr>
                    <a:xfrm>
                      <a:off x="0" y="0"/>
                      <a:ext cx="5943600" cy="1307465"/>
                    </a:xfrm>
                    <a:prstGeom prst="rect">
                      <a:avLst/>
                    </a:prstGeom>
                  </pic:spPr>
                </pic:pic>
              </a:graphicData>
            </a:graphic>
          </wp:inline>
        </w:drawing>
      </w:r>
    </w:p>
    <w:p w14:paraId="5EBBDFCF" w14:textId="775BBD26" w:rsidR="008C6C2D" w:rsidRPr="008C6C2D" w:rsidRDefault="008C6C2D" w:rsidP="008C6C2D">
      <w:pPr>
        <w:pStyle w:val="Heading4"/>
      </w:pPr>
      <w:r>
        <w:t xml:space="preserve">1.3.2.2 </w:t>
      </w:r>
      <w:r w:rsidRPr="00215896">
        <w:t>tb_loop_full_adder_2bit</w:t>
      </w:r>
      <w:r>
        <w:t xml:space="preserve"> Waveform</w:t>
      </w:r>
    </w:p>
    <w:p w14:paraId="49261684" w14:textId="64217F4A" w:rsidR="001236A3" w:rsidRDefault="001236A3" w:rsidP="001236A3">
      <w:r w:rsidRPr="001236A3">
        <w:rPr>
          <w:noProof/>
        </w:rPr>
        <w:drawing>
          <wp:inline distT="0" distB="0" distL="0" distR="0" wp14:anchorId="741D36C9" wp14:editId="6639646A">
            <wp:extent cx="5943600" cy="1288415"/>
            <wp:effectExtent l="0" t="0" r="0" b="6985"/>
            <wp:docPr id="9741718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1814" name="Picture 1" descr="A screenshot of a video game&#10;&#10;Description automatically generated"/>
                    <pic:cNvPicPr/>
                  </pic:nvPicPr>
                  <pic:blipFill>
                    <a:blip r:embed="rId11" cstate="screen">
                      <a:extLst>
                        <a:ext uri="{28A0092B-C50C-407E-A947-70E740481C1C}">
                          <a14:useLocalDpi xmlns:a14="http://schemas.microsoft.com/office/drawing/2010/main"/>
                        </a:ext>
                      </a:extLst>
                    </a:blip>
                    <a:stretch>
                      <a:fillRect/>
                    </a:stretch>
                  </pic:blipFill>
                  <pic:spPr>
                    <a:xfrm>
                      <a:off x="0" y="0"/>
                      <a:ext cx="5943600" cy="1288415"/>
                    </a:xfrm>
                    <a:prstGeom prst="rect">
                      <a:avLst/>
                    </a:prstGeom>
                  </pic:spPr>
                </pic:pic>
              </a:graphicData>
            </a:graphic>
          </wp:inline>
        </w:drawing>
      </w:r>
    </w:p>
    <w:p w14:paraId="4EF70492" w14:textId="77777777" w:rsidR="00A65841" w:rsidRDefault="00A65841">
      <w:pPr>
        <w:rPr>
          <w:rFonts w:asciiTheme="majorHAnsi" w:eastAsiaTheme="majorEastAsia" w:hAnsiTheme="majorHAnsi" w:cstheme="majorBidi"/>
          <w:color w:val="2F5496" w:themeColor="accent1" w:themeShade="BF"/>
          <w:sz w:val="26"/>
          <w:szCs w:val="26"/>
        </w:rPr>
      </w:pPr>
      <w:r>
        <w:br w:type="page"/>
      </w:r>
    </w:p>
    <w:p w14:paraId="5F5C31A3" w14:textId="5DA99CF3" w:rsidR="00885533" w:rsidRDefault="001236A3" w:rsidP="001236A3">
      <w:pPr>
        <w:pStyle w:val="Heading2"/>
      </w:pPr>
      <w:r>
        <w:lastRenderedPageBreak/>
        <w:t>1.4</w:t>
      </w:r>
      <w:r w:rsidR="00885533">
        <w:t xml:space="preserve"> </w:t>
      </w:r>
      <w:r w:rsidR="00885533" w:rsidRPr="00885533">
        <w:t>Synthe</w:t>
      </w:r>
      <w:r w:rsidR="00885533">
        <w:t xml:space="preserve">sis </w:t>
      </w:r>
    </w:p>
    <w:p w14:paraId="53D62286" w14:textId="36D2D716" w:rsidR="00885533" w:rsidRDefault="00885533" w:rsidP="00885533">
      <w:pPr>
        <w:pStyle w:val="Heading3"/>
      </w:pPr>
      <w:r>
        <w:t>1.4.1 Slices/LUTs</w:t>
      </w: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1995"/>
      </w:tblGrid>
      <w:tr w:rsidR="00885533" w14:paraId="7686AC8D" w14:textId="77777777" w:rsidTr="00554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8CA8F4" w14:textId="1EB72407" w:rsidR="00885533" w:rsidRDefault="00885533" w:rsidP="00554D89">
            <w:pPr>
              <w:jc w:val="center"/>
            </w:pPr>
            <w:r>
              <w:t>Slices</w:t>
            </w:r>
          </w:p>
        </w:tc>
        <w:tc>
          <w:tcPr>
            <w:tcW w:w="0" w:type="auto"/>
            <w:vAlign w:val="center"/>
          </w:tcPr>
          <w:p w14:paraId="413A5975" w14:textId="01C62D24" w:rsidR="00885533" w:rsidRDefault="00F91366" w:rsidP="00554D89">
            <w:pPr>
              <w:jc w:val="center"/>
              <w:cnfStyle w:val="100000000000" w:firstRow="1" w:lastRow="0" w:firstColumn="0" w:lastColumn="0" w:oddVBand="0" w:evenVBand="0" w:oddHBand="0" w:evenHBand="0" w:firstRowFirstColumn="0" w:firstRowLastColumn="0" w:lastRowFirstColumn="0" w:lastRowLastColumn="0"/>
            </w:pPr>
            <w:r>
              <w:t>LUTs</w:t>
            </w:r>
          </w:p>
        </w:tc>
      </w:tr>
      <w:tr w:rsidR="00885533" w14:paraId="48AC32DD" w14:textId="77777777" w:rsidTr="00554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68F44" w14:textId="2B39A8FC" w:rsidR="00885533" w:rsidRPr="00215896" w:rsidRDefault="00F91366" w:rsidP="00554D89">
            <w:pPr>
              <w:jc w:val="center"/>
              <w:rPr>
                <w:b w:val="0"/>
                <w:bCs w:val="0"/>
              </w:rPr>
            </w:pPr>
            <w:r>
              <w:rPr>
                <w:b w:val="0"/>
                <w:bCs w:val="0"/>
              </w:rPr>
              <w:t>SLICE_X43Y53</w:t>
            </w:r>
          </w:p>
        </w:tc>
        <w:tc>
          <w:tcPr>
            <w:tcW w:w="0" w:type="auto"/>
            <w:vAlign w:val="center"/>
          </w:tcPr>
          <w:p w14:paraId="5602E8DC" w14:textId="1DE707D4" w:rsidR="00F91366" w:rsidRDefault="00F91366" w:rsidP="00F91366">
            <w:pPr>
              <w:jc w:val="center"/>
              <w:cnfStyle w:val="000000100000" w:firstRow="0" w:lastRow="0" w:firstColumn="0" w:lastColumn="0" w:oddVBand="0" w:evenVBand="0" w:oddHBand="1" w:evenHBand="0" w:firstRowFirstColumn="0" w:firstRowLastColumn="0" w:lastRowFirstColumn="0" w:lastRowLastColumn="0"/>
            </w:pPr>
            <w:r>
              <w:t>fa2/o1</w:t>
            </w:r>
          </w:p>
        </w:tc>
      </w:tr>
      <w:tr w:rsidR="00F91366" w14:paraId="4E248136" w14:textId="77777777" w:rsidTr="00554D89">
        <w:tc>
          <w:tcPr>
            <w:cnfStyle w:val="001000000000" w:firstRow="0" w:lastRow="0" w:firstColumn="1" w:lastColumn="0" w:oddVBand="0" w:evenVBand="0" w:oddHBand="0" w:evenHBand="0" w:firstRowFirstColumn="0" w:firstRowLastColumn="0" w:lastRowFirstColumn="0" w:lastRowLastColumn="0"/>
            <w:tcW w:w="0" w:type="auto"/>
            <w:vAlign w:val="center"/>
          </w:tcPr>
          <w:p w14:paraId="374FD483" w14:textId="77777777" w:rsidR="00F91366" w:rsidRDefault="00F91366" w:rsidP="00554D89">
            <w:pPr>
              <w:jc w:val="center"/>
              <w:rPr>
                <w:b w:val="0"/>
                <w:bCs w:val="0"/>
              </w:rPr>
            </w:pPr>
          </w:p>
        </w:tc>
        <w:tc>
          <w:tcPr>
            <w:tcW w:w="0" w:type="auto"/>
            <w:vAlign w:val="center"/>
          </w:tcPr>
          <w:p w14:paraId="0C9869EE" w14:textId="6DCD7C00" w:rsidR="00F91366" w:rsidRDefault="00F91366" w:rsidP="00F91366">
            <w:pPr>
              <w:jc w:val="center"/>
              <w:cnfStyle w:val="000000000000" w:firstRow="0" w:lastRow="0" w:firstColumn="0" w:lastColumn="0" w:oddVBand="0" w:evenVBand="0" w:oddHBand="0" w:evenHBand="0" w:firstRowFirstColumn="0" w:firstRowLastColumn="0" w:lastRowFirstColumn="0" w:lastRowLastColumn="0"/>
            </w:pPr>
            <w:r>
              <w:t>S_OBUF[1]_inst_i_1</w:t>
            </w:r>
          </w:p>
        </w:tc>
      </w:tr>
    </w:tbl>
    <w:p w14:paraId="4AFCEFE6" w14:textId="77777777" w:rsidR="00885533" w:rsidRPr="00885533" w:rsidRDefault="00885533" w:rsidP="00885533"/>
    <w:p w14:paraId="70DCB36C" w14:textId="76D6BECD" w:rsidR="00885533" w:rsidRPr="00885533" w:rsidRDefault="00885533" w:rsidP="00885533">
      <w:r>
        <w:rPr>
          <w:noProof/>
        </w:rPr>
        <w:drawing>
          <wp:inline distT="0" distB="0" distL="0" distR="0" wp14:anchorId="2762C785" wp14:editId="18754734">
            <wp:extent cx="5943600" cy="3653155"/>
            <wp:effectExtent l="0" t="0" r="0" b="4445"/>
            <wp:docPr id="142594137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1373" name="Picture 1" descr="A computer screen shot of a diagram&#10;&#10;Description automatically generated"/>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3653155"/>
                    </a:xfrm>
                    <a:prstGeom prst="rect">
                      <a:avLst/>
                    </a:prstGeom>
                  </pic:spPr>
                </pic:pic>
              </a:graphicData>
            </a:graphic>
          </wp:inline>
        </w:drawing>
      </w:r>
    </w:p>
    <w:p w14:paraId="5CFE3C56" w14:textId="423F5C89" w:rsidR="001236A3" w:rsidRDefault="00885533" w:rsidP="001236A3">
      <w:pPr>
        <w:pStyle w:val="Heading2"/>
      </w:pPr>
      <w:r>
        <w:t>1.5</w:t>
      </w:r>
      <w:r w:rsidR="001236A3">
        <w:t xml:space="preserve"> Implementation</w:t>
      </w:r>
      <w:r w:rsidR="006C2AB8">
        <w:t xml:space="preserve"> and Testing</w:t>
      </w:r>
    </w:p>
    <w:p w14:paraId="390E2E72" w14:textId="74901CFE" w:rsidR="001236A3" w:rsidRDefault="008C6C2D" w:rsidP="008C6C2D">
      <w:pPr>
        <w:pStyle w:val="Heading3"/>
      </w:pPr>
      <w:r>
        <w:t>1.4.1 Implementation Files</w:t>
      </w:r>
    </w:p>
    <w:p w14:paraId="48F44F1C" w14:textId="3AB75CD2" w:rsidR="008C6C2D" w:rsidRPr="008C6C2D" w:rsidRDefault="008C6C2D" w:rsidP="008C6C2D">
      <w:r>
        <w:t xml:space="preserve">These implementation files </w:t>
      </w:r>
      <w:proofErr w:type="gramStart"/>
      <w:r>
        <w:t>included</w:t>
      </w:r>
      <w:proofErr w:type="gramEnd"/>
      <w:r>
        <w:t xml:space="preserve"> with this report.</w:t>
      </w: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5348"/>
      </w:tblGrid>
      <w:tr w:rsidR="008C6C2D" w14:paraId="3C76E50B" w14:textId="77777777" w:rsidTr="00554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753A2A" w14:textId="082DCCFF" w:rsidR="008C6C2D" w:rsidRDefault="008C6C2D" w:rsidP="00554D89">
            <w:pPr>
              <w:jc w:val="center"/>
            </w:pPr>
            <w:r>
              <w:t>File Name</w:t>
            </w:r>
          </w:p>
        </w:tc>
        <w:tc>
          <w:tcPr>
            <w:tcW w:w="0" w:type="auto"/>
            <w:vAlign w:val="center"/>
          </w:tcPr>
          <w:p w14:paraId="015F34BD" w14:textId="2D6C99AF" w:rsidR="008C6C2D" w:rsidRDefault="008C6C2D" w:rsidP="00554D89">
            <w:pPr>
              <w:jc w:val="center"/>
              <w:cnfStyle w:val="100000000000" w:firstRow="1" w:lastRow="0" w:firstColumn="0" w:lastColumn="0" w:oddVBand="0" w:evenVBand="0" w:oddHBand="0" w:evenHBand="0" w:firstRowFirstColumn="0" w:firstRowLastColumn="0" w:lastRowFirstColumn="0" w:lastRowLastColumn="0"/>
            </w:pPr>
            <w:r>
              <w:t>File Description</w:t>
            </w:r>
          </w:p>
        </w:tc>
      </w:tr>
      <w:tr w:rsidR="008C6C2D" w14:paraId="18D99E74" w14:textId="77777777" w:rsidTr="00554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3D9B2F" w14:textId="3B02E081" w:rsidR="008C6C2D" w:rsidRPr="00215896" w:rsidRDefault="00885533" w:rsidP="00554D89">
            <w:pPr>
              <w:jc w:val="center"/>
              <w:rPr>
                <w:b w:val="0"/>
                <w:bCs w:val="0"/>
              </w:rPr>
            </w:pPr>
            <w:r w:rsidRPr="00885533">
              <w:rPr>
                <w:b w:val="0"/>
                <w:bCs w:val="0"/>
              </w:rPr>
              <w:t>Full_Adder_2Bit.bit</w:t>
            </w:r>
          </w:p>
        </w:tc>
        <w:tc>
          <w:tcPr>
            <w:tcW w:w="0" w:type="auto"/>
            <w:vAlign w:val="center"/>
          </w:tcPr>
          <w:p w14:paraId="2BB6A4B6" w14:textId="4DF23491" w:rsidR="008C6C2D" w:rsidRDefault="00885533" w:rsidP="00554D89">
            <w:pPr>
              <w:jc w:val="center"/>
              <w:cnfStyle w:val="000000100000" w:firstRow="0" w:lastRow="0" w:firstColumn="0" w:lastColumn="0" w:oddVBand="0" w:evenVBand="0" w:oddHBand="1" w:evenHBand="0" w:firstRowFirstColumn="0" w:firstRowLastColumn="0" w:lastRowFirstColumn="0" w:lastRowLastColumn="0"/>
            </w:pPr>
            <w:r>
              <w:t>This is the bitstream file for the two-bit full adder project.</w:t>
            </w:r>
          </w:p>
        </w:tc>
      </w:tr>
    </w:tbl>
    <w:p w14:paraId="7A091606" w14:textId="77777777" w:rsidR="00F91366" w:rsidRDefault="00F91366" w:rsidP="00F91366"/>
    <w:p w14:paraId="7A762694" w14:textId="77777777" w:rsidR="00A65841" w:rsidRDefault="00A65841">
      <w:pPr>
        <w:rPr>
          <w:rFonts w:asciiTheme="majorHAnsi" w:eastAsiaTheme="majorEastAsia" w:hAnsiTheme="majorHAnsi" w:cstheme="majorBidi"/>
          <w:color w:val="1F3763" w:themeColor="accent1" w:themeShade="7F"/>
          <w:sz w:val="24"/>
          <w:szCs w:val="24"/>
        </w:rPr>
      </w:pPr>
      <w:r>
        <w:br w:type="page"/>
      </w:r>
    </w:p>
    <w:p w14:paraId="5B03F259" w14:textId="75773D43" w:rsidR="008C6C2D" w:rsidRDefault="00F91366" w:rsidP="00F91366">
      <w:pPr>
        <w:pStyle w:val="Heading3"/>
      </w:pPr>
      <w:r>
        <w:lastRenderedPageBreak/>
        <w:t>1.4.2 Post-</w:t>
      </w:r>
      <w:r w:rsidR="006C2AB8">
        <w:t>Implementation Timing</w:t>
      </w:r>
    </w:p>
    <w:p w14:paraId="4EB90A0F" w14:textId="75BE2229" w:rsidR="006C2AB8" w:rsidRPr="006C2AB8" w:rsidRDefault="006C2AB8" w:rsidP="006C2AB8">
      <w:proofErr w:type="gramStart"/>
      <w:r>
        <w:t>After running the p</w:t>
      </w:r>
      <w:r w:rsidRPr="006C2AB8">
        <w:t>ost-</w:t>
      </w:r>
      <w:r>
        <w:t>i</w:t>
      </w:r>
      <w:r w:rsidRPr="006C2AB8">
        <w:t xml:space="preserve">mplementation </w:t>
      </w:r>
      <w:r>
        <w:t xml:space="preserve">timing </w:t>
      </w:r>
      <w:r w:rsidR="007571A8">
        <w:t>simulation,</w:t>
      </w:r>
      <w:r>
        <w:t xml:space="preserve"> it</w:t>
      </w:r>
      <w:proofErr w:type="gramEnd"/>
      <w:r>
        <w:t xml:space="preserve"> was found that there are delays between changes in the inputs and changes in the outputs. In the image below, the measured delay between a change in input </w:t>
      </w:r>
      <w:proofErr w:type="spellStart"/>
      <w:r>
        <w:t>tb_b</w:t>
      </w:r>
      <w:proofErr w:type="spellEnd"/>
      <w:r>
        <w:t xml:space="preserve"> and output </w:t>
      </w:r>
      <w:proofErr w:type="spellStart"/>
      <w:r>
        <w:t>tb_s</w:t>
      </w:r>
      <w:proofErr w:type="spellEnd"/>
      <w:r>
        <w:t xml:space="preserve"> is 8.467ns. Additionally, the delay between a change in input </w:t>
      </w:r>
      <w:proofErr w:type="spellStart"/>
      <w:r>
        <w:t>tb_cin</w:t>
      </w:r>
      <w:proofErr w:type="spellEnd"/>
      <w:r>
        <w:t xml:space="preserve"> and output </w:t>
      </w:r>
      <w:proofErr w:type="spellStart"/>
      <w:r>
        <w:t>tb_s</w:t>
      </w:r>
      <w:proofErr w:type="spellEnd"/>
      <w:r>
        <w:t xml:space="preserve"> is 9.12ns.</w:t>
      </w:r>
      <w:r w:rsidR="007571A8">
        <w:t xml:space="preserve"> It is believed that there are a couple of contributing factors to these delays. Namely: propagation delay and routing delay. These are factors that </w:t>
      </w:r>
      <w:proofErr w:type="spellStart"/>
      <w:r w:rsidR="007571A8">
        <w:t>Vivado</w:t>
      </w:r>
      <w:proofErr w:type="spellEnd"/>
      <w:r w:rsidR="007571A8">
        <w:t xml:space="preserve"> considers, and the factors are unique to the FPGA the project is being designed for. In this instance, the propagation delay is believed to come from the LUTs used in the design, where the routing delay comes from the signal routing paths used on the FPGA.</w:t>
      </w:r>
    </w:p>
    <w:p w14:paraId="028E07D0" w14:textId="73D12C27" w:rsidR="006C2AB8" w:rsidRDefault="006C2AB8" w:rsidP="006C2AB8">
      <w:r w:rsidRPr="006C2AB8">
        <w:rPr>
          <w:noProof/>
        </w:rPr>
        <w:drawing>
          <wp:inline distT="0" distB="0" distL="0" distR="0" wp14:anchorId="3A97DB1D" wp14:editId="2C356BCC">
            <wp:extent cx="5943600" cy="1319530"/>
            <wp:effectExtent l="0" t="0" r="0" b="0"/>
            <wp:docPr id="207172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9195" name="Picture 1" descr="A screenshot of a computer&#10;&#10;Description automatically generated"/>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1319530"/>
                    </a:xfrm>
                    <a:prstGeom prst="rect">
                      <a:avLst/>
                    </a:prstGeom>
                  </pic:spPr>
                </pic:pic>
              </a:graphicData>
            </a:graphic>
          </wp:inline>
        </w:drawing>
      </w:r>
    </w:p>
    <w:p w14:paraId="78363034" w14:textId="43799903" w:rsidR="007571A8" w:rsidRDefault="007571A8" w:rsidP="007571A8">
      <w:pPr>
        <w:pStyle w:val="Heading3"/>
      </w:pPr>
      <w:r>
        <w:t>1.4.3 Testing</w:t>
      </w:r>
    </w:p>
    <w:p w14:paraId="426D6ADB" w14:textId="0756B2D3" w:rsidR="009B7489" w:rsidRPr="009B7489" w:rsidRDefault="009B7489" w:rsidP="009B7489">
      <w:r>
        <w:t>The image below shows a test of adding 2+3 (</w:t>
      </w:r>
      <w:proofErr w:type="spellStart"/>
      <w:r>
        <w:t>a+b</w:t>
      </w:r>
      <w:proofErr w:type="spellEnd"/>
      <w:r>
        <w:t>) on the ZYBO-Z7 board.</w:t>
      </w:r>
    </w:p>
    <w:p w14:paraId="14CB804E" w14:textId="2082348F" w:rsidR="009B7489" w:rsidRPr="009B7489" w:rsidRDefault="009B7489" w:rsidP="009B7489">
      <w:r w:rsidRPr="009B7489">
        <w:rPr>
          <w:noProof/>
        </w:rPr>
        <w:drawing>
          <wp:inline distT="0" distB="0" distL="0" distR="0" wp14:anchorId="3E270ABF" wp14:editId="43D3B78D">
            <wp:extent cx="5943600" cy="4349115"/>
            <wp:effectExtent l="0" t="0" r="0" b="0"/>
            <wp:docPr id="198340426" name="Picture 1" descr="A green circuit board with many small black and silve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426" name="Picture 1" descr="A green circuit board with many small black and silver objects&#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4349115"/>
                    </a:xfrm>
                    <a:prstGeom prst="rect">
                      <a:avLst/>
                    </a:prstGeom>
                  </pic:spPr>
                </pic:pic>
              </a:graphicData>
            </a:graphic>
          </wp:inline>
        </w:drawing>
      </w:r>
    </w:p>
    <w:sectPr w:rsidR="009B7489" w:rsidRPr="009B7489">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71F18" w14:textId="77777777" w:rsidR="00CE6875" w:rsidRDefault="00CE6875" w:rsidP="00CE6875">
      <w:pPr>
        <w:spacing w:after="0" w:line="240" w:lineRule="auto"/>
      </w:pPr>
      <w:r>
        <w:separator/>
      </w:r>
    </w:p>
  </w:endnote>
  <w:endnote w:type="continuationSeparator" w:id="0">
    <w:p w14:paraId="1540C6B2" w14:textId="77777777" w:rsidR="00CE6875" w:rsidRDefault="00CE6875" w:rsidP="00CE6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0937138"/>
      <w:docPartObj>
        <w:docPartGallery w:val="Page Numbers (Bottom of Page)"/>
        <w:docPartUnique/>
      </w:docPartObj>
    </w:sdtPr>
    <w:sdtEndPr>
      <w:rPr>
        <w:noProof/>
      </w:rPr>
    </w:sdtEndPr>
    <w:sdtContent>
      <w:p w14:paraId="301D8F49" w14:textId="465ADA65" w:rsidR="00CE6875" w:rsidRDefault="00CE68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7A12DB" w14:textId="77777777" w:rsidR="00CE6875" w:rsidRDefault="00CE6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3D682" w14:textId="77777777" w:rsidR="00CE6875" w:rsidRDefault="00CE6875" w:rsidP="00CE6875">
      <w:pPr>
        <w:spacing w:after="0" w:line="240" w:lineRule="auto"/>
      </w:pPr>
      <w:r>
        <w:separator/>
      </w:r>
    </w:p>
  </w:footnote>
  <w:footnote w:type="continuationSeparator" w:id="0">
    <w:p w14:paraId="2EA8C6E1" w14:textId="77777777" w:rsidR="00CE6875" w:rsidRDefault="00CE6875" w:rsidP="00CE6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0441C" w14:textId="13D1427C" w:rsidR="00CE6875" w:rsidRDefault="00CE6875" w:rsidP="00CE6875">
    <w:pPr>
      <w:pStyle w:val="Header"/>
      <w:jc w:val="right"/>
    </w:pPr>
    <w:r>
      <w:t>Richard Groves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D3021C"/>
    <w:multiLevelType w:val="multilevel"/>
    <w:tmpl w:val="14E4E344"/>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768158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2B9"/>
    <w:rsid w:val="0006416D"/>
    <w:rsid w:val="001236A3"/>
    <w:rsid w:val="001B72B9"/>
    <w:rsid w:val="00215896"/>
    <w:rsid w:val="00284895"/>
    <w:rsid w:val="002C3D84"/>
    <w:rsid w:val="004A59B4"/>
    <w:rsid w:val="006C2AB8"/>
    <w:rsid w:val="007571A8"/>
    <w:rsid w:val="00767139"/>
    <w:rsid w:val="00885533"/>
    <w:rsid w:val="008C6C2D"/>
    <w:rsid w:val="0095207D"/>
    <w:rsid w:val="009B7489"/>
    <w:rsid w:val="00A65841"/>
    <w:rsid w:val="00AA236B"/>
    <w:rsid w:val="00B42363"/>
    <w:rsid w:val="00B6410B"/>
    <w:rsid w:val="00CB47D6"/>
    <w:rsid w:val="00CE6875"/>
    <w:rsid w:val="00EB2402"/>
    <w:rsid w:val="00F71BCF"/>
    <w:rsid w:val="00F91366"/>
    <w:rsid w:val="00FA0685"/>
    <w:rsid w:val="00FD4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8952D"/>
  <w15:chartTrackingRefBased/>
  <w15:docId w15:val="{33ED066E-3E90-426F-9AE6-218B70581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2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71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423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2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72B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E6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875"/>
  </w:style>
  <w:style w:type="paragraph" w:styleId="Footer">
    <w:name w:val="footer"/>
    <w:basedOn w:val="Normal"/>
    <w:link w:val="FooterChar"/>
    <w:uiPriority w:val="99"/>
    <w:unhideWhenUsed/>
    <w:rsid w:val="00CE6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875"/>
  </w:style>
  <w:style w:type="character" w:styleId="PlaceholderText">
    <w:name w:val="Placeholder Text"/>
    <w:basedOn w:val="DefaultParagraphFont"/>
    <w:uiPriority w:val="99"/>
    <w:semiHidden/>
    <w:rsid w:val="00FD4A4A"/>
    <w:rPr>
      <w:color w:val="808080"/>
    </w:rPr>
  </w:style>
  <w:style w:type="paragraph" w:styleId="ListParagraph">
    <w:name w:val="List Paragraph"/>
    <w:basedOn w:val="Normal"/>
    <w:uiPriority w:val="34"/>
    <w:qFormat/>
    <w:rsid w:val="00767139"/>
    <w:pPr>
      <w:ind w:left="720"/>
      <w:contextualSpacing/>
    </w:pPr>
  </w:style>
  <w:style w:type="character" w:customStyle="1" w:styleId="Heading3Char">
    <w:name w:val="Heading 3 Char"/>
    <w:basedOn w:val="DefaultParagraphFont"/>
    <w:link w:val="Heading3"/>
    <w:uiPriority w:val="9"/>
    <w:rsid w:val="0076713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15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21589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B4236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5</Pages>
  <Words>638</Words>
  <Characters>3639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Groves</dc:creator>
  <cp:keywords/>
  <dc:description/>
  <cp:lastModifiedBy>Richard Groves</cp:lastModifiedBy>
  <cp:revision>11</cp:revision>
  <dcterms:created xsi:type="dcterms:W3CDTF">2023-09-05T16:57:00Z</dcterms:created>
  <dcterms:modified xsi:type="dcterms:W3CDTF">2024-03-29T16:35:00Z</dcterms:modified>
</cp:coreProperties>
</file>