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Jonathan Pieri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Joseph Fattorusso</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Richard Steinel</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Heroes to Go</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Heroes to Go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 </w:t>
      </w:r>
    </w:p>
    <w:p w:rsidR="00000000" w:rsidDel="00000000" w:rsidP="00000000" w:rsidRDefault="00000000" w:rsidRPr="00000000" w14:paraId="00000008">
      <w:pPr>
        <w:ind w:firstLine="1080"/>
        <w:rPr>
          <w:vertAlign w:val="baseline"/>
        </w:rPr>
      </w:pPr>
      <w:r w:rsidDel="00000000" w:rsidR="00000000" w:rsidRPr="00000000">
        <w:rPr>
          <w:rtl w:val="0"/>
        </w:rPr>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firstLine="1080"/>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r>
    </w:p>
    <w:p w:rsidR="00000000" w:rsidDel="00000000" w:rsidP="00000000" w:rsidRDefault="00000000" w:rsidRPr="00000000" w14:paraId="0000000E">
      <w:pPr>
        <w:ind w:firstLine="1080"/>
        <w:rPr>
          <w:vertAlign w:val="baseline"/>
        </w:rPr>
      </w:pPr>
      <w:r w:rsidDel="00000000" w:rsidR="00000000" w:rsidRPr="00000000">
        <w:rPr>
          <w:rtl w:val="0"/>
        </w:rPr>
      </w:r>
    </w:p>
    <w:p w:rsidR="00000000" w:rsidDel="00000000" w:rsidP="00000000" w:rsidRDefault="00000000" w:rsidRPr="00000000" w14:paraId="0000000F">
      <w:pPr>
        <w:ind w:firstLine="1080"/>
        <w:rPr>
          <w:vertAlign w:val="baseline"/>
        </w:rPr>
      </w:pPr>
      <w:r w:rsidDel="00000000" w:rsidR="00000000" w:rsidRPr="00000000">
        <w:rPr>
          <w:rtl w:val="0"/>
        </w:rPr>
      </w:r>
    </w:p>
    <w:p w:rsidR="00000000" w:rsidDel="00000000" w:rsidP="00000000" w:rsidRDefault="00000000" w:rsidRPr="00000000" w14:paraId="00000010">
      <w:pPr>
        <w:ind w:left="0" w:firstLine="0"/>
        <w:rPr>
          <w:vertAlign w:val="baseline"/>
        </w:rPr>
      </w:pPr>
      <w:r w:rsidDel="00000000" w:rsidR="00000000" w:rsidRPr="00000000">
        <w:rPr>
          <w:rtl w:val="0"/>
        </w:rPr>
      </w:r>
    </w:p>
    <w:p w:rsidR="00000000" w:rsidDel="00000000" w:rsidP="00000000" w:rsidRDefault="00000000" w:rsidRPr="00000000" w14:paraId="00000011">
      <w:pPr>
        <w:ind w:lef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ind w:firstLine="1080"/>
        <w:rPr>
          <w:vertAlign w:val="baseline"/>
        </w:rPr>
      </w:pPr>
      <w:r w:rsidDel="00000000" w:rsidR="00000000" w:rsidRPr="00000000">
        <w:rPr>
          <w:rtl w:val="0"/>
        </w:rPr>
      </w:r>
    </w:p>
    <w:p w:rsidR="00000000" w:rsidDel="00000000" w:rsidP="00000000" w:rsidRDefault="00000000" w:rsidRPr="00000000" w14:paraId="00000013">
      <w:pPr>
        <w:pStyle w:val="Heading1"/>
        <w:rPr>
          <w:vertAlign w:val="baseline"/>
        </w:rPr>
      </w:pP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Requirements Document for the app, “Heroes to Go”. This document formalizes both functional and non-functional requirements. It conveys the project’s purpose as well as what it is expected to achieve, and it serves as a means of communicating the project’s goals in a coherent, perspicuous manner. To accomplish this, various models and diagrams that encourage optimal comprehensibility are utilized; these include the </w:t>
      </w:r>
      <w:r w:rsidDel="00000000" w:rsidR="00000000" w:rsidRPr="00000000">
        <w:rPr>
          <w:rFonts w:ascii="Calibri" w:cs="Calibri" w:eastAsia="Calibri" w:hAnsi="Calibri"/>
          <w:i w:val="1"/>
          <w:sz w:val="22"/>
          <w:szCs w:val="22"/>
          <w:rtl w:val="0"/>
        </w:rPr>
        <w:t xml:space="preserve">Description Model</w:t>
      </w:r>
      <w:r w:rsidDel="00000000" w:rsidR="00000000" w:rsidRPr="00000000">
        <w:rPr>
          <w:rFonts w:ascii="Calibri" w:cs="Calibri" w:eastAsia="Calibri" w:hAnsi="Calibri"/>
          <w:sz w:val="22"/>
          <w:szCs w:val="22"/>
          <w:rtl w:val="0"/>
        </w:rPr>
        <w:t xml:space="preserve">, which describes the system’s requirements, the </w:t>
      </w:r>
      <w:r w:rsidDel="00000000" w:rsidR="00000000" w:rsidRPr="00000000">
        <w:rPr>
          <w:rFonts w:ascii="Calibri" w:cs="Calibri" w:eastAsia="Calibri" w:hAnsi="Calibri"/>
          <w:i w:val="1"/>
          <w:sz w:val="22"/>
          <w:szCs w:val="22"/>
          <w:rtl w:val="0"/>
        </w:rPr>
        <w:t xml:space="preserve">Class Diagram</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which shows the classes, along with their attributes and associations with other classes, the </w:t>
      </w:r>
      <w:r w:rsidDel="00000000" w:rsidR="00000000" w:rsidRPr="00000000">
        <w:rPr>
          <w:rFonts w:ascii="Calibri" w:cs="Calibri" w:eastAsia="Calibri" w:hAnsi="Calibri"/>
          <w:i w:val="1"/>
          <w:sz w:val="22"/>
          <w:szCs w:val="22"/>
          <w:rtl w:val="0"/>
        </w:rPr>
        <w:t xml:space="preserve">Use Case Diagram</w:t>
      </w:r>
      <w:r w:rsidDel="00000000" w:rsidR="00000000" w:rsidRPr="00000000">
        <w:rPr>
          <w:rFonts w:ascii="Calibri" w:cs="Calibri" w:eastAsia="Calibri" w:hAnsi="Calibri"/>
          <w:sz w:val="22"/>
          <w:szCs w:val="22"/>
          <w:rtl w:val="0"/>
        </w:rPr>
        <w:t xml:space="preserve">, which displays the system’s uses and involved users, the </w:t>
      </w:r>
      <w:r w:rsidDel="00000000" w:rsidR="00000000" w:rsidRPr="00000000">
        <w:rPr>
          <w:rFonts w:ascii="Calibri" w:cs="Calibri" w:eastAsia="Calibri" w:hAnsi="Calibri"/>
          <w:i w:val="1"/>
          <w:sz w:val="22"/>
          <w:szCs w:val="22"/>
          <w:rtl w:val="0"/>
        </w:rPr>
        <w:t xml:space="preserve">Use Case Scenarios</w:t>
      </w:r>
      <w:r w:rsidDel="00000000" w:rsidR="00000000" w:rsidRPr="00000000">
        <w:rPr>
          <w:rFonts w:ascii="Calibri" w:cs="Calibri" w:eastAsia="Calibri" w:hAnsi="Calibri"/>
          <w:sz w:val="22"/>
          <w:szCs w:val="22"/>
          <w:rtl w:val="0"/>
        </w:rPr>
        <w:t xml:space="preserve">, which describe how users will accomplish a task, showing the response to any exceptions that may occur, and the </w:t>
      </w:r>
      <w:r w:rsidDel="00000000" w:rsidR="00000000" w:rsidRPr="00000000">
        <w:rPr>
          <w:rFonts w:ascii="Calibri" w:cs="Calibri" w:eastAsia="Calibri" w:hAnsi="Calibri"/>
          <w:i w:val="1"/>
          <w:sz w:val="22"/>
          <w:szCs w:val="22"/>
          <w:rtl w:val="0"/>
        </w:rPr>
        <w:t xml:space="preserve">Systems Sequence Charts</w:t>
      </w:r>
      <w:r w:rsidDel="00000000" w:rsidR="00000000" w:rsidRPr="00000000">
        <w:rPr>
          <w:rFonts w:ascii="Calibri" w:cs="Calibri" w:eastAsia="Calibri" w:hAnsi="Calibri"/>
          <w:sz w:val="22"/>
          <w:szCs w:val="22"/>
          <w:rtl w:val="0"/>
        </w:rPr>
        <w:t xml:space="preserve">, which will be utilized for each Use Case Scenario, showing the order in which a process will take place.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16">
      <w:pPr>
        <w:pStyle w:val="Heading1"/>
        <w:rPr>
          <w:b w:val="0"/>
          <w:vertAlign w:val="baseline"/>
        </w:rPr>
      </w:pPr>
      <w:r w:rsidDel="00000000" w:rsidR="00000000" w:rsidRPr="00000000">
        <w:rPr>
          <w:b w:val="1"/>
          <w:vertAlign w:val="baseline"/>
          <w:rtl w:val="0"/>
        </w:rPr>
        <w:t xml:space="preserve">Description Model</w:t>
      </w:r>
      <w:r w:rsidDel="00000000" w:rsidR="00000000" w:rsidRPr="00000000">
        <w:rPr>
          <w:b w:val="0"/>
          <w:vertAlign w:val="baseline"/>
          <w:rtl w:val="0"/>
        </w:rPr>
        <w:t xml:space="preserve"> (</w:t>
      </w:r>
      <w:r w:rsidDel="00000000" w:rsidR="00000000" w:rsidRPr="00000000">
        <w:rPr>
          <w:b w:val="0"/>
          <w:rtl w:val="0"/>
        </w:rPr>
        <w:t xml:space="preserve">JF</w:t>
      </w:r>
      <w:r w:rsidDel="00000000" w:rsidR="00000000" w:rsidRPr="00000000">
        <w:rPr>
          <w:b w:val="0"/>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Initial Requirements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needs to have access to the internet through a mobile operating system such as IOS or Android.  The device which is being utilized must have geolocation enabled so the app can track location for directions and help calls.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Security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Security is established through encrypted login credentials.  All personal data will be stored behind a hardened firewall with enhanced security protocols.  No payment information will be stored locally, and all billing will be via a third party billing entity.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Processes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Help Request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integral part of the app is the sending and receiving of help requests.  This allows people who need help to request help from Heroes.  To send a help request, the user must be logged in under a user account with Civilian authorization.  The user must click on “Help Request.”  After clicking, they will be given a list of pre-created help options.  The available help options will be “Groceries”, “Lawn Care”, “Home Improvement”, and “Remote Support.”  Once the appropriate category is selected, the user will add a description of the work that is being requested, along with a photo. Then, the user will click Submit.  At any point in time, the user can select Cancel to cancel an in progress creation of a Help Request.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Receive Help Request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a request is sent by a Civilian, it must be received and accepted by a Hero for the task to be completed.  To receive a help request, the user must be logged in under a user account with Hero authorization.  The user clicks on “Help Request.”  When logged in as a Hero, a list of active calls for help will be displayed.  The user then selects the help request they are interested in to see where it is located and what is required.  If the user wants to accept the request, they click Accept and they will be flagged as being active on that help request.  At any point in time the user can select Cancel to cancel selection of a help request.  The user will then be prompted to get directions to the location of the help request.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Get Directions to User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selecting a Help Request that they would like to report to, a Hero user will be given a prompt to get directions to the location of the Help Request.  This allows the Hero to find the location where the help is needed.  The application will utilize the Google Maps API to generate directions from the user’s location to the location for the Help Request.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Create a Guild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To add a social aspect to the app, the option to create a guild of Heroes exists.  This allows groups of Heroes to collaborate on larger projects and enhance a feeling of community.  To create a guild the user will click on the Guild button.  A prompt to create a new guild will be shown if the user is not currently a member of a guild.  The user will select a guild name, write a guild description, and select a guild logo.  Then, they have the option to add existing Heroes to the guild using their usernames, or create the guild with only the creating Hero as a member.  Once the user clicks submit, the guild is created and registered on the list of available guilds.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Message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The ability to send and receive messages is crucial to proper execution of assistance requests.  When the user clicks on the Message tab, they will be given the option to select from existing users on their known Heroes list, or add a new user to the list.  Once the recipient(s) is/are selected, the user can then type in whatever message they wish to send.  Support is offered for unicode emojis and images as well.  Once the message is entered, the user clicks Send and the system will notify the receiving users that a message has been received.  At any time, the user can cancel the message and/or save it as a draft.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Add User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add other users to their friends list through this interface.  When the user clicks on “Add User”, a prompt will be generated.  By typing in Hero usernames, the user has the option to add a single user, or add multiple by separating them with a comma.  Once the user clicks “Submit” the other users will be added to their friends list.  At any time the user can cancel the process by clicking “Cancel.”</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Rate Hero/Civilian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a feedback/incentive program, users will have the option to leave a rating and a review for their counterpart in an assistance request.  Heroes can rate the Civilian they helped, and Civilians can rate the Hero or Heroes who helped them.  After the completion of a task, the user clicks on “Ratings and Review.”  They then select which user they would like to rate and click on the number of stars for that user from 1-5.  The user will also include a review, describing the experience, and explaining why they gave the rating they did.  Once this is completed, they click on Submit and the review will be added to the appropriate user.  This process can be canceled at any time by clicking the “Cancel” button.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 Account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users must have an associated account to be able to use the app.  This account can be a Hero account to accept requests for help, a Civilian account to make requests for help, or a hybrid Hero/Civilian account which can make and accept requests.  The user needs to click on “Create Account.”  They will then be prompted to enter the required information of name, email, username, and password, along with a second box to verify the password.  The password must be a minimum of 8 characters, and it must include capital letters, lowercase letters, and at least one special character. The user then selects the type of account.  To create a hybrid the user can select both Hero and Civilian.  Once the user clicks “Submit” the account will be created and the email will be verified through use of a verification email sent to the registered account.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Edit Profile-Hero or Civilian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for editing a profile is the same for Hero or Civilian profiles.  The user clicks “Edit Profile.”  This will bring up a screen with the available profile information.  The user then has the option to edit their name, username, password, or email.  If the user has a Civilian only account they also have the option to click on “Become a Hero.”  Once the revisions are made the user clicks on “Save” and their profile will be updated.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30">
      <w:pPr>
        <w:pStyle w:val="Heading1"/>
        <w:rPr>
          <w:b w:val="1"/>
        </w:rPr>
      </w:pPr>
      <w:r w:rsidDel="00000000" w:rsidR="00000000" w:rsidRPr="00000000">
        <w:rPr>
          <w:b w:val="1"/>
          <w:vertAlign w:val="baseline"/>
          <w:rtl w:val="0"/>
        </w:rPr>
        <w:t xml:space="preserve">Class Diagram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 (</w:t>
      </w:r>
      <w:hyperlink r:id="rId12">
        <w:r w:rsidDel="00000000" w:rsidR="00000000" w:rsidRPr="00000000">
          <w:rPr>
            <w:color w:val="1155cc"/>
            <w:u w:val="single"/>
            <w:rtl w:val="0"/>
          </w:rPr>
          <w:t xml:space="preserve">Heroes to Go - Class Diagram (2.0)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4">
      <w:pPr>
        <w:pStyle w:val="Heading1"/>
        <w:rPr>
          <w:b w:val="0"/>
          <w:vertAlign w:val="baseline"/>
        </w:rPr>
      </w:pPr>
      <w:r w:rsidDel="00000000" w:rsidR="00000000" w:rsidRPr="00000000">
        <w:rPr>
          <w:b w:val="1"/>
          <w:vertAlign w:val="baseline"/>
          <w:rtl w:val="0"/>
        </w:rPr>
        <w:t xml:space="preserve">Use Case Diagram</w:t>
      </w:r>
      <w:r w:rsidDel="00000000" w:rsidR="00000000" w:rsidRPr="00000000">
        <w:rPr>
          <w:b w:val="0"/>
          <w:vertAlign w:val="baseline"/>
          <w:rtl w:val="0"/>
        </w:rPr>
        <w:t xml:space="preserve"> (</w:t>
      </w:r>
      <w:r w:rsidDel="00000000" w:rsidR="00000000" w:rsidRPr="00000000">
        <w:rPr>
          <w:b w:val="0"/>
          <w:rtl w:val="0"/>
        </w:rPr>
        <w:t xml:space="preserve">JP</w:t>
      </w:r>
      <w:r w:rsidDel="00000000" w:rsidR="00000000" w:rsidRPr="00000000">
        <w:rPr>
          <w:b w:val="0"/>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i w:val="1"/>
          <w:highlight w:val="yellow"/>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Files on GitHub</w:t>
      </w:r>
      <w:r w:rsidDel="00000000" w:rsidR="00000000" w:rsidRPr="00000000">
        <w:rPr>
          <w:rtl w:val="0"/>
        </w:rPr>
      </w:r>
    </w:p>
    <w:p w:rsidR="00000000" w:rsidDel="00000000" w:rsidP="00000000" w:rsidRDefault="00000000" w:rsidRPr="00000000" w14:paraId="00000037">
      <w:pPr>
        <w:pStyle w:val="Heading1"/>
        <w:rPr>
          <w:b w:val="0"/>
          <w:vertAlign w:val="baseline"/>
        </w:rPr>
      </w:pPr>
      <w:r w:rsidDel="00000000" w:rsidR="00000000" w:rsidRPr="00000000">
        <w:rPr>
          <w:b w:val="1"/>
          <w:vertAlign w:val="baseline"/>
          <w:rtl w:val="0"/>
        </w:rPr>
        <w:t xml:space="preserve">Use Case Scenarios </w:t>
      </w:r>
      <w:r w:rsidDel="00000000" w:rsidR="00000000" w:rsidRPr="00000000">
        <w:rPr>
          <w:b w:val="0"/>
          <w:vertAlign w:val="baseline"/>
          <w:rtl w:val="0"/>
        </w:rPr>
        <w:t xml:space="preserve">(J</w:t>
      </w:r>
      <w:r w:rsidDel="00000000" w:rsidR="00000000" w:rsidRPr="00000000">
        <w:rPr>
          <w:b w:val="0"/>
          <w:rtl w:val="0"/>
        </w:rPr>
        <w:t xml:space="preserve">P</w:t>
      </w:r>
      <w:r w:rsidDel="00000000" w:rsidR="00000000" w:rsidRPr="00000000">
        <w:rPr>
          <w:b w:val="0"/>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p w:rsidR="00000000" w:rsidDel="00000000" w:rsidP="00000000" w:rsidRDefault="00000000" w:rsidRPr="00000000" w14:paraId="0000003A">
      <w:pPr>
        <w:pStyle w:val="Heading1"/>
        <w:rPr>
          <w:b w:val="0"/>
          <w:vertAlign w:val="baseline"/>
        </w:rPr>
      </w:pPr>
      <w:r w:rsidDel="00000000" w:rsidR="00000000" w:rsidRPr="00000000">
        <w:rPr>
          <w:b w:val="1"/>
          <w:vertAlign w:val="baseline"/>
          <w:rtl w:val="0"/>
        </w:rPr>
        <w:t xml:space="preserve">System Sequence Charts</w:t>
      </w:r>
      <w:r w:rsidDel="00000000" w:rsidR="00000000" w:rsidRPr="00000000">
        <w:rPr>
          <w:b w:val="0"/>
          <w:vertAlign w:val="baseline"/>
          <w:rtl w:val="0"/>
        </w:rPr>
        <w:t xml:space="preserve"> (JF)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sectPr>
      <w:headerReference r:id="rId13" w:type="default"/>
      <w:headerReference r:id="rId14" w:type="even"/>
      <w:footerReference r:id="rId15"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42">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45">
    <w:pPr>
      <w:ind w:left="-1080" w:firstLine="0"/>
      <w:rPr>
        <w:vertAlign w:val="baseline"/>
      </w:rPr>
    </w:pP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paragraph" w:styleId="Heading2">
    <w:name w:val="Heading 2"/>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b w:val="1"/>
      <w:spacing w:val="-4"/>
      <w:w w:val="100"/>
      <w:kern w:val="28"/>
      <w:position w:val="-1"/>
      <w:sz w:val="22"/>
      <w:effect w:val="none"/>
      <w:vertAlign w:val="baseline"/>
      <w:cs w:val="0"/>
      <w:em w:val="none"/>
      <w:lang w:bidi="ar-SA" w:eastAsia="en-US" w:val="en-US"/>
    </w:rPr>
  </w:style>
  <w:style w:type="paragraph" w:styleId="Heading3">
    <w:name w:val="Heading 3"/>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suppressAutoHyphens w:val="1"/>
      <w:spacing w:before="140" w:line="220" w:lineRule="atLeast"/>
      <w:ind w:left="1080" w:right="0" w:leftChars="-1" w:rightChars="0" w:firstLineChars="-1"/>
      <w:textDirection w:val="btLr"/>
      <w:textAlignment w:val="top"/>
      <w:outlineLvl w:val="0"/>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suppressAutoHyphens w:val="1"/>
      <w:spacing w:after="220" w:before="220" w:line="220" w:lineRule="atLeast"/>
      <w:ind w:left="1080" w:right="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spacing w:val="-4"/>
      <w:w w:val="100"/>
      <w:kern w:val="28"/>
      <w:position w:val="-1"/>
      <w:sz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i w:val="1"/>
      <w:spacing w:val="-4"/>
      <w:w w:val="100"/>
      <w:kern w:val="28"/>
      <w:position w:val="-1"/>
      <w:sz w:val="18"/>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lockQuotation">
    <w:name w:val="Block Quotation"/>
    <w:basedOn w:val="BodyText"/>
    <w:next w:val="BlockQuotation"/>
    <w:autoRedefine w:val="0"/>
    <w:hidden w:val="0"/>
    <w:qFormat w:val="0"/>
    <w:pPr>
      <w:keepLines w:val="1"/>
      <w:pBdr>
        <w:left w:color="808080" w:space="3" w:sz="36" w:val="single"/>
        <w:bottom w:color="ffffff" w:space="3" w:sz="48" w:val="single"/>
      </w:pBdr>
      <w:suppressAutoHyphens w:val="1"/>
      <w:spacing w:after="60" w:line="220" w:lineRule="atLeast"/>
      <w:ind w:left="1440" w:right="72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20" w:before="60" w:line="220" w:lineRule="atLeast"/>
      <w:ind w:left="1800" w:leftChars="-1" w:rightChars="0" w:firstLineChars="-1"/>
      <w:textDirection w:val="btLr"/>
      <w:textAlignment w:val="top"/>
      <w:outlineLvl w:val="0"/>
    </w:pPr>
    <w:rPr>
      <w:i w:val="1"/>
      <w:w w:val="100"/>
      <w:position w:val="-1"/>
      <w:sz w:val="18"/>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Label">
    <w:name w:val="Document Label"/>
    <w:basedOn w:val="HeadingBase"/>
    <w:next w:val="BodyText"/>
    <w:autoRedefine w:val="0"/>
    <w:hidden w:val="0"/>
    <w:qFormat w:val="0"/>
    <w:pPr>
      <w:keepNext w:val="1"/>
      <w:keepLines w:val="1"/>
      <w:suppressAutoHyphens w:val="1"/>
      <w:spacing w:before="16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character" w:styleId="EndnoteReference">
    <w:name w:val="Endnote Reference"/>
    <w:next w:val="Normal"/>
    <w:autoRedefine w:val="0"/>
    <w:hidden w:val="0"/>
    <w:qFormat w:val="0"/>
    <w:rPr>
      <w:b w:val="1"/>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Footer">
    <w:name w:val="Footer"/>
    <w:basedOn w:val="HeaderBase"/>
    <w:next w:val="Foot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tabs>
        <w:tab w:val="clear" w:pos="187"/>
      </w:tabs>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none" w:pos="4080"/>
      </w:tabs>
      <w:suppressAutoHyphens w:val="1"/>
      <w:spacing w:line="220"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440" w:line="220" w:lineRule="atLeast"/>
      <w:ind w:left="0" w:leftChars="-1" w:rightChars="0" w:firstLineChars="-1"/>
      <w:textDirection w:val="btLr"/>
      <w:textAlignment w:val="top"/>
      <w:outlineLvl w:val="0"/>
    </w:pPr>
    <w:rPr>
      <w:rFonts w:ascii="Arial" w:hAnsi="Arial"/>
      <w:b w:val="1"/>
      <w:caps w:val="1"/>
      <w:spacing w:val="0"/>
      <w:w w:val="100"/>
      <w:kern w:val="0"/>
      <w:position w:val="-1"/>
      <w:sz w:val="24"/>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rFonts w:ascii="Arial" w:hAnsi="Arial"/>
      <w:b w:val="1"/>
      <w:spacing w:val="-4"/>
      <w:w w:val="100"/>
      <w:position w:val="-1"/>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20" w:line="220" w:lineRule="atLeast"/>
      <w:ind w:left="144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List"/>
    <w:next w:val="ListBullet"/>
    <w:autoRedefine w:val="0"/>
    <w:hidden w:val="0"/>
    <w:qFormat w:val="0"/>
    <w:pPr>
      <w:numPr>
        <w:ilvl w:val="0"/>
        <w:numId w:val="1"/>
      </w:numPr>
      <w:suppressAutoHyphens w:val="1"/>
      <w:spacing w:after="220" w:line="220" w:lineRule="atLeast"/>
      <w:ind w:left="14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
    <w:name w:val="List Number"/>
    <w:basedOn w:val="List"/>
    <w:next w:val="ListNumber"/>
    <w:autoRedefine w:val="0"/>
    <w:hidden w:val="0"/>
    <w:qFormat w:val="0"/>
    <w:pPr>
      <w:numPr>
        <w:ilvl w:val="11"/>
        <w:numId w:val="2047"/>
      </w:numPr>
      <w:suppressAutoHyphens w:val="1"/>
      <w:spacing w:after="220" w:line="220" w:lineRule="atLeast"/>
      <w:ind w:left="180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1080"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character" w:styleId="PageNumber">
    <w:name w:val="Page Number"/>
    <w:next w:val="Normal"/>
    <w:autoRedefine w:val="0"/>
    <w:hidden w:val="0"/>
    <w:qFormat w:val="0"/>
    <w:rPr>
      <w:rFonts w:ascii="Arial" w:hAnsi="Arial"/>
      <w:b w:val="1"/>
      <w:w w:val="100"/>
      <w:position w:val="-1"/>
      <w:sz w:val="18"/>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suppressAutoHyphens w:val="1"/>
      <w:spacing w:before="1520" w:line="240" w:lineRule="atLeast"/>
      <w:ind w:left="1080" w:right="1680" w:leftChars="-1" w:rightChars="0" w:firstLineChars="-1"/>
      <w:textDirection w:val="btLr"/>
      <w:textAlignment w:val="top"/>
      <w:outlineLvl w:val="0"/>
    </w:pPr>
    <w:rPr>
      <w:rFonts w:ascii="Times New Roman" w:hAnsi="Times New Roman"/>
      <w:b w:val="0"/>
      <w:i w:val="1"/>
      <w:spacing w:val="-20"/>
      <w:w w:val="100"/>
      <w:kern w:val="28"/>
      <w:position w:val="-1"/>
      <w:sz w:val="40"/>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before="1800" w:line="240" w:lineRule="atLeast"/>
      <w:ind w:left="1080" w:leftChars="-1" w:rightChars="0" w:firstLineChars="-1"/>
      <w:textDirection w:val="btLr"/>
      <w:textAlignment w:val="top"/>
      <w:outlineLvl w:val="0"/>
    </w:pPr>
    <w:rPr>
      <w:rFonts w:ascii="Arial" w:hAnsi="Arial"/>
      <w:b w:val="1"/>
      <w:spacing w:val="-48"/>
      <w:w w:val="100"/>
      <w:kern w:val="28"/>
      <w:position w:val="-1"/>
      <w:sz w:val="72"/>
      <w:effect w:val="none"/>
      <w:vertAlign w:val="baseline"/>
      <w:cs w:val="0"/>
      <w:em w:val="none"/>
      <w:lang w:bidi="ar-SA" w:eastAsia="en-US" w:val="en-US"/>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OCBase">
    <w:name w:val="TOC Base"/>
    <w:basedOn w:val="Normal"/>
    <w:next w:val="TOCBase"/>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right" w:leader="dot" w:pos="6480"/>
      </w:tabs>
      <w:suppressAutoHyphens w:val="1"/>
      <w:spacing w:after="220" w:line="220" w:lineRule="atLeast"/>
      <w:ind w:left="1440" w:right="0" w:leftChars="-1" w:rightChars="0" w:hanging="36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ectionLabel">
    <w:name w:val="Section Label"/>
    <w:basedOn w:val="HeadingBase"/>
    <w:next w:val="BodyText"/>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FooterFirst">
    <w:name w:val="Footer First"/>
    <w:basedOn w:val="Footer"/>
    <w:next w:val="FooterFirst"/>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Even">
    <w:name w:val="Footer Even"/>
    <w:basedOn w:val="Footer"/>
    <w:next w:val="FooterEven"/>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Odd">
    <w:name w:val="Footer Odd"/>
    <w:basedOn w:val="Footer"/>
    <w:next w:val="FooterOdd"/>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HeaderFirst">
    <w:name w:val="Header First"/>
    <w:basedOn w:val="Header"/>
    <w:next w:val="HeaderFirst"/>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Even">
    <w:name w:val="Header Even"/>
    <w:basedOn w:val="Header"/>
    <w:next w:val="HeaderEven"/>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Odd">
    <w:name w:val="Header Odd"/>
    <w:basedOn w:val="Header"/>
    <w:next w:val="HeaderOdd"/>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ChapterLabel">
    <w:name w:val="Chapter Label"/>
    <w:basedOn w:val="HeadingBase"/>
    <w:next w:val="ChapterTitle"/>
    <w:autoRedefine w:val="0"/>
    <w:hidden w:val="0"/>
    <w:qFormat w:val="0"/>
    <w:pPr>
      <w:keepNext w:val="1"/>
      <w:keepLines w:val="1"/>
      <w:suppressAutoHyphens w:val="1"/>
      <w:spacing w:after="440" w:before="77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ChapterTitle">
    <w:name w:val="Chapter Title"/>
    <w:basedOn w:val="HeadingBase"/>
    <w:next w:val="ChapterSubtitle"/>
    <w:autoRedefine w:val="0"/>
    <w:hidden w:val="0"/>
    <w:qFormat w:val="0"/>
    <w:pPr>
      <w:keepNext w:val="1"/>
      <w:keepLines w:val="1"/>
      <w:suppressAutoHyphens w:val="1"/>
      <w:spacing w:after="400" w:before="720" w:line="240" w:lineRule="auto"/>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ChapterSubtitle">
    <w:name w:val="Chapter Subtitle"/>
    <w:basedOn w:val="ChapterTitle"/>
    <w:next w:val="BodyText"/>
    <w:autoRedefine w:val="0"/>
    <w:hidden w:val="0"/>
    <w:qFormat w:val="0"/>
    <w:pPr>
      <w:keepNext w:val="1"/>
      <w:keepLines w:val="1"/>
      <w:suppressAutoHyphens w:val="1"/>
      <w:spacing w:after="40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BodyTextIndent">
    <w:name w:val="Body Text Indent"/>
    <w:basedOn w:val="BodyText"/>
    <w:next w:val="BodyTextIndent"/>
    <w:autoRedefine w:val="0"/>
    <w:hidden w:val="0"/>
    <w:qFormat w:val="0"/>
    <w:pPr>
      <w:suppressAutoHyphens w:val="1"/>
      <w:spacing w:after="220" w:line="220" w:lineRule="atLeast"/>
      <w:ind w:left="144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Title"/>
    <w:next w:val="BodyText"/>
    <w:autoRedefine w:val="0"/>
    <w:hidden w:val="0"/>
    <w:qFormat w:val="0"/>
    <w:pPr>
      <w:keepNext w:val="1"/>
      <w:keepLines w:val="1"/>
      <w:suppressAutoHyphens w:val="1"/>
      <w:spacing w:after="16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Title">
    <w:name w:val="Title"/>
    <w:basedOn w:val="HeadingBase"/>
    <w:next w:val="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ListNumber5">
    <w:name w:val="List Number 5"/>
    <w:basedOn w:val="ListNumber"/>
    <w:next w:val="ListNumber5"/>
    <w:autoRedefine w:val="0"/>
    <w:hidden w:val="0"/>
    <w:qFormat w:val="0"/>
    <w:pPr>
      <w:numPr>
        <w:ilvl w:val="11"/>
        <w:numId w:val="2047"/>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4">
    <w:name w:val="List Number 4"/>
    <w:basedOn w:val="ListNumber"/>
    <w:next w:val="ListNumber4"/>
    <w:autoRedefine w:val="0"/>
    <w:hidden w:val="0"/>
    <w:qFormat w:val="0"/>
    <w:pPr>
      <w:numPr>
        <w:ilvl w:val="11"/>
        <w:numId w:val="2047"/>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3">
    <w:name w:val="List Number 3"/>
    <w:basedOn w:val="ListNumber"/>
    <w:next w:val="ListNumber3"/>
    <w:autoRedefine w:val="0"/>
    <w:hidden w:val="0"/>
    <w:qFormat w:val="0"/>
    <w:pPr>
      <w:numPr>
        <w:ilvl w:val="11"/>
        <w:numId w:val="2047"/>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ListBullet"/>
    <w:next w:val="ListBullet5"/>
    <w:autoRedefine w:val="0"/>
    <w:hidden w:val="0"/>
    <w:qFormat w:val="0"/>
    <w:pPr>
      <w:numPr>
        <w:ilvl w:val="0"/>
        <w:numId w:val="1"/>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ListBullet"/>
    <w:next w:val="ListBullet4"/>
    <w:autoRedefine w:val="0"/>
    <w:hidden w:val="0"/>
    <w:qFormat w:val="0"/>
    <w:pPr>
      <w:numPr>
        <w:ilvl w:val="0"/>
        <w:numId w:val="1"/>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ListBullet"/>
    <w:next w:val="ListBullet3"/>
    <w:autoRedefine w:val="0"/>
    <w:hidden w:val="0"/>
    <w:qFormat w:val="0"/>
    <w:pPr>
      <w:numPr>
        <w:ilvl w:val="0"/>
        <w:numId w:val="1"/>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ListBullet"/>
    <w:next w:val="ListBullet2"/>
    <w:autoRedefine w:val="0"/>
    <w:hidden w:val="0"/>
    <w:qFormat w:val="0"/>
    <w:pPr>
      <w:numPr>
        <w:ilvl w:val="0"/>
        <w:numId w:val="1"/>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5">
    <w:name w:val="List 5"/>
    <w:basedOn w:val="List"/>
    <w:next w:val="List5"/>
    <w:autoRedefine w:val="0"/>
    <w:hidden w:val="0"/>
    <w:qFormat w:val="0"/>
    <w:pPr>
      <w:suppressAutoHyphens w:val="1"/>
      <w:spacing w:after="220" w:line="220" w:lineRule="atLeast"/>
      <w:ind w:left="288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4">
    <w:name w:val="List 4"/>
    <w:basedOn w:val="List"/>
    <w:next w:val="List4"/>
    <w:autoRedefine w:val="0"/>
    <w:hidden w:val="0"/>
    <w:qFormat w:val="0"/>
    <w:pPr>
      <w:suppressAutoHyphens w:val="1"/>
      <w:spacing w:after="220" w:line="220" w:lineRule="atLeast"/>
      <w:ind w:left="252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3">
    <w:name w:val="List 3"/>
    <w:basedOn w:val="List"/>
    <w:next w:val="List3"/>
    <w:autoRedefine w:val="0"/>
    <w:hidden w:val="0"/>
    <w:qFormat w:val="0"/>
    <w:pPr>
      <w:suppressAutoHyphens w:val="1"/>
      <w:spacing w:after="220" w:line="220" w:lineRule="atLeast"/>
      <w:ind w:left="216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2">
    <w:name w:val="List 2"/>
    <w:basedOn w:val="List"/>
    <w:next w:val="List2"/>
    <w:autoRedefine w:val="0"/>
    <w:hidden w:val="0"/>
    <w:qFormat w:val="0"/>
    <w:pPr>
      <w:suppressAutoHyphens w:val="1"/>
      <w:spacing w:after="220" w:line="220" w:lineRule="atLeast"/>
      <w:ind w:left="180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character" w:styleId="Emphasis">
    <w:name w:val="Emphasis"/>
    <w:next w:val="Emphasis"/>
    <w:autoRedefine w:val="0"/>
    <w:hidden w:val="0"/>
    <w:qFormat w:val="0"/>
    <w:rPr>
      <w:rFonts w:ascii="Arial" w:hAnsi="Arial"/>
      <w:b w:val="1"/>
      <w:spacing w:val="-4"/>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FootnoteBase"/>
    <w:next w:val="Comment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ListNumber2">
    <w:name w:val="List Number 2"/>
    <w:basedOn w:val="ListNumber"/>
    <w:next w:val="ListNumber2"/>
    <w:autoRedefine w:val="0"/>
    <w:hidden w:val="0"/>
    <w:qFormat w:val="0"/>
    <w:pPr>
      <w:numPr>
        <w:ilvl w:val="11"/>
        <w:numId w:val="2047"/>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220" w:line="220" w:lineRule="atLeast"/>
      <w:ind w:left="180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2">
    <w:name w:val="List Continue 2"/>
    <w:basedOn w:val="ListContinue"/>
    <w:next w:val="ListContinue2"/>
    <w:autoRedefine w:val="0"/>
    <w:hidden w:val="0"/>
    <w:qFormat w:val="0"/>
    <w:pPr>
      <w:numPr>
        <w:ilvl w:val="11"/>
        <w:numId w:val="2047"/>
      </w:numPr>
      <w:suppressAutoHyphens w:val="1"/>
      <w:spacing w:after="220" w:line="220" w:lineRule="atLeast"/>
      <w:ind w:left="216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3">
    <w:name w:val="List Continue 3"/>
    <w:basedOn w:val="ListContinue"/>
    <w:next w:val="ListContinue3"/>
    <w:autoRedefine w:val="0"/>
    <w:hidden w:val="0"/>
    <w:qFormat w:val="0"/>
    <w:pPr>
      <w:numPr>
        <w:ilvl w:val="11"/>
        <w:numId w:val="2047"/>
      </w:numPr>
      <w:suppressAutoHyphens w:val="1"/>
      <w:spacing w:after="220" w:line="220" w:lineRule="atLeast"/>
      <w:ind w:left="25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4">
    <w:name w:val="List Continue 4"/>
    <w:basedOn w:val="ListContinue"/>
    <w:next w:val="ListContinue4"/>
    <w:autoRedefine w:val="0"/>
    <w:hidden w:val="0"/>
    <w:qFormat w:val="0"/>
    <w:pPr>
      <w:numPr>
        <w:ilvl w:val="11"/>
        <w:numId w:val="2047"/>
      </w:numPr>
      <w:suppressAutoHyphens w:val="1"/>
      <w:spacing w:after="220" w:line="220" w:lineRule="atLeast"/>
      <w:ind w:left="288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5">
    <w:name w:val="List Continue 5"/>
    <w:basedOn w:val="ListContinue"/>
    <w:next w:val="ListContinue5"/>
    <w:autoRedefine w:val="0"/>
    <w:hidden w:val="0"/>
    <w:qFormat w:val="0"/>
    <w:pPr>
      <w:numPr>
        <w:ilvl w:val="11"/>
        <w:numId w:val="2047"/>
      </w:numPr>
      <w:suppressAutoHyphens w:val="1"/>
      <w:spacing w:after="220" w:line="220" w:lineRule="atLeast"/>
      <w:ind w:left="324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Style w:val="DefaultParagraphFont"/>
      <w:w w:val="100"/>
      <w:position w:val="-1"/>
      <w:effect w:val="none"/>
      <w:vertAlign w:val="baseline"/>
      <w:cs w:val="0"/>
      <w:em w:val="none"/>
      <w:lang w:bidi="ar-SA" w:eastAsia="en-US" w:val="en-US"/>
    </w:rPr>
  </w:style>
  <w:style w:type="paragraph" w:styleId="ReturnAddress">
    <w:name w:val="Return Address"/>
    <w:basedOn w:val="Normal"/>
    <w:next w:val="ReturnAddress"/>
    <w:autoRedefine w:val="0"/>
    <w:hidden w:val="0"/>
    <w:qFormat w:val="0"/>
    <w:pPr>
      <w:keepLines w:val="1"/>
      <w:framePr w:lines="0" w:w="2160" w:h="-31573" w:wrap="notBeside" w:hAnchor="margin" w:vAnchor="margin" w:xAlign="right" w:y="678" w:hRule="auto"/>
      <w:suppressAutoHyphens w:val="1"/>
      <w:spacing w:line="220" w:lineRule="atLeast"/>
      <w:ind w:left="0"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CompanyName">
    <w:name w:val="Company Name"/>
    <w:basedOn w:val="DocumentLabel"/>
    <w:next w:val="CompanyName"/>
    <w:autoRedefine w:val="0"/>
    <w:hidden w:val="0"/>
    <w:qFormat w:val="0"/>
    <w:pPr>
      <w:keepNext w:val="1"/>
      <w:keepLines w:val="1"/>
      <w:suppressAutoHyphens w:val="1"/>
      <w:spacing w:before="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Subtitle">
    <w:name w:val="Part Subtitle"/>
    <w:basedOn w:val="Normal"/>
    <w:next w:val="BodyText"/>
    <w:autoRedefine w:val="0"/>
    <w:hidden w:val="0"/>
    <w:qFormat w:val="0"/>
    <w:pPr>
      <w:keepNext w:val="1"/>
      <w:keepLines w:val="1"/>
      <w:suppressAutoHyphens w:val="1"/>
      <w:spacing w:after="160" w:line="400" w:lineRule="atLeast"/>
      <w:ind w:left="1080" w:right="2160" w:leftChars="-1" w:rightChars="0" w:firstLineChars="-1"/>
      <w:textDirection w:val="btLr"/>
      <w:textAlignment w:val="top"/>
      <w:outlineLvl w:val="0"/>
    </w:pPr>
    <w:rPr>
      <w:i w:val="1"/>
      <w:spacing w:val="-14"/>
      <w:w w:val="100"/>
      <w:kern w:val="28"/>
      <w:position w:val="-1"/>
      <w:sz w:val="34"/>
      <w:effect w:val="none"/>
      <w:vertAlign w:val="baseline"/>
      <w:cs w:val="0"/>
      <w:em w:val="none"/>
      <w:lang w:bidi="ar-SA" w:eastAsia="en-US" w:val="en-US"/>
    </w:rPr>
  </w:style>
  <w:style w:type="paragraph" w:styleId="PartTitle">
    <w:name w:val="Part Title"/>
    <w:basedOn w:val="HeadingBase"/>
    <w:next w:val="Part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after="120" w:before="240" w:line="360" w:lineRule="atLeast"/>
      <w:ind w:left="1080"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1080"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yperlink" Target="https://drive.google.com/file/d/1AKE4HaYLL56rIwE3hn7rCGl2yt_4PMXt/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hqoNGCm6YGNh0NWoEkCvi4adA==">AMUW2mVdfCXB7JDcX2se0K6bwrhouptp/5VhSchLgI5z5nk4eciH2yaKLp+dr6dqAKwp21PvX2mRZADmn8RPrzo/D0Efo2pe1v4iGwWEKfBh8Le2j/XyIkc=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2015-06-09T16:34:00Z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