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4.png" ContentType="image/png"/>
  <Override PartName="/word/media/rId19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0" w:name="ppt-agent-node-workflow-mvp-架构设计文档"/>
    <w:p>
      <w:pPr>
        <w:pStyle w:val="Heading1"/>
      </w:pPr>
      <w:r>
        <w:t xml:space="preserve">PPT Agent Node-Workflow MVP 架构设计文档</w:t>
      </w:r>
    </w:p>
    <w:p>
      <w:pPr>
        <w:pStyle w:val="BlockText"/>
      </w:pPr>
      <w:r>
        <w:rPr>
          <w:bCs/>
          <w:b/>
        </w:rPr>
        <w:t xml:space="preserve">文档版本</w:t>
      </w:r>
      <w:r>
        <w:t xml:space="preserve">：V1.0</w:t>
      </w:r>
      <w:r>
        <w:br/>
      </w:r>
      <w:r>
        <w:rPr>
          <w:bCs/>
          <w:b/>
        </w:rPr>
        <w:t xml:space="preserve">日期</w:t>
      </w:r>
      <w:r>
        <w:t xml:space="preserve">：2026-05-13</w:t>
      </w:r>
      <w:r>
        <w:br/>
      </w:r>
      <w:r>
        <w:rPr>
          <w:bCs/>
          <w:b/>
        </w:rPr>
        <w:t xml:space="preserve">状态</w:t>
      </w:r>
      <w:r>
        <w:t xml:space="preserve">：初稿</w:t>
      </w:r>
      <w:r>
        <w:br/>
      </w:r>
      <w:r>
        <w:rPr>
          <w:bCs/>
          <w:b/>
        </w:rPr>
        <w:t xml:space="preserve">目标读者</w:t>
      </w:r>
      <w:r>
        <w:t xml:space="preserve">：技术架构师、后端/前端开发工程师、DevOps工程师</w:t>
      </w:r>
    </w:p>
    <w:p>
      <w:r>
        <w:pict>
          <v:rect style="width:0;height:1.5pt" o:hralign="center" o:hrstd="t" o:hr="t"/>
        </w:pict>
      </w:r>
    </w:p>
    <w:p>
      <w:pPr>
        <w:pStyle w:val="FirstParagraph"/>
      </w:pPr>
      <w:r>
        <w:t xml:space="preserve">本文档系统定义了 PPT Agent Node-Workflow MVP（最小可行产品）的完整技术架构，覆盖从顶层系统视图到各模块实现细节的全部设计决策。文档包含11个核心章节：总体架构视图、跨语言通信层、网关层、状态同步机制、解析与重组服务、AI 工作流引擎、记忆层架构、前端架构、数据模型与 API 契约、部署与运维、安全设计。目标读者为参与系统实现的技术架构师、后端与前端开发工程师及 DevOps 工程师。通过阅读本文档，各角色可全面理解系统的技术选型依据、模块边界划分、跨语言通信协议、数据流转路径以及部署运维规范，为后续编码实现、代码评审与系统测试提供统一的技术基准与决策参考。</w:t>
      </w:r>
    </w:p>
    <w:p>
      <w:r>
        <w:pict>
          <v:rect style="width:0;height:1.5pt" o:hralign="center" o:hrstd="t" o:hr="t"/>
        </w:pict>
      </w:r>
    </w:p>
    <w:bookmarkStart w:id="37" w:name="总体架构视图"/>
    <w:p>
      <w:pPr>
        <w:pStyle w:val="Heading2"/>
      </w:pPr>
      <w:r>
        <w:t xml:space="preserve">1. 总体架构视图</w:t>
      </w:r>
    </w:p>
    <w:bookmarkStart w:id="23" w:name="系统定位与边界定义"/>
    <w:p>
      <w:pPr>
        <w:pStyle w:val="Heading3"/>
      </w:pPr>
      <w:r>
        <w:t xml:space="preserve">1.1 系统定位与边界定义</w:t>
      </w:r>
    </w:p>
    <w:bookmarkStart w:id="20" w:name="mvp阶段功能边界声明"/>
    <w:p>
      <w:pPr>
        <w:pStyle w:val="Heading4"/>
      </w:pPr>
      <w:r>
        <w:t xml:space="preserve">1.1.1 MVP阶段功能边界声明</w:t>
      </w:r>
    </w:p>
    <w:p>
      <w:pPr>
        <w:pStyle w:val="FirstParagraph"/>
      </w:pPr>
      <w:r>
        <w:t xml:space="preserve">PPT Agent Node-Workflow MVP（Minimum Viable Product，最小可行产品）构建支持节点式工作流编排的演示文稿智能生成系统，允许用户通过可视化界面配置工作流节点拓扑，系统据此调用大语言模型（LLM，Large Language Model）完成PPTX文件的解析、理解与生成。MVP遵循”核心链路贯通优先”原则。</w:t>
      </w:r>
    </w:p>
    <w:p>
      <w:pPr>
        <w:pStyle w:val="BodyText"/>
      </w:pPr>
      <w:r>
        <w:rPr>
          <w:bCs/>
          <w:b/>
        </w:rPr>
        <w:t xml:space="preserve">明确包含的功能范围</w:t>
      </w:r>
      <w:r>
        <w:t xml:space="preserve">：PPTX文件上传与双向转换（通过</w:t>
      </w:r>
      <w:r>
        <w:t xml:space="preserve"> </w:t>
      </w:r>
      <w:r>
        <w:rPr>
          <w:rStyle w:val="VerbatimChar"/>
        </w:rPr>
        <w:t xml:space="preserve">python-pptx</w:t>
      </w:r>
      <w:r>
        <w:t xml:space="preserve"> </w:t>
      </w:r>
      <w:r>
        <w:t xml:space="preserve">库</w:t>
      </w:r>
      <w:r>
        <w:rPr>
          <w:vertAlign w:val="superscript"/>
        </w:rPr>
        <w:footnoteReference w:id="1"/>
      </w:r>
      <w:r>
        <w:t xml:space="preserve">解析为</w:t>
      </w:r>
      <w:r>
        <w:t xml:space="preserve"> </w:t>
      </w:r>
      <w:r>
        <w:rPr>
          <w:rStyle w:val="VerbatimChar"/>
        </w:rPr>
        <w:t xml:space="preserve">PPTState</w:t>
      </w:r>
      <w:r>
        <w:t xml:space="preserve"> </w:t>
      </w:r>
      <w:r>
        <w:t xml:space="preserve">JSON并支持回写）；基于LangGraph</w:t>
      </w:r>
      <w:r>
        <w:rPr>
          <w:vertAlign w:val="superscript"/>
        </w:rPr>
        <w:footnoteReference w:id="2"/>
      </w:r>
      <w:r>
        <w:t xml:space="preserve">的</w:t>
      </w:r>
      <w:r>
        <w:t xml:space="preserve"> </w:t>
      </w:r>
      <w:r>
        <w:rPr>
          <w:rStyle w:val="VerbatimChar"/>
        </w:rPr>
        <w:t xml:space="preserve">StateGraph</w:t>
      </w:r>
      <w:r>
        <w:t xml:space="preserve"> </w:t>
      </w:r>
      <w:r>
        <w:t xml:space="preserve">工作流引擎（支持条件分支与循环节点）；Qdrant向量数据库</w:t>
      </w:r>
      <w:r>
        <w:rPr>
          <w:vertAlign w:val="superscript"/>
        </w:rPr>
        <w:footnoteReference w:id="3"/>
      </w:r>
      <w:r>
        <w:t xml:space="preserve">集成的长期记忆层，存储用户偏好嵌入；React Flow</w:t>
      </w:r>
      <w:r>
        <w:rPr>
          <w:vertAlign w:val="superscript"/>
        </w:rPr>
        <w:footnoteReference w:id="4"/>
      </w:r>
      <w:r>
        <w:t xml:space="preserve">前端驱动的可视化画布；Rust Axum 网关层提供统一HTTP/REST入口与SSE（Server-Sent Events，服务端推送事件）流式响应。</w:t>
      </w:r>
    </w:p>
    <w:p>
      <w:pPr>
        <w:pStyle w:val="BodyText"/>
      </w:pPr>
      <w:r>
        <w:rPr>
          <w:bCs/>
          <w:b/>
        </w:rPr>
        <w:t xml:space="preserve">明确排除的功能范围</w:t>
      </w:r>
      <w:r>
        <w:t xml:space="preserve">：多租户权限、分布式任务队列、多模态输入（图像/视频生成）、实时协作编辑、生产级监控告警。上述功能将在后续版本引入，MVP聚焦单用户场景的端到端链路验证。</w:t>
      </w:r>
    </w:p>
    <w:bookmarkEnd w:id="20"/>
    <w:bookmarkStart w:id="21" w:name="系统上下文图"/>
    <w:p>
      <w:pPr>
        <w:pStyle w:val="Heading4"/>
      </w:pPr>
      <w:r>
        <w:t xml:space="preserve">1.1.2 系统上下文图</w:t>
      </w:r>
    </w:p>
    <w:p>
      <w:pPr>
        <w:pStyle w:val="FirstParagraph"/>
      </w:pPr>
      <w:r>
        <w:t xml:space="preserve">MVP系统与四个外部依赖存在明确接口契约：LLM API服务（OpenAI-compatible Chat Completions端点）；Qdrant向量数据库（gRPC 6334端口或REST 6333端口</w:t>
      </w:r>
      <w:fldSimple w:instr="NOTEREF _Ref_Footnote_3 \h \f">
        <w:r>
          <w:rPr>
            <w:vertAlign w:val="superscript"/>
          </w:rPr>
          <w:t>3</w:t>
        </w:r>
      </w:fldSimple>
      <w:r>
        <w:t xml:space="preserve">），用于RAG（Retrieval-Augmented Generation，检索增强生成）式偏好注入；本地文件系统（PPTX临时存储，MVP不引入对象存储）；浏览器前端（通过HTTP/1.1接收SSE事件流）。</w:t>
      </w:r>
    </w:p>
    <w:p>
      <w:pPr>
        <w:pStyle w:val="SourceCode"/>
      </w:pPr>
      <w:r>
        <w:rPr>
          <w:rStyle w:val="VerbatimChar"/>
        </w:rPr>
        <w:t xml:space="preserve">flowchart TB</w:t>
      </w:r>
      <w:r>
        <w:br/>
      </w:r>
      <w:r>
        <w:rPr>
          <w:rStyle w:val="VerbatimChar"/>
        </w:rPr>
        <w:t xml:space="preserve">    subgraph EXT["外部依赖"]</w:t>
      </w:r>
      <w:r>
        <w:br/>
      </w:r>
      <w:r>
        <w:rPr>
          <w:rStyle w:val="VerbatimChar"/>
        </w:rPr>
        <w:t xml:space="preserve">        LLM["LLM API服务"]</w:t>
      </w:r>
      <w:r>
        <w:br/>
      </w:r>
      <w:r>
        <w:rPr>
          <w:rStyle w:val="VerbatimChar"/>
        </w:rPr>
        <w:t xml:space="preserve">        QDRANT["Qdrant向量数据库"]</w:t>
      </w:r>
      <w:r>
        <w:br/>
      </w:r>
      <w:r>
        <w:rPr>
          <w:rStyle w:val="VerbatimChar"/>
        </w:rPr>
        <w:t xml:space="preserve">        FS["本地文件存储"]</w:t>
      </w:r>
      <w:r>
        <w:br/>
      </w:r>
      <w:r>
        <w:rPr>
          <w:rStyle w:val="VerbatimChar"/>
        </w:rPr>
        <w:t xml:space="preserve">        FE["浏览器前端&lt;br/&gt;(React Flow)"]</w:t>
      </w:r>
      <w:r>
        <w:br/>
      </w:r>
      <w:r>
        <w:rPr>
          <w:rStyle w:val="VerbatimChar"/>
        </w:rPr>
        <w:t xml:space="preserve">    end</w:t>
      </w:r>
      <w:r>
        <w:br/>
      </w:r>
      <w:r>
        <w:rPr>
          <w:rStyle w:val="VerbatimChar"/>
        </w:rPr>
        <w:t xml:space="preserve">    subgraph SYS["PPT Agent MVP系统"]</w:t>
      </w:r>
      <w:r>
        <w:br/>
      </w:r>
      <w:r>
        <w:rPr>
          <w:rStyle w:val="VerbatimChar"/>
        </w:rPr>
        <w:t xml:space="preserve">        GW["Rust Axum 网关层"]</w:t>
      </w:r>
      <w:r>
        <w:br/>
      </w:r>
      <w:r>
        <w:rPr>
          <w:rStyle w:val="VerbatimChar"/>
        </w:rPr>
        <w:t xml:space="preserve">        COMP["Python FastAPI 计算层"]</w:t>
      </w:r>
      <w:r>
        <w:br/>
      </w:r>
      <w:r>
        <w:rPr>
          <w:rStyle w:val="VerbatimChar"/>
        </w:rPr>
        <w:t xml:space="preserve">    end</w:t>
      </w:r>
      <w:r>
        <w:br/>
      </w:r>
      <w:r>
        <w:rPr>
          <w:rStyle w:val="VerbatimChar"/>
        </w:rPr>
        <w:t xml:space="preserve">    FE &lt;--&gt;|"HTTP/REST + SSE&lt;br/&gt;端口 3000"| GW</w:t>
      </w:r>
      <w:r>
        <w:br/>
      </w:r>
      <w:r>
        <w:rPr>
          <w:rStyle w:val="VerbatimChar"/>
        </w:rPr>
        <w:t xml:space="preserve">    GW &lt;--&gt;|"HTTP/REST&lt;br/&gt;内部端口 8000"| COMP</w:t>
      </w:r>
      <w:r>
        <w:br/>
      </w:r>
      <w:r>
        <w:rPr>
          <w:rStyle w:val="VerbatimChar"/>
        </w:rPr>
        <w:t xml:space="preserve">    COMP &lt;--&gt;|"gRPC 端口 6334"| QDRANT</w:t>
      </w:r>
      <w:r>
        <w:br/>
      </w:r>
      <w:r>
        <w:rPr>
          <w:rStyle w:val="VerbatimChar"/>
        </w:rPr>
        <w:t xml:space="preserve">    COMP &lt;--&gt;|"文件I/O"| FS</w:t>
      </w:r>
      <w:r>
        <w:br/>
      </w:r>
      <w:r>
        <w:rPr>
          <w:rStyle w:val="VerbatimChar"/>
        </w:rPr>
        <w:t xml:space="preserve">    COMP &lt;--&gt;|"HTTPS 端口 443"| LLM</w:t>
      </w:r>
      <w:r>
        <w:br/>
      </w:r>
      <w:r>
        <w:rPr>
          <w:rStyle w:val="VerbatimChar"/>
        </w:rPr>
        <w:t xml:space="preserve">    GW &lt;--&gt;|"静态文件"| FS</w:t>
      </w:r>
    </w:p>
    <w:p>
      <w:pPr>
        <w:pStyle w:val="FirstParagraph"/>
      </w:pPr>
      <w:r>
        <w:t xml:space="preserve">上下文图展示了”漏斗式”安全边界：所有LLM调用与向量检索由Python计算层发起，Rust网关层不直接访问外部AI服务，将敏感操作收敛于内网通信域。</w:t>
      </w:r>
    </w:p>
    <w:bookmarkEnd w:id="21"/>
    <w:bookmarkStart w:id="22" w:name="用户角色与用例映射"/>
    <w:p>
      <w:pPr>
        <w:pStyle w:val="Heading4"/>
      </w:pPr>
      <w:r>
        <w:t xml:space="preserve">1.1.3 用户角色与用例映射</w:t>
      </w:r>
    </w:p>
    <w:p>
      <w:pPr>
        <w:pStyle w:val="FirstParagraph"/>
      </w:pPr>
      <w:r>
        <w:t xml:space="preserve">MVP定义单一角色——</w:t>
      </w:r>
      <w:r>
        <w:rPr>
          <w:bCs/>
          <w:b/>
        </w:rPr>
        <w:t xml:space="preserve">工作流设计师（Workflow Designer）</w:t>
      </w:r>
      <w:r>
        <w:t xml:space="preserve">。核心用例包括：UC-01”工作流编排”，用户在画布中拖拽节点、配置参数并建立执行依赖边（Edge）；UC-02”模板上传”，用户上传PPTX文件，系统解析后展示JSON化幻灯片结构；UC-03”执行与导出”，用户触发执行后通过SSE接收节点状态更新，最终下载生成的PPTX文件。</w:t>
      </w:r>
    </w:p>
    <w:bookmarkEnd w:id="22"/>
    <w:bookmarkEnd w:id="23"/>
    <w:bookmarkStart w:id="27" w:name="系统拓扑结构"/>
    <w:p>
      <w:pPr>
        <w:pStyle w:val="Heading3"/>
      </w:pPr>
      <w:r>
        <w:t xml:space="preserve">1.2 系统拓扑结构</w:t>
      </w:r>
    </w:p>
    <w:bookmarkStart w:id="24" w:name="服务分层拓扑"/>
    <w:p>
      <w:pPr>
        <w:pStyle w:val="Heading4"/>
      </w:pPr>
      <w:r>
        <w:t xml:space="preserve">1.2.1 服务分层拓扑</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层级</w:t>
            </w:r>
          </w:p>
        </w:tc>
        <w:tc>
          <w:tcPr/>
          <w:p>
            <w:pPr>
              <w:pStyle w:val="Compact"/>
              <w:jc w:val="left"/>
            </w:pPr>
            <w:r>
              <w:t xml:space="preserve">进程/服务</w:t>
            </w:r>
          </w:p>
        </w:tc>
        <w:tc>
          <w:tcPr/>
          <w:p>
            <w:pPr>
              <w:pStyle w:val="Compact"/>
              <w:jc w:val="left"/>
            </w:pPr>
            <w:r>
              <w:t xml:space="preserve">核心职责</w:t>
            </w:r>
          </w:p>
        </w:tc>
        <w:tc>
          <w:tcPr/>
          <w:p>
            <w:pPr>
              <w:pStyle w:val="Compact"/>
              <w:jc w:val="left"/>
            </w:pPr>
            <w:r>
              <w:t xml:space="preserve">通信接口</w:t>
            </w:r>
          </w:p>
        </w:tc>
      </w:tr>
      <w:tr>
        <w:tc>
          <w:tcPr/>
          <w:p>
            <w:pPr>
              <w:pStyle w:val="Compact"/>
              <w:jc w:val="left"/>
            </w:pPr>
            <w:r>
              <w:rPr>
                <w:bCs/>
                <w:b/>
              </w:rPr>
              <w:t xml:space="preserve">网关层</w:t>
            </w:r>
          </w:p>
        </w:tc>
        <w:tc>
          <w:tcPr/>
          <w:p>
            <w:pPr>
              <w:pStyle w:val="Compact"/>
              <w:jc w:val="left"/>
            </w:pPr>
            <w:r>
              <w:t xml:space="preserve">Rust Axum进程 (</w:t>
            </w:r>
            <w:r>
              <w:rPr>
                <w:rStyle w:val="VerbatimChar"/>
              </w:rPr>
              <w:t xml:space="preserve">gateway</w:t>
            </w:r>
            <w:r>
              <w:t xml:space="preserve">)</w:t>
            </w:r>
          </w:p>
        </w:tc>
        <w:tc>
          <w:tcPr/>
          <w:p>
            <w:pPr>
              <w:pStyle w:val="Compact"/>
              <w:jc w:val="left"/>
            </w:pPr>
            <w:r>
              <w:t xml:space="preserve">HTTP路由、静态文件服务、SSE流管理、限流</w:t>
            </w:r>
          </w:p>
        </w:tc>
        <w:tc>
          <w:tcPr/>
          <w:p>
            <w:pPr>
              <w:pStyle w:val="Compact"/>
              <w:jc w:val="left"/>
            </w:pPr>
            <w:r>
              <w:t xml:space="preserve">对外：HTTP/REST + SSE；对内：HTTP/REST</w:t>
            </w:r>
          </w:p>
        </w:tc>
      </w:tr>
      <w:tr>
        <w:tc>
          <w:tcPr/>
          <w:p>
            <w:pPr>
              <w:pStyle w:val="Compact"/>
              <w:jc w:val="left"/>
            </w:pPr>
            <w:r>
              <w:rPr>
                <w:bCs/>
                <w:b/>
              </w:rPr>
              <w:t xml:space="preserve">计算层</w:t>
            </w:r>
          </w:p>
        </w:tc>
        <w:tc>
          <w:tcPr/>
          <w:p>
            <w:pPr>
              <w:pStyle w:val="Compact"/>
              <w:jc w:val="left"/>
            </w:pPr>
            <w:r>
              <w:t xml:space="preserve">Python FastAPI 进程 (</w:t>
            </w:r>
            <w:r>
              <w:rPr>
                <w:rStyle w:val="VerbatimChar"/>
              </w:rPr>
              <w:t xml:space="preserve">worker</w:t>
            </w:r>
            <w:r>
              <w:t xml:space="preserve">)</w:t>
            </w:r>
          </w:p>
        </w:tc>
        <w:tc>
          <w:tcPr/>
          <w:p>
            <w:pPr>
              <w:pStyle w:val="Compact"/>
              <w:jc w:val="left"/>
            </w:pPr>
            <w:r>
              <w:t xml:space="preserve">PPTX解析/序列化、LangGraph执行、LLM调用、向量检索</w:t>
            </w:r>
          </w:p>
        </w:tc>
        <w:tc>
          <w:tcPr/>
          <w:p>
            <w:pPr>
              <w:pStyle w:val="Compact"/>
              <w:jc w:val="left"/>
            </w:pPr>
            <w:r>
              <w:t xml:space="preserve">对外：HTTP/REST（仅网关）；对内：gRPC至Qdrant</w:t>
            </w:r>
          </w:p>
        </w:tc>
      </w:tr>
      <w:tr>
        <w:tc>
          <w:tcPr/>
          <w:p>
            <w:pPr>
              <w:pStyle w:val="Compact"/>
              <w:jc w:val="left"/>
            </w:pPr>
            <w:r>
              <w:rPr>
                <w:bCs/>
                <w:b/>
              </w:rPr>
              <w:t xml:space="preserve">数据层</w:t>
            </w:r>
          </w:p>
        </w:tc>
        <w:tc>
          <w:tcPr/>
          <w:p>
            <w:pPr>
              <w:pStyle w:val="Compact"/>
              <w:jc w:val="left"/>
            </w:pPr>
            <w:r>
              <w:t xml:space="preserve">Qdrant进程 (</w:t>
            </w:r>
            <w:r>
              <w:rPr>
                <w:rStyle w:val="VerbatimChar"/>
              </w:rPr>
              <w:t xml:space="preserve">qdrant</w:t>
            </w:r>
            <w:r>
              <w:t xml:space="preserve">)</w:t>
            </w:r>
          </w:p>
        </w:tc>
        <w:tc>
          <w:tcPr/>
          <w:p>
            <w:pPr>
              <w:pStyle w:val="Compact"/>
              <w:jc w:val="left"/>
            </w:pPr>
            <w:r>
              <w:t xml:space="preserve">向量索引、HNSW近似搜索、Payload过滤</w:t>
            </w:r>
          </w:p>
        </w:tc>
        <w:tc>
          <w:tcPr/>
          <w:p>
            <w:pPr>
              <w:pStyle w:val="Compact"/>
              <w:jc w:val="left"/>
            </w:pPr>
            <w:r>
              <w:t xml:space="preserve">gRPC（6334）+ REST（6333）</w:t>
            </w:r>
          </w:p>
        </w:tc>
      </w:tr>
      <w:tr>
        <w:tc>
          <w:tcPr/>
          <w:p>
            <w:pPr>
              <w:pStyle w:val="Compact"/>
              <w:jc w:val="left"/>
            </w:pPr>
            <w:r>
              <w:rPr>
                <w:bCs/>
                <w:b/>
              </w:rPr>
              <w:t xml:space="preserve">持久层</w:t>
            </w:r>
          </w:p>
        </w:tc>
        <w:tc>
          <w:tcPr/>
          <w:p>
            <w:pPr>
              <w:pStyle w:val="Compact"/>
              <w:jc w:val="left"/>
            </w:pPr>
            <w:r>
              <w:t xml:space="preserve">本地文件系统</w:t>
            </w:r>
          </w:p>
        </w:tc>
        <w:tc>
          <w:tcPr/>
          <w:p>
            <w:pPr>
              <w:pStyle w:val="Compact"/>
              <w:jc w:val="left"/>
            </w:pPr>
            <w:r>
              <w:t xml:space="preserve">PPTX临时存储、日志落盘</w:t>
            </w:r>
          </w:p>
        </w:tc>
        <w:tc>
          <w:tcPr/>
          <w:p>
            <w:pPr>
              <w:pStyle w:val="Compact"/>
              <w:jc w:val="left"/>
            </w:pPr>
            <w:r>
              <w:t xml:space="preserve">本地文件I/O</w:t>
            </w:r>
          </w:p>
        </w:tc>
      </w:tr>
    </w:tbl>
    <w:p>
      <w:pPr>
        <w:pStyle w:val="BodyText"/>
      </w:pPr>
      <w:r>
        <w:t xml:space="preserve">该四层划分体现”无状态网关 + 有状态计算 + 专用存储”范式。网关层无状态，便于水平扩展；计算层承载LangGraph状态机执行上下文，是有状态的；Qdrant通过容器化与计算层解耦。MVP阶段计算层为单进程，不引入跨进程任务分发。</w:t>
      </w:r>
    </w:p>
    <w:bookmarkEnd w:id="24"/>
    <w:bookmarkStart w:id="25" w:name="进程级部署视图"/>
    <w:p>
      <w:pPr>
        <w:pStyle w:val="Heading4"/>
      </w:pPr>
      <w:r>
        <w:t xml:space="preserve">1.2.2 进程级部署视图</w:t>
      </w:r>
    </w:p>
    <w:p>
      <w:pPr>
        <w:pStyle w:val="FirstParagraph"/>
      </w:pPr>
      <w:r>
        <w:t xml:space="preserve">MVP部署拓扑包含两个应用进程与一个数据进程。Rust Axum 网关编译为原生二进制，监听端口3000，暴露于公网或反向代理之后。Python FastAPI 通过 Uvicorn ASGI 服务器</w:t>
      </w:r>
      <w:r>
        <w:rPr>
          <w:vertAlign w:val="superscript"/>
        </w:rPr>
        <w:footnoteReference w:id="5"/>
      </w:r>
      <w:r>
        <w:t xml:space="preserve">启动，监听内部端口8000，仅接受网关层请求。Qdrant以独立容器运行，暴露gRPC 6334与REST 6333端口。</w:t>
      </w:r>
    </w:p>
    <w:p>
      <w:pPr>
        <w:pStyle w:val="BodyText"/>
      </w:pPr>
      <w:r>
        <w:t xml:space="preserve">两应用进程支持两种共存模式：开发环境采用”并排进程”（Side-by-Side），通过本地回环通信；生产环境演进为”网关-工作器”（Gateway-Worker），Python工作器部署于内网子网。MVP推荐Docker Compose编排，三服务定义于同一主机网络命名空间。</w:t>
      </w:r>
    </w:p>
    <w:bookmarkEnd w:id="25"/>
    <w:bookmarkStart w:id="26" w:name="关键通信链路标注"/>
    <w:p>
      <w:pPr>
        <w:pStyle w:val="Heading4"/>
      </w:pPr>
      <w:r>
        <w:t xml:space="preserve">1.2.3 关键通信链路标注</w:t>
      </w:r>
    </w:p>
    <w:p>
      <w:pPr>
        <w:pStyle w:val="FirstParagraph"/>
      </w:pPr>
      <w:r>
        <w:t xml:space="preserve">系统内部存在四条关键链路。</w:t>
      </w:r>
      <w:r>
        <w:rPr>
          <w:bCs/>
          <w:b/>
        </w:rPr>
        <w:t xml:space="preserve">链路L1：前端 ↔ 网关层（HTTP/REST + SSE）</w:t>
      </w:r>
      <w:r>
        <w:t xml:space="preserve">。前端通过HTTP上传文件与提交工作流定义，通过SSE接收异步状态。Axum 0.8.x 原生支持</w:t>
      </w:r>
      <w:r>
        <w:t xml:space="preserve"> </w:t>
      </w:r>
      <w:r>
        <w:rPr>
          <w:rStyle w:val="VerbatimChar"/>
        </w:rPr>
        <w:t xml:space="preserve">axum::response::sse::Sse</w:t>
      </w:r>
      <w:r>
        <w:t xml:space="preserve"> </w:t>
      </w:r>
      <w:r>
        <w:t xml:space="preserve">类型</w:t>
      </w:r>
      <w:r>
        <w:rPr>
          <w:vertAlign w:val="superscript"/>
        </w:rPr>
        <w:footnoteReference w:id="6"/>
      </w:r>
      <w:r>
        <w:t xml:space="preserve">，将异步Stream转换为W3C规范的事件流。SSE在单向推送场景下比WebSocket具有更好的防火墙穿透能力与自动重连机制。</w:t>
      </w:r>
    </w:p>
    <w:p>
      <w:pPr>
        <w:pStyle w:val="BodyText"/>
      </w:pPr>
      <w:r>
        <w:rPr>
          <w:bCs/>
          <w:b/>
        </w:rPr>
        <w:t xml:space="preserve">链路L2：网关层 ↔ Python计算层（HTTP/REST）</w:t>
      </w:r>
      <w:r>
        <w:t xml:space="preserve">。同步请求采用HTTP/POST传输JSON，异步状态经SSE从网关透传至前端。MVP不引入gRPC以降低调试复杂度。</w:t>
      </w:r>
    </w:p>
    <w:p>
      <w:pPr>
        <w:pStyle w:val="BodyText"/>
      </w:pPr>
      <w:r>
        <w:rPr>
          <w:bCs/>
          <w:b/>
        </w:rPr>
        <w:t xml:space="preserve">链路L3：Python计算层 ↔ Qdrant（gRPC）</w:t>
      </w:r>
      <w:r>
        <w:t xml:space="preserve">。向量检索采用gRPC协议，基于Protocol Buffers序列化，消息体积更低、吞吐更高。Qdrant官方推荐生产环境使用gRPC</w:t>
      </w:r>
      <w:fldSimple w:instr="NOTEREF _Ref_Footnote_3 \h \f">
        <w:r>
          <w:rPr>
            <w:vertAlign w:val="superscript"/>
          </w:rPr>
          <w:t>3</w:t>
        </w:r>
      </w:fldSimple>
      <w:r>
        <w:t xml:space="preserve">，其插入吞吐达50,000-100,000 vectors/s，p95查询延迟在千万向量规模下低于10ms</w:t>
      </w:r>
      <w:r>
        <w:rPr>
          <w:vertAlign w:val="superscript"/>
        </w:rPr>
        <w:footnoteReference w:id="7"/>
      </w:r>
      <w:r>
        <w:t xml:space="preserve">。</w:t>
      </w:r>
    </w:p>
    <w:p>
      <w:pPr>
        <w:pStyle w:val="BodyText"/>
      </w:pPr>
      <w:r>
        <w:rPr>
          <w:bCs/>
          <w:b/>
        </w:rPr>
        <w:t xml:space="preserve">链路L4：Python计算层 ↔ LLM API（HTTP/REST）</w:t>
      </w:r>
      <w:r>
        <w:t xml:space="preserve">。通过OpenAI Chat Completions API调用LLM，请求体包含System Prompt、User Message与偏好上下文。</w:t>
      </w:r>
    </w:p>
    <w:bookmarkEnd w:id="26"/>
    <w:bookmarkEnd w:id="27"/>
    <w:bookmarkStart w:id="32" w:name="技术栈映射"/>
    <w:p>
      <w:pPr>
        <w:pStyle w:val="Heading3"/>
      </w:pPr>
      <w:r>
        <w:t xml:space="preserve">1.3 技术栈映射</w:t>
      </w:r>
    </w:p>
    <w:bookmarkStart w:id="28" w:name="各层技术选型矩阵"/>
    <w:p>
      <w:pPr>
        <w:pStyle w:val="Heading4"/>
      </w:pPr>
      <w:r>
        <w:t xml:space="preserve">1.3.1 各层技术选型矩阵</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架构层</w:t>
            </w:r>
          </w:p>
        </w:tc>
        <w:tc>
          <w:tcPr/>
          <w:p>
            <w:pPr>
              <w:pStyle w:val="Compact"/>
              <w:jc w:val="left"/>
            </w:pPr>
            <w:r>
              <w:t xml:space="preserve">语言/运行时</w:t>
            </w:r>
          </w:p>
        </w:tc>
        <w:tc>
          <w:tcPr/>
          <w:p>
            <w:pPr>
              <w:pStyle w:val="Compact"/>
              <w:jc w:val="left"/>
            </w:pPr>
            <w:r>
              <w:t xml:space="preserve">核心框架/库</w:t>
            </w:r>
          </w:p>
        </w:tc>
        <w:tc>
          <w:tcPr/>
          <w:p>
            <w:pPr>
              <w:pStyle w:val="Compact"/>
              <w:jc w:val="left"/>
            </w:pPr>
            <w:r>
              <w:t xml:space="preserve">版本约束</w:t>
            </w:r>
          </w:p>
        </w:tc>
        <w:tc>
          <w:tcPr/>
          <w:p>
            <w:pPr>
              <w:pStyle w:val="Compact"/>
              <w:jc w:val="left"/>
            </w:pPr>
            <w:r>
              <w:t xml:space="preserve">选型依据</w:t>
            </w:r>
          </w:p>
        </w:tc>
      </w:tr>
      <w:tr>
        <w:tc>
          <w:tcPr/>
          <w:p>
            <w:pPr>
              <w:pStyle w:val="Compact"/>
              <w:jc w:val="left"/>
            </w:pPr>
            <w:r>
              <w:t xml:space="preserve">网关层</w:t>
            </w:r>
          </w:p>
        </w:tc>
        <w:tc>
          <w:tcPr/>
          <w:p>
            <w:pPr>
              <w:pStyle w:val="Compact"/>
              <w:jc w:val="left"/>
            </w:pPr>
            <w:r>
              <w:t xml:space="preserve">Rust 1.80+</w:t>
            </w:r>
          </w:p>
        </w:tc>
        <w:tc>
          <w:tcPr/>
          <w:p>
            <w:pPr>
              <w:pStyle w:val="Compact"/>
              <w:jc w:val="left"/>
            </w:pPr>
            <w:r>
              <w:t xml:space="preserve">Axum</w:t>
            </w:r>
          </w:p>
        </w:tc>
        <w:tc>
          <w:tcPr/>
          <w:p>
            <w:pPr>
              <w:pStyle w:val="Compact"/>
              <w:jc w:val="left"/>
            </w:pPr>
            <w:r>
              <w:rPr>
                <w:rStyle w:val="VerbatimChar"/>
              </w:rPr>
              <w:t xml:space="preserve">^0.8.5</w:t>
            </w:r>
          </w:p>
        </w:tc>
        <w:tc>
          <w:tcPr/>
          <w:p>
            <w:pPr>
              <w:pStyle w:val="Compact"/>
              <w:jc w:val="left"/>
            </w:pPr>
            <w:r>
              <w:t xml:space="preserve">Tokio生态原生支持，内置SSE模块</w:t>
            </w:r>
            <w:fldSimple w:instr="NOTEREF _Ref_Footnote_6 \h \f">
              <w:r>
                <w:rPr>
                  <w:vertAlign w:val="superscript"/>
                </w:rPr>
                <w:t>6</w:t>
              </w:r>
            </w:fldSimple>
          </w:p>
        </w:tc>
      </w:tr>
      <w:tr>
        <w:tc>
          <w:tcPr/>
          <w:p>
            <w:pPr>
              <w:pStyle w:val="Compact"/>
              <w:jc w:val="left"/>
            </w:pPr>
            <w:r>
              <w:t xml:space="preserve">网关层</w:t>
            </w:r>
          </w:p>
        </w:tc>
        <w:tc>
          <w:tcPr/>
          <w:p>
            <w:pPr>
              <w:pStyle w:val="Compact"/>
              <w:jc w:val="left"/>
            </w:pPr>
            <w:r>
              <w:t xml:space="preserve">Rust 1.80+</w:t>
            </w:r>
          </w:p>
        </w:tc>
        <w:tc>
          <w:tcPr/>
          <w:p>
            <w:pPr>
              <w:pStyle w:val="Compact"/>
              <w:jc w:val="left"/>
            </w:pPr>
            <w:r>
              <w:t xml:space="preserve">Tokio</w:t>
            </w:r>
          </w:p>
        </w:tc>
        <w:tc>
          <w:tcPr/>
          <w:p>
            <w:pPr>
              <w:pStyle w:val="Compact"/>
              <w:jc w:val="left"/>
            </w:pPr>
            <w:r>
              <w:rPr>
                <w:rStyle w:val="VerbatimChar"/>
              </w:rPr>
              <w:t xml:space="preserve">^1.36</w:t>
            </w:r>
          </w:p>
        </w:tc>
        <w:tc>
          <w:tcPr/>
          <w:p>
            <w:pPr>
              <w:pStyle w:val="Compact"/>
              <w:jc w:val="left"/>
            </w:pPr>
            <w:r>
              <w:t xml:space="preserve">异步运行时标准，work-stealing调度</w:t>
            </w:r>
            <w:r>
              <w:rPr>
                <w:vertAlign w:val="superscript"/>
              </w:rPr>
              <w:footnoteReference w:id="8"/>
            </w:r>
          </w:p>
        </w:tc>
      </w:tr>
      <w:tr>
        <w:tc>
          <w:tcPr/>
          <w:p>
            <w:pPr>
              <w:pStyle w:val="Compact"/>
              <w:jc w:val="left"/>
            </w:pPr>
            <w:r>
              <w:t xml:space="preserve">网关层</w:t>
            </w:r>
          </w:p>
        </w:tc>
        <w:tc>
          <w:tcPr/>
          <w:p>
            <w:pPr>
              <w:pStyle w:val="Compact"/>
              <w:jc w:val="left"/>
            </w:pPr>
            <w:r>
              <w:t xml:space="preserve">Rust 1.80+</w:t>
            </w:r>
          </w:p>
        </w:tc>
        <w:tc>
          <w:tcPr/>
          <w:p>
            <w:pPr>
              <w:pStyle w:val="Compact"/>
              <w:jc w:val="left"/>
            </w:pPr>
            <w:r>
              <w:t xml:space="preserve">Tower</w:t>
            </w:r>
          </w:p>
        </w:tc>
        <w:tc>
          <w:tcPr/>
          <w:p>
            <w:pPr>
              <w:pStyle w:val="Compact"/>
              <w:jc w:val="left"/>
            </w:pPr>
            <w:r>
              <w:rPr>
                <w:rStyle w:val="VerbatimChar"/>
              </w:rPr>
              <w:t xml:space="preserve">^0.5</w:t>
            </w:r>
          </w:p>
        </w:tc>
        <w:tc>
          <w:tcPr/>
          <w:p>
            <w:pPr>
              <w:pStyle w:val="Compact"/>
              <w:jc w:val="left"/>
            </w:pPr>
            <w:r>
              <w:t xml:space="preserve">中间件抽象层，支持超时/限流/重试</w:t>
            </w:r>
          </w:p>
        </w:tc>
      </w:tr>
      <w:tr>
        <w:tc>
          <w:tcPr/>
          <w:p>
            <w:pPr>
              <w:pStyle w:val="Compact"/>
              <w:jc w:val="left"/>
            </w:pPr>
            <w:r>
              <w:t xml:space="preserve">计算层</w:t>
            </w:r>
          </w:p>
        </w:tc>
        <w:tc>
          <w:tcPr/>
          <w:p>
            <w:pPr>
              <w:pStyle w:val="Compact"/>
              <w:jc w:val="left"/>
            </w:pPr>
            <w:r>
              <w:t xml:space="preserve">Python 3.11+</w:t>
            </w:r>
          </w:p>
        </w:tc>
        <w:tc>
          <w:tcPr/>
          <w:p>
            <w:pPr>
              <w:pStyle w:val="Compact"/>
              <w:jc w:val="left"/>
            </w:pPr>
            <w:r>
              <w:t xml:space="preserve">FastAPI</w:t>
            </w:r>
          </w:p>
        </w:tc>
        <w:tc>
          <w:tcPr/>
          <w:p>
            <w:pPr>
              <w:pStyle w:val="Compact"/>
              <w:jc w:val="left"/>
            </w:pPr>
            <w:r>
              <w:rPr>
                <w:rStyle w:val="VerbatimChar"/>
              </w:rPr>
              <w:t xml:space="preserve">^0.115</w:t>
            </w:r>
          </w:p>
        </w:tc>
        <w:tc>
          <w:tcPr/>
          <w:p>
            <w:pPr>
              <w:pStyle w:val="Compact"/>
              <w:jc w:val="left"/>
            </w:pPr>
            <w:r>
              <w:t xml:space="preserve">ASGI原生异步，Pydantic深度集成</w:t>
            </w:r>
            <w:fldSimple w:instr="NOTEREF _Ref_Footnote_5 \h \f">
              <w:r>
                <w:rPr>
                  <w:vertAlign w:val="superscript"/>
                </w:rPr>
                <w:t>5</w:t>
              </w:r>
            </w:fldSimple>
          </w:p>
        </w:tc>
      </w:tr>
      <w:tr>
        <w:tc>
          <w:tcPr/>
          <w:p>
            <w:pPr>
              <w:pStyle w:val="Compact"/>
              <w:jc w:val="left"/>
            </w:pPr>
            <w:r>
              <w:t xml:space="preserve">计算层</w:t>
            </w:r>
          </w:p>
        </w:tc>
        <w:tc>
          <w:tcPr/>
          <w:p>
            <w:pPr>
              <w:pStyle w:val="Compact"/>
              <w:jc w:val="left"/>
            </w:pPr>
            <w:r>
              <w:t xml:space="preserve">Python 3.11+</w:t>
            </w:r>
          </w:p>
        </w:tc>
        <w:tc>
          <w:tcPr/>
          <w:p>
            <w:pPr>
              <w:pStyle w:val="Compact"/>
              <w:jc w:val="left"/>
            </w:pPr>
            <w:r>
              <w:t xml:space="preserve">LangGraph</w:t>
            </w:r>
          </w:p>
        </w:tc>
        <w:tc>
          <w:tcPr/>
          <w:p>
            <w:pPr>
              <w:pStyle w:val="Compact"/>
              <w:jc w:val="left"/>
            </w:pPr>
            <w:r>
              <w:rPr>
                <w:rStyle w:val="VerbatimChar"/>
              </w:rPr>
              <w:t xml:space="preserve">^0.6</w:t>
            </w:r>
          </w:p>
        </w:tc>
        <w:tc>
          <w:tcPr/>
          <w:p>
            <w:pPr>
              <w:pStyle w:val="Compact"/>
              <w:jc w:val="left"/>
            </w:pPr>
            <w:r>
              <w:t xml:space="preserve">状态图编排，支持检查点持久化</w:t>
            </w:r>
            <w:fldSimple w:instr="NOTEREF _Ref_Footnote_2 \h \f">
              <w:r>
                <w:rPr>
                  <w:vertAlign w:val="superscript"/>
                </w:rPr>
                <w:t>2</w:t>
              </w:r>
            </w:fldSimple>
          </w:p>
        </w:tc>
      </w:tr>
      <w:tr>
        <w:tc>
          <w:tcPr/>
          <w:p>
            <w:pPr>
              <w:pStyle w:val="Compact"/>
              <w:jc w:val="left"/>
            </w:pPr>
            <w:r>
              <w:t xml:space="preserve">计算层</w:t>
            </w:r>
          </w:p>
        </w:tc>
        <w:tc>
          <w:tcPr/>
          <w:p>
            <w:pPr>
              <w:pStyle w:val="Compact"/>
              <w:jc w:val="left"/>
            </w:pPr>
            <w:r>
              <w:t xml:space="preserve">Python 3.11+</w:t>
            </w:r>
          </w:p>
        </w:tc>
        <w:tc>
          <w:tcPr/>
          <w:p>
            <w:pPr>
              <w:pStyle w:val="Compact"/>
              <w:jc w:val="left"/>
            </w:pPr>
            <w:r>
              <w:t xml:space="preserve">python-pptx</w:t>
            </w:r>
          </w:p>
        </w:tc>
        <w:tc>
          <w:tcPr/>
          <w:p>
            <w:pPr>
              <w:pStyle w:val="Compact"/>
              <w:jc w:val="left"/>
            </w:pPr>
            <w:r>
              <w:rPr>
                <w:rStyle w:val="VerbatimChar"/>
              </w:rPr>
              <w:t xml:space="preserve">^1.0.0</w:t>
            </w:r>
          </w:p>
        </w:tc>
        <w:tc>
          <w:tcPr/>
          <w:p>
            <w:pPr>
              <w:pStyle w:val="Compact"/>
              <w:jc w:val="left"/>
            </w:pPr>
            <w:r>
              <w:t xml:space="preserve">PPTX工业级读写，Open XML完整往返</w:t>
            </w:r>
            <w:fldSimple w:instr="NOTEREF _Ref_Footnote_1 \h \f">
              <w:r>
                <w:rPr>
                  <w:vertAlign w:val="superscript"/>
                </w:rPr>
                <w:t>1</w:t>
              </w:r>
            </w:fldSimple>
          </w:p>
        </w:tc>
      </w:tr>
      <w:tr>
        <w:tc>
          <w:tcPr/>
          <w:p>
            <w:pPr>
              <w:pStyle w:val="Compact"/>
              <w:jc w:val="left"/>
            </w:pPr>
            <w:r>
              <w:t xml:space="preserve">计算层</w:t>
            </w:r>
          </w:p>
        </w:tc>
        <w:tc>
          <w:tcPr/>
          <w:p>
            <w:pPr>
              <w:pStyle w:val="Compact"/>
              <w:jc w:val="left"/>
            </w:pPr>
            <w:r>
              <w:t xml:space="preserve">Python 3.11+</w:t>
            </w:r>
          </w:p>
        </w:tc>
        <w:tc>
          <w:tcPr/>
          <w:p>
            <w:pPr>
              <w:pStyle w:val="Compact"/>
              <w:jc w:val="left"/>
            </w:pPr>
            <w:r>
              <w:t xml:space="preserve">Uvicorn</w:t>
            </w:r>
          </w:p>
        </w:tc>
        <w:tc>
          <w:tcPr/>
          <w:p>
            <w:pPr>
              <w:pStyle w:val="Compact"/>
              <w:jc w:val="left"/>
            </w:pPr>
            <w:r>
              <w:rPr>
                <w:rStyle w:val="VerbatimChar"/>
              </w:rPr>
              <w:t xml:space="preserve">^0.32</w:t>
            </w:r>
          </w:p>
        </w:tc>
        <w:tc>
          <w:tcPr/>
          <w:p>
            <w:pPr>
              <w:pStyle w:val="Compact"/>
              <w:jc w:val="left"/>
            </w:pPr>
            <w:r>
              <w:t xml:space="preserve">ASGI服务器，uvloop高性能实现</w:t>
            </w:r>
          </w:p>
        </w:tc>
      </w:tr>
      <w:tr>
        <w:tc>
          <w:tcPr/>
          <w:p>
            <w:pPr>
              <w:pStyle w:val="Compact"/>
              <w:jc w:val="left"/>
            </w:pPr>
            <w:r>
              <w:t xml:space="preserve">数据层</w:t>
            </w:r>
          </w:p>
        </w:tc>
        <w:tc>
          <w:tcPr/>
          <w:p>
            <w:pPr>
              <w:pStyle w:val="Compact"/>
              <w:jc w:val="left"/>
            </w:pPr>
            <w:r>
              <w:t xml:space="preserve">Rust（预编译）</w:t>
            </w:r>
          </w:p>
        </w:tc>
        <w:tc>
          <w:tcPr/>
          <w:p>
            <w:pPr>
              <w:pStyle w:val="Compact"/>
              <w:jc w:val="left"/>
            </w:pPr>
            <w:r>
              <w:t xml:space="preserve">Qdrant</w:t>
            </w:r>
          </w:p>
        </w:tc>
        <w:tc>
          <w:tcPr/>
          <w:p>
            <w:pPr>
              <w:pStyle w:val="Compact"/>
              <w:jc w:val="left"/>
            </w:pPr>
            <w:r>
              <w:rPr>
                <w:rStyle w:val="VerbatimChar"/>
              </w:rPr>
              <w:t xml:space="preserve">^1.10</w:t>
            </w:r>
          </w:p>
        </w:tc>
        <w:tc>
          <w:tcPr/>
          <w:p>
            <w:pPr>
              <w:pStyle w:val="Compact"/>
              <w:jc w:val="left"/>
            </w:pPr>
            <w:r>
              <w:t xml:space="preserve">Rust实现，HNSW索引+Payload过滤</w:t>
            </w:r>
            <w:fldSimple w:instr="NOTEREF _Ref_Footnote_7 \h \f">
              <w:r>
                <w:rPr>
                  <w:vertAlign w:val="superscript"/>
                </w:rPr>
                <w:t>7</w:t>
              </w:r>
            </w:fldSimple>
          </w:p>
        </w:tc>
      </w:tr>
      <w:tr>
        <w:tc>
          <w:tcPr/>
          <w:p>
            <w:pPr>
              <w:pStyle w:val="Compact"/>
              <w:jc w:val="left"/>
            </w:pPr>
            <w:r>
              <w:t xml:space="preserve">前端层</w:t>
            </w:r>
          </w:p>
        </w:tc>
        <w:tc>
          <w:tcPr/>
          <w:p>
            <w:pPr>
              <w:pStyle w:val="Compact"/>
              <w:jc w:val="left"/>
            </w:pPr>
            <w:r>
              <w:t xml:space="preserve">TypeScript</w:t>
            </w:r>
          </w:p>
        </w:tc>
        <w:tc>
          <w:tcPr/>
          <w:p>
            <w:pPr>
              <w:pStyle w:val="Compact"/>
              <w:jc w:val="left"/>
            </w:pPr>
            <w:r>
              <w:t xml:space="preserve">React</w:t>
            </w:r>
          </w:p>
        </w:tc>
        <w:tc>
          <w:tcPr/>
          <w:p>
            <w:pPr>
              <w:pStyle w:val="Compact"/>
              <w:jc w:val="left"/>
            </w:pPr>
            <w:r>
              <w:rPr>
                <w:rStyle w:val="VerbatimChar"/>
              </w:rPr>
              <w:t xml:space="preserve">^18.3</w:t>
            </w:r>
          </w:p>
        </w:tc>
        <w:tc>
          <w:tcPr/>
          <w:p>
            <w:pPr>
              <w:pStyle w:val="Compact"/>
              <w:jc w:val="left"/>
            </w:pPr>
            <w:r>
              <w:t xml:space="preserve">并发渲染支持流式更新</w:t>
            </w:r>
          </w:p>
        </w:tc>
      </w:tr>
      <w:tr>
        <w:tc>
          <w:tcPr/>
          <w:p>
            <w:pPr>
              <w:pStyle w:val="Compact"/>
              <w:jc w:val="left"/>
            </w:pPr>
            <w:r>
              <w:t xml:space="preserve">前端层</w:t>
            </w:r>
          </w:p>
        </w:tc>
        <w:tc>
          <w:tcPr/>
          <w:p>
            <w:pPr>
              <w:pStyle w:val="Compact"/>
              <w:jc w:val="left"/>
            </w:pPr>
            <w:r>
              <w:t xml:space="preserve">TypeScript</w:t>
            </w:r>
          </w:p>
        </w:tc>
        <w:tc>
          <w:tcPr/>
          <w:p>
            <w:pPr>
              <w:pStyle w:val="Compact"/>
              <w:jc w:val="left"/>
            </w:pPr>
            <w:r>
              <w:t xml:space="preserve">React Flow</w:t>
            </w:r>
          </w:p>
        </w:tc>
        <w:tc>
          <w:tcPr/>
          <w:p>
            <w:pPr>
              <w:pStyle w:val="Compact"/>
              <w:jc w:val="left"/>
            </w:pPr>
            <w:r>
              <w:rPr>
                <w:rStyle w:val="VerbatimChar"/>
              </w:rPr>
              <w:t xml:space="preserve">^12</w:t>
            </w:r>
          </w:p>
        </w:tc>
        <w:tc>
          <w:tcPr/>
          <w:p>
            <w:pPr>
              <w:pStyle w:val="Compact"/>
              <w:jc w:val="left"/>
            </w:pPr>
            <w:r>
              <w:t xml:space="preserve">节点式图编辑器，支持自定义节点与布局</w:t>
            </w:r>
            <w:fldSimple w:instr="NOTEREF _Ref_Footnote_4 \h \f">
              <w:r>
                <w:rPr>
                  <w:vertAlign w:val="superscript"/>
                </w:rPr>
                <w:t>4</w:t>
              </w:r>
            </w:fldSimple>
          </w:p>
        </w:tc>
      </w:tr>
    </w:tbl>
    <w:p>
      <w:pPr>
        <w:pStyle w:val="BodyText"/>
      </w:pPr>
      <w:r>
        <w:t xml:space="preserve">版本约束采用语义化版本的Caret（</w:t>
      </w:r>
      <w:r>
        <w:rPr>
          <w:rStyle w:val="VerbatimChar"/>
        </w:rPr>
        <w:t xml:space="preserve">^</w:t>
      </w:r>
      <w:r>
        <w:t xml:space="preserve">）范围，允许向后兼容更新但锁定主版本。Rust要求1.80+以匹配 Axum 0.8 的 MSRV</w:t>
      </w:r>
      <w:fldSimple w:instr="NOTEREF _Ref_Footnote_6 \h \f">
        <w:r>
          <w:rPr>
            <w:vertAlign w:val="superscript"/>
          </w:rPr>
          <w:t>6</w:t>
        </w:r>
      </w:fldSimple>
      <w:r>
        <w:t xml:space="preserve">；Python要求3.11+以支持</w:t>
      </w:r>
      <w:r>
        <w:t xml:space="preserve"> </w:t>
      </w:r>
      <w:r>
        <w:rPr>
          <w:rStyle w:val="VerbatimChar"/>
        </w:rPr>
        <w:t xml:space="preserve">asyncio.TaskGroup</w:t>
      </w:r>
      <w:r>
        <w:t xml:space="preserve"> </w:t>
      </w:r>
      <w:r>
        <w:t xml:space="preserve">与异常组处理。</w:t>
      </w:r>
    </w:p>
    <w:bookmarkEnd w:id="28"/>
    <w:bookmarkStart w:id="29" w:name="rust端技术栈详述"/>
    <w:p>
      <w:pPr>
        <w:pStyle w:val="Heading4"/>
      </w:pPr>
      <w:r>
        <w:t xml:space="preserve">1.3.2 Rust端技术栈详述</w:t>
      </w:r>
    </w:p>
    <w:p>
      <w:pPr>
        <w:pStyle w:val="FirstParagraph"/>
      </w:pPr>
      <w:r>
        <w:rPr>
          <w:bCs/>
          <w:b/>
        </w:rPr>
        <w:t xml:space="preserve">Axum路由框架</w:t>
      </w:r>
      <w:r>
        <w:t xml:space="preserve">（0.8.5+）基于Tokio运行时，采用模块化Router组合设计。0.8版本引入新路径参数语法</w:t>
      </w:r>
      <w:r>
        <w:t xml:space="preserve"> </w:t>
      </w:r>
      <w:r>
        <w:rPr>
          <w:rStyle w:val="VerbatimChar"/>
        </w:rPr>
        <w:t xml:space="preserve">/{param}</w:t>
      </w:r>
      <w:r>
        <w:t xml:space="preserve">，支持</w:t>
      </w:r>
      <w:r>
        <w:t xml:space="preserve"> </w:t>
      </w:r>
      <w:r>
        <w:rPr>
          <w:rStyle w:val="VerbatimChar"/>
        </w:rPr>
        <w:t xml:space="preserve">OptionalFromRequestParts</w:t>
      </w:r>
      <w:r>
        <w:t xml:space="preserve"> </w:t>
      </w:r>
      <w:r>
        <w:t xml:space="preserve">特征实现可选提取器</w:t>
      </w:r>
      <w:fldSimple w:instr="NOTEREF _Ref_Footnote_6 \h \f">
        <w:r>
          <w:rPr>
            <w:vertAlign w:val="superscript"/>
          </w:rPr>
          <w:t>6</w:t>
        </w:r>
      </w:fldSimple>
      <w:r>
        <w:t xml:space="preserve">。SSE模块在0.8.5中解除对tokio feature的依赖并支持二进制数据事件。路由层通过Tower中间件栈实现横切关注点，包括</w:t>
      </w:r>
      <w:r>
        <w:t xml:space="preserve"> </w:t>
      </w:r>
      <w:r>
        <w:rPr>
          <w:rStyle w:val="VerbatimChar"/>
        </w:rPr>
        <w:t xml:space="preserve">CorsLayer</w:t>
      </w:r>
      <w:r>
        <w:t xml:space="preserve"> </w:t>
      </w:r>
      <w:r>
        <w:t xml:space="preserve">处理跨域、</w:t>
      </w:r>
      <w:r>
        <w:rPr>
          <w:rStyle w:val="VerbatimChar"/>
        </w:rPr>
        <w:t xml:space="preserve">RateLimitLayer</w:t>
      </w:r>
      <w:r>
        <w:t xml:space="preserve"> </w:t>
      </w:r>
      <w:r>
        <w:t xml:space="preserve">限制请求速率。</w:t>
      </w:r>
    </w:p>
    <w:p>
      <w:pPr>
        <w:pStyle w:val="BodyText"/>
      </w:pPr>
      <w:r>
        <w:rPr>
          <w:bCs/>
          <w:b/>
        </w:rPr>
        <w:t xml:space="preserve">Tokio运行时</w:t>
      </w:r>
      <w:r>
        <w:t xml:space="preserve">（1.36+）为Rust异步生态事实标准，提供多线程work-stealing调度器与异步I/O。Tokio将</w:t>
      </w:r>
      <w:r>
        <w:t xml:space="preserve"> </w:t>
      </w:r>
      <w:r>
        <w:rPr>
          <w:rStyle w:val="VerbatimChar"/>
        </w:rPr>
        <w:t xml:space="preserve">async/await</w:t>
      </w:r>
      <w:r>
        <w:t xml:space="preserve"> </w:t>
      </w:r>
      <w:r>
        <w:t xml:space="preserve">编译为状态机避免堆分配</w:t>
      </w:r>
      <w:fldSimple w:instr="NOTEREF _Ref_Footnote_8 \h \f">
        <w:r>
          <w:rPr>
            <w:vertAlign w:val="superscript"/>
          </w:rPr>
          <w:t>8</w:t>
        </w:r>
      </w:fldSimple>
      <w:r>
        <w:t xml:space="preserve">，其</w:t>
      </w:r>
      <w:r>
        <w:t xml:space="preserve"> </w:t>
      </w:r>
      <w:r>
        <w:rPr>
          <w:rStyle w:val="VerbatimChar"/>
        </w:rPr>
        <w:t xml:space="preserve">tokio::sync::broadcast</w:t>
      </w:r>
      <w:r>
        <w:t xml:space="preserve"> </w:t>
      </w:r>
      <w:r>
        <w:t xml:space="preserve">通道用于将Python工作进程的进度事件多路复用至多个SSE客户端。</w:t>
      </w:r>
    </w:p>
    <w:bookmarkEnd w:id="29"/>
    <w:bookmarkStart w:id="30" w:name="python端技术栈详述"/>
    <w:p>
      <w:pPr>
        <w:pStyle w:val="Heading4"/>
      </w:pPr>
      <w:r>
        <w:t xml:space="preserve">1.3.3 Python端技术栈详述</w:t>
      </w:r>
    </w:p>
    <w:p>
      <w:pPr>
        <w:pStyle w:val="FirstParagraph"/>
      </w:pPr>
      <w:r>
        <w:rPr>
          <w:bCs/>
          <w:b/>
        </w:rPr>
        <w:t xml:space="preserve">FastAPI</w:t>
      </w:r>
      <w:r>
        <w:t xml:space="preserve">（0.115+）构建于Starlette与Pydantic之上，在TechEmpower基准中可达15,000-20,000 req/s吞吐（简单端点，Uvicorn服务器）</w:t>
      </w:r>
      <w:fldSimple w:instr="NOTEREF _Ref_Footnote_5 \h \f">
        <w:r>
          <w:rPr>
            <w:vertAlign w:val="superscript"/>
          </w:rPr>
          <w:t>5</w:t>
        </w:r>
      </w:fldSimple>
      <w:r>
        <w:t xml:space="preserve">。自动生成的OpenAPI 3.0规范为前后端契约提供可执行参考。</w:t>
      </w:r>
    </w:p>
    <w:p>
      <w:pPr>
        <w:pStyle w:val="BodyText"/>
      </w:pPr>
      <w:r>
        <w:rPr>
          <w:bCs/>
          <w:b/>
        </w:rPr>
        <w:t xml:space="preserve">LangGraph</w:t>
      </w:r>
      <w:r>
        <w:t xml:space="preserve">（0.6+）是LangChain生态的低级编排框架，用于构建有状态、长时间运行的代理工作流</w:t>
      </w:r>
      <w:fldSimple w:instr="NOTEREF _Ref_Footnote_2 \h \f">
        <w:r>
          <w:rPr>
            <w:vertAlign w:val="superscript"/>
          </w:rPr>
          <w:t>2</w:t>
        </w:r>
      </w:fldSimple>
      <w:r>
        <w:t xml:space="preserve">。其核心</w:t>
      </w:r>
      <w:r>
        <w:t xml:space="preserve"> </w:t>
      </w:r>
      <w:r>
        <w:rPr>
          <w:rStyle w:val="VerbatimChar"/>
        </w:rPr>
        <w:t xml:space="preserve">StateGraph</w:t>
      </w:r>
      <w:r>
        <w:t xml:space="preserve"> </w:t>
      </w:r>
      <w:r>
        <w:t xml:space="preserve">抽象允许定义共享状态结构（TypedDict）与reducer函数，节点通过读写共享状态通信。</w:t>
      </w:r>
      <w:r>
        <w:rPr>
          <w:rStyle w:val="VerbatimChar"/>
        </w:rPr>
        <w:t xml:space="preserve">compile()</w:t>
      </w:r>
      <w:r>
        <w:t xml:space="preserve"> </w:t>
      </w:r>
      <w:r>
        <w:t xml:space="preserve">方法将声明式图编译为可执行对象，支持</w:t>
      </w:r>
      <w:r>
        <w:t xml:space="preserve"> </w:t>
      </w:r>
      <w:r>
        <w:rPr>
          <w:rStyle w:val="VerbatimChar"/>
        </w:rPr>
        <w:t xml:space="preserve">ainvoke</w:t>
      </w:r>
      <w:r>
        <w:t xml:space="preserve"> </w:t>
      </w:r>
      <w:r>
        <w:t xml:space="preserve">与</w:t>
      </w:r>
      <w:r>
        <w:t xml:space="preserve"> </w:t>
      </w:r>
      <w:r>
        <w:rPr>
          <w:rStyle w:val="VerbatimChar"/>
        </w:rPr>
        <w:t xml:space="preserve">astream</w:t>
      </w:r>
      <w:r>
        <w:t xml:space="preserve"> </w:t>
      </w:r>
      <w:r>
        <w:t xml:space="preserve">异步调用模式。检查点持久化特性对耗时数秒的LLM调用链尤为重要。</w:t>
      </w:r>
    </w:p>
    <w:p>
      <w:pPr>
        <w:pStyle w:val="BodyText"/>
      </w:pPr>
      <w:r>
        <w:rPr>
          <w:bCs/>
          <w:b/>
        </w:rPr>
        <w:t xml:space="preserve">python-pptx</w:t>
      </w:r>
      <w:r>
        <w:t xml:space="preserve">（1.0.0）支持Open XML Presentation格式的完整往返</w:t>
      </w:r>
      <w:fldSimple w:instr="NOTEREF _Ref_Footnote_1 \h \f">
        <w:r>
          <w:rPr>
            <w:vertAlign w:val="superscript"/>
          </w:rPr>
          <w:t>1</w:t>
        </w:r>
      </w:fldSimple>
      <w:r>
        <w:t xml:space="preserve">，将PPTX抽象为</w:t>
      </w:r>
      <w:r>
        <w:t xml:space="preserve"> </w:t>
      </w:r>
      <w:r>
        <w:rPr>
          <w:rStyle w:val="VerbatimChar"/>
        </w:rPr>
        <w:t xml:space="preserve">Presentation</w:t>
      </w:r>
      <w:r>
        <w:t xml:space="preserve"> </w:t>
      </w:r>
      <w:r>
        <w:t xml:space="preserve">→</w:t>
      </w:r>
      <w:r>
        <w:t xml:space="preserve"> </w:t>
      </w:r>
      <w:r>
        <w:rPr>
          <w:rStyle w:val="VerbatimChar"/>
        </w:rPr>
        <w:t xml:space="preserve">Slides</w:t>
      </w:r>
      <w:r>
        <w:t xml:space="preserve"> </w:t>
      </w:r>
      <w:r>
        <w:t xml:space="preserve">→</w:t>
      </w:r>
      <w:r>
        <w:t xml:space="preserve"> </w:t>
      </w:r>
      <w:r>
        <w:rPr>
          <w:rStyle w:val="VerbatimChar"/>
        </w:rPr>
        <w:t xml:space="preserve">Shapes</w:t>
      </w:r>
      <w:r>
        <w:t xml:space="preserve"> </w:t>
      </w:r>
      <w:r>
        <w:t xml:space="preserve">→</w:t>
      </w:r>
      <w:r>
        <w:t xml:space="preserve"> </w:t>
      </w:r>
      <w:r>
        <w:rPr>
          <w:rStyle w:val="VerbatimChar"/>
        </w:rPr>
        <w:t xml:space="preserve">TextFrame</w:t>
      </w:r>
      <w:r>
        <w:t xml:space="preserve"> </w:t>
      </w:r>
      <w:r>
        <w:t xml:space="preserve">→</w:t>
      </w:r>
      <w:r>
        <w:t xml:space="preserve"> </w:t>
      </w:r>
      <w:r>
        <w:rPr>
          <w:rStyle w:val="VerbatimChar"/>
        </w:rPr>
        <w:t xml:space="preserve">Paragraph</w:t>
      </w:r>
      <w:r>
        <w:t xml:space="preserve"> </w:t>
      </w:r>
      <w:r>
        <w:t xml:space="preserve">→</w:t>
      </w:r>
      <w:r>
        <w:t xml:space="preserve"> </w:t>
      </w:r>
      <w:r>
        <w:rPr>
          <w:rStyle w:val="VerbatimChar"/>
        </w:rPr>
        <w:t xml:space="preserve">Run</w:t>
      </w:r>
      <w:r>
        <w:t xml:space="preserve"> </w:t>
      </w:r>
      <w:r>
        <w:t xml:space="preserve">层级模型，MVP系统将此模型序列化为</w:t>
      </w:r>
      <w:r>
        <w:t xml:space="preserve"> </w:t>
      </w:r>
      <w:r>
        <w:rPr>
          <w:rStyle w:val="VerbatimChar"/>
        </w:rPr>
        <w:t xml:space="preserve">PPTState</w:t>
      </w:r>
      <w:r>
        <w:t xml:space="preserve"> </w:t>
      </w:r>
      <w:r>
        <w:t xml:space="preserve">JSON以实现跨语言交换。</w:t>
      </w:r>
    </w:p>
    <w:bookmarkEnd w:id="30"/>
    <w:bookmarkStart w:id="31" w:name="前端技术栈详述"/>
    <w:p>
      <w:pPr>
        <w:pStyle w:val="Heading4"/>
      </w:pPr>
      <w:r>
        <w:t xml:space="preserve">1.3.4 前端技术栈详述</w:t>
      </w:r>
    </w:p>
    <w:p>
      <w:pPr>
        <w:pStyle w:val="FirstParagraph"/>
      </w:pPr>
      <w:r>
        <w:rPr>
          <w:bCs/>
          <w:b/>
        </w:rPr>
        <w:t xml:space="preserve">React</w:t>
      </w:r>
      <w:r>
        <w:t xml:space="preserve">（18.3+）提供并发渲染能力，允许UI在接收SSE更新时保持响应性。MVP阶段通过</w:t>
      </w:r>
      <w:r>
        <w:t xml:space="preserve"> </w:t>
      </w:r>
      <w:r>
        <w:rPr>
          <w:rStyle w:val="VerbatimChar"/>
        </w:rPr>
        <w:t xml:space="preserve">useReducer</w:t>
      </w:r>
      <w:r>
        <w:t xml:space="preserve"> </w:t>
      </w:r>
      <w:r>
        <w:t xml:space="preserve">与</w:t>
      </w:r>
      <w:r>
        <w:t xml:space="preserve"> </w:t>
      </w:r>
      <w:r>
        <w:rPr>
          <w:rStyle w:val="VerbatimChar"/>
        </w:rPr>
        <w:t xml:space="preserve">useContext</w:t>
      </w:r>
      <w:r>
        <w:t xml:space="preserve"> </w:t>
      </w:r>
      <w:r>
        <w:t xml:space="preserve">实现状态管理，不引入外部状态库。</w:t>
      </w:r>
    </w:p>
    <w:p>
      <w:pPr>
        <w:pStyle w:val="BodyText"/>
      </w:pPr>
      <w:r>
        <w:rPr>
          <w:bCs/>
          <w:b/>
        </w:rPr>
        <w:t xml:space="preserve">React Flow</w:t>
      </w:r>
      <w:r>
        <w:t xml:space="preserve">（12.x）提供</w:t>
      </w:r>
      <w:r>
        <w:t xml:space="preserve"> </w:t>
      </w:r>
      <w:r>
        <w:rPr>
          <w:rStyle w:val="VerbatimChar"/>
        </w:rPr>
        <w:t xml:space="preserve">ReactFlow</w:t>
      </w:r>
      <w:r>
        <w:t xml:space="preserve"> </w:t>
      </w:r>
      <w:r>
        <w:t xml:space="preserve">画布、</w:t>
      </w:r>
      <w:r>
        <w:rPr>
          <w:rStyle w:val="VerbatimChar"/>
        </w:rPr>
        <w:t xml:space="preserve">Background</w:t>
      </w:r>
      <w:r>
        <w:t xml:space="preserve"> </w:t>
      </w:r>
      <w:r>
        <w:t xml:space="preserve">网格与</w:t>
      </w:r>
      <w:r>
        <w:t xml:space="preserve"> </w:t>
      </w:r>
      <w:r>
        <w:rPr>
          <w:rStyle w:val="VerbatimChar"/>
        </w:rPr>
        <w:t xml:space="preserve">MiniMap</w:t>
      </w:r>
      <w:r>
        <w:t xml:space="preserve"> </w:t>
      </w:r>
      <w:r>
        <w:t xml:space="preserve">缩略图等组件</w:t>
      </w:r>
      <w:fldSimple w:instr="NOTEREF _Ref_Footnote_4 \h \f">
        <w:r>
          <w:rPr>
            <w:vertAlign w:val="superscript"/>
          </w:rPr>
          <w:t>4</w:t>
        </w:r>
      </w:fldSimple>
      <w:r>
        <w:t xml:space="preserve">。v12增加服务端渲染支持与改进的TypeScript推断，内置</w:t>
      </w:r>
      <w:r>
        <w:t xml:space="preserve"> </w:t>
      </w:r>
      <w:r>
        <w:rPr>
          <w:rStyle w:val="VerbatimChar"/>
        </w:rPr>
        <w:t xml:space="preserve">useNodesState</w:t>
      </w:r>
      <w:r>
        <w:t xml:space="preserve"> </w:t>
      </w:r>
      <w:r>
        <w:t xml:space="preserve">与</w:t>
      </w:r>
      <w:r>
        <w:t xml:space="preserve"> </w:t>
      </w:r>
      <w:r>
        <w:rPr>
          <w:rStyle w:val="VerbatimChar"/>
        </w:rPr>
        <w:t xml:space="preserve">useEdgesState</w:t>
      </w:r>
      <w:r>
        <w:t xml:space="preserve"> </w:t>
      </w:r>
      <w:r>
        <w:t xml:space="preserve">Hook管理节点与边状态。前端通过</w:t>
      </w:r>
      <w:r>
        <w:t xml:space="preserve"> </w:t>
      </w:r>
      <w:r>
        <w:rPr>
          <w:rStyle w:val="VerbatimChar"/>
        </w:rPr>
        <w:t xml:space="preserve">EventSource</w:t>
      </w:r>
      <w:r>
        <w:t xml:space="preserve"> </w:t>
      </w:r>
      <w:r>
        <w:t xml:space="preserve">API订阅SSE端点，将接收到的状态更新映射为节点CSS类名变更（</w:t>
      </w:r>
      <w:r>
        <w:t xml:space="preserve">“</w:t>
      </w:r>
      <w:r>
        <w:t xml:space="preserve">running</w:t>
      </w:r>
      <w:r>
        <w:t xml:space="preserve">”</w:t>
      </w:r>
      <w:r>
        <w:t xml:space="preserve">/</w:t>
      </w:r>
      <w:r>
        <w:t xml:space="preserve">“</w:t>
      </w:r>
      <w:r>
        <w:t xml:space="preserve">success</w:t>
      </w:r>
      <w:r>
        <w:t xml:space="preserve">”</w:t>
      </w:r>
      <w:r>
        <w:t xml:space="preserve">/</w:t>
      </w:r>
      <w:r>
        <w:t xml:space="preserve">“</w:t>
      </w:r>
      <w:r>
        <w:t xml:space="preserve">error</w:t>
      </w:r>
      <w:r>
        <w:t xml:space="preserve">”</w:t>
      </w:r>
      <w:r>
        <w:t xml:space="preserve">）。</w:t>
      </w:r>
    </w:p>
    <w:bookmarkEnd w:id="31"/>
    <w:bookmarkEnd w:id="32"/>
    <w:bookmarkStart w:id="36" w:name="数据流全景"/>
    <w:p>
      <w:pPr>
        <w:pStyle w:val="Heading3"/>
      </w:pPr>
      <w:r>
        <w:t xml:space="preserve">1.4 数据流全景</w:t>
      </w:r>
    </w:p>
    <w:bookmarkStart w:id="33" w:name="主数据流定义"/>
    <w:p>
      <w:pPr>
        <w:pStyle w:val="Heading4"/>
      </w:pPr>
      <w:r>
        <w:t xml:space="preserve">1.4.1 主数据流定义</w:t>
      </w:r>
    </w:p>
    <w:p>
      <w:pPr>
        <w:pStyle w:val="FirstParagraph"/>
      </w:pPr>
      <w:r>
        <w:t xml:space="preserve">主数据流描述从PPTX上传至最终导出的端到端流转路径：</w:t>
      </w:r>
    </w:p>
    <w:p>
      <w:pPr>
        <w:pStyle w:val="SourceCode"/>
      </w:pPr>
      <w:r>
        <w:rPr>
          <w:rStyle w:val="VerbatimChar"/>
        </w:rPr>
        <w:t xml:space="preserve">flowchart LR</w:t>
      </w:r>
      <w:r>
        <w:br/>
      </w:r>
      <w:r>
        <w:rPr>
          <w:rStyle w:val="VerbatimChar"/>
        </w:rPr>
        <w:t xml:space="preserve">    subgraph P1["① 上传与解析"]</w:t>
      </w:r>
      <w:r>
        <w:br/>
      </w:r>
      <w:r>
        <w:rPr>
          <w:rStyle w:val="VerbatimChar"/>
        </w:rPr>
        <w:t xml:space="preserve">        A["用户PPTX"] --&gt;|"multipart"| B["Axum 网关"]</w:t>
      </w:r>
      <w:r>
        <w:br/>
      </w:r>
      <w:r>
        <w:rPr>
          <w:rStyle w:val="VerbatimChar"/>
        </w:rPr>
        <w:t xml:space="preserve">        B --&gt;|"/api/parse"| C["FastAPI 解析"]</w:t>
      </w:r>
      <w:r>
        <w:br/>
      </w:r>
      <w:r>
        <w:rPr>
          <w:rStyle w:val="VerbatimChar"/>
        </w:rPr>
        <w:t xml:space="preserve">        C --&gt;|"python-pptx"| D["PPTState JSON"]</w:t>
      </w:r>
      <w:r>
        <w:br/>
      </w:r>
      <w:r>
        <w:rPr>
          <w:rStyle w:val="VerbatimChar"/>
        </w:rPr>
        <w:t xml:space="preserve">    end</w:t>
      </w:r>
      <w:r>
        <w:br/>
      </w:r>
      <w:r>
        <w:rPr>
          <w:rStyle w:val="VerbatimChar"/>
        </w:rPr>
        <w:t xml:space="preserve">    subgraph P2["② 工作流执行"]</w:t>
      </w:r>
      <w:r>
        <w:br/>
      </w:r>
      <w:r>
        <w:rPr>
          <w:rStyle w:val="VerbatimChar"/>
        </w:rPr>
        <w:t xml:space="preserve">        D --&gt;|"注入状态"| E["StateGraph节点A&lt;br/&gt;理解/规划"]</w:t>
      </w:r>
      <w:r>
        <w:br/>
      </w:r>
      <w:r>
        <w:rPr>
          <w:rStyle w:val="VerbatimChar"/>
        </w:rPr>
        <w:t xml:space="preserve">        E --&gt;|"状态传递"| F["StateGraph节点B&lt;br/&gt;内容生成"]</w:t>
      </w:r>
      <w:r>
        <w:br/>
      </w:r>
      <w:r>
        <w:rPr>
          <w:rStyle w:val="VerbatimChar"/>
        </w:rPr>
        <w:t xml:space="preserve">        F --&gt;|"状态传递"| G["StateGraph节点C&lt;br/&gt;PPTX组装"]</w:t>
      </w:r>
      <w:r>
        <w:br/>
      </w:r>
      <w:r>
        <w:rPr>
          <w:rStyle w:val="VerbatimChar"/>
        </w:rPr>
        <w:t xml:space="preserve">    end</w:t>
      </w:r>
      <w:r>
        <w:br/>
      </w:r>
      <w:r>
        <w:rPr>
          <w:rStyle w:val="VerbatimChar"/>
        </w:rPr>
        <w:t xml:space="preserve">    subgraph P3["③ 偏好注入"]</w:t>
      </w:r>
      <w:r>
        <w:br/>
      </w:r>
      <w:r>
        <w:rPr>
          <w:rStyle w:val="VerbatimChar"/>
        </w:rPr>
        <w:t xml:space="preserve">        Q[(Qdrant)] --&gt;|"ANN检索"| R["偏好Payload"]</w:t>
      </w:r>
      <w:r>
        <w:br/>
      </w:r>
      <w:r>
        <w:rPr>
          <w:rStyle w:val="VerbatimChar"/>
        </w:rPr>
        <w:t xml:space="preserve">        R --&gt;|"拼接System Prompt"| E</w:t>
      </w:r>
      <w:r>
        <w:br/>
      </w:r>
      <w:r>
        <w:rPr>
          <w:rStyle w:val="VerbatimChar"/>
        </w:rPr>
        <w:t xml:space="preserve">    end</w:t>
      </w:r>
      <w:r>
        <w:br/>
      </w:r>
      <w:r>
        <w:rPr>
          <w:rStyle w:val="VerbatimChar"/>
        </w:rPr>
        <w:t xml:space="preserve">    subgraph P4["④ 导出与交付"]</w:t>
      </w:r>
      <w:r>
        <w:br/>
      </w:r>
      <w:r>
        <w:rPr>
          <w:rStyle w:val="VerbatimChar"/>
        </w:rPr>
        <w:t xml:space="preserve">        G --&gt;|"python-pptx写入"| H["新PPTX"]</w:t>
      </w:r>
      <w:r>
        <w:br/>
      </w:r>
      <w:r>
        <w:rPr>
          <w:rStyle w:val="VerbatimChar"/>
        </w:rPr>
        <w:t xml:space="preserve">        H --&gt;|"HTTP响应"| I["用户下载"]</w:t>
      </w:r>
      <w:r>
        <w:br/>
      </w:r>
      <w:r>
        <w:rPr>
          <w:rStyle w:val="VerbatimChar"/>
        </w:rPr>
        <w:t xml:space="preserve">    end</w:t>
      </w:r>
      <w:r>
        <w:br/>
      </w:r>
      <w:r>
        <w:rPr>
          <w:rStyle w:val="VerbatimChar"/>
        </w:rPr>
        <w:t xml:space="preserve">    style P1 fill:#f5f5f5,stroke:#4A6FA5</w:t>
      </w:r>
      <w:r>
        <w:br/>
      </w:r>
      <w:r>
        <w:rPr>
          <w:rStyle w:val="VerbatimChar"/>
        </w:rPr>
        <w:t xml:space="preserve">    style P2 fill:#f5f5f5,stroke:#4A6FA5</w:t>
      </w:r>
      <w:r>
        <w:br/>
      </w:r>
      <w:r>
        <w:rPr>
          <w:rStyle w:val="VerbatimChar"/>
        </w:rPr>
        <w:t xml:space="preserve">    style P3 fill:#f5f5f5,stroke:#6B8CBB</w:t>
      </w:r>
      <w:r>
        <w:br/>
      </w:r>
      <w:r>
        <w:rPr>
          <w:rStyle w:val="VerbatimChar"/>
        </w:rPr>
        <w:t xml:space="preserve">    style P4 fill:#f5f5f5,stroke:#4A6FA5</w:t>
      </w:r>
    </w:p>
    <w:p>
      <w:pPr>
        <w:pStyle w:val="FirstParagraph"/>
      </w:pPr>
      <w:r>
        <w:t xml:space="preserve">阶段①至②完成PPTX解析与JSON化。</w:t>
      </w:r>
      <w:r>
        <w:rPr>
          <w:rStyle w:val="VerbatimChar"/>
        </w:rPr>
        <w:t xml:space="preserve">python-pptx</w:t>
      </w:r>
      <w:r>
        <w:t xml:space="preserve"> </w:t>
      </w:r>
      <w:r>
        <w:t xml:space="preserve">将PPTX的XML结构解析为对象树，Pydantic模型</w:t>
      </w:r>
      <w:r>
        <w:t xml:space="preserve"> </w:t>
      </w:r>
      <w:r>
        <w:rPr>
          <w:rStyle w:val="VerbatimChar"/>
        </w:rPr>
        <w:t xml:space="preserve">PPTState</w:t>
      </w:r>
      <w:r>
        <w:t xml:space="preserve"> </w:t>
      </w:r>
      <w:r>
        <w:t xml:space="preserve">将其序列化为JSON，作为后续工作流的统一数据载体。阶段③中，</w:t>
      </w:r>
      <w:r>
        <w:rPr>
          <w:rStyle w:val="VerbatimChar"/>
        </w:rPr>
        <w:t xml:space="preserve">PPTState</w:t>
      </w:r>
      <w:r>
        <w:t xml:space="preserve"> </w:t>
      </w:r>
      <w:r>
        <w:t xml:space="preserve">作为初始状态注入</w:t>
      </w:r>
      <w:r>
        <w:t xml:space="preserve"> </w:t>
      </w:r>
      <w:r>
        <w:rPr>
          <w:rStyle w:val="VerbatimChar"/>
        </w:rPr>
        <w:t xml:space="preserve">StateGraph</w:t>
      </w:r>
      <w:r>
        <w:t xml:space="preserve">，各节点通过reducer机制自动合并状态片段</w:t>
      </w:r>
      <w:fldSimple w:instr="NOTEREF _Ref_Footnote_2 \h \f">
        <w:r>
          <w:rPr>
            <w:vertAlign w:val="superscript"/>
          </w:rPr>
          <w:t>2</w:t>
        </w:r>
      </w:fldSimple>
      <w:r>
        <w:t xml:space="preserve">。阶段④（偏好注入）与阶段③并发：在LLM节点执行前，系统通过Qdrant ANN检索相似偏好，将结果格式化为文本块追加至System Prompt。阶段⑤至⑥将最终</w:t>
      </w:r>
      <w:r>
        <w:t xml:space="preserve"> </w:t>
      </w:r>
      <w:r>
        <w:rPr>
          <w:rStyle w:val="VerbatimChar"/>
        </w:rPr>
        <w:t xml:space="preserve">PPTState</w:t>
      </w:r>
      <w:r>
        <w:t xml:space="preserve"> </w:t>
      </w:r>
      <w:r>
        <w:t xml:space="preserve">经</w:t>
      </w:r>
      <w:r>
        <w:t xml:space="preserve"> </w:t>
      </w:r>
      <w:r>
        <w:rPr>
          <w:rStyle w:val="VerbatimChar"/>
        </w:rPr>
        <w:t xml:space="preserve">python-pptx</w:t>
      </w:r>
      <w:r>
        <w:t xml:space="preserve"> </w:t>
      </w:r>
      <w:r>
        <w:t xml:space="preserve">反序列化为Open XML并交付。</w:t>
      </w:r>
    </w:p>
    <w:bookmarkEnd w:id="33"/>
    <w:bookmarkStart w:id="34" w:name="控制流与数据流分离"/>
    <w:p>
      <w:pPr>
        <w:pStyle w:val="Heading4"/>
      </w:pPr>
      <w:r>
        <w:t xml:space="preserve">1.4.2 控制流与数据流分离</w:t>
      </w:r>
    </w:p>
    <w:p>
      <w:pPr>
        <w:pStyle w:val="FirstParagraph"/>
      </w:pPr>
      <w:r>
        <w:t xml:space="preserve">MVP采用控制流与数据流分离设计。</w:t>
      </w:r>
      <w:r>
        <w:rPr>
          <w:bCs/>
          <w:b/>
        </w:rPr>
        <w:t xml:space="preserve">数据流通道</w:t>
      </w:r>
      <w:r>
        <w:t xml:space="preserve">承载业务实体（</w:t>
      </w:r>
      <w:r>
        <w:rPr>
          <w:rStyle w:val="VerbatimChar"/>
        </w:rPr>
        <w:t xml:space="preserve">PPTState</w:t>
      </w:r>
      <w:r>
        <w:t xml:space="preserve"> </w:t>
      </w:r>
      <w:r>
        <w:t xml:space="preserve">JSON、PPTX字节流、LLM请求/响应），采用请求-响应模式，数据量大且对可靠性要求高。</w:t>
      </w:r>
      <w:r>
        <w:rPr>
          <w:bCs/>
          <w:b/>
        </w:rPr>
        <w:t xml:space="preserve">控制流通道</w:t>
      </w:r>
      <w:r>
        <w:t xml:space="preserve">承载任务调度信号（工作流开始、节点状态变更、执行完成/异常），采用发布-订阅模式通过SSE推送。Axum 网关层维护</w:t>
      </w:r>
      <w:r>
        <w:t xml:space="preserve"> </w:t>
      </w:r>
      <w:r>
        <w:rPr>
          <w:rStyle w:val="VerbatimChar"/>
        </w:rPr>
        <w:t xml:space="preserve">tokio::sync::broadcast</w:t>
      </w:r>
      <w:r>
        <w:t xml:space="preserve"> </w:t>
      </w:r>
      <w:r>
        <w:t xml:space="preserve">通道，Python工作进程通过响应头</w:t>
      </w:r>
      <w:r>
        <w:t xml:space="preserve"> </w:t>
      </w:r>
      <w:r>
        <w:rPr>
          <w:rStyle w:val="VerbatimChar"/>
        </w:rPr>
        <w:t xml:space="preserve">X-Event-Stream-Id</w:t>
      </w:r>
      <w:r>
        <w:t xml:space="preserve"> </w:t>
      </w:r>
      <w:r>
        <w:t xml:space="preserve">关联至对应广播发送端，实现跨进程事件透传。</w:t>
      </w:r>
    </w:p>
    <w:p>
      <w:pPr>
        <w:pStyle w:val="BodyText"/>
      </w:pPr>
      <w:r>
        <w:t xml:space="preserve">该分离设计确保大体积PPTX传输不阻塞轻量状态更新，前端可独立订阅进度事件而无需轮询。若后续版本引入WebSocket双向控制通道，数据流继续走HTTP/REST，控制流迁移至WebSocket帧即可平滑扩展。</w:t>
      </w:r>
    </w:p>
    <w:bookmarkEnd w:id="34"/>
    <w:bookmarkStart w:id="35" w:name="偏好注入数据流"/>
    <w:p>
      <w:pPr>
        <w:pStyle w:val="Heading4"/>
      </w:pPr>
      <w:r>
        <w:t xml:space="preserve">1.4.3 偏好注入数据流</w:t>
      </w:r>
    </w:p>
    <w:p>
      <w:pPr>
        <w:pStyle w:val="FirstParagraph"/>
      </w:pPr>
      <w:r>
        <w:t xml:space="preserve">偏好注入连接Qdrant向量检索与LLM提示工程两个技术域。用户提交工作流触发请求时，请求体中的任务描述文本经Embedding模型（MVP使用OpenAI</w:t>
      </w:r>
      <w:r>
        <w:t xml:space="preserve"> </w:t>
      </w:r>
      <w:r>
        <w:rPr>
          <w:rStyle w:val="VerbatimChar"/>
        </w:rPr>
        <w:t xml:space="preserve">text-embedding-3-small</w:t>
      </w:r>
      <w:r>
        <w:t xml:space="preserve">，输出768维向量）向量化后，作为查询向量发送至Qdrant</w:t>
      </w:r>
      <w:r>
        <w:t xml:space="preserve"> </w:t>
      </w:r>
      <w:r>
        <w:rPr>
          <w:rStyle w:val="VerbatimChar"/>
        </w:rPr>
        <w:t xml:space="preserve">search</w:t>
      </w:r>
      <w:r>
        <w:t xml:space="preserve"> </w:t>
      </w:r>
      <w:r>
        <w:t xml:space="preserve">接口执行ANN检索，返回Top-K相似偏好的Payload记录。</w:t>
      </w:r>
    </w:p>
    <w:p>
      <w:pPr>
        <w:pStyle w:val="BodyText"/>
      </w:pPr>
      <w:r>
        <w:t xml:space="preserve">检索结果经格式化融入System Prompt：在Prompt末尾追加</w:t>
      </w:r>
      <w:r>
        <w:t xml:space="preserve"> </w:t>
      </w:r>
      <w:r>
        <w:rPr>
          <w:rStyle w:val="VerbatimChar"/>
        </w:rPr>
        <w:t xml:space="preserve">## 用户偏好参考</w:t>
      </w:r>
      <w:r>
        <w:t xml:space="preserve"> </w:t>
      </w:r>
      <w:r>
        <w:t xml:space="preserve">章节，逐条列出偏好内容及相似度分数。高相似度（&gt;0.85）偏好以强指令形式呈现，中相似度（0.70-0.85）以参考建议形式呈现。该策略在提升生成相关性的同时避免过度约束导致的创意僵化。用户的采纳反馈将异步写入Qdrant，形成闭环偏好学习链路。</w:t>
      </w:r>
    </w:p>
    <w:p>
      <w:r>
        <w:pict>
          <v:rect style="width:0;height:1.5pt" o:hralign="center" o:hrstd="t" o:hr="t"/>
        </w:pict>
      </w:r>
    </w:p>
    <w:bookmarkEnd w:id="35"/>
    <w:bookmarkEnd w:id="36"/>
    <w:bookmarkEnd w:id="37"/>
    <w:bookmarkStart w:id="54" w:name="跨语言通信层设计"/>
    <w:p>
      <w:pPr>
        <w:pStyle w:val="Heading2"/>
      </w:pPr>
      <w:r>
        <w:t xml:space="preserve">2. 跨语言通信层设计</w:t>
      </w:r>
    </w:p>
    <w:p>
      <w:pPr>
        <w:pStyle w:val="FirstParagraph"/>
      </w:pPr>
      <w:r>
        <w:t xml:space="preserve">PPT Agent 的架构拓扑中，Rust Axum 网关与 Python FastAPI Worker 之间的通信构成了系统处理能力的核心瓶颈之一。网关层负责路由编排与客户端会话管理，Worker 层承载 PPTX 解析、LangGraph 工作流编排及 LLM 交互等计算密集型任务。两者之间的每一次请求往返都直接影响端到端的用户体验延迟。本章从协议选型、序列化契约、错误处理语义和连接资源管理四个维度，定义这条跨语言通信链路的工程规范与实现约束。</w:t>
      </w:r>
    </w:p>
    <w:bookmarkStart w:id="41" w:name="通信协议选型"/>
    <w:p>
      <w:pPr>
        <w:pStyle w:val="Heading3"/>
      </w:pPr>
      <w:r>
        <w:t xml:space="preserve">2.1 通信协议选型</w:t>
      </w:r>
    </w:p>
    <w:bookmarkStart w:id="38" w:name="httprest-与-grpc-对比分析"/>
    <w:p>
      <w:pPr>
        <w:pStyle w:val="Heading4"/>
      </w:pPr>
      <w:r>
        <w:t xml:space="preserve">2.1.1 HTTP/REST 与 gRPC 对比分析</w:t>
      </w:r>
    </w:p>
    <w:p>
      <w:pPr>
        <w:pStyle w:val="FirstParagraph"/>
      </w:pPr>
      <w:r>
        <w:t xml:space="preserve">协议选型需要同时考量 MVP 阶段的开发效率约束与长期演化的性能需求。gRPC（Google Remote Procedure Call）基于 HTTP/2 传输层与 Protocol Buffers 序列化格式，在内部微服务通信场景中展现出显著的性能优势：独立基准测试显示，gRPC 在小负载（1 KB）场景下的中位延迟比 REST/JSON 低约 77%，序列化后的消息体积缩小约 10 倍，单机吞吐量提升 2-3 倍</w:t>
      </w:r>
      <w:r>
        <w:t xml:space="preserve"> </w:t>
      </w:r>
      <w:r>
        <w:rPr>
          <w:vertAlign w:val="superscript"/>
        </w:rPr>
        <w:footnoteReference w:id="9"/>
      </w:r>
      <w:r>
        <w:t xml:space="preserve">。然而，gRPC 的强 schema 约束要求双方在编译期共享</w:t>
      </w:r>
      <w:r>
        <w:t xml:space="preserve"> </w:t>
      </w:r>
      <w:r>
        <w:rPr>
          <w:rStyle w:val="VerbatimChar"/>
        </w:rPr>
        <w:t xml:space="preserve">.proto</w:t>
      </w:r>
      <w:r>
        <w:t xml:space="preserve"> </w:t>
      </w:r>
      <w:r>
        <w:t xml:space="preserve">定义，调试阶段需依赖</w:t>
      </w:r>
      <w:r>
        <w:t xml:space="preserve"> </w:t>
      </w:r>
      <w:r>
        <w:rPr>
          <w:rStyle w:val="VerbatimChar"/>
        </w:rPr>
        <w:t xml:space="preserve">grpcurl</w:t>
      </w:r>
      <w:r>
        <w:t xml:space="preserve"> </w:t>
      </w:r>
      <w:r>
        <w:t xml:space="preserve">等专用工具处理二进制 payload，且浏览器端不支持原生 gRPC 调用，需通过 gRPC-Web 代理转换</w:t>
      </w:r>
      <w:r>
        <w:t xml:space="preserve"> </w:t>
      </w:r>
      <w:r>
        <w:rPr>
          <w:vertAlign w:val="superscript"/>
        </w:rPr>
        <w:footnoteReference w:id="10"/>
      </w:r>
      <w:r>
        <w:t xml:space="preserve">。</w:t>
      </w:r>
    </w:p>
    <w:p>
      <w:pPr>
        <w:pStyle w:val="BodyText"/>
      </w:pPr>
      <w:r>
        <w:t xml:space="preserve">对于当前 MVP 阶段，系统仅涉及两个后端服务（Gateway ↔ Worker）的南北向通信，链路拓扑简单，且 Worker 暴露的端点数量有限（PPT 状态查询、工作流执行、SSE 事件推送）。REST/JSON 在此规模下具备明确的工程优势：调试工具链成熟（curl、Postman 直接可用），Python FastAPI 原生支持 OpenAPI 自动生成，Rust Axum 通过</w:t>
      </w:r>
      <w:r>
        <w:t xml:space="preserve"> </w:t>
      </w:r>
      <w:r>
        <w:rPr>
          <w:rStyle w:val="VerbatimChar"/>
        </w:rPr>
        <w:t xml:space="preserve">tower-http</w:t>
      </w:r>
      <w:r>
        <w:t xml:space="preserve"> </w:t>
      </w:r>
      <w:r>
        <w:t xml:space="preserve">中间件栈可快速实现请求路由与转换，开发团队无需为 schema 编译和 proto 版本管理引入额外认知负担</w:t>
      </w:r>
      <w:r>
        <w:t xml:space="preserve"> </w:t>
      </w:r>
      <w:fldSimple w:instr="NOTEREF _Ref_Footnote_10 \h \f">
        <w:r>
          <w:rPr>
            <w:vertAlign w:val="superscript"/>
          </w:rPr>
          <w:t>10</w:t>
        </w:r>
      </w:fldSimple>
      <w:r>
        <w:t xml:space="preserve">。</w:t>
      </w:r>
    </w:p>
    <w:p>
      <w:pPr>
        <w:pStyle w:val="BodyText"/>
      </w:pPr>
      <w:r>
        <w:t xml:space="preserve">下表从多维技术视角对比两种协议在 MVP 上下文中的适配度：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评估维度</w:t>
            </w:r>
          </w:p>
        </w:tc>
        <w:tc>
          <w:tcPr/>
          <w:p>
            <w:pPr>
              <w:pStyle w:val="Compact"/>
              <w:jc w:val="left"/>
            </w:pPr>
            <w:r>
              <w:t xml:space="preserve">HTTP/REST + JSON</w:t>
            </w:r>
          </w:p>
        </w:tc>
        <w:tc>
          <w:tcPr/>
          <w:p>
            <w:pPr>
              <w:pStyle w:val="Compact"/>
              <w:jc w:val="left"/>
            </w:pPr>
            <w:r>
              <w:t xml:space="preserve">gRPC + Protobuf</w:t>
            </w:r>
          </w:p>
        </w:tc>
        <w:tc>
          <w:tcPr/>
          <w:p>
            <w:pPr>
              <w:pStyle w:val="Compact"/>
              <w:jc w:val="left"/>
            </w:pPr>
            <w:r>
              <w:t xml:space="preserve">MVP 阶段决策依据</w:t>
            </w:r>
          </w:p>
        </w:tc>
      </w:tr>
      <w:tr>
        <w:tc>
          <w:tcPr/>
          <w:p>
            <w:pPr>
              <w:pStyle w:val="Compact"/>
              <w:jc w:val="left"/>
            </w:pPr>
            <w:r>
              <w:t xml:space="preserve">序列化性能</w:t>
            </w:r>
          </w:p>
        </w:tc>
        <w:tc>
          <w:tcPr/>
          <w:p>
            <w:pPr>
              <w:pStyle w:val="Compact"/>
              <w:jc w:val="left"/>
            </w:pPr>
            <w:r>
              <w:t xml:space="preserve">JSON 解析 CPU 开销较高，1 MB 操作约需 850 ms（序列化）/ 1200 ms（反序列化）</w:t>
            </w:r>
          </w:p>
        </w:tc>
        <w:tc>
          <w:tcPr/>
          <w:p>
            <w:pPr>
              <w:pStyle w:val="Compact"/>
              <w:jc w:val="left"/>
            </w:pPr>
            <w:r>
              <w:t xml:space="preserve">Protobuf 序列化约 120 ms，反序列化约 180 ms，速度提升 6-7 倍</w:t>
            </w:r>
            <w:r>
              <w:t xml:space="preserve"> </w:t>
            </w:r>
            <w:r>
              <w:rPr>
                <w:vertAlign w:val="superscript"/>
              </w:rPr>
              <w:footnoteReference w:id="11"/>
            </w:r>
          </w:p>
        </w:tc>
        <w:tc>
          <w:tcPr/>
          <w:p>
            <w:pPr>
              <w:pStyle w:val="Compact"/>
              <w:jc w:val="left"/>
            </w:pPr>
            <w:r>
              <w:t xml:space="preserve">MVP 吞吐量低于 1000 RPS，JSON 开销可接受</w:t>
            </w:r>
          </w:p>
        </w:tc>
      </w:tr>
      <w:tr>
        <w:tc>
          <w:tcPr/>
          <w:p>
            <w:pPr>
              <w:pStyle w:val="Compact"/>
              <w:jc w:val="left"/>
            </w:pPr>
            <w:r>
              <w:t xml:space="preserve">传输延迟</w:t>
            </w:r>
          </w:p>
        </w:tc>
        <w:tc>
          <w:tcPr/>
          <w:p>
            <w:pPr>
              <w:pStyle w:val="Compact"/>
              <w:jc w:val="left"/>
            </w:pPr>
            <w:r>
              <w:t xml:space="preserve">HTTP/1.1 每请求独立连接或串行化；HTTP/2 需额外配置</w:t>
            </w:r>
          </w:p>
        </w:tc>
        <w:tc>
          <w:tcPr/>
          <w:p>
            <w:pPr>
              <w:pStyle w:val="Compact"/>
              <w:jc w:val="left"/>
            </w:pPr>
            <w:r>
              <w:t xml:space="preserve">原生 HTTP/2 多路复用，p50 延迟 2.3 ms（1 KB 负载）</w:t>
            </w:r>
            <w:fldSimple w:instr="NOTEREF _Ref_Footnote_9 \h \f">
              <w:r>
                <w:rPr>
                  <w:vertAlign w:val="superscript"/>
                </w:rPr>
                <w:t>9</w:t>
              </w:r>
            </w:fldSimple>
          </w:p>
        </w:tc>
        <w:tc>
          <w:tcPr/>
          <w:p>
            <w:pPr>
              <w:pStyle w:val="Compact"/>
              <w:jc w:val="left"/>
            </w:pPr>
            <w:r>
              <w:t xml:space="preserve">Worker 处理 LLM 调用耗时 10-60 s，协议层延迟占比可忽略</w:t>
            </w:r>
          </w:p>
        </w:tc>
      </w:tr>
      <w:tr>
        <w:tc>
          <w:tcPr/>
          <w:p>
            <w:pPr>
              <w:pStyle w:val="Compact"/>
              <w:jc w:val="left"/>
            </w:pPr>
            <w:r>
              <w:t xml:space="preserve">调试与可观测性</w:t>
            </w:r>
          </w:p>
        </w:tc>
        <w:tc>
          <w:tcPr/>
          <w:p>
            <w:pPr>
              <w:pStyle w:val="Compact"/>
              <w:jc w:val="left"/>
            </w:pPr>
            <w:r>
              <w:t xml:space="preserve">人类可读文本格式，curl/浏览器 DevTools 直接调试</w:t>
            </w:r>
          </w:p>
        </w:tc>
        <w:tc>
          <w:tcPr/>
          <w:p>
            <w:pPr>
              <w:pStyle w:val="Compact"/>
              <w:jc w:val="left"/>
            </w:pPr>
            <w:r>
              <w:t xml:space="preserve">二进制 payload 不可读，依赖专用工具</w:t>
            </w:r>
            <w:r>
              <w:t xml:space="preserve"> </w:t>
            </w:r>
            <w:fldSimple w:instr="NOTEREF _Ref_Footnote_10 \h \f">
              <w:r>
                <w:rPr>
                  <w:vertAlign w:val="superscript"/>
                </w:rPr>
                <w:t>10</w:t>
              </w:r>
            </w:fldSimple>
          </w:p>
        </w:tc>
        <w:tc>
          <w:tcPr/>
          <w:p>
            <w:pPr>
              <w:pStyle w:val="Compact"/>
              <w:jc w:val="left"/>
            </w:pPr>
            <w:r>
              <w:t xml:space="preserve">MVP 阶段高频调试需求，REST 显著降低排障成本</w:t>
            </w:r>
          </w:p>
        </w:tc>
      </w:tr>
      <w:tr>
        <w:tc>
          <w:tcPr/>
          <w:p>
            <w:pPr>
              <w:pStyle w:val="Compact"/>
              <w:jc w:val="left"/>
            </w:pPr>
            <w:r>
              <w:t xml:space="preserve">Schema 演化</w:t>
            </w:r>
          </w:p>
        </w:tc>
        <w:tc>
          <w:tcPr/>
          <w:p>
            <w:pPr>
              <w:pStyle w:val="Compact"/>
              <w:jc w:val="left"/>
            </w:pPr>
            <w:r>
              <w:t xml:space="preserve">宽松类型约束，新增字段向后兼容</w:t>
            </w:r>
          </w:p>
        </w:tc>
        <w:tc>
          <w:tcPr/>
          <w:p>
            <w:pPr>
              <w:pStyle w:val="Compact"/>
              <w:jc w:val="left"/>
            </w:pPr>
            <w:r>
              <w:t xml:space="preserve">强 schema 约束，字段变更需同步更新</w:t>
            </w:r>
            <w:r>
              <w:t xml:space="preserve"> </w:t>
            </w:r>
            <w:r>
              <w:rPr>
                <w:rStyle w:val="VerbatimChar"/>
              </w:rPr>
              <w:t xml:space="preserve">.proto</w:t>
            </w:r>
            <w:r>
              <w:t xml:space="preserve"> </w:t>
            </w:r>
            <w:r>
              <w:t xml:space="preserve">并重新生成代码</w:t>
            </w:r>
            <w:r>
              <w:t xml:space="preserve"> </w:t>
            </w:r>
            <w:fldSimple w:instr="NOTEREF _Ref_Footnote_9 \h \f">
              <w:r>
                <w:rPr>
                  <w:vertAlign w:val="superscript"/>
                </w:rPr>
                <w:t>9</w:t>
              </w:r>
            </w:fldSimple>
          </w:p>
        </w:tc>
        <w:tc>
          <w:tcPr/>
          <w:p>
            <w:pPr>
              <w:pStyle w:val="Compact"/>
              <w:jc w:val="left"/>
            </w:pPr>
            <w:r>
              <w:t xml:space="preserve">MVP 接口频繁迭代，REST 允许更灵活的字段演进</w:t>
            </w:r>
          </w:p>
        </w:tc>
      </w:tr>
      <w:tr>
        <w:tc>
          <w:tcPr/>
          <w:p>
            <w:pPr>
              <w:pStyle w:val="Compact"/>
              <w:jc w:val="left"/>
            </w:pPr>
            <w:r>
              <w:t xml:space="preserve">流式通信</w:t>
            </w:r>
          </w:p>
        </w:tc>
        <w:tc>
          <w:tcPr/>
          <w:p>
            <w:pPr>
              <w:pStyle w:val="Compact"/>
              <w:jc w:val="left"/>
            </w:pPr>
            <w:r>
              <w:t xml:space="preserve">SSE（Server-Sent Events）支持单向服务器推送</w:t>
            </w:r>
          </w:p>
        </w:tc>
        <w:tc>
          <w:tcPr/>
          <w:p>
            <w:pPr>
              <w:pStyle w:val="Compact"/>
              <w:jc w:val="left"/>
            </w:pPr>
            <w:r>
              <w:t xml:space="preserve">原生双向流、客户端流、服务器流</w:t>
            </w:r>
            <w:r>
              <w:t xml:space="preserve"> </w:t>
            </w:r>
            <w:fldSimple w:instr="NOTEREF _Ref_Footnote_10 \h \f">
              <w:r>
                <w:rPr>
                  <w:vertAlign w:val="superscript"/>
                </w:rPr>
                <w:t>10</w:t>
              </w:r>
            </w:fldSimple>
          </w:p>
        </w:tc>
        <w:tc>
          <w:tcPr/>
          <w:p>
            <w:pPr>
              <w:pStyle w:val="Compact"/>
              <w:jc w:val="left"/>
            </w:pPr>
            <w:r>
              <w:t xml:space="preserve">仅需 SSE 推送进度事件，REST 方案足够</w:t>
            </w:r>
          </w:p>
        </w:tc>
      </w:tr>
      <w:tr>
        <w:tc>
          <w:tcPr/>
          <w:p>
            <w:pPr>
              <w:pStyle w:val="Compact"/>
              <w:jc w:val="left"/>
            </w:pPr>
            <w:r>
              <w:t xml:space="preserve">工具链生态</w:t>
            </w:r>
          </w:p>
        </w:tc>
        <w:tc>
          <w:tcPr/>
          <w:p>
            <w:pPr>
              <w:pStyle w:val="Compact"/>
              <w:jc w:val="left"/>
            </w:pPr>
            <w:r>
              <w:t xml:space="preserve">OpenAPI/Swagger 生态成熟，FastAPI 自动生成文档</w:t>
            </w:r>
          </w:p>
        </w:tc>
        <w:tc>
          <w:tcPr/>
          <w:p>
            <w:pPr>
              <w:pStyle w:val="Compact"/>
              <w:jc w:val="left"/>
            </w:pPr>
            <w:r>
              <w:t xml:space="preserve">Buf 生态快速发展，但成熟度不及 OpenAPI</w:t>
            </w:r>
            <w:r>
              <w:t xml:space="preserve"> </w:t>
            </w:r>
            <w:fldSimple w:instr="NOTEREF _Ref_Footnote_10 \h \f">
              <w:r>
                <w:rPr>
                  <w:vertAlign w:val="superscript"/>
                </w:rPr>
                <w:t>10</w:t>
              </w:r>
            </w:fldSimple>
          </w:p>
        </w:tc>
        <w:tc>
          <w:tcPr/>
          <w:p>
            <w:pPr>
              <w:pStyle w:val="Compact"/>
              <w:jc w:val="left"/>
            </w:pPr>
            <w:r>
              <w:t xml:space="preserve">团队对 REST 工具链已有经验储备</w:t>
            </w:r>
          </w:p>
        </w:tc>
      </w:tr>
      <w:tr>
        <w:tc>
          <w:tcPr/>
          <w:p>
            <w:pPr>
              <w:pStyle w:val="Compact"/>
              <w:jc w:val="left"/>
            </w:pPr>
            <w:r>
              <w:t xml:space="preserve">协议升级路径</w:t>
            </w:r>
          </w:p>
        </w:tc>
        <w:tc>
          <w:tcPr/>
          <w:p>
            <w:pPr>
              <w:pStyle w:val="Compact"/>
              <w:jc w:val="left"/>
            </w:pPr>
            <w:r>
              <w:t xml:space="preserve">可在接口路径中预留</w:t>
            </w:r>
            <w:r>
              <w:t xml:space="preserve"> </w:t>
            </w:r>
            <w:r>
              <w:rPr>
                <w:rStyle w:val="VerbatimChar"/>
              </w:rPr>
              <w:t xml:space="preserve">/v2/</w:t>
            </w:r>
            <w:r>
              <w:t xml:space="preserve"> </w:t>
            </w:r>
            <w:r>
              <w:t xml:space="preserve">版本命名空间</w:t>
            </w:r>
          </w:p>
        </w:tc>
        <w:tc>
          <w:tcPr/>
          <w:p>
            <w:pPr>
              <w:pStyle w:val="Compact"/>
              <w:jc w:val="left"/>
            </w:pPr>
            <w:r>
              <w:t xml:space="preserve">需要独立的 proto 版本管理与兼容性策略</w:t>
            </w:r>
            <w:r>
              <w:t xml:space="preserve"> </w:t>
            </w:r>
            <w:fldSimple w:instr="NOTEREF _Ref_Footnote_9 \h \f">
              <w:r>
                <w:rPr>
                  <w:vertAlign w:val="superscript"/>
                </w:rPr>
                <w:t>9</w:t>
              </w:r>
            </w:fldSimple>
          </w:p>
        </w:tc>
        <w:tc>
          <w:tcPr/>
          <w:p>
            <w:pPr>
              <w:pStyle w:val="Compact"/>
              <w:jc w:val="left"/>
            </w:pPr>
            <w:r>
              <w:t xml:space="preserve">两种方案均支持平滑升级</w:t>
            </w:r>
          </w:p>
        </w:tc>
      </w:tr>
    </w:tbl>
    <w:p>
      <w:pPr>
        <w:pStyle w:val="BodyText"/>
      </w:pPr>
      <w:r>
        <w:t xml:space="preserve">基于上述分析，MVP 阶段采用 HTTP/REST + JSON 作为跨语言通信协议。该决策的核心权衡在于：用协议层性能换取开发迭代速度与调试效率，待服务数量增长至 3 个以上或内部通信吞吐量成为瓶颈时，再评估 gRPC 迁移的可行性。</w:t>
      </w:r>
    </w:p>
    <w:bookmarkEnd w:id="38"/>
    <w:bookmarkStart w:id="39" w:name="rest-api-契约基线"/>
    <w:p>
      <w:pPr>
        <w:pStyle w:val="Heading4"/>
      </w:pPr>
      <w:r>
        <w:t xml:space="preserve">2.1.2 REST API 契约基线</w:t>
      </w:r>
    </w:p>
    <w:p>
      <w:pPr>
        <w:pStyle w:val="FirstParagraph"/>
      </w:pPr>
      <w:r>
        <w:t xml:space="preserve">统一接口契约是避免跨语言语义漂移的基础设施。Worker 端所有端点遵循以下路径规范：</w:t>
      </w:r>
    </w:p>
    <w:p>
      <w:pPr>
        <w:numPr>
          <w:ilvl w:val="0"/>
          <w:numId w:val="1001"/>
        </w:numPr>
        <w:pStyle w:val="Compact"/>
      </w:pPr>
      <w:r>
        <w:t xml:space="preserve">基础路径前缀：</w:t>
      </w:r>
      <w:r>
        <w:rPr>
          <w:rStyle w:val="VerbatimChar"/>
        </w:rPr>
        <w:t xml:space="preserve">/api/v1/worker</w:t>
      </w:r>
      <w:r>
        <w:t xml:space="preserve">，版本号</w:t>
      </w:r>
      <w:r>
        <w:t xml:space="preserve"> </w:t>
      </w:r>
      <w:r>
        <w:rPr>
          <w:rStyle w:val="VerbatimChar"/>
        </w:rPr>
        <w:t xml:space="preserve">v1</w:t>
      </w:r>
      <w:r>
        <w:t xml:space="preserve"> </w:t>
      </w:r>
      <w:r>
        <w:t xml:space="preserve">预留未来不兼容变更的升级空间</w:t>
      </w:r>
    </w:p>
    <w:p>
      <w:pPr>
        <w:numPr>
          <w:ilvl w:val="0"/>
          <w:numId w:val="1001"/>
        </w:numPr>
        <w:pStyle w:val="Compact"/>
      </w:pPr>
      <w:r>
        <w:t xml:space="preserve">资源命名采用</w:t>
      </w:r>
      <w:r>
        <w:t xml:space="preserve"> </w:t>
      </w:r>
      <w:r>
        <w:rPr>
          <w:rStyle w:val="VerbatimChar"/>
        </w:rPr>
        <w:t xml:space="preserve">snake_case</w:t>
      </w:r>
      <w:r>
        <w:t xml:space="preserve">，复数名词表示集合（如</w:t>
      </w:r>
      <w:r>
        <w:t xml:space="preserve"> </w:t>
      </w:r>
      <w:r>
        <w:rPr>
          <w:rStyle w:val="VerbatimChar"/>
        </w:rPr>
        <w:t xml:space="preserve">/slides</w:t>
      </w:r>
      <w:r>
        <w:t xml:space="preserve">），单数名词接 ID 表示实体（如</w:t>
      </w:r>
      <w:r>
        <w:t xml:space="preserve"> </w:t>
      </w:r>
      <w:r>
        <w:rPr>
          <w:rStyle w:val="VerbatimChar"/>
        </w:rPr>
        <w:t xml:space="preserve">/slide/{slide_id}</w:t>
      </w:r>
      <w:r>
        <w:t xml:space="preserve">）</w:t>
      </w:r>
    </w:p>
    <w:p>
      <w:pPr>
        <w:numPr>
          <w:ilvl w:val="0"/>
          <w:numId w:val="1001"/>
        </w:numPr>
        <w:pStyle w:val="Compact"/>
      </w:pPr>
      <w:r>
        <w:t xml:space="preserve">HTTP 方法严格映射操作语义：</w:t>
      </w:r>
      <w:r>
        <w:rPr>
          <w:rStyle w:val="VerbatimChar"/>
        </w:rPr>
        <w:t xml:space="preserve">POST</w:t>
      </w:r>
      <w:r>
        <w:t xml:space="preserve"> </w:t>
      </w:r>
      <w:r>
        <w:t xml:space="preserve">用于创建工作流执行实例，</w:t>
      </w:r>
      <w:r>
        <w:rPr>
          <w:rStyle w:val="VerbatimChar"/>
        </w:rPr>
        <w:t xml:space="preserve">GET</w:t>
      </w:r>
      <w:r>
        <w:t xml:space="preserve"> </w:t>
      </w:r>
      <w:r>
        <w:t xml:space="preserve">用于查询 PPT 状态，</w:t>
      </w:r>
      <w:r>
        <w:rPr>
          <w:rStyle w:val="VerbatimChar"/>
        </w:rPr>
        <w:t xml:space="preserve">PATCH</w:t>
      </w:r>
      <w:r>
        <w:t xml:space="preserve"> </w:t>
      </w:r>
      <w:r>
        <w:t xml:space="preserve">用于增量更新 slide 内容</w:t>
      </w:r>
    </w:p>
    <w:p>
      <w:pPr>
        <w:numPr>
          <w:ilvl w:val="0"/>
          <w:numId w:val="1001"/>
        </w:numPr>
        <w:pStyle w:val="Compact"/>
      </w:pPr>
      <w:r>
        <w:t xml:space="preserve">请求与响应的</w:t>
      </w:r>
      <w:r>
        <w:t xml:space="preserve"> </w:t>
      </w:r>
      <w:r>
        <w:rPr>
          <w:rStyle w:val="VerbatimChar"/>
        </w:rPr>
        <w:t xml:space="preserve">Content-Type</w:t>
      </w:r>
      <w:r>
        <w:t xml:space="preserve"> </w:t>
      </w:r>
      <w:r>
        <w:t xml:space="preserve">固定为</w:t>
      </w:r>
      <w:r>
        <w:t xml:space="preserve"> </w:t>
      </w:r>
      <w:r>
        <w:rPr>
          <w:rStyle w:val="VerbatimChar"/>
        </w:rPr>
        <w:t xml:space="preserve">application/json</w:t>
      </w:r>
      <w:r>
        <w:t xml:space="preserve">；SSE 端点使用</w:t>
      </w:r>
      <w:r>
        <w:t xml:space="preserve"> </w:t>
      </w:r>
      <w:r>
        <w:rPr>
          <w:rStyle w:val="VerbatimChar"/>
        </w:rPr>
        <w:t xml:space="preserve">text/event-stream</w:t>
      </w:r>
    </w:p>
    <w:p>
      <w:pPr>
        <w:numPr>
          <w:ilvl w:val="0"/>
          <w:numId w:val="1001"/>
        </w:numPr>
        <w:pStyle w:val="Compact"/>
      </w:pPr>
      <w:r>
        <w:t xml:space="preserve">所有响应体统一包装为顶层 JSON 对象，结构见 2.3.1 节的错误响应 Schema</w:t>
      </w:r>
    </w:p>
    <w:bookmarkEnd w:id="39"/>
    <w:bookmarkStart w:id="40" w:name="未来-grpc-迁移路径"/>
    <w:p>
      <w:pPr>
        <w:pStyle w:val="Heading4"/>
      </w:pPr>
      <w:r>
        <w:t xml:space="preserve">2.1.3 未来 gRPC 迁移路径</w:t>
      </w:r>
    </w:p>
    <w:p>
      <w:pPr>
        <w:pStyle w:val="FirstParagraph"/>
      </w:pPr>
      <w:r>
        <w:t xml:space="preserve">尽管 MVP 阶段选择 REST，协议升级兼容性仍需在代码结构中预留扩展点。Rust 网关层将 HTTP 客户端抽象封装于</w:t>
      </w:r>
      <w:r>
        <w:t xml:space="preserve"> </w:t>
      </w:r>
      <w:r>
        <w:rPr>
          <w:rStyle w:val="VerbatimChar"/>
        </w:rPr>
        <w:t xml:space="preserve">WorkerClient</w:t>
      </w:r>
      <w:r>
        <w:t xml:space="preserve"> </w:t>
      </w:r>
      <w:r>
        <w:t xml:space="preserve">trait 之后，该 trait 定义了</w:t>
      </w:r>
      <w:r>
        <w:t xml:space="preserve"> </w:t>
      </w:r>
      <w:r>
        <w:rPr>
          <w:rStyle w:val="VerbatimChar"/>
        </w:rPr>
        <w:t xml:space="preserve">execute_workflow</w:t>
      </w:r>
      <w:r>
        <w:t xml:space="preserve">、</w:t>
      </w:r>
      <w:r>
        <w:rPr>
          <w:rStyle w:val="VerbatimChar"/>
        </w:rPr>
        <w:t xml:space="preserve">get_ppt_state</w:t>
      </w:r>
      <w:r>
        <w:t xml:space="preserve">、</w:t>
      </w:r>
      <w:r>
        <w:rPr>
          <w:rStyle w:val="VerbatimChar"/>
        </w:rPr>
        <w:t xml:space="preserve">stream_events</w:t>
      </w:r>
      <w:r>
        <w:t xml:space="preserve"> </w:t>
      </w:r>
      <w:r>
        <w:t xml:space="preserve">三个高层方法，与底层传输协议解耦。未来引入 gRPC 时，仅需实现新的</w:t>
      </w:r>
      <w:r>
        <w:t xml:space="preserve"> </w:t>
      </w:r>
      <w:r>
        <w:rPr>
          <w:rStyle w:val="VerbatimChar"/>
        </w:rPr>
        <w:t xml:space="preserve">GrpcWorkerClient</w:t>
      </w:r>
      <w:r>
        <w:t xml:space="preserve"> </w:t>
      </w:r>
      <w:r>
        <w:t xml:space="preserve">并替换依赖注入配置，无需修改网关路由层代码。Python Worker 侧的 FastAPI 端点组织在独立的</w:t>
      </w:r>
      <w:r>
        <w:t xml:space="preserve"> </w:t>
      </w:r>
      <w:r>
        <w:rPr>
          <w:rStyle w:val="VerbatimChar"/>
        </w:rPr>
        <w:t xml:space="preserve">router</w:t>
      </w:r>
      <w:r>
        <w:t xml:space="preserve"> </w:t>
      </w:r>
      <w:r>
        <w:t xml:space="preserve">模块中，gRPC 服务端可作为并行进程通过不同端口暴露，实现 REST 与 gRPC 的双栈共存过渡。</w:t>
      </w:r>
    </w:p>
    <w:bookmarkEnd w:id="40"/>
    <w:bookmarkEnd w:id="41"/>
    <w:bookmarkStart w:id="45" w:name="序列化与反序列化"/>
    <w:p>
      <w:pPr>
        <w:pStyle w:val="Heading3"/>
      </w:pPr>
      <w:r>
        <w:t xml:space="preserve">2.2 序列化与反序列化</w:t>
      </w:r>
    </w:p>
    <w:bookmarkStart w:id="42" w:name="跨语言数据格式约定"/>
    <w:p>
      <w:pPr>
        <w:pStyle w:val="Heading4"/>
      </w:pPr>
      <w:r>
        <w:t xml:space="preserve">2.2.1 跨语言数据格式约定</w:t>
      </w:r>
    </w:p>
    <w:p>
      <w:pPr>
        <w:pStyle w:val="FirstParagraph"/>
      </w:pPr>
      <w:r>
        <w:t xml:space="preserve">JSON（JavaScript Object Notation）被选定为跨语言交换格式，原因在于 Rust 与 Python 生态均提供成熟的 JSON 处理工具链，且人类可读格式便于开发阶段的调试与日志审计。为消除跨语言解析差异，系统约定以下编码规则：</w:t>
      </w:r>
    </w:p>
    <w:p>
      <w:pPr>
        <w:numPr>
          <w:ilvl w:val="0"/>
          <w:numId w:val="1002"/>
        </w:numPr>
        <w:pStyle w:val="Compact"/>
      </w:pPr>
      <w:r>
        <w:t xml:space="preserve">所有请求体和响应体均为 UTF-8 编码的 JSON 对象，顶层必须为 object 类型（禁止顶层数组或标量）</w:t>
      </w:r>
    </w:p>
    <w:p>
      <w:pPr>
        <w:numPr>
          <w:ilvl w:val="0"/>
          <w:numId w:val="1002"/>
        </w:numPr>
        <w:pStyle w:val="Compact"/>
      </w:pPr>
      <w:r>
        <w:t xml:space="preserve">字段命名采用</w:t>
      </w:r>
      <w:r>
        <w:t xml:space="preserve"> </w:t>
      </w:r>
      <w:r>
        <w:rPr>
          <w:rStyle w:val="VerbatimChar"/>
        </w:rPr>
        <w:t xml:space="preserve">snake_case</w:t>
      </w:r>
      <w:r>
        <w:t xml:space="preserve">，由 Rust 端的</w:t>
      </w:r>
      <w:r>
        <w:t xml:space="preserve"> </w:t>
      </w:r>
      <w:r>
        <w:rPr>
          <w:rStyle w:val="VerbatimChar"/>
        </w:rPr>
        <w:t xml:space="preserve">#[serde(rename_all = "snake_case")]</w:t>
      </w:r>
      <w:r>
        <w:t xml:space="preserve"> </w:t>
      </w:r>
      <w:r>
        <w:t xml:space="preserve">与 Python 端的 Pydantic</w:t>
      </w:r>
      <w:r>
        <w:t xml:space="preserve"> </w:t>
      </w:r>
      <w:r>
        <w:rPr>
          <w:rStyle w:val="VerbatimChar"/>
        </w:rPr>
        <w:t xml:space="preserve">alias_generator</w:t>
      </w:r>
      <w:r>
        <w:t xml:space="preserve"> </w:t>
      </w:r>
      <w:r>
        <w:t xml:space="preserve">共同保证</w:t>
      </w:r>
    </w:p>
    <w:p>
      <w:pPr>
        <w:numPr>
          <w:ilvl w:val="0"/>
          <w:numId w:val="1002"/>
        </w:numPr>
        <w:pStyle w:val="Compact"/>
      </w:pPr>
      <w:r>
        <w:t xml:space="preserve">可选字段在 JSON 中表现为完全省略（非</w:t>
      </w:r>
      <w:r>
        <w:t xml:space="preserve"> </w:t>
      </w:r>
      <w:r>
        <w:rPr>
          <w:rStyle w:val="VerbatimChar"/>
        </w:rPr>
        <w:t xml:space="preserve">null</w:t>
      </w:r>
      <w:r>
        <w:t xml:space="preserve">），避免</w:t>
      </w:r>
      <w:r>
        <w:t xml:space="preserve"> </w:t>
      </w:r>
      <w:r>
        <w:rPr>
          <w:rStyle w:val="VerbatimChar"/>
        </w:rPr>
        <w:t xml:space="preserve">"field": null</w:t>
      </w:r>
      <w:r>
        <w:t xml:space="preserve"> </w:t>
      </w:r>
      <w:r>
        <w:t xml:space="preserve">的歧义表示</w:t>
      </w:r>
    </w:p>
    <w:p>
      <w:pPr>
        <w:numPr>
          <w:ilvl w:val="0"/>
          <w:numId w:val="1002"/>
        </w:numPr>
        <w:pStyle w:val="Compact"/>
      </w:pPr>
      <w:r>
        <w:t xml:space="preserve">枚举类型使用内部标签表示法：</w:t>
      </w:r>
      <w:r>
        <w:rPr>
          <w:rStyle w:val="VerbatimChar"/>
        </w:rPr>
        <w:t xml:space="preserve">{"type": "variant_name", ...payload}</w:t>
      </w:r>
      <w:r>
        <w:t xml:space="preserve">，保证 JavaScript 消费端的一致性预期</w:t>
      </w:r>
      <w:r>
        <w:t xml:space="preserve"> </w:t>
      </w:r>
      <w:r>
        <w:rPr>
          <w:vertAlign w:val="superscript"/>
        </w:rPr>
        <w:footnoteReference w:id="12"/>
      </w:r>
      <w:r>
        <w:t xml:space="preserve">#### 2.2.2 Rust 端序列化实现</w:t>
      </w:r>
    </w:p>
    <w:p>
      <w:pPr>
        <w:pStyle w:val="FirstParagraph"/>
      </w:pPr>
      <w:r>
        <w:t xml:space="preserve">Rust 网关使用</w:t>
      </w:r>
      <w:r>
        <w:t xml:space="preserve"> </w:t>
      </w:r>
      <w:r>
        <w:rPr>
          <w:rStyle w:val="VerbatimChar"/>
        </w:rPr>
        <w:t xml:space="preserve">serde</w:t>
      </w:r>
      <w:r>
        <w:t xml:space="preserve">（Serialize Deserialize 的缩写）生态处理 JSON 编解码。请求体与响应体均定义为强类型 struct，通过</w:t>
      </w:r>
      <w:r>
        <w:t xml:space="preserve"> </w:t>
      </w:r>
      <w:r>
        <w:rPr>
          <w:rStyle w:val="VerbatimChar"/>
        </w:rPr>
        <w:t xml:space="preserve">#[derive(Serialize, Deserialize)]</w:t>
      </w:r>
      <w:r>
        <w:t xml:space="preserve"> </w:t>
      </w:r>
      <w:r>
        <w:t xml:space="preserve">派生宏实现自动序列化。面向外部 API 的类型禁止使用</w:t>
      </w:r>
      <w:r>
        <w:t xml:space="preserve"> </w:t>
      </w:r>
      <w:r>
        <w:rPr>
          <w:rStyle w:val="VerbatimChar"/>
        </w:rPr>
        <w:t xml:space="preserve">#[serde(deny_unknown_fields)]</w:t>
      </w:r>
      <w:r>
        <w:t xml:space="preserve">，以确保 Python Worker 新增字段时不会导致 Rust 端反序列化失败——这一设计遵循 serde 最佳实践：对外部数据源保持字段宽松，对内部配置文件使用严格校验</w:t>
      </w:r>
      <w:r>
        <w:t xml:space="preserve"> </w:t>
      </w:r>
      <w:fldSimple w:instr="NOTEREF _Ref_Footnote_12 \h \f">
        <w:r>
          <w:rPr>
            <w:vertAlign w:val="superscript"/>
          </w:rPr>
          <w:t>12</w:t>
        </w:r>
      </w:fldSimple>
      <w:r>
        <w:t xml:space="preserve">。</w:t>
      </w:r>
    </w:p>
    <w:p>
      <w:pPr>
        <w:pStyle w:val="BodyText"/>
      </w:pPr>
      <w:r>
        <w:t xml:space="preserve">对于大型 JSON payload（如包含完整 slide 数据的</w:t>
      </w:r>
      <w:r>
        <w:t xml:space="preserve"> </w:t>
      </w:r>
      <w:r>
        <w:rPr>
          <w:rStyle w:val="VerbatimChar"/>
        </w:rPr>
        <w:t xml:space="preserve">PPTState</w:t>
      </w:r>
      <w:r>
        <w:t xml:space="preserve">），采用</w:t>
      </w:r>
      <w:r>
        <w:t xml:space="preserve"> </w:t>
      </w:r>
      <w:r>
        <w:rPr>
          <w:rStyle w:val="VerbatimChar"/>
        </w:rPr>
        <w:t xml:space="preserve">serde_json::to_writer</w:t>
      </w:r>
      <w:r>
        <w:t xml:space="preserve"> </w:t>
      </w:r>
      <w:r>
        <w:t xml:space="preserve">直接写入 HTTP response body，避免</w:t>
      </w:r>
      <w:r>
        <w:t xml:space="preserve"> </w:t>
      </w:r>
      <w:r>
        <w:rPr>
          <w:rStyle w:val="VerbatimChar"/>
        </w:rPr>
        <w:t xml:space="preserve">to_string</w:t>
      </w:r>
      <w:r>
        <w:t xml:space="preserve"> </w:t>
      </w:r>
      <w:r>
        <w:t xml:space="preserve">产生的中间</w:t>
      </w:r>
      <w:r>
        <w:t xml:space="preserve"> </w:t>
      </w:r>
      <w:r>
        <w:rPr>
          <w:rStyle w:val="VerbatimChar"/>
        </w:rPr>
        <w:t xml:space="preserve">String</w:t>
      </w:r>
      <w:r>
        <w:t xml:space="preserve"> </w:t>
      </w:r>
      <w:r>
        <w:t xml:space="preserve">分配。日期时间字段使用</w:t>
      </w:r>
      <w:r>
        <w:t xml:space="preserve"> </w:t>
      </w:r>
      <w:r>
        <w:rPr>
          <w:rStyle w:val="VerbatimChar"/>
        </w:rPr>
        <w:t xml:space="preserve">chrono::DateTime&lt;Utc&gt;</w:t>
      </w:r>
      <w:r>
        <w:t xml:space="preserve"> </w:t>
      </w:r>
      <w:r>
        <w:t xml:space="preserve">配合</w:t>
      </w:r>
      <w:r>
        <w:t xml:space="preserve"> </w:t>
      </w:r>
      <w:r>
        <w:rPr>
          <w:rStyle w:val="VerbatimChar"/>
        </w:rPr>
        <w:t xml:space="preserve">serde(with = "rfc3339")</w:t>
      </w:r>
      <w:r>
        <w:t xml:space="preserve"> </w:t>
      </w:r>
      <w:r>
        <w:t xml:space="preserve">序列化为 RFC 3339 格式字符串，确保与 Python</w:t>
      </w:r>
      <w:r>
        <w:t xml:space="preserve"> </w:t>
      </w:r>
      <w:r>
        <w:rPr>
          <w:rStyle w:val="VerbatimChar"/>
        </w:rPr>
        <w:t xml:space="preserve">datetime.isoformat()</w:t>
      </w:r>
      <w:r>
        <w:t xml:space="preserve"> </w:t>
      </w:r>
      <w:r>
        <w:t xml:space="preserve">的互操作。</w:t>
      </w:r>
    </w:p>
    <w:bookmarkEnd w:id="42"/>
    <w:bookmarkStart w:id="43" w:name="python-端序列化实现"/>
    <w:p>
      <w:pPr>
        <w:pStyle w:val="Heading4"/>
      </w:pPr>
      <w:r>
        <w:t xml:space="preserve">2.2.3 Python 端序列化实现</w:t>
      </w:r>
    </w:p>
    <w:p>
      <w:pPr>
        <w:pStyle w:val="FirstParagraph"/>
      </w:pPr>
      <w:r>
        <w:t xml:space="preserve">Python Worker 使用 Pydantic v2 模型作为请求/响应的数据契约层。FastAPI 的路由处理函数将 Pydantic 模型作为类型注解后，框架自动完成请求体反序列化、字段验证和响应序列化</w:t>
      </w:r>
      <w:r>
        <w:t xml:space="preserve"> </w:t>
      </w:r>
      <w:r>
        <w:rPr>
          <w:vertAlign w:val="superscript"/>
        </w:rPr>
        <w:footnoteReference w:id="13"/>
      </w:r>
      <w:r>
        <w:t xml:space="preserve">。响应模型通过</w:t>
      </w:r>
      <w:r>
        <w:t xml:space="preserve"> </w:t>
      </w:r>
      <w:r>
        <w:rPr>
          <w:rStyle w:val="VerbatimChar"/>
        </w:rPr>
        <w:t xml:space="preserve">response_model</w:t>
      </w:r>
      <w:r>
        <w:t xml:space="preserve"> </w:t>
      </w:r>
      <w:r>
        <w:t xml:space="preserve">参数显式声明，确保返回字段的严格受控。</w:t>
      </w:r>
    </w:p>
    <w:p>
      <w:pPr>
        <w:pStyle w:val="BodyText"/>
      </w:pPr>
      <w:r>
        <w:t xml:space="preserve">Pydantic v2 的</w:t>
      </w:r>
      <w:r>
        <w:t xml:space="preserve"> </w:t>
      </w:r>
      <w:r>
        <w:rPr>
          <w:rStyle w:val="VerbatimChar"/>
        </w:rPr>
        <w:t xml:space="preserve">ConfigDict</w:t>
      </w:r>
      <w:r>
        <w:t xml:space="preserve"> </w:t>
      </w:r>
      <w:r>
        <w:t xml:space="preserve">配置指定</w:t>
      </w:r>
      <w:r>
        <w:t xml:space="preserve"> </w:t>
      </w:r>
      <w:r>
        <w:rPr>
          <w:rStyle w:val="VerbatimChar"/>
        </w:rPr>
        <w:t xml:space="preserve">populate_by_name=True</w:t>
      </w:r>
      <w:r>
        <w:t xml:space="preserve">，允许客户端使用字段名（非别名）提交数据，提升 API 的灵活性。枚举类型使用 Python</w:t>
      </w:r>
      <w:r>
        <w:t xml:space="preserve"> </w:t>
      </w:r>
      <w:r>
        <w:rPr>
          <w:rStyle w:val="VerbatimChar"/>
        </w:rPr>
        <w:t xml:space="preserve">Enum</w:t>
      </w:r>
      <w:r>
        <w:t xml:space="preserve"> </w:t>
      </w:r>
      <w:r>
        <w:t xml:space="preserve">配合 Pydantic 的</w:t>
      </w:r>
      <w:r>
        <w:t xml:space="preserve"> </w:t>
      </w:r>
      <w:r>
        <w:rPr>
          <w:rStyle w:val="VerbatimChar"/>
        </w:rPr>
        <w:t xml:space="preserve">use_enum_values=True</w:t>
      </w:r>
      <w:r>
        <w:t xml:space="preserve"> </w:t>
      </w:r>
      <w:r>
        <w:t xml:space="preserve">配置，序列化输出为字符串值而非 Python 对象引用，与 Rust 端的内部标签枚举表示法对齐。</w:t>
      </w:r>
    </w:p>
    <w:bookmarkEnd w:id="43"/>
    <w:bookmarkStart w:id="44" w:name="日期时间与二进制数据的编码规则"/>
    <w:p>
      <w:pPr>
        <w:pStyle w:val="Heading4"/>
      </w:pPr>
      <w:r>
        <w:t xml:space="preserve">2.2.4 日期时间与二进制数据的编码规则</w:t>
      </w:r>
    </w:p>
    <w:p>
      <w:pPr>
        <w:pStyle w:val="FirstParagraph"/>
      </w:pPr>
      <w:r>
        <w:t xml:space="preserve">PPT 处理涉及两类特殊数据类型的跨语言编码。日期时间统一采用 RFC 3339 格式（例如</w:t>
      </w:r>
      <w:r>
        <w:t xml:space="preserve"> </w:t>
      </w:r>
      <w:r>
        <w:rPr>
          <w:rStyle w:val="VerbatimChar"/>
        </w:rPr>
        <w:t xml:space="preserve">2024-01-15T10:30:00Z</w:t>
      </w:r>
      <w:r>
        <w:t xml:space="preserve">），Rust 端通过</w:t>
      </w:r>
      <w:r>
        <w:t xml:space="preserve"> </w:t>
      </w:r>
      <w:r>
        <w:rPr>
          <w:rStyle w:val="VerbatimChar"/>
        </w:rPr>
        <w:t xml:space="preserve">chrono</w:t>
      </w:r>
      <w:r>
        <w:t xml:space="preserve"> </w:t>
      </w:r>
      <w:r>
        <w:t xml:space="preserve">的</w:t>
      </w:r>
      <w:r>
        <w:t xml:space="preserve"> </w:t>
      </w:r>
      <w:r>
        <w:rPr>
          <w:rStyle w:val="VerbatimChar"/>
        </w:rPr>
        <w:t xml:space="preserve">to_rfc3339()</w:t>
      </w:r>
      <w:r>
        <w:t xml:space="preserve"> </w:t>
      </w:r>
      <w:r>
        <w:t xml:space="preserve">生成，Python 端通过</w:t>
      </w:r>
      <w:r>
        <w:t xml:space="preserve"> </w:t>
      </w:r>
      <w:r>
        <w:rPr>
          <w:rStyle w:val="VerbatimChar"/>
        </w:rPr>
        <w:t xml:space="preserve">datetime.fromisoformat()</w:t>
      </w:r>
      <w:r>
        <w:t xml:space="preserve"> </w:t>
      </w:r>
      <w:r>
        <w:t xml:space="preserve">/</w:t>
      </w:r>
      <w:r>
        <w:t xml:space="preserve"> </w:t>
      </w:r>
      <w:r>
        <w:rPr>
          <w:rStyle w:val="VerbatimChar"/>
        </w:rPr>
        <w:t xml:space="preserve">.isoformat()</w:t>
      </w:r>
      <w:r>
        <w:t xml:space="preserve"> </w:t>
      </w:r>
      <w:r>
        <w:t xml:space="preserve">解析与序列化，双方均包含时区信息，杜绝本地时间与时区偏移带来的解析歧义。</w:t>
      </w:r>
    </w:p>
    <w:p>
      <w:pPr>
        <w:pStyle w:val="BodyText"/>
      </w:pPr>
      <w:r>
        <w:t xml:space="preserve">二进制数据（如 PPTX 文件内容、图片资源）不直接嵌入 JSON 字符串。文件上传采用</w:t>
      </w:r>
      <w:r>
        <w:t xml:space="preserve"> </w:t>
      </w:r>
      <w:r>
        <w:rPr>
          <w:rStyle w:val="VerbatimChar"/>
        </w:rPr>
        <w:t xml:space="preserve">multipart/form-data</w:t>
      </w:r>
      <w:r>
        <w:t xml:space="preserve"> </w:t>
      </w:r>
      <w:r>
        <w:t xml:space="preserve">编码，二进制内容通过独立表单字段传输；需要 JSON 引用时，使用 Base64（URL-safe 变体，填充字符省略）编码为字符串字段，字段名后缀统一为</w:t>
      </w:r>
      <w:r>
        <w:t xml:space="preserve"> </w:t>
      </w:r>
      <w:r>
        <w:rPr>
          <w:rStyle w:val="VerbatimChar"/>
        </w:rPr>
        <w:t xml:space="preserve">_b64</w:t>
      </w:r>
      <w:r>
        <w:t xml:space="preserve">，双方分别在序列化前/反序列化后进行编解码转换。</w:t>
      </w:r>
    </w:p>
    <w:bookmarkEnd w:id="44"/>
    <w:bookmarkEnd w:id="45"/>
    <w:bookmarkStart w:id="49" w:name="错误处理机制"/>
    <w:p>
      <w:pPr>
        <w:pStyle w:val="Heading3"/>
      </w:pPr>
      <w:r>
        <w:t xml:space="preserve">2.3 错误处理机制</w:t>
      </w:r>
    </w:p>
    <w:bookmarkStart w:id="46" w:name="统一错误响应-schema"/>
    <w:p>
      <w:pPr>
        <w:pStyle w:val="Heading4"/>
      </w:pPr>
      <w:r>
        <w:t xml:space="preserve">2.3.1 统一错误响应 Schema</w:t>
      </w:r>
    </w:p>
    <w:p>
      <w:pPr>
        <w:pStyle w:val="FirstParagraph"/>
      </w:pPr>
      <w:r>
        <w:t xml:space="preserve">跨语言错误传播的首要前提是定义统一的错误响应结构。无论错误源于 Rust 网关层还是 Python Worker 层，HTTP 响应体均遵循以下 JSON Schema：</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"WORKFLOW_EXECUTION_FAILED"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"LLM API returned 429 rate limit exceeded"</w:t>
      </w:r>
      <w:r>
        <w:rPr>
          <w:rStyle w:val="FunctionTok"/>
        </w:rPr>
        <w:t xml:space="preserve">,</w:t>
      </w:r>
      <w:r>
        <w:br/>
      </w:r>
      <w:r>
        <w:rPr>
          <w:rStyle w:val="NormalTok"/>
        </w:rPr>
        <w:t xml:space="preserve">    </w:t>
      </w:r>
      <w:r>
        <w:rPr>
          <w:rStyle w:val="DataTypeTok"/>
        </w:rPr>
        <w:t xml:space="preserve">"layer"</w:t>
      </w:r>
      <w:r>
        <w:rPr>
          <w:rStyle w:val="FunctionTok"/>
        </w:rPr>
        <w:t xml:space="preserve">:</w:t>
      </w:r>
      <w:r>
        <w:rPr>
          <w:rStyle w:val="NormalTok"/>
        </w:rPr>
        <w:t xml:space="preserve"> </w:t>
      </w:r>
      <w:r>
        <w:rPr>
          <w:rStyle w:val="StringTok"/>
        </w:rPr>
        <w:t xml:space="preserve">"python_worker"</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"wf_abc123"</w:t>
      </w:r>
      <w:r>
        <w:rPr>
          <w:rStyle w:val="FunctionTok"/>
        </w:rPr>
        <w:t xml:space="preserve">,</w:t>
      </w:r>
      <w:r>
        <w:br/>
      </w:r>
      <w:r>
        <w:rPr>
          <w:rStyle w:val="NormalTok"/>
        </w:rPr>
        <w:t xml:space="preserve">      </w:t>
      </w:r>
      <w:r>
        <w:rPr>
          <w:rStyle w:val="DataTypeTok"/>
        </w:rPr>
        <w:t xml:space="preserve">"slide_index"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"llm_provider"</w:t>
      </w:r>
      <w:r>
        <w:rPr>
          <w:rStyle w:val="FunctionTok"/>
        </w:rPr>
        <w:t xml:space="preserve">:</w:t>
      </w:r>
      <w:r>
        <w:rPr>
          <w:rStyle w:val="NormalTok"/>
        </w:rPr>
        <w:t xml:space="preserve"> </w:t>
      </w:r>
      <w:r>
        <w:rPr>
          <w:rStyle w:val="StringTok"/>
        </w:rPr>
        <w:t xml:space="preserve">"openai"</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字段语义定义如下：</w:t>
      </w:r>
      <w:r>
        <w:rPr>
          <w:rStyle w:val="VerbatimChar"/>
        </w:rPr>
        <w:t xml:space="preserve">code</w:t>
      </w:r>
      <w:r>
        <w:t xml:space="preserve"> </w:t>
      </w:r>
      <w:r>
        <w:t xml:space="preserve">为机器可读的错误码常量（大写下划线命名），跨语言保持一致；</w:t>
      </w:r>
      <w:r>
        <w:rPr>
          <w:rStyle w:val="VerbatimChar"/>
        </w:rPr>
        <w:t xml:space="preserve">message</w:t>
      </w:r>
      <w:r>
        <w:t xml:space="preserve"> </w:t>
      </w:r>
      <w:r>
        <w:t xml:space="preserve">为人类可读的错误描述，供调试日志与前端展示；</w:t>
      </w:r>
      <w:r>
        <w:rPr>
          <w:rStyle w:val="VerbatimChar"/>
        </w:rPr>
        <w:t xml:space="preserve">layer</w:t>
      </w:r>
      <w:r>
        <w:t xml:space="preserve"> </w:t>
      </w:r>
      <w:r>
        <w:t xml:space="preserve">标识错误发生的系统层级（</w:t>
      </w:r>
      <w:r>
        <w:rPr>
          <w:rStyle w:val="VerbatimChar"/>
        </w:rPr>
        <w:t xml:space="preserve">rust_gateway</w:t>
      </w:r>
      <w:r>
        <w:t xml:space="preserve"> </w:t>
      </w:r>
      <w:r>
        <w:t xml:space="preserve">或</w:t>
      </w:r>
      <w:r>
        <w:t xml:space="preserve"> </w:t>
      </w:r>
      <w:r>
        <w:rPr>
          <w:rStyle w:val="VerbatimChar"/>
        </w:rPr>
        <w:t xml:space="preserve">python_worker</w:t>
      </w:r>
      <w:r>
        <w:t xml:space="preserve">），辅助问题定位；</w:t>
      </w:r>
      <w:r>
        <w:rPr>
          <w:rStyle w:val="VerbatimChar"/>
        </w:rPr>
        <w:t xml:space="preserve">retryable</w:t>
      </w:r>
      <w:r>
        <w:t xml:space="preserve"> </w:t>
      </w:r>
      <w:r>
        <w:t xml:space="preserve">为布尔值，由错误源端根据错误语义判断，指导调用方的重试策略；</w:t>
      </w:r>
      <w:r>
        <w:rPr>
          <w:rStyle w:val="VerbatimChar"/>
        </w:rPr>
        <w:t xml:space="preserve">details</w:t>
      </w:r>
      <w:r>
        <w:t xml:space="preserve"> </w:t>
      </w:r>
      <w:r>
        <w:t xml:space="preserve">为可选的键值对对象，承载与具体错误相关的上下文数据。该 Schema 确保 Rust 端反序列化后可直接构造结构化错误对象，无需字符串解析。</w:t>
      </w:r>
    </w:p>
    <w:bookmarkEnd w:id="46"/>
    <w:bookmarkStart w:id="47" w:name="跨语言错误传播链"/>
    <w:p>
      <w:pPr>
        <w:pStyle w:val="Heading4"/>
      </w:pPr>
      <w:r>
        <w:t xml:space="preserve">2.3.2 跨语言错误传播链</w:t>
      </w:r>
    </w:p>
    <w:p>
      <w:pPr>
        <w:pStyle w:val="FirstParagraph"/>
      </w:pPr>
      <w:r>
        <w:t xml:space="preserve">Python Worker 内部的错误传播链路遵循分层处理原则。FastAPI 通过</w:t>
      </w:r>
      <w:r>
        <w:t xml:space="preserve"> </w:t>
      </w:r>
      <w:r>
        <w:rPr>
          <w:rStyle w:val="VerbatimChar"/>
        </w:rPr>
        <w:t xml:space="preserve">@app.exception_handler</w:t>
      </w:r>
      <w:r>
        <w:t xml:space="preserve"> </w:t>
      </w:r>
      <w:r>
        <w:t xml:space="preserve">注册全局异常处理器，拦截所有未被显式捕获的异常并统一转换为上述错误响应 Schema</w:t>
      </w:r>
      <w:r>
        <w:t xml:space="preserve"> </w:t>
      </w:r>
      <w:r>
        <w:rPr>
          <w:vertAlign w:val="superscript"/>
        </w:rPr>
        <w:footnoteReference w:id="14"/>
      </w:r>
      <w:r>
        <w:t xml:space="preserve">。具体映射规则如下：</w:t>
      </w:r>
    </w:p>
    <w:p>
      <w:pPr>
        <w:numPr>
          <w:ilvl w:val="0"/>
          <w:numId w:val="1003"/>
        </w:numPr>
        <w:pStyle w:val="Compact"/>
      </w:pPr>
      <w:r>
        <w:t xml:space="preserve">业务逻辑异常（如 LLM 返回 429、工作流状态不一致）→ 自定义</w:t>
      </w:r>
      <w:r>
        <w:t xml:space="preserve"> </w:t>
      </w:r>
      <w:r>
        <w:rPr>
          <w:rStyle w:val="VerbatimChar"/>
        </w:rPr>
        <w:t xml:space="preserve">AppException</w:t>
      </w:r>
      <w:r>
        <w:t xml:space="preserve"> </w:t>
      </w:r>
      <w:r>
        <w:t xml:space="preserve">子类 → HTTP 状态码 502/503 →</w:t>
      </w:r>
      <w:r>
        <w:t xml:space="preserve"> </w:t>
      </w:r>
      <w:r>
        <w:rPr>
          <w:rStyle w:val="VerbatimChar"/>
        </w:rPr>
        <w:t xml:space="preserve">retryable: true/false</w:t>
      </w:r>
      <w:r>
        <w:t xml:space="preserve"> </w:t>
      </w:r>
      <w:r>
        <w:t xml:space="preserve">由异常类型决定</w:t>
      </w:r>
    </w:p>
    <w:p>
      <w:pPr>
        <w:numPr>
          <w:ilvl w:val="0"/>
          <w:numId w:val="1003"/>
        </w:numPr>
        <w:pStyle w:val="Compact"/>
      </w:pPr>
      <w:r>
        <w:t xml:space="preserve">Pydantic 请求体验证失败（</w:t>
      </w:r>
      <w:r>
        <w:rPr>
          <w:rStyle w:val="VerbatimChar"/>
        </w:rPr>
        <w:t xml:space="preserve">RequestValidationError</w:t>
      </w:r>
      <w:r>
        <w:t xml:space="preserve">）→ HTTP 422 →</w:t>
      </w:r>
      <w:r>
        <w:t xml:space="preserve"> </w:t>
      </w:r>
      <w:r>
        <w:rPr>
          <w:rStyle w:val="VerbatimChar"/>
        </w:rPr>
        <w:t xml:space="preserve">retryable: false</w:t>
      </w:r>
      <w:r>
        <w:t xml:space="preserve">，</w:t>
      </w:r>
      <w:r>
        <w:rPr>
          <w:rStyle w:val="VerbatimChar"/>
        </w:rPr>
        <w:t xml:space="preserve">details</w:t>
      </w:r>
      <w:r>
        <w:t xml:space="preserve"> </w:t>
      </w:r>
      <w:r>
        <w:t xml:space="preserve">包含字段级错误列表</w:t>
      </w:r>
    </w:p>
    <w:p>
      <w:pPr>
        <w:numPr>
          <w:ilvl w:val="0"/>
          <w:numId w:val="1003"/>
        </w:numPr>
        <w:pStyle w:val="Compact"/>
      </w:pPr>
      <w:r>
        <w:t xml:space="preserve">未捕获的 Python</w:t>
      </w:r>
      <w:r>
        <w:t xml:space="preserve"> </w:t>
      </w:r>
      <w:r>
        <w:rPr>
          <w:rStyle w:val="VerbatimChar"/>
        </w:rPr>
        <w:t xml:space="preserve">Exception</w:t>
      </w:r>
      <w:r>
        <w:t xml:space="preserve"> </w:t>
      </w:r>
      <w:r>
        <w:t xml:space="preserve">→ 全局 fallback 处理器 → HTTP 500 →</w:t>
      </w:r>
      <w:r>
        <w:t xml:space="preserve"> </w:t>
      </w:r>
      <w:r>
        <w:rPr>
          <w:rStyle w:val="VerbatimChar"/>
        </w:rPr>
        <w:t xml:space="preserve">retryable: false</w:t>
      </w:r>
      <w:r>
        <w:t xml:space="preserve">，</w:t>
      </w:r>
      <w:r>
        <w:rPr>
          <w:rStyle w:val="VerbatimChar"/>
        </w:rPr>
        <w:t xml:space="preserve">message</w:t>
      </w:r>
      <w:r>
        <w:t xml:space="preserve"> </w:t>
      </w:r>
      <w:r>
        <w:t xml:space="preserve">泛化为</w:t>
      </w:r>
      <w:r>
        <w:t xml:space="preserve"> </w:t>
      </w:r>
      <w:r>
        <w:t xml:space="preserve">“</w:t>
      </w:r>
      <w:r>
        <w:t xml:space="preserve">Internal server error</w:t>
      </w:r>
      <w:r>
        <w:t xml:space="preserve">”</w:t>
      </w:r>
      <w:r>
        <w:t xml:space="preserve"> </w:t>
      </w:r>
      <w:r>
        <w:t xml:space="preserve">避免泄露内部信息</w:t>
      </w:r>
      <w:r>
        <w:t xml:space="preserve"> </w:t>
      </w:r>
      <w:fldSimple w:instr="NOTEREF _Ref_Footnote_14 \h \f">
        <w:r>
          <w:rPr>
            <w:vertAlign w:val="superscript"/>
          </w:rPr>
          <w:t>14</w:t>
        </w:r>
      </w:fldSimple>
      <w:r>
        <w:t xml:space="preserve">Rust 网关接收到 Worker 的错误响应后，根据 HTTP 状态码和</w:t>
      </w:r>
      <w:r>
        <w:t xml:space="preserve"> </w:t>
      </w:r>
      <w:r>
        <w:rPr>
          <w:rStyle w:val="VerbatimChar"/>
        </w:rPr>
        <w:t xml:space="preserve">retryable</w:t>
      </w:r>
      <w:r>
        <w:t xml:space="preserve"> </w:t>
      </w:r>
      <w:r>
        <w:t xml:space="preserve">字段进行分类处理。状态码 5xx 且</w:t>
      </w:r>
      <w:r>
        <w:t xml:space="preserve"> </w:t>
      </w:r>
      <w:r>
        <w:rPr>
          <w:rStyle w:val="VerbatimChar"/>
        </w:rPr>
        <w:t xml:space="preserve">retryable: true</w:t>
      </w:r>
      <w:r>
        <w:t xml:space="preserve"> </w:t>
      </w:r>
      <w:r>
        <w:t xml:space="preserve">时进入指数退避重试队列；状态码 4xx 或</w:t>
      </w:r>
      <w:r>
        <w:t xml:space="preserve"> </w:t>
      </w:r>
      <w:r>
        <w:rPr>
          <w:rStyle w:val="VerbatimChar"/>
        </w:rPr>
        <w:t xml:space="preserve">retryable: false</w:t>
      </w:r>
      <w:r>
        <w:t xml:space="preserve"> </w:t>
      </w:r>
      <w:r>
        <w:t xml:space="preserve">时立即将错误透传至客户端，避免无效重试增加系统负载。</w:t>
      </w:r>
    </w:p>
    <w:p>
      <w:pPr>
        <w:pStyle w:val="FirstParagraph"/>
      </w:pPr>
      <w:r>
        <w:t xml:space="preserve">以下 Mermaid 序列图描述完整的跨语言错误传播链路：</w:t>
      </w:r>
    </w:p>
    <w:p>
      <w:pPr>
        <w:pStyle w:val="SourceCode"/>
      </w:pPr>
      <w:r>
        <w:rPr>
          <w:rStyle w:val="VerbatimChar"/>
        </w:rPr>
        <w:t xml:space="preserve">sequenceDiagram</w:t>
      </w:r>
      <w:r>
        <w:br/>
      </w:r>
      <w:r>
        <w:rPr>
          <w:rStyle w:val="VerbatimChar"/>
        </w:rPr>
        <w:t xml:space="preserve">    participant C as 客户端</w:t>
      </w:r>
      <w:r>
        <w:br/>
      </w:r>
      <w:r>
        <w:rPr>
          <w:rStyle w:val="VerbatimChar"/>
        </w:rPr>
        <w:t xml:space="preserve">    participant R as Rust Gateway</w:t>
      </w:r>
      <w:r>
        <w:br/>
      </w:r>
      <w:r>
        <w:rPr>
          <w:rStyle w:val="VerbatimChar"/>
        </w:rPr>
        <w:t xml:space="preserve">    participant P as Python Worker</w:t>
      </w:r>
      <w:r>
        <w:br/>
      </w:r>
      <w:r>
        <w:rPr>
          <w:rStyle w:val="VerbatimChar"/>
        </w:rPr>
        <w:t xml:space="preserve">    participant L as LLM API</w:t>
      </w:r>
      <w:r>
        <w:br/>
      </w:r>
      <w:r>
        <w:br/>
      </w:r>
      <w:r>
        <w:rPr>
          <w:rStyle w:val="VerbatimChar"/>
        </w:rPr>
        <w:t xml:space="preserve">    C-&gt;&gt;R: POST /api/v1/workflow</w:t>
      </w:r>
      <w:r>
        <w:br/>
      </w:r>
      <w:r>
        <w:rPr>
          <w:rStyle w:val="VerbatimChar"/>
        </w:rPr>
        <w:t xml:space="preserve">    R-&gt;&gt;P: POST /api/v1/worker/workflow</w:t>
      </w:r>
      <w:r>
        <w:br/>
      </w:r>
      <w:r>
        <w:rPr>
          <w:rStyle w:val="VerbatimChar"/>
        </w:rPr>
        <w:t xml:space="preserve">    P-&gt;&gt;L: LLM 请求</w:t>
      </w:r>
      <w:r>
        <w:br/>
      </w:r>
      <w:r>
        <w:rPr>
          <w:rStyle w:val="VerbatimChar"/>
        </w:rPr>
        <w:t xml:space="preserve">    L--&gt;&gt;P: 429 Rate Limit</w:t>
      </w:r>
      <w:r>
        <w:br/>
      </w:r>
      <w:r>
        <w:rPr>
          <w:rStyle w:val="VerbatimChar"/>
        </w:rPr>
        <w:t xml:space="preserve">    P-&gt;&gt;P: 捕获 AppException&lt;br/&gt;retryable=true</w:t>
      </w:r>
      <w:r>
        <w:br/>
      </w:r>
      <w:r>
        <w:rPr>
          <w:rStyle w:val="VerbatimChar"/>
        </w:rPr>
        <w:t xml:space="preserve">    P--&gt;&gt;R: HTTP 503&lt;br/&gt;{error: {code, message, retryable}}</w:t>
      </w:r>
      <w:r>
        <w:br/>
      </w:r>
      <w:r>
        <w:rPr>
          <w:rStyle w:val="VerbatimChar"/>
        </w:rPr>
        <w:t xml:space="preserve">    R-&gt;&gt;R: 解析错误响应&lt;br/&gt;判断 retryable=true</w:t>
      </w:r>
      <w:r>
        <w:br/>
      </w:r>
      <w:r>
        <w:rPr>
          <w:rStyle w:val="VerbatimChar"/>
        </w:rPr>
        <w:t xml:space="preserve">    alt 重试次数 &lt; 上限</w:t>
      </w:r>
      <w:r>
        <w:br/>
      </w:r>
      <w:r>
        <w:rPr>
          <w:rStyle w:val="VerbatimChar"/>
        </w:rPr>
        <w:t xml:space="preserve">        R-&gt;&gt;R: 指数退避等待</w:t>
      </w:r>
      <w:r>
        <w:br/>
      </w:r>
      <w:r>
        <w:rPr>
          <w:rStyle w:val="VerbatimChar"/>
        </w:rPr>
        <w:t xml:space="preserve">        R-&gt;&gt;P: 重试请求</w:t>
      </w:r>
      <w:r>
        <w:br/>
      </w:r>
      <w:r>
        <w:rPr>
          <w:rStyle w:val="VerbatimChar"/>
        </w:rPr>
        <w:t xml:space="preserve">    else 重试次数耗尽</w:t>
      </w:r>
      <w:r>
        <w:br/>
      </w:r>
      <w:r>
        <w:rPr>
          <w:rStyle w:val="VerbatimChar"/>
        </w:rPr>
        <w:t xml:space="preserve">        R--&gt;&gt;C: HTTP 503&lt;br/&gt;透传错误信息</w:t>
      </w:r>
      <w:r>
        <w:br/>
      </w:r>
      <w:r>
        <w:rPr>
          <w:rStyle w:val="VerbatimChar"/>
        </w:rPr>
        <w:t xml:space="preserve">    end</w:t>
      </w:r>
    </w:p>
    <w:bookmarkEnd w:id="47"/>
    <w:bookmarkStart w:id="48" w:name="重试与熔断策略"/>
    <w:p>
      <w:pPr>
        <w:pStyle w:val="Heading4"/>
      </w:pPr>
      <w:r>
        <w:t xml:space="preserve">2.3.3 重试与熔断策略</w:t>
      </w:r>
    </w:p>
    <w:p>
      <w:pPr>
        <w:pStyle w:val="FirstParagraph"/>
      </w:pPr>
      <w:r>
        <w:t xml:space="preserve">临时故障的重试机制采用指数退避（Exponential Backoff）结合抖动（Jitter）策略。Rust 网关使用</w:t>
      </w:r>
      <w:r>
        <w:t xml:space="preserve"> </w:t>
      </w:r>
      <w:r>
        <w:rPr>
          <w:rStyle w:val="VerbatimChar"/>
        </w:rPr>
        <w:t xml:space="preserve">reqwest_retry</w:t>
      </w:r>
      <w:r>
        <w:t xml:space="preserve"> </w:t>
      </w:r>
      <w:r>
        <w:t xml:space="preserve">中间件实现自动重试，其</w:t>
      </w:r>
      <w:r>
        <w:t xml:space="preserve"> </w:t>
      </w:r>
      <w:r>
        <w:rPr>
          <w:rStyle w:val="VerbatimChar"/>
        </w:rPr>
        <w:t xml:space="preserve">RetryTransientMiddleware</w:t>
      </w:r>
      <w:r>
        <w:t xml:space="preserve"> </w:t>
      </w:r>
      <w:r>
        <w:t xml:space="preserve">支持通过</w:t>
      </w:r>
      <w:r>
        <w:t xml:space="preserve"> </w:t>
      </w:r>
      <w:r>
        <w:rPr>
          <w:rStyle w:val="VerbatimChar"/>
        </w:rPr>
        <w:t xml:space="preserve">RetryPolicy</w:t>
      </w:r>
      <w:r>
        <w:t xml:space="preserve"> </w:t>
      </w:r>
      <w:r>
        <w:t xml:space="preserve">trait 自定义退避算法</w:t>
      </w:r>
      <w:r>
        <w:t xml:space="preserve"> </w:t>
      </w:r>
      <w:r>
        <w:rPr>
          <w:vertAlign w:val="superscript"/>
        </w:rPr>
        <w:footnoteReference w:id="15"/>
      </w:r>
      <w:r>
        <w:t xml:space="preserve">。具体配置参数为：基础退避间隔 1 秒，指数基数 2，最大退避间隔 30 秒，最大重试次数 3，采用有界抖动（Bounded Jitter）避免多个并发请求的”惊群效应”</w:t>
      </w:r>
      <w:r>
        <w:t xml:space="preserve"> </w:t>
      </w:r>
      <w:r>
        <w:rPr>
          <w:vertAlign w:val="superscript"/>
        </w:rPr>
        <w:footnoteReference w:id="16"/>
      </w:r>
      <w:r>
        <w:t xml:space="preserve">。仅对以下 HTTP 状态码触发重试：429（Too Many Requests）、502（Bad Gateway）、503（Service Unavailable）、504（Gateway Timeout）；400/401/403/422 等客户端错误直接返回，不进行重试</w:t>
      </w:r>
      <w:r>
        <w:t xml:space="preserve"> </w:t>
      </w:r>
      <w:r>
        <w:rPr>
          <w:vertAlign w:val="superscript"/>
        </w:rPr>
        <w:footnoteReference w:id="17"/>
      </w:r>
      <w:r>
        <w:t xml:space="preserve">。</w:t>
      </w:r>
    </w:p>
    <w:p>
      <w:pPr>
        <w:pStyle w:val="BodyText"/>
      </w:pPr>
      <w:r>
        <w:t xml:space="preserve">过载保护方面，MVP 阶段采用基于并发数限制的最简熔断策略。Rust 网关通过</w:t>
      </w:r>
      <w:r>
        <w:t xml:space="preserve"> </w:t>
      </w:r>
      <w:r>
        <w:rPr>
          <w:rStyle w:val="VerbatimChar"/>
        </w:rPr>
        <w:t xml:space="preserve">tokio::sync::Semaphore</w:t>
      </w:r>
      <w:r>
        <w:t xml:space="preserve"> </w:t>
      </w:r>
      <w:r>
        <w:t xml:space="preserve">限制对 Python Worker 的并发请求数（默认 20 个），当信号量耗尽时新请求立即返回 503 并标记</w:t>
      </w:r>
      <w:r>
        <w:t xml:space="preserve"> </w:t>
      </w:r>
      <w:r>
        <w:rPr>
          <w:rStyle w:val="VerbatimChar"/>
        </w:rPr>
        <w:t xml:space="preserve">retryable: true</w:t>
      </w:r>
      <w:r>
        <w:t xml:space="preserve">，由客户端决定是否稍后重试。该设计避免了请求队列无限堆积导致的级联超时，同时为后续引入更完善的断路器模式（如</w:t>
      </w:r>
      <w:r>
        <w:t xml:space="preserve"> </w:t>
      </w:r>
      <w:r>
        <w:rPr>
          <w:rStyle w:val="VerbatimChar"/>
        </w:rPr>
        <w:t xml:space="preserve">tower::timeout</w:t>
      </w:r>
      <w:r>
        <w:t xml:space="preserve"> </w:t>
      </w:r>
      <w:r>
        <w:t xml:space="preserve">与独立熔断状态机）保留了扩展接口。</w:t>
      </w:r>
    </w:p>
    <w:bookmarkEnd w:id="48"/>
    <w:bookmarkEnd w:id="49"/>
    <w:bookmarkStart w:id="53" w:name="并发控制与连接管理"/>
    <w:p>
      <w:pPr>
        <w:pStyle w:val="Heading3"/>
      </w:pPr>
      <w:r>
        <w:t xml:space="preserve">2.4 并发控制与连接管理</w:t>
      </w:r>
    </w:p>
    <w:bookmarkStart w:id="50" w:name="连接池配置"/>
    <w:p>
      <w:pPr>
        <w:pStyle w:val="Heading4"/>
      </w:pPr>
      <w:r>
        <w:t xml:space="preserve">2.4.1 连接池配置</w:t>
      </w:r>
    </w:p>
    <w:p>
      <w:pPr>
        <w:pStyle w:val="FirstParagraph"/>
      </w:pPr>
      <w:r>
        <w:t xml:space="preserve">Rust 网关使用</w:t>
      </w:r>
      <w:r>
        <w:t xml:space="preserve"> </w:t>
      </w:r>
      <w:r>
        <w:rPr>
          <w:rStyle w:val="VerbatimChar"/>
        </w:rPr>
        <w:t xml:space="preserve">reqwest</w:t>
      </w:r>
      <w:r>
        <w:t xml:space="preserve"> </w:t>
      </w:r>
      <w:r>
        <w:t xml:space="preserve">HTTP 客户端与 Python Worker 通信。</w:t>
      </w:r>
      <w:r>
        <w:rPr>
          <w:rStyle w:val="VerbatimChar"/>
        </w:rPr>
        <w:t xml:space="preserve">reqwest::Client</w:t>
      </w:r>
      <w:r>
        <w:t xml:space="preserve"> </w:t>
      </w:r>
      <w:r>
        <w:t xml:space="preserve">内部持有连接池，通过复用 TCP 连接避免重复的三次握手与 TLS 协商开销</w:t>
      </w:r>
      <w:r>
        <w:t xml:space="preserve"> </w:t>
      </w:r>
      <w:r>
        <w:rPr>
          <w:vertAlign w:val="superscript"/>
        </w:rPr>
        <w:footnoteReference w:id="18"/>
      </w:r>
      <w:r>
        <w:t xml:space="preserve">。客户端实例在网关启动时创建并以</w:t>
      </w:r>
      <w:r>
        <w:t xml:space="preserve"> </w:t>
      </w:r>
      <w:r>
        <w:rPr>
          <w:rStyle w:val="VerbatimChar"/>
        </w:rPr>
        <w:t xml:space="preserve">Arc</w:t>
      </w:r>
      <w:r>
        <w:t xml:space="preserve"> </w:t>
      </w:r>
      <w:r>
        <w:t xml:space="preserve">共享于所有请求处理任务中——</w:t>
      </w:r>
      <w:r>
        <w:rPr>
          <w:rStyle w:val="VerbatimChar"/>
        </w:rPr>
        <w:t xml:space="preserve">reqwest::Client</w:t>
      </w:r>
      <w:r>
        <w:t xml:space="preserve"> </w:t>
      </w:r>
      <w:r>
        <w:t xml:space="preserve">本身已基于</w:t>
      </w:r>
      <w:r>
        <w:t xml:space="preserve"> </w:t>
      </w:r>
      <w:r>
        <w:rPr>
          <w:rStyle w:val="VerbatimChar"/>
        </w:rPr>
        <w:t xml:space="preserve">Arc</w:t>
      </w:r>
      <w:r>
        <w:t xml:space="preserve"> </w:t>
      </w:r>
      <w:r>
        <w:t xml:space="preserve">实现，无需额外包装即可安全跨任务克隆</w:t>
      </w:r>
      <w:r>
        <w:t xml:space="preserve"> </w:t>
      </w:r>
      <w:fldSimple w:instr="NOTEREF _Ref_Footnote_18 \h \f">
        <w:r>
          <w:rPr>
            <w:vertAlign w:val="superscript"/>
          </w:rPr>
          <w:t>18</w:t>
        </w:r>
      </w:fldSimple>
      <w:r>
        <w:t xml:space="preserve">。连接池的核心配置参数如下：空闲连接超时（</w:t>
      </w:r>
      <w:r>
        <w:rPr>
          <w:rStyle w:val="VerbatimChar"/>
        </w:rPr>
        <w:t xml:space="preserve">pool_idle_timeout</w:t>
      </w:r>
      <w:r>
        <w:t xml:space="preserve">）设置为 90 秒，匹配 Python Worker（Uvicorn）的 keep-alive 默认行为；每主机最大空闲连接数（</w:t>
      </w:r>
      <w:r>
        <w:rPr>
          <w:rStyle w:val="VerbatimChar"/>
        </w:rPr>
        <w:t xml:space="preserve">pool_max_idle_per_host</w:t>
      </w:r>
      <w:r>
        <w:t xml:space="preserve">）设置为 10，在并发场景下维持适度的连接复用率。</w:t>
      </w:r>
    </w:p>
    <w:bookmarkEnd w:id="50"/>
    <w:bookmarkStart w:id="51" w:name="请求超时设置"/>
    <w:p>
      <w:pPr>
        <w:pStyle w:val="Heading4"/>
      </w:pPr>
      <w:r>
        <w:t xml:space="preserve">2.4.2 请求超时设置</w:t>
      </w:r>
    </w:p>
    <w:p>
      <w:pPr>
        <w:pStyle w:val="FirstParagraph"/>
      </w:pPr>
      <w:r>
        <w:t xml:space="preserve">超时策略按接口类型分层配置，避免对所有端点使用统一超时导致的资源浪费或过早中断：</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接口类型</w:t>
            </w:r>
          </w:p>
        </w:tc>
        <w:tc>
          <w:tcPr/>
          <w:p>
            <w:pPr>
              <w:pStyle w:val="Compact"/>
              <w:jc w:val="left"/>
            </w:pPr>
            <w:r>
              <w:t xml:space="preserve">路径模式</w:t>
            </w:r>
          </w:p>
        </w:tc>
        <w:tc>
          <w:tcPr/>
          <w:p>
            <w:pPr>
              <w:pStyle w:val="Compact"/>
              <w:jc w:val="left"/>
            </w:pPr>
            <w:r>
              <w:t xml:space="preserve">连接超时</w:t>
            </w:r>
          </w:p>
        </w:tc>
        <w:tc>
          <w:tcPr/>
          <w:p>
            <w:pPr>
              <w:pStyle w:val="Compact"/>
              <w:jc w:val="left"/>
            </w:pPr>
            <w:r>
              <w:t xml:space="preserve">请求超时</w:t>
            </w:r>
          </w:p>
        </w:tc>
        <w:tc>
          <w:tcPr/>
          <w:p>
            <w:pPr>
              <w:pStyle w:val="Compact"/>
              <w:jc w:val="left"/>
            </w:pPr>
            <w:r>
              <w:t xml:space="preserve">配置理由</w:t>
            </w:r>
          </w:p>
        </w:tc>
      </w:tr>
      <w:tr>
        <w:tc>
          <w:tcPr/>
          <w:p>
            <w:pPr>
              <w:pStyle w:val="Compact"/>
              <w:jc w:val="left"/>
            </w:pPr>
            <w:r>
              <w:t xml:space="preserve">健康检查</w:t>
            </w:r>
          </w:p>
        </w:tc>
        <w:tc>
          <w:tcPr/>
          <w:p>
            <w:pPr>
              <w:pStyle w:val="Compact"/>
              <w:jc w:val="left"/>
            </w:pPr>
            <w:r>
              <w:rPr>
                <w:rStyle w:val="VerbatimChar"/>
              </w:rPr>
              <w:t xml:space="preserve">GET /health</w:t>
            </w:r>
          </w:p>
        </w:tc>
        <w:tc>
          <w:tcPr/>
          <w:p>
            <w:pPr>
              <w:pStyle w:val="Compact"/>
              <w:jc w:val="left"/>
            </w:pPr>
            <w:r>
              <w:t xml:space="preserve">5 s</w:t>
            </w:r>
          </w:p>
        </w:tc>
        <w:tc>
          <w:tcPr/>
          <w:p>
            <w:pPr>
              <w:pStyle w:val="Compact"/>
              <w:jc w:val="left"/>
            </w:pPr>
            <w:r>
              <w:t xml:space="preserve">10 s</w:t>
            </w:r>
          </w:p>
        </w:tc>
        <w:tc>
          <w:tcPr/>
          <w:p>
            <w:pPr>
              <w:pStyle w:val="Compact"/>
              <w:jc w:val="left"/>
            </w:pPr>
            <w:r>
              <w:t xml:space="preserve">低频探测，快速失败以触发告警</w:t>
            </w:r>
          </w:p>
        </w:tc>
      </w:tr>
      <w:tr>
        <w:tc>
          <w:tcPr/>
          <w:p>
            <w:pPr>
              <w:pStyle w:val="Compact"/>
              <w:jc w:val="left"/>
            </w:pPr>
            <w:r>
              <w:t xml:space="preserve">PPT 状态查询</w:t>
            </w:r>
          </w:p>
        </w:tc>
        <w:tc>
          <w:tcPr/>
          <w:p>
            <w:pPr>
              <w:pStyle w:val="Compact"/>
              <w:jc w:val="left"/>
            </w:pPr>
            <w:r>
              <w:rPr>
                <w:rStyle w:val="VerbatimChar"/>
              </w:rPr>
              <w:t xml:space="preserve">GET /api/v1/worker/ppt/{id}</w:t>
            </w:r>
          </w:p>
        </w:tc>
        <w:tc>
          <w:tcPr/>
          <w:p>
            <w:pPr>
              <w:pStyle w:val="Compact"/>
              <w:jc w:val="left"/>
            </w:pPr>
            <w:r>
              <w:t xml:space="preserve">5 s</w:t>
            </w:r>
          </w:p>
        </w:tc>
        <w:tc>
          <w:tcPr/>
          <w:p>
            <w:pPr>
              <w:pStyle w:val="Compact"/>
              <w:jc w:val="left"/>
            </w:pPr>
            <w:r>
              <w:t xml:space="preserve">15 s</w:t>
            </w:r>
          </w:p>
        </w:tc>
        <w:tc>
          <w:tcPr/>
          <w:p>
            <w:pPr>
              <w:pStyle w:val="Compact"/>
              <w:jc w:val="left"/>
            </w:pPr>
            <w:r>
              <w:t xml:space="preserve">纯数据查询，无 LLM 调用</w:t>
            </w:r>
          </w:p>
        </w:tc>
      </w:tr>
      <w:tr>
        <w:tc>
          <w:tcPr/>
          <w:p>
            <w:pPr>
              <w:pStyle w:val="Compact"/>
              <w:jc w:val="left"/>
            </w:pPr>
            <w:r>
              <w:t xml:space="preserve">工作流执行</w:t>
            </w:r>
          </w:p>
        </w:tc>
        <w:tc>
          <w:tcPr/>
          <w:p>
            <w:pPr>
              <w:pStyle w:val="Compact"/>
              <w:jc w:val="left"/>
            </w:pPr>
            <w:r>
              <w:rPr>
                <w:rStyle w:val="VerbatimChar"/>
              </w:rPr>
              <w:t xml:space="preserve">POST /api/v1/worker/workflow</w:t>
            </w:r>
          </w:p>
        </w:tc>
        <w:tc>
          <w:tcPr/>
          <w:p>
            <w:pPr>
              <w:pStyle w:val="Compact"/>
              <w:jc w:val="left"/>
            </w:pPr>
            <w:r>
              <w:t xml:space="preserve">5 s</w:t>
            </w:r>
          </w:p>
        </w:tc>
        <w:tc>
          <w:tcPr/>
          <w:p>
            <w:pPr>
              <w:pStyle w:val="Compact"/>
              <w:jc w:val="left"/>
            </w:pPr>
            <w:r>
              <w:t xml:space="preserve">120 s</w:t>
            </w:r>
          </w:p>
        </w:tc>
        <w:tc>
          <w:tcPr/>
          <w:p>
            <w:pPr>
              <w:pStyle w:val="Compact"/>
              <w:jc w:val="left"/>
            </w:pPr>
            <w:r>
              <w:t xml:space="preserve">包含 LLM 调用（10-60 s）与 LangGraph 编排开销</w:t>
            </w:r>
          </w:p>
        </w:tc>
      </w:tr>
      <w:tr>
        <w:tc>
          <w:tcPr/>
          <w:p>
            <w:pPr>
              <w:pStyle w:val="Compact"/>
              <w:jc w:val="left"/>
            </w:pPr>
            <w:r>
              <w:t xml:space="preserve">SSE 事件流</w:t>
            </w:r>
          </w:p>
        </w:tc>
        <w:tc>
          <w:tcPr/>
          <w:p>
            <w:pPr>
              <w:pStyle w:val="Compact"/>
              <w:jc w:val="left"/>
            </w:pPr>
            <w:r>
              <w:rPr>
                <w:rStyle w:val="VerbatimChar"/>
              </w:rPr>
              <w:t xml:space="preserve">GET /api/v1/worker/events</w:t>
            </w:r>
          </w:p>
        </w:tc>
        <w:tc>
          <w:tcPr/>
          <w:p>
            <w:pPr>
              <w:pStyle w:val="Compact"/>
              <w:jc w:val="left"/>
            </w:pPr>
            <w:r>
              <w:t xml:space="preserve">5 s</w:t>
            </w:r>
          </w:p>
        </w:tc>
        <w:tc>
          <w:tcPr/>
          <w:p>
            <w:pPr>
              <w:pStyle w:val="Compact"/>
              <w:jc w:val="left"/>
            </w:pPr>
            <w:r>
              <w:t xml:space="preserve">无限制</w:t>
            </w:r>
          </w:p>
        </w:tc>
        <w:tc>
          <w:tcPr/>
          <w:p>
            <w:pPr>
              <w:pStyle w:val="Compact"/>
              <w:jc w:val="left"/>
            </w:pPr>
            <w:r>
              <w:t xml:space="preserve">长连接推送，由客户端主动关闭</w:t>
            </w:r>
          </w:p>
        </w:tc>
      </w:tr>
    </w:tbl>
    <w:p>
      <w:pPr>
        <w:pStyle w:val="BodyText"/>
      </w:pPr>
      <w:r>
        <w:t xml:space="preserve">超时配置通过</w:t>
      </w:r>
      <w:r>
        <w:t xml:space="preserve"> </w:t>
      </w:r>
      <w:r>
        <w:rPr>
          <w:rStyle w:val="VerbatimChar"/>
        </w:rPr>
        <w:t xml:space="preserve">reqwest::ClientBuilder::timeout()</w:t>
      </w:r>
      <w:r>
        <w:t xml:space="preserve"> </w:t>
      </w:r>
      <w:r>
        <w:t xml:space="preserve">与单请求级别的</w:t>
      </w:r>
      <w:r>
        <w:t xml:space="preserve"> </w:t>
      </w:r>
      <w:r>
        <w:rPr>
          <w:rStyle w:val="VerbatimChar"/>
        </w:rPr>
        <w:t xml:space="preserve">RequestBuilder::timeout()</w:t>
      </w:r>
      <w:r>
        <w:t xml:space="preserve"> </w:t>
      </w:r>
      <w:r>
        <w:t xml:space="preserve">叠加实现。SSE 端点显式设置</w:t>
      </w:r>
      <w:r>
        <w:t xml:space="preserve"> </w:t>
      </w:r>
      <w:r>
        <w:rPr>
          <w:rStyle w:val="VerbatimChar"/>
        </w:rPr>
        <w:t xml:space="preserve">.timeout(None)</w:t>
      </w:r>
      <w:r>
        <w:t xml:space="preserve"> </w:t>
      </w:r>
      <w:r>
        <w:t xml:space="preserve">覆盖全局默认值，允许连接长期保持。</w:t>
      </w:r>
    </w:p>
    <w:bookmarkEnd w:id="51"/>
    <w:bookmarkStart w:id="52" w:name="并发请求上限"/>
    <w:p>
      <w:pPr>
        <w:pStyle w:val="Heading4"/>
      </w:pPr>
      <w:r>
        <w:t xml:space="preserve">2.4.3 并发请求上限</w:t>
      </w:r>
    </w:p>
    <w:p>
      <w:pPr>
        <w:pStyle w:val="FirstParagraph"/>
      </w:pPr>
      <w:r>
        <w:t xml:space="preserve">Rust 网关通过两层机制控制对 Python Worker 的并发压力。第一层为全局信号量限制：</w:t>
      </w:r>
      <w:r>
        <w:rPr>
          <w:rStyle w:val="VerbatimChar"/>
        </w:rPr>
        <w:t xml:space="preserve">tokio::sync::Semaphore::new(20)</w:t>
      </w:r>
      <w:r>
        <w:t xml:space="preserve"> </w:t>
      </w:r>
      <w:r>
        <w:t xml:space="preserve">控制同时发往 Worker 的请求数量，该阈值基于 Worker 的 Uvicorn worker 进程数（默认 4）与每个进程并发处理能力（ASGI 事件循环驱动）综合估算，留有足够余量防止 Worker 过载。第二层为按客户端会话的限速：基于</w:t>
      </w:r>
      <w:r>
        <w:t xml:space="preserve"> </w:t>
      </w:r>
      <w:r>
        <w:rPr>
          <w:rStyle w:val="VerbatimChar"/>
        </w:rPr>
        <w:t xml:space="preserve">tower::limit::RateLimitLayer</w:t>
      </w:r>
      <w:r>
        <w:t xml:space="preserve"> </w:t>
      </w:r>
      <w:r>
        <w:t xml:space="preserve">实现每分钟每用户最大请求数限制，防止单个用户的工作流调用耗尽全局并发配额。</w:t>
      </w:r>
    </w:p>
    <w:p>
      <w:pPr>
        <w:pStyle w:val="BodyText"/>
      </w:pPr>
      <w:r>
        <w:t xml:space="preserve">当信号量不可用时，网关立即返回 HTTP 503 响应，响应体中包含</w:t>
      </w:r>
      <w:r>
        <w:t xml:space="preserve"> </w:t>
      </w:r>
      <w:r>
        <w:rPr>
          <w:rStyle w:val="VerbatimChar"/>
        </w:rPr>
        <w:t xml:space="preserve">Retry-After</w:t>
      </w:r>
      <w:r>
        <w:t xml:space="preserve"> </w:t>
      </w:r>
      <w:r>
        <w:t xml:space="preserve">头部建议客户端 5 秒后重试。这种”快速失败”策略优于请求排队，因为 LLM 调用的长尾延迟（P95 可达 45 秒）会导致队列中的请求大量超时， wasted work 反而会降低系统有效吞吐量。信号量与连接池相互独立：信号量控制并发中的请求数，连接池管理 TCP 连接复用，两者协同确保 Worker 接收的请求速率与连接资源消耗均处于可控范围。</w:t>
      </w:r>
    </w:p>
    <w:p>
      <w:r>
        <w:pict>
          <v:rect style="width:0;height:1.5pt" o:hralign="center" o:hrstd="t" o:hr="t"/>
        </w:pict>
      </w:r>
    </w:p>
    <w:bookmarkEnd w:id="52"/>
    <w:bookmarkEnd w:id="53"/>
    <w:bookmarkEnd w:id="54"/>
    <w:bookmarkStart w:id="72" w:name="网关层设计"/>
    <w:p>
      <w:pPr>
        <w:pStyle w:val="Heading2"/>
      </w:pPr>
      <w:r>
        <w:t xml:space="preserve">3. 网关层设计</w:t>
      </w:r>
    </w:p>
    <w:p>
      <w:pPr>
        <w:pStyle w:val="FirstParagraph"/>
      </w:pPr>
      <w:r>
        <w:t xml:space="preserve">网关层是 PPT Agent Node-Workflow 系统中所有客户端请求的单一入口点，承担路由分发、横切关注点（cross-cutting concerns）处理和流量控制的核心职责。本章基于 Axum 0.8.5 和 Tokio 1.36 技术栈，详细设计路由架构、中间件栈、速率限制策略及服务发现机制，为后续 SSE 状态同步和跨语言通信提供可靠的 HTTP 接入层。</w:t>
      </w:r>
    </w:p>
    <w:bookmarkStart w:id="58" w:name="axum路由架构"/>
    <w:p>
      <w:pPr>
        <w:pStyle w:val="Heading3"/>
      </w:pPr>
      <w:r>
        <w:t xml:space="preserve">3.1 Axum路由架构</w:t>
      </w:r>
    </w:p>
    <w:bookmarkStart w:id="55" w:name="路由分层结构"/>
    <w:p>
      <w:pPr>
        <w:pStyle w:val="Heading4"/>
      </w:pPr>
      <w:r>
        <w:t xml:space="preserve">3.1.1 路由分层结构</w:t>
      </w:r>
    </w:p>
    <w:p>
      <w:pPr>
        <w:pStyle w:val="FirstParagraph"/>
      </w:pPr>
      <w:r>
        <w:t xml:space="preserve">Axum 0.8.5 的路由系统建立在</w:t>
      </w:r>
      <w:r>
        <w:t xml:space="preserve"> </w:t>
      </w:r>
      <w:r>
        <w:rPr>
          <w:rStyle w:val="VerbatimChar"/>
        </w:rPr>
        <w:t xml:space="preserve">matchit</w:t>
      </w:r>
      <w:r>
        <w:t xml:space="preserve"> </w:t>
      </w:r>
      <w:r>
        <w:t xml:space="preserve">0.8 之上，采用前缀树（radix tree）实现高效路径匹配，路径参数语法从旧版的</w:t>
      </w:r>
      <w:r>
        <w:t xml:space="preserve"> </w:t>
      </w:r>
      <w:r>
        <w:rPr>
          <w:rStyle w:val="VerbatimChar"/>
        </w:rPr>
        <w:t xml:space="preserve">/:id</w:t>
      </w:r>
      <w:r>
        <w:t xml:space="preserve"> </w:t>
      </w:r>
      <w:r>
        <w:t xml:space="preserve">更新为</w:t>
      </w:r>
      <w:r>
        <w:t xml:space="preserve"> </w:t>
      </w:r>
      <w:r>
        <w:rPr>
          <w:rStyle w:val="VerbatimChar"/>
        </w:rPr>
        <w:t xml:space="preserve">/{id}</w:t>
      </w:r>
      <w:fldSimple w:instr="NOTEREF _Ref_Footnote_1 \h \f">
        <w:r>
          <w:rPr>
            <w:vertAlign w:val="superscript"/>
          </w:rPr>
          <w:t>1</w:t>
        </w:r>
      </w:fldSimple>
      <w:r>
        <w:t xml:space="preserve">。本系统采用三层路由组织：根路由器负责 API 版本前缀和全局中间件挂载，模块级路由器通过</w:t>
      </w:r>
      <w:r>
        <w:t xml:space="preserve"> </w:t>
      </w:r>
      <w:r>
        <w:rPr>
          <w:rStyle w:val="VerbatimChar"/>
        </w:rPr>
        <w:t xml:space="preserve">Router::nest</w:t>
      </w:r>
      <w:r>
        <w:t xml:space="preserve"> </w:t>
      </w:r>
      <w:r>
        <w:t xml:space="preserve">实现功能域隔离，末端路由注册具体的 HTTP 方法处理器。根路由器以</w:t>
      </w:r>
      <w:r>
        <w:t xml:space="preserve"> </w:t>
      </w:r>
      <w:r>
        <w:rPr>
          <w:rStyle w:val="VerbatimChar"/>
        </w:rPr>
        <w:t xml:space="preserve">/api/v1</w:t>
      </w:r>
      <w:r>
        <w:t xml:space="preserve"> </w:t>
      </w:r>
      <w:r>
        <w:t xml:space="preserve">作为版本前缀，各业务模块拥有独立的</w:t>
      </w:r>
      <w:r>
        <w:t xml:space="preserve"> </w:t>
      </w:r>
      <w:r>
        <w:rPr>
          <w:rStyle w:val="VerbatimChar"/>
        </w:rPr>
        <w:t xml:space="preserve">Router</w:t>
      </w:r>
      <w:r>
        <w:t xml:space="preserve"> </w:t>
      </w:r>
      <w:r>
        <w:t xml:space="preserve">实例，内部自行注册路由并配置特定中间件，最终通过</w:t>
      </w:r>
      <w:r>
        <w:t xml:space="preserve"> </w:t>
      </w:r>
      <w:r>
        <w:rPr>
          <w:rStyle w:val="VerbatimChar"/>
        </w:rPr>
        <w:t xml:space="preserve">.nest("/api/v1", module_router)</w:t>
      </w:r>
      <w:r>
        <w:t xml:space="preserve"> </w:t>
      </w:r>
      <w:r>
        <w:t xml:space="preserve">合并至根路由器</w:t>
      </w:r>
      <w:fldSimple w:instr="NOTEREF _Ref_Footnote_2 \h \f">
        <w:r>
          <w:rPr>
            <w:vertAlign w:val="superscript"/>
          </w:rPr>
          <w:t>2</w:t>
        </w:r>
      </w:fldSimple>
      <w:r>
        <w:t xml:space="preserve">。这种分层使单个模块的路由变更不会触发全局重新编译，同时支持模块级中间件的精细控制——文件上传路由可单独配置更大的请求体限制，SSE 路由可豁免部分中间件。</w:t>
      </w:r>
    </w:p>
    <w:bookmarkEnd w:id="55"/>
    <w:bookmarkStart w:id="56" w:name="核心路由定义"/>
    <w:p>
      <w:pPr>
        <w:pStyle w:val="Heading4"/>
      </w:pPr>
      <w:r>
        <w:t xml:space="preserve">3.1.2 核心路由定义</w:t>
      </w:r>
    </w:p>
    <w:p>
      <w:pPr>
        <w:pStyle w:val="FirstParagraph"/>
      </w:pPr>
      <w:r>
        <w:t xml:space="preserve">系统共暴露5个核心端点，覆盖前端三个固定节点（上传/解析器 → 编辑器 → 导出器）的全部后端交互需求：</w:t>
      </w:r>
    </w:p>
    <w:tbl>
      <w:tblPr>
        <w:tblStyle w:val="Table"/>
        <w:tblW w:type="pct" w:w="5000"/>
        <w:tblLook w:firstRow="1" w:lastRow="0" w:firstColumn="0" w:lastColumn="0" w:noHBand="0" w:noVBand="0" w:val="0020"/>
      </w:tblPr>
      <w:tblGrid>
        <w:gridCol w:w="1620"/>
        <w:gridCol w:w="1080"/>
        <w:gridCol w:w="1620"/>
        <w:gridCol w:w="1980"/>
        <w:gridCol w:w="1620"/>
      </w:tblGrid>
      <w:tr>
        <w:trPr>
          <w:tblHeader w:val="true"/>
        </w:trPr>
        <w:tc>
          <w:tcPr/>
          <w:p>
            <w:pPr>
              <w:pStyle w:val="Compact"/>
              <w:jc w:val="left"/>
            </w:pPr>
            <w:r>
              <w:t xml:space="preserve">路由路径</w:t>
            </w:r>
          </w:p>
        </w:tc>
        <w:tc>
          <w:tcPr/>
          <w:p>
            <w:pPr>
              <w:pStyle w:val="Compact"/>
              <w:jc w:val="left"/>
            </w:pPr>
            <w:r>
              <w:t xml:space="preserve">方法</w:t>
            </w:r>
          </w:p>
        </w:tc>
        <w:tc>
          <w:tcPr/>
          <w:p>
            <w:pPr>
              <w:pStyle w:val="Compact"/>
              <w:jc w:val="left"/>
            </w:pPr>
            <w:r>
              <w:t xml:space="preserve">功能描述</w:t>
            </w:r>
          </w:p>
        </w:tc>
        <w:tc>
          <w:tcPr/>
          <w:p>
            <w:pPr>
              <w:pStyle w:val="Compact"/>
              <w:jc w:val="left"/>
            </w:pPr>
            <w:r>
              <w:t xml:space="preserve">请求体类型</w:t>
            </w:r>
          </w:p>
        </w:tc>
        <w:tc>
          <w:tcPr/>
          <w:p>
            <w:pPr>
              <w:pStyle w:val="Compact"/>
              <w:jc w:val="left"/>
            </w:pPr>
            <w:r>
              <w:t xml:space="preserve">响应类型</w:t>
            </w:r>
          </w:p>
        </w:tc>
      </w:tr>
      <w:tr>
        <w:tc>
          <w:tcPr/>
          <w:p>
            <w:pPr>
              <w:pStyle w:val="Compact"/>
              <w:jc w:val="left"/>
            </w:pPr>
            <w:r>
              <w:rPr>
                <w:rStyle w:val="VerbatimChar"/>
              </w:rPr>
              <w:t xml:space="preserve">/api/v1/upload</w:t>
            </w:r>
          </w:p>
        </w:tc>
        <w:tc>
          <w:tcPr/>
          <w:p>
            <w:pPr>
              <w:pStyle w:val="Compact"/>
              <w:jc w:val="left"/>
            </w:pPr>
            <w:r>
              <w:rPr>
                <w:rStyle w:val="VerbatimChar"/>
              </w:rPr>
              <w:t xml:space="preserve">POST</w:t>
            </w:r>
          </w:p>
        </w:tc>
        <w:tc>
          <w:tcPr/>
          <w:p>
            <w:pPr>
              <w:pStyle w:val="Compact"/>
              <w:jc w:val="left"/>
            </w:pPr>
            <w:r>
              <w:t xml:space="preserve">文件上传与解析触发</w:t>
            </w:r>
          </w:p>
        </w:tc>
        <w:tc>
          <w:tcPr/>
          <w:p>
            <w:pPr>
              <w:pStyle w:val="Compact"/>
              <w:jc w:val="left"/>
            </w:pPr>
            <w:r>
              <w:rPr>
                <w:rStyle w:val="VerbatimChar"/>
              </w:rPr>
              <w:t xml:space="preserve">multipart/form-data</w:t>
            </w:r>
          </w:p>
        </w:tc>
        <w:tc>
          <w:tcPr/>
          <w:p>
            <w:pPr>
              <w:pStyle w:val="Compact"/>
              <w:jc w:val="left"/>
            </w:pPr>
            <w:r>
              <w:rPr>
                <w:rStyle w:val="VerbatimChar"/>
              </w:rPr>
              <w:t xml:space="preserve">JSON (UploadResponse)</w:t>
            </w:r>
          </w:p>
        </w:tc>
      </w:tr>
      <w:tr>
        <w:tc>
          <w:tcPr/>
          <w:p>
            <w:pPr>
              <w:pStyle w:val="Compact"/>
              <w:jc w:val="left"/>
            </w:pPr>
            <w:r>
              <w:rPr>
                <w:rStyle w:val="VerbatimChar"/>
              </w:rPr>
              <w:t xml:space="preserve">/api/v1/tasks</w:t>
            </w:r>
          </w:p>
        </w:tc>
        <w:tc>
          <w:tcPr/>
          <w:p>
            <w:pPr>
              <w:pStyle w:val="Compact"/>
              <w:jc w:val="left"/>
            </w:pPr>
            <w:r>
              <w:rPr>
                <w:rStyle w:val="VerbatimChar"/>
              </w:rPr>
              <w:t xml:space="preserve">POST</w:t>
            </w:r>
          </w:p>
        </w:tc>
        <w:tc>
          <w:tcPr/>
          <w:p>
            <w:pPr>
              <w:pStyle w:val="Compact"/>
              <w:jc w:val="left"/>
            </w:pPr>
            <w:r>
              <w:t xml:space="preserve">任务提交（生成/编辑）</w:t>
            </w:r>
          </w:p>
        </w:tc>
        <w:tc>
          <w:tcPr/>
          <w:p>
            <w:pPr>
              <w:pStyle w:val="Compact"/>
              <w:jc w:val="left"/>
            </w:pPr>
            <w:r>
              <w:rPr>
                <w:rStyle w:val="VerbatimChar"/>
              </w:rPr>
              <w:t xml:space="preserve">JSON (TaskRequest)</w:t>
            </w:r>
          </w:p>
        </w:tc>
        <w:tc>
          <w:tcPr/>
          <w:p>
            <w:pPr>
              <w:pStyle w:val="Compact"/>
              <w:jc w:val="left"/>
            </w:pPr>
            <w:r>
              <w:rPr>
                <w:rStyle w:val="VerbatimChar"/>
              </w:rPr>
              <w:t xml:space="preserve">JSON (TaskResponse)</w:t>
            </w:r>
          </w:p>
        </w:tc>
      </w:tr>
      <w:tr>
        <w:tc>
          <w:tcPr/>
          <w:p>
            <w:pPr>
              <w:pStyle w:val="Compact"/>
              <w:jc w:val="left"/>
            </w:pPr>
            <w:r>
              <w:rPr>
                <w:rStyle w:val="VerbatimChar"/>
              </w:rPr>
              <w:t xml:space="preserve">/api/v1/tasks/{task_id}</w:t>
            </w:r>
          </w:p>
        </w:tc>
        <w:tc>
          <w:tcPr/>
          <w:p>
            <w:pPr>
              <w:pStyle w:val="Compact"/>
              <w:jc w:val="left"/>
            </w:pPr>
            <w:r>
              <w:rPr>
                <w:rStyle w:val="VerbatimChar"/>
              </w:rPr>
              <w:t xml:space="preserve">GET</w:t>
            </w:r>
          </w:p>
        </w:tc>
        <w:tc>
          <w:tcPr/>
          <w:p>
            <w:pPr>
              <w:pStyle w:val="Compact"/>
              <w:jc w:val="left"/>
            </w:pPr>
            <w:r>
              <w:t xml:space="preserve">任务状态查询</w:t>
            </w:r>
          </w:p>
        </w:tc>
        <w:tc>
          <w:tcPr/>
          <w:p>
            <w:pPr>
              <w:pStyle w:val="Compact"/>
              <w:jc w:val="left"/>
            </w:pPr>
            <w:r>
              <w:t xml:space="preserve">无</w:t>
            </w:r>
          </w:p>
        </w:tc>
        <w:tc>
          <w:tcPr/>
          <w:p>
            <w:pPr>
              <w:pStyle w:val="Compact"/>
              <w:jc w:val="left"/>
            </w:pPr>
            <w:r>
              <w:rPr>
                <w:rStyle w:val="VerbatimChar"/>
              </w:rPr>
              <w:t xml:space="preserve">JSON (TaskStatus)</w:t>
            </w:r>
          </w:p>
        </w:tc>
      </w:tr>
      <w:tr>
        <w:tc>
          <w:tcPr/>
          <w:p>
            <w:pPr>
              <w:pStyle w:val="Compact"/>
              <w:jc w:val="left"/>
            </w:pPr>
            <w:r>
              <w:rPr>
                <w:rStyle w:val="VerbatimChar"/>
              </w:rPr>
              <w:t xml:space="preserve">/api/v1/events</w:t>
            </w:r>
          </w:p>
        </w:tc>
        <w:tc>
          <w:tcPr/>
          <w:p>
            <w:pPr>
              <w:pStyle w:val="Compact"/>
              <w:jc w:val="left"/>
            </w:pPr>
            <w:r>
              <w:rPr>
                <w:rStyle w:val="VerbatimChar"/>
              </w:rPr>
              <w:t xml:space="preserve">GET</w:t>
            </w:r>
          </w:p>
        </w:tc>
        <w:tc>
          <w:tcPr/>
          <w:p>
            <w:pPr>
              <w:pStyle w:val="Compact"/>
              <w:jc w:val="left"/>
            </w:pPr>
            <w:r>
              <w:t xml:space="preserve">SSE 状态订阅通道</w:t>
            </w:r>
          </w:p>
        </w:tc>
        <w:tc>
          <w:tcPr/>
          <w:p>
            <w:pPr>
              <w:pStyle w:val="Compact"/>
              <w:jc w:val="left"/>
            </w:pPr>
            <w:r>
              <w:t xml:space="preserve">无</w:t>
            </w:r>
          </w:p>
        </w:tc>
        <w:tc>
          <w:tcPr/>
          <w:p>
            <w:pPr>
              <w:pStyle w:val="Compact"/>
              <w:jc w:val="left"/>
            </w:pPr>
            <w:r>
              <w:rPr>
                <w:rStyle w:val="VerbatimChar"/>
              </w:rPr>
              <w:t xml:space="preserve">text/event-stream</w:t>
            </w:r>
          </w:p>
        </w:tc>
      </w:tr>
      <w:tr>
        <w:tc>
          <w:tcPr/>
          <w:p>
            <w:pPr>
              <w:pStyle w:val="Compact"/>
              <w:jc w:val="left"/>
            </w:pPr>
            <w:r>
              <w:rPr>
                <w:rStyle w:val="VerbatimChar"/>
              </w:rPr>
              <w:t xml:space="preserve">/api/v1/preferences</w:t>
            </w:r>
          </w:p>
        </w:tc>
        <w:tc>
          <w:tcPr/>
          <w:p>
            <w:pPr>
              <w:pStyle w:val="Compact"/>
              <w:jc w:val="left"/>
            </w:pPr>
            <w:r>
              <w:rPr>
                <w:rStyle w:val="VerbatimChar"/>
              </w:rPr>
              <w:t xml:space="preserve">PUT</w:t>
            </w:r>
          </w:p>
        </w:tc>
        <w:tc>
          <w:tcPr/>
          <w:p>
            <w:pPr>
              <w:pStyle w:val="Compact"/>
              <w:jc w:val="left"/>
            </w:pPr>
            <w:r>
              <w:t xml:space="preserve">用户偏好写入</w:t>
            </w:r>
          </w:p>
        </w:tc>
        <w:tc>
          <w:tcPr/>
          <w:p>
            <w:pPr>
              <w:pStyle w:val="Compact"/>
              <w:jc w:val="left"/>
            </w:pPr>
            <w:r>
              <w:rPr>
                <w:rStyle w:val="VerbatimChar"/>
              </w:rPr>
              <w:t xml:space="preserve">JSON (Preferences)</w:t>
            </w:r>
          </w:p>
        </w:tc>
        <w:tc>
          <w:tcPr/>
          <w:p>
            <w:pPr>
              <w:pStyle w:val="Compact"/>
              <w:jc w:val="left"/>
            </w:pPr>
            <w:r>
              <w:rPr>
                <w:rStyle w:val="VerbatimChar"/>
              </w:rPr>
              <w:t xml:space="preserve">204 NoContent</w:t>
            </w:r>
          </w:p>
        </w:tc>
      </w:tr>
    </w:tbl>
    <w:p>
      <w:pPr>
        <w:pStyle w:val="BodyText"/>
      </w:pPr>
      <w:r>
        <w:rPr>
          <w:rStyle w:val="VerbatimChar"/>
        </w:rPr>
        <w:t xml:space="preserve">/api/v1/tasks</w:t>
      </w:r>
      <w:r>
        <w:t xml:space="preserve"> </w:t>
      </w:r>
      <w:r>
        <w:t xml:space="preserve">同时承担任务创建（</w:t>
      </w:r>
      <w:r>
        <w:rPr>
          <w:rStyle w:val="VerbatimChar"/>
        </w:rPr>
        <w:t xml:space="preserve">POST</w:t>
      </w:r>
      <w:r>
        <w:t xml:space="preserve">）和状态查询（</w:t>
      </w:r>
      <w:r>
        <w:rPr>
          <w:rStyle w:val="VerbatimChar"/>
        </w:rPr>
        <w:t xml:space="preserve">GET /tasks/{task_id}</w:t>
      </w:r>
      <w:r>
        <w:t xml:space="preserve">）的职责，形成完整的任务生命周期管理。</w:t>
      </w:r>
      <w:r>
        <w:rPr>
          <w:rStyle w:val="VerbatimChar"/>
        </w:rPr>
        <w:t xml:space="preserve">/api/v1/events</w:t>
      </w:r>
      <w:r>
        <w:t xml:space="preserve"> </w:t>
      </w:r>
      <w:r>
        <w:t xml:space="preserve">采用 SSE 协议推送状态变更，在第4章详细展开。所有路由以</w:t>
      </w:r>
      <w:r>
        <w:t xml:space="preserve"> </w:t>
      </w:r>
      <w:r>
        <w:rPr>
          <w:rStyle w:val="VerbatimChar"/>
        </w:rPr>
        <w:t xml:space="preserve">/api/v1</w:t>
      </w:r>
      <w:r>
        <w:t xml:space="preserve"> </w:t>
      </w:r>
      <w:r>
        <w:t xml:space="preserve">为前缀，预留版本切换空间。</w:t>
      </w:r>
    </w:p>
    <w:bookmarkEnd w:id="56"/>
    <w:bookmarkStart w:id="57" w:name="路由处理器签名"/>
    <w:p>
      <w:pPr>
        <w:pStyle w:val="Heading4"/>
      </w:pPr>
      <w:r>
        <w:t xml:space="preserve">3.1.3 路由处理器签名</w:t>
      </w:r>
    </w:p>
    <w:p>
      <w:pPr>
        <w:pStyle w:val="FirstParagraph"/>
      </w:pPr>
      <w:r>
        <w:t xml:space="preserve">Axum 通过参数提取器（extractor）自动从请求中解析数据。核心路由的处理器签名定义如下：</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upload_handler(</w:t>
      </w:r>
      <w:r>
        <w:br/>
      </w:r>
      <w:r>
        <w:rPr>
          <w:rStyle w:val="NormalTok"/>
        </w:rPr>
        <w:t xml:space="preserve">    State(state)</w:t>
      </w:r>
      <w:r>
        <w:rPr>
          <w:rStyle w:val="OperatorTok"/>
        </w:rPr>
        <w:t xml:space="preserve">:</w:t>
      </w:r>
      <w:r>
        <w:rPr>
          <w:rStyle w:val="NormalTok"/>
        </w:rPr>
        <w:t xml:space="preserve"> State</w:t>
      </w:r>
      <w:r>
        <w:rPr>
          <w:rStyle w:val="OperatorTok"/>
        </w:rPr>
        <w:t xml:space="preserve">&lt;</w:t>
      </w:r>
      <w:r>
        <w:rPr>
          <w:rStyle w:val="NormalTok"/>
        </w:rPr>
        <w:t xml:space="preserve">AppState</w:t>
      </w:r>
      <w:r>
        <w:rPr>
          <w:rStyle w:val="OperatorTok"/>
        </w:rPr>
        <w:t xml:space="preserve">&gt;,</w:t>
      </w:r>
      <w:r>
        <w:rPr>
          <w:rStyle w:val="NormalTok"/>
        </w:rPr>
        <w:t xml:space="preserve"> multipart</w:t>
      </w:r>
      <w:r>
        <w:rPr>
          <w:rStyle w:val="OperatorTok"/>
        </w:rPr>
        <w:t xml:space="preserve">:</w:t>
      </w:r>
      <w:r>
        <w:rPr>
          <w:rStyle w:val="NormalTok"/>
        </w:rPr>
        <w:t xml:space="preserve"> Multipart</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Json</w:t>
      </w:r>
      <w:r>
        <w:rPr>
          <w:rStyle w:val="OperatorTok"/>
        </w:rPr>
        <w:t xml:space="preserve">&lt;</w:t>
      </w:r>
      <w:r>
        <w:rPr>
          <w:rStyle w:val="NormalTok"/>
        </w:rPr>
        <w:t xml:space="preserve">UploadResponse</w:t>
      </w:r>
      <w:r>
        <w:rPr>
          <w:rStyle w:val="OperatorTok"/>
        </w:rPr>
        <w:t xml:space="preserve">&gt;,</w:t>
      </w:r>
      <w:r>
        <w:rPr>
          <w:rStyle w:val="NormalTok"/>
        </w:rPr>
        <w:t xml:space="preserve"> AppError</w:t>
      </w:r>
      <w:r>
        <w:rPr>
          <w:rStyle w:val="OperatorTok"/>
        </w:rPr>
        <w:t xml:space="preserve">&gt;</w:t>
      </w:r>
      <w:r>
        <w:br/>
      </w:r>
      <w:r>
        <w:br/>
      </w:r>
      <w:r>
        <w:rPr>
          <w:rStyle w:val="KeywordTok"/>
        </w:rPr>
        <w:t xml:space="preserve">async</w:t>
      </w:r>
      <w:r>
        <w:rPr>
          <w:rStyle w:val="NormalTok"/>
        </w:rPr>
        <w:t xml:space="preserve"> </w:t>
      </w:r>
      <w:r>
        <w:rPr>
          <w:rStyle w:val="KeywordTok"/>
        </w:rPr>
        <w:t xml:space="preserve">fn</w:t>
      </w:r>
      <w:r>
        <w:rPr>
          <w:rStyle w:val="NormalTok"/>
        </w:rPr>
        <w:t xml:space="preserve"> submit_task(</w:t>
      </w:r>
      <w:r>
        <w:br/>
      </w:r>
      <w:r>
        <w:rPr>
          <w:rStyle w:val="NormalTok"/>
        </w:rPr>
        <w:t xml:space="preserve">    State(state)</w:t>
      </w:r>
      <w:r>
        <w:rPr>
          <w:rStyle w:val="OperatorTok"/>
        </w:rPr>
        <w:t xml:space="preserve">:</w:t>
      </w:r>
      <w:r>
        <w:rPr>
          <w:rStyle w:val="NormalTok"/>
        </w:rPr>
        <w:t xml:space="preserve"> State</w:t>
      </w:r>
      <w:r>
        <w:rPr>
          <w:rStyle w:val="OperatorTok"/>
        </w:rPr>
        <w:t xml:space="preserve">&lt;</w:t>
      </w:r>
      <w:r>
        <w:rPr>
          <w:rStyle w:val="NormalTok"/>
        </w:rPr>
        <w:t xml:space="preserve">AppState</w:t>
      </w:r>
      <w:r>
        <w:rPr>
          <w:rStyle w:val="OperatorTok"/>
        </w:rPr>
        <w:t xml:space="preserve">&gt;,</w:t>
      </w:r>
      <w:r>
        <w:rPr>
          <w:rStyle w:val="NormalTok"/>
        </w:rPr>
        <w:t xml:space="preserve"> Json(req)</w:t>
      </w:r>
      <w:r>
        <w:rPr>
          <w:rStyle w:val="OperatorTok"/>
        </w:rPr>
        <w:t xml:space="preserve">:</w:t>
      </w:r>
      <w:r>
        <w:rPr>
          <w:rStyle w:val="NormalTok"/>
        </w:rPr>
        <w:t xml:space="preserve"> Json</w:t>
      </w:r>
      <w:r>
        <w:rPr>
          <w:rStyle w:val="OperatorTok"/>
        </w:rPr>
        <w:t xml:space="preserve">&lt;</w:t>
      </w:r>
      <w:r>
        <w:rPr>
          <w:rStyle w:val="NormalTok"/>
        </w:rPr>
        <w:t xml:space="preserve">TaskRequest</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Json</w:t>
      </w:r>
      <w:r>
        <w:rPr>
          <w:rStyle w:val="OperatorTok"/>
        </w:rPr>
        <w:t xml:space="preserve">&lt;</w:t>
      </w:r>
      <w:r>
        <w:rPr>
          <w:rStyle w:val="NormalTok"/>
        </w:rPr>
        <w:t xml:space="preserve">TaskResponse</w:t>
      </w:r>
      <w:r>
        <w:rPr>
          <w:rStyle w:val="OperatorTok"/>
        </w:rPr>
        <w:t xml:space="preserve">&gt;,</w:t>
      </w:r>
      <w:r>
        <w:rPr>
          <w:rStyle w:val="NormalTok"/>
        </w:rPr>
        <w:t xml:space="preserve"> AppError</w:t>
      </w:r>
      <w:r>
        <w:rPr>
          <w:rStyle w:val="OperatorTok"/>
        </w:rPr>
        <w:t xml:space="preserve">&gt;</w:t>
      </w:r>
      <w:r>
        <w:br/>
      </w:r>
      <w:r>
        <w:br/>
      </w:r>
      <w:r>
        <w:rPr>
          <w:rStyle w:val="KeywordTok"/>
        </w:rPr>
        <w:t xml:space="preserve">async</w:t>
      </w:r>
      <w:r>
        <w:rPr>
          <w:rStyle w:val="NormalTok"/>
        </w:rPr>
        <w:t xml:space="preserve"> </w:t>
      </w:r>
      <w:r>
        <w:rPr>
          <w:rStyle w:val="KeywordTok"/>
        </w:rPr>
        <w:t xml:space="preserve">fn</w:t>
      </w:r>
      <w:r>
        <w:rPr>
          <w:rStyle w:val="NormalTok"/>
        </w:rPr>
        <w:t xml:space="preserve"> query_task(</w:t>
      </w:r>
      <w:r>
        <w:br/>
      </w:r>
      <w:r>
        <w:rPr>
          <w:rStyle w:val="NormalTok"/>
        </w:rPr>
        <w:t xml:space="preserve">    State(state)</w:t>
      </w:r>
      <w:r>
        <w:rPr>
          <w:rStyle w:val="OperatorTok"/>
        </w:rPr>
        <w:t xml:space="preserve">:</w:t>
      </w:r>
      <w:r>
        <w:rPr>
          <w:rStyle w:val="NormalTok"/>
        </w:rPr>
        <w:t xml:space="preserve"> State</w:t>
      </w:r>
      <w:r>
        <w:rPr>
          <w:rStyle w:val="OperatorTok"/>
        </w:rPr>
        <w:t xml:space="preserve">&lt;</w:t>
      </w:r>
      <w:r>
        <w:rPr>
          <w:rStyle w:val="NormalTok"/>
        </w:rPr>
        <w:t xml:space="preserve">AppState</w:t>
      </w:r>
      <w:r>
        <w:rPr>
          <w:rStyle w:val="OperatorTok"/>
        </w:rPr>
        <w:t xml:space="preserve">&gt;,</w:t>
      </w:r>
      <w:r>
        <w:rPr>
          <w:rStyle w:val="NormalTok"/>
        </w:rPr>
        <w:t xml:space="preserve"> </w:t>
      </w:r>
      <w:r>
        <w:rPr>
          <w:rStyle w:val="DataTypeTok"/>
        </w:rPr>
        <w:t xml:space="preserve">Path</w:t>
      </w:r>
      <w:r>
        <w:rPr>
          <w:rStyle w:val="NormalTok"/>
        </w:rPr>
        <w:t xml:space="preserve">(task_id)</w:t>
      </w:r>
      <w:r>
        <w:rPr>
          <w:rStyle w:val="OperatorTok"/>
        </w:rPr>
        <w:t xml:space="preserve">:</w:t>
      </w:r>
      <w:r>
        <w:rPr>
          <w:rStyle w:val="NormalTok"/>
        </w:rPr>
        <w:t xml:space="preserve"> </w:t>
      </w:r>
      <w:r>
        <w:rPr>
          <w:rStyle w:val="DataTypeTok"/>
        </w:rPr>
        <w:t xml:space="preserve">Path</w:t>
      </w:r>
      <w:r>
        <w:rPr>
          <w:rStyle w:val="OperatorTok"/>
        </w:rPr>
        <w:t xml:space="preserve">&lt;</w:t>
      </w:r>
      <w:r>
        <w:rPr>
          <w:rStyle w:val="NormalTok"/>
        </w:rPr>
        <w:t xml:space="preserve">Uuid</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Json</w:t>
      </w:r>
      <w:r>
        <w:rPr>
          <w:rStyle w:val="OperatorTok"/>
        </w:rPr>
        <w:t xml:space="preserve">&lt;</w:t>
      </w:r>
      <w:r>
        <w:rPr>
          <w:rStyle w:val="NormalTok"/>
        </w:rPr>
        <w:t xml:space="preserve">TaskStatus</w:t>
      </w:r>
      <w:r>
        <w:rPr>
          <w:rStyle w:val="OperatorTok"/>
        </w:rPr>
        <w:t xml:space="preserve">&gt;,</w:t>
      </w:r>
      <w:r>
        <w:rPr>
          <w:rStyle w:val="NormalTok"/>
        </w:rPr>
        <w:t xml:space="preserve"> AppError</w:t>
      </w:r>
      <w:r>
        <w:rPr>
          <w:rStyle w:val="OperatorTok"/>
        </w:rPr>
        <w:t xml:space="preserve">&gt;</w:t>
      </w:r>
      <w:r>
        <w:br/>
      </w:r>
      <w:r>
        <w:br/>
      </w:r>
      <w:r>
        <w:rPr>
          <w:rStyle w:val="KeywordTok"/>
        </w:rPr>
        <w:t xml:space="preserve">async</w:t>
      </w:r>
      <w:r>
        <w:rPr>
          <w:rStyle w:val="NormalTok"/>
        </w:rPr>
        <w:t xml:space="preserve"> </w:t>
      </w:r>
      <w:r>
        <w:rPr>
          <w:rStyle w:val="KeywordTok"/>
        </w:rPr>
        <w:t xml:space="preserve">fn</w:t>
      </w:r>
      <w:r>
        <w:rPr>
          <w:rStyle w:val="NormalTok"/>
        </w:rPr>
        <w:t xml:space="preserve"> subscribe_events(</w:t>
      </w:r>
      <w:r>
        <w:br/>
      </w:r>
      <w:r>
        <w:rPr>
          <w:rStyle w:val="NormalTok"/>
        </w:rPr>
        <w:t xml:space="preserve">    State(state)</w:t>
      </w:r>
      <w:r>
        <w:rPr>
          <w:rStyle w:val="OperatorTok"/>
        </w:rPr>
        <w:t xml:space="preserve">:</w:t>
      </w:r>
      <w:r>
        <w:rPr>
          <w:rStyle w:val="NormalTok"/>
        </w:rPr>
        <w:t xml:space="preserve"> State</w:t>
      </w:r>
      <w:r>
        <w:rPr>
          <w:rStyle w:val="OperatorTok"/>
        </w:rPr>
        <w:t xml:space="preserve">&lt;</w:t>
      </w:r>
      <w:r>
        <w:rPr>
          <w:rStyle w:val="NormalTok"/>
        </w:rPr>
        <w:t xml:space="preserve">AppState</w:t>
      </w:r>
      <w:r>
        <w:rPr>
          <w:rStyle w:val="OperatorTok"/>
        </w:rPr>
        <w:t xml:space="preserve">&gt;,</w:t>
      </w:r>
      <w:r>
        <w:br/>
      </w:r>
      <w:r>
        <w:rPr>
          <w:rStyle w:val="NormalTok"/>
        </w:rPr>
        <w:t xml:space="preserve">) </w:t>
      </w:r>
      <w:r>
        <w:rPr>
          <w:rStyle w:val="OperatorTok"/>
        </w:rPr>
        <w:t xml:space="preserve">-&gt;</w:t>
      </w:r>
      <w:r>
        <w:rPr>
          <w:rStyle w:val="NormalTok"/>
        </w:rPr>
        <w:t xml:space="preserve"> Sse</w:t>
      </w:r>
      <w:r>
        <w:rPr>
          <w:rStyle w:val="OperatorTok"/>
        </w:rPr>
        <w:t xml:space="preserve">&lt;</w:t>
      </w:r>
      <w:r>
        <w:rPr>
          <w:rStyle w:val="KeywordTok"/>
        </w:rPr>
        <w:t xml:space="preserve">impl</w:t>
      </w:r>
      <w:r>
        <w:rPr>
          <w:rStyle w:val="NormalTok"/>
        </w:rPr>
        <w:t xml:space="preserve"> Stream</w:t>
      </w:r>
      <w:r>
        <w:rPr>
          <w:rStyle w:val="OperatorTok"/>
        </w:rPr>
        <w:t xml:space="preserve">&lt;</w:t>
      </w:r>
      <w:r>
        <w:rPr>
          <w:rStyle w:val="NormalTok"/>
        </w:rPr>
        <w:t xml:space="preserve">Item </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NormalTok"/>
        </w:rPr>
        <w:t xml:space="preserve">Event</w:t>
      </w:r>
      <w:r>
        <w:rPr>
          <w:rStyle w:val="OperatorTok"/>
        </w:rPr>
        <w:t xml:space="preserve">,</w:t>
      </w:r>
      <w:r>
        <w:rPr>
          <w:rStyle w:val="NormalTok"/>
        </w:rPr>
        <w:t xml:space="preserve"> Infallible</w:t>
      </w:r>
      <w:r>
        <w:rPr>
          <w:rStyle w:val="OperatorTok"/>
        </w:rPr>
        <w:t xml:space="preserve">&gt;&gt;&gt;</w:t>
      </w:r>
      <w:r>
        <w:br/>
      </w:r>
      <w:r>
        <w:br/>
      </w:r>
      <w:r>
        <w:rPr>
          <w:rStyle w:val="KeywordTok"/>
        </w:rPr>
        <w:t xml:space="preserve">async</w:t>
      </w:r>
      <w:r>
        <w:rPr>
          <w:rStyle w:val="NormalTok"/>
        </w:rPr>
        <w:t xml:space="preserve"> </w:t>
      </w:r>
      <w:r>
        <w:rPr>
          <w:rStyle w:val="KeywordTok"/>
        </w:rPr>
        <w:t xml:space="preserve">fn</w:t>
      </w:r>
      <w:r>
        <w:rPr>
          <w:rStyle w:val="NormalTok"/>
        </w:rPr>
        <w:t xml:space="preserve"> write_preferences(</w:t>
      </w:r>
      <w:r>
        <w:br/>
      </w:r>
      <w:r>
        <w:rPr>
          <w:rStyle w:val="NormalTok"/>
        </w:rPr>
        <w:t xml:space="preserve">    State(state)</w:t>
      </w:r>
      <w:r>
        <w:rPr>
          <w:rStyle w:val="OperatorTok"/>
        </w:rPr>
        <w:t xml:space="preserve">:</w:t>
      </w:r>
      <w:r>
        <w:rPr>
          <w:rStyle w:val="NormalTok"/>
        </w:rPr>
        <w:t xml:space="preserve"> State</w:t>
      </w:r>
      <w:r>
        <w:rPr>
          <w:rStyle w:val="OperatorTok"/>
        </w:rPr>
        <w:t xml:space="preserve">&lt;</w:t>
      </w:r>
      <w:r>
        <w:rPr>
          <w:rStyle w:val="NormalTok"/>
        </w:rPr>
        <w:t xml:space="preserve">AppState</w:t>
      </w:r>
      <w:r>
        <w:rPr>
          <w:rStyle w:val="OperatorTok"/>
        </w:rPr>
        <w:t xml:space="preserve">&gt;,</w:t>
      </w:r>
      <w:r>
        <w:rPr>
          <w:rStyle w:val="NormalTok"/>
        </w:rPr>
        <w:t xml:space="preserve"> Json(prefs)</w:t>
      </w:r>
      <w:r>
        <w:rPr>
          <w:rStyle w:val="OperatorTok"/>
        </w:rPr>
        <w:t xml:space="preserve">:</w:t>
      </w:r>
      <w:r>
        <w:rPr>
          <w:rStyle w:val="NormalTok"/>
        </w:rPr>
        <w:t xml:space="preserve"> Json</w:t>
      </w:r>
      <w:r>
        <w:rPr>
          <w:rStyle w:val="OperatorTok"/>
        </w:rPr>
        <w:t xml:space="preserve">&lt;</w:t>
      </w:r>
      <w:r>
        <w:rPr>
          <w:rStyle w:val="NormalTok"/>
        </w:rPr>
        <w:t xml:space="preserve">Preferences</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StatusCode</w:t>
      </w:r>
      <w:r>
        <w:rPr>
          <w:rStyle w:val="OperatorTok"/>
        </w:rPr>
        <w:t xml:space="preserve">,</w:t>
      </w:r>
      <w:r>
        <w:rPr>
          <w:rStyle w:val="NormalTok"/>
        </w:rPr>
        <w:t xml:space="preserve"> AppError</w:t>
      </w:r>
      <w:r>
        <w:rPr>
          <w:rStyle w:val="OperatorTok"/>
        </w:rPr>
        <w:t xml:space="preserve">&gt;</w:t>
      </w:r>
    </w:p>
    <w:p>
      <w:pPr>
        <w:pStyle w:val="FirstParagraph"/>
      </w:pPr>
      <w:r>
        <w:t xml:space="preserve">上述签名统一使用</w:t>
      </w:r>
      <w:r>
        <w:t xml:space="preserve"> </w:t>
      </w:r>
      <w:r>
        <w:rPr>
          <w:rStyle w:val="VerbatimChar"/>
        </w:rPr>
        <w:t xml:space="preserve">State&lt;AppState&gt;</w:t>
      </w:r>
      <w:r>
        <w:t xml:space="preserve"> </w:t>
      </w:r>
      <w:r>
        <w:t xml:space="preserve">注入应用状态，其内含 HTTP 客户端连接池、任务存储句柄和限流器引用。Axum 0.8 要求所有 Handler 及返回的 Future 满足</w:t>
      </w:r>
      <w:r>
        <w:t xml:space="preserve"> </w:t>
      </w:r>
      <w:r>
        <w:rPr>
          <w:rStyle w:val="VerbatimChar"/>
        </w:rPr>
        <w:t xml:space="preserve">Sync</w:t>
      </w:r>
      <w:r>
        <w:t xml:space="preserve"> </w:t>
      </w:r>
      <w:r>
        <w:t xml:space="preserve">约束</w:t>
      </w:r>
      <w:fldSimple w:instr="NOTEREF _Ref_Footnote_1 \h \f">
        <w:r>
          <w:rPr>
            <w:vertAlign w:val="superscript"/>
          </w:rPr>
          <w:t>1</w:t>
        </w:r>
      </w:fldSimple>
      <w:r>
        <w:t xml:space="preserve">，共享状态须确保跨线程安全。</w:t>
      </w:r>
      <w:r>
        <w:rPr>
          <w:rStyle w:val="VerbatimChar"/>
        </w:rPr>
        <w:t xml:space="preserve">Multipart</w:t>
      </w:r>
      <w:r>
        <w:t xml:space="preserve">、</w:t>
      </w:r>
      <w:r>
        <w:rPr>
          <w:rStyle w:val="VerbatimChar"/>
        </w:rPr>
        <w:t xml:space="preserve">Json</w:t>
      </w:r>
      <w:r>
        <w:t xml:space="preserve">、</w:t>
      </w:r>
      <w:r>
        <w:rPr>
          <w:rStyle w:val="VerbatimChar"/>
        </w:rPr>
        <w:t xml:space="preserve">Path</w:t>
      </w:r>
      <w:r>
        <w:t xml:space="preserve"> </w:t>
      </w:r>
      <w:r>
        <w:t xml:space="preserve">等提取器遵循</w:t>
      </w:r>
      <w:r>
        <w:t xml:space="preserve"> </w:t>
      </w:r>
      <w:r>
        <w:rPr>
          <w:rStyle w:val="VerbatimChar"/>
        </w:rPr>
        <w:t xml:space="preserve">FromRequest</w:t>
      </w:r>
      <w:r>
        <w:t xml:space="preserve"> </w:t>
      </w:r>
      <w:r>
        <w:t xml:space="preserve">trait 自动解析，提取失败时框架自动返回 400 或 422，无需手动处理反序列化错误。</w:t>
      </w:r>
    </w:p>
    <w:bookmarkEnd w:id="57"/>
    <w:bookmarkEnd w:id="58"/>
    <w:bookmarkStart w:id="63" w:name="中间件栈设计"/>
    <w:p>
      <w:pPr>
        <w:pStyle w:val="Heading3"/>
      </w:pPr>
      <w:r>
        <w:t xml:space="preserve">3.2 中间件栈设计</w:t>
      </w:r>
    </w:p>
    <w:bookmarkStart w:id="59" w:name="中间件加载顺序"/>
    <w:p>
      <w:pPr>
        <w:pStyle w:val="Heading4"/>
      </w:pPr>
      <w:r>
        <w:t xml:space="preserve">3.2.1 中间件加载顺序</w:t>
      </w:r>
    </w:p>
    <w:p>
      <w:pPr>
        <w:pStyle w:val="FirstParagraph"/>
      </w:pPr>
      <w:r>
        <w:t xml:space="preserve">Axum 直接集成 Tower 的</w:t>
      </w:r>
      <w:r>
        <w:t xml:space="preserve"> </w:t>
      </w:r>
      <w:r>
        <w:rPr>
          <w:rStyle w:val="VerbatimChar"/>
        </w:rPr>
        <w:t xml:space="preserve">Service</w:t>
      </w:r>
      <w:r>
        <w:t xml:space="preserve"> </w:t>
      </w:r>
      <w:r>
        <w:t xml:space="preserve">和</w:t>
      </w:r>
      <w:r>
        <w:t xml:space="preserve"> </w:t>
      </w:r>
      <w:r>
        <w:rPr>
          <w:rStyle w:val="VerbatimChar"/>
        </w:rPr>
        <w:t xml:space="preserve">Layer</w:t>
      </w:r>
      <w:r>
        <w:t xml:space="preserve"> </w:t>
      </w:r>
      <w:r>
        <w:t xml:space="preserve">trait，</w:t>
      </w:r>
      <w:r>
        <w:rPr>
          <w:rStyle w:val="VerbatimChar"/>
        </w:rPr>
        <w:t xml:space="preserve">tower</w:t>
      </w:r>
      <w:r>
        <w:t xml:space="preserve"> </w:t>
      </w:r>
      <w:r>
        <w:t xml:space="preserve">与</w:t>
      </w:r>
      <w:r>
        <w:t xml:space="preserve"> </w:t>
      </w:r>
      <w:r>
        <w:rPr>
          <w:rStyle w:val="VerbatimChar"/>
        </w:rPr>
        <w:t xml:space="preserve">tower-http</w:t>
      </w:r>
      <w:r>
        <w:t xml:space="preserve"> </w:t>
      </w:r>
      <w:r>
        <w:t xml:space="preserve">生态的中间件均可复用</w:t>
      </w:r>
      <w:fldSimple w:instr="NOTEREF _Ref_Footnote_3 \h \f">
        <w:r>
          <w:rPr>
            <w:vertAlign w:val="superscript"/>
          </w:rPr>
          <w:t>3</w:t>
        </w:r>
      </w:fldSimple>
      <w:r>
        <w:t xml:space="preserve">。中间件加载遵循”洋葱模型”：请求从外向内穿透，响应从内向外返回。</w:t>
      </w:r>
      <w:r>
        <w:rPr>
          <w:rStyle w:val="VerbatimChar"/>
        </w:rPr>
        <w:t xml:space="preserve">ServiceBuilder</w:t>
      </w:r>
      <w:r>
        <w:t xml:space="preserve"> </w:t>
      </w:r>
      <w:r>
        <w:t xml:space="preserve">从底向上声明的层，执行时自顶向下应用于请求路径</w:t>
      </w:r>
      <w:fldSimple w:instr="NOTEREF _Ref_Footnote_4 \h \f">
        <w:r>
          <w:rPr>
            <w:vertAlign w:val="superscript"/>
          </w:rPr>
          <w:t>4</w:t>
        </w:r>
      </w:fldSimple>
      <w:r>
        <w:t xml:space="preserve">。本系统的中间件栈按以下顺序组织：</w:t>
      </w:r>
    </w:p>
    <w:p>
      <w:pPr>
        <w:numPr>
          <w:ilvl w:val="0"/>
          <w:numId w:val="1004"/>
        </w:numPr>
        <w:pStyle w:val="Compact"/>
      </w:pPr>
      <w:r>
        <w:rPr>
          <w:bCs/>
          <w:b/>
        </w:rPr>
        <w:t xml:space="preserve">错误处理层</w:t>
      </w:r>
      <w:r>
        <w:t xml:space="preserve">（</w:t>
      </w:r>
      <w:r>
        <w:rPr>
          <w:rStyle w:val="VerbatimChar"/>
        </w:rPr>
        <w:t xml:space="preserve">HandleErrorLayer</w:t>
      </w:r>
      <w:r>
        <w:t xml:space="preserve">）— 捕获下游错误转换为 HTTP 响应</w:t>
      </w:r>
    </w:p>
    <w:p>
      <w:pPr>
        <w:numPr>
          <w:ilvl w:val="0"/>
          <w:numId w:val="1004"/>
        </w:numPr>
        <w:pStyle w:val="Compact"/>
      </w:pPr>
      <w:r>
        <w:rPr>
          <w:bCs/>
          <w:b/>
        </w:rPr>
        <w:t xml:space="preserve">速率限制层</w:t>
      </w:r>
      <w:r>
        <w:t xml:space="preserve">（</w:t>
      </w:r>
      <w:r>
        <w:rPr>
          <w:rStyle w:val="VerbatimChar"/>
        </w:rPr>
        <w:t xml:space="preserve">GovernorLayer</w:t>
      </w:r>
      <w:r>
        <w:t xml:space="preserve">）— 基于令牌桶算法限制请求速率</w:t>
      </w:r>
    </w:p>
    <w:p>
      <w:pPr>
        <w:numPr>
          <w:ilvl w:val="0"/>
          <w:numId w:val="1004"/>
        </w:numPr>
        <w:pStyle w:val="Compact"/>
      </w:pPr>
      <w:r>
        <w:rPr>
          <w:bCs/>
          <w:b/>
        </w:rPr>
        <w:t xml:space="preserve">请求超时层</w:t>
      </w:r>
      <w:r>
        <w:t xml:space="preserve">（</w:t>
      </w:r>
      <w:r>
        <w:rPr>
          <w:rStyle w:val="VerbatimChar"/>
        </w:rPr>
        <w:t xml:space="preserve">TimeoutLayer</w:t>
      </w:r>
      <w:r>
        <w:t xml:space="preserve">）— 30 秒全局请求超时</w:t>
      </w:r>
    </w:p>
    <w:p>
      <w:pPr>
        <w:numPr>
          <w:ilvl w:val="0"/>
          <w:numId w:val="1004"/>
        </w:numPr>
        <w:pStyle w:val="Compact"/>
      </w:pPr>
      <w:r>
        <w:rPr>
          <w:bCs/>
          <w:b/>
        </w:rPr>
        <w:t xml:space="preserve">认证层</w:t>
      </w:r>
      <w:r>
        <w:t xml:space="preserve">（</w:t>
      </w:r>
      <w:r>
        <w:rPr>
          <w:rStyle w:val="VerbatimChar"/>
        </w:rPr>
        <w:t xml:space="preserve">AuthLayer</w:t>
      </w:r>
      <w:r>
        <w:t xml:space="preserve">）— 验证 Bearer Token 或 API Key</w:t>
      </w:r>
    </w:p>
    <w:p>
      <w:pPr>
        <w:numPr>
          <w:ilvl w:val="0"/>
          <w:numId w:val="1004"/>
        </w:numPr>
        <w:pStyle w:val="Compact"/>
      </w:pPr>
      <w:r>
        <w:rPr>
          <w:bCs/>
          <w:b/>
        </w:rPr>
        <w:t xml:space="preserve">请求日志层</w:t>
      </w:r>
      <w:r>
        <w:t xml:space="preserve">（</w:t>
      </w:r>
      <w:r>
        <w:rPr>
          <w:rStyle w:val="VerbatimChar"/>
        </w:rPr>
        <w:t xml:space="preserve">TraceLayer</w:t>
      </w:r>
      <w:r>
        <w:t xml:space="preserve">）— 记录方法、路径、状态码和耗时</w:t>
      </w:r>
    </w:p>
    <w:p>
      <w:pPr>
        <w:numPr>
          <w:ilvl w:val="0"/>
          <w:numId w:val="1004"/>
        </w:numPr>
        <w:pStyle w:val="Compact"/>
      </w:pPr>
      <w:r>
        <w:rPr>
          <w:bCs/>
          <w:b/>
        </w:rPr>
        <w:t xml:space="preserve">CORS 层</w:t>
      </w:r>
      <w:r>
        <w:t xml:space="preserve">（</w:t>
      </w:r>
      <w:r>
        <w:rPr>
          <w:rStyle w:val="VerbatimChar"/>
        </w:rPr>
        <w:t xml:space="preserve">CorsLayer</w:t>
      </w:r>
      <w:r>
        <w:t xml:space="preserve">）— 处理跨域预检和响应头注入</w:t>
      </w:r>
    </w:p>
    <w:p>
      <w:pPr>
        <w:numPr>
          <w:ilvl w:val="0"/>
          <w:numId w:val="1004"/>
        </w:numPr>
        <w:pStyle w:val="Compact"/>
      </w:pPr>
      <w:r>
        <w:rPr>
          <w:bCs/>
          <w:b/>
        </w:rPr>
        <w:t xml:space="preserve">请求体限制层</w:t>
      </w:r>
      <w:r>
        <w:t xml:space="preserve">（</w:t>
      </w:r>
      <w:r>
        <w:rPr>
          <w:rStyle w:val="VerbatimChar"/>
        </w:rPr>
        <w:t xml:space="preserve">RequestBodyLimitLayer</w:t>
      </w:r>
      <w:r>
        <w:t xml:space="preserve">）— 限制最大请求体大小</w:t>
      </w:r>
    </w:p>
    <w:p>
      <w:pPr>
        <w:pStyle w:val="FirstParagraph"/>
      </w:pPr>
      <w:r>
        <w:t xml:space="preserve">此顺序经编排：CORS 置于外层确保</w:t>
      </w:r>
      <w:r>
        <w:t xml:space="preserve"> </w:t>
      </w:r>
      <w:r>
        <w:rPr>
          <w:rStyle w:val="VerbatimChar"/>
        </w:rPr>
        <w:t xml:space="preserve">OPTIONS</w:t>
      </w:r>
      <w:r>
        <w:t xml:space="preserve"> </w:t>
      </w:r>
      <w:r>
        <w:t xml:space="preserve">预检不受认证和限流影响；认证在日志之后执行使未认证请求仍可记录；速率限制位于认证之前，防止恶意请求触发不必要的认证计算；错误处理包裹最外层捕获全部异常。</w:t>
      </w:r>
    </w:p>
    <w:bookmarkEnd w:id="59"/>
    <w:bookmarkStart w:id="60" w:name="cors中间件配置"/>
    <w:p>
      <w:pPr>
        <w:pStyle w:val="Heading4"/>
      </w:pPr>
      <w:r>
        <w:t xml:space="preserve">3.2.2 CORS中间件配置</w:t>
      </w:r>
    </w:p>
    <w:p>
      <w:pPr>
        <w:pStyle w:val="FirstParagraph"/>
      </w:pPr>
      <w:r>
        <w:t xml:space="preserve">系统使用</w:t>
      </w:r>
      <w:r>
        <w:t xml:space="preserve"> </w:t>
      </w:r>
      <w:r>
        <w:rPr>
          <w:rStyle w:val="VerbatimChar"/>
        </w:rPr>
        <w:t xml:space="preserve">tower_http::cors::CorsLayer</w:t>
      </w:r>
      <w:r>
        <w:t xml:space="preserve"> </w:t>
      </w:r>
      <w:r>
        <w:t xml:space="preserve">处理跨域。MVP 阶段允许</w:t>
      </w:r>
      <w:r>
        <w:t xml:space="preserve"> </w:t>
      </w:r>
      <w:r>
        <w:rPr>
          <w:rStyle w:val="VerbatimChar"/>
        </w:rPr>
        <w:t xml:space="preserve">http://localhost:5173</w:t>
      </w:r>
      <w:r>
        <w:t xml:space="preserve">（Vite）和</w:t>
      </w:r>
      <w:r>
        <w:t xml:space="preserve"> </w:t>
      </w:r>
      <w:r>
        <w:rPr>
          <w:rStyle w:val="VerbatimChar"/>
        </w:rPr>
        <w:t xml:space="preserve">http://localhost:3000</w:t>
      </w:r>
      <w:r>
        <w:t xml:space="preserve"> </w:t>
      </w:r>
      <w:r>
        <w:t xml:space="preserve">作为可信来源，HTTP 方法覆盖</w:t>
      </w:r>
      <w:r>
        <w:t xml:space="preserve"> </w:t>
      </w:r>
      <w:r>
        <w:rPr>
          <w:rStyle w:val="VerbatimChar"/>
        </w:rPr>
        <w:t xml:space="preserve">GET</w:t>
      </w:r>
      <w:r>
        <w:t xml:space="preserve">、</w:t>
      </w:r>
      <w:r>
        <w:rPr>
          <w:rStyle w:val="VerbatimChar"/>
        </w:rPr>
        <w:t xml:space="preserve">POST</w:t>
      </w:r>
      <w:r>
        <w:t xml:space="preserve">、</w:t>
      </w:r>
      <w:r>
        <w:rPr>
          <w:rStyle w:val="VerbatimChar"/>
        </w:rPr>
        <w:t xml:space="preserve">PUT</w:t>
      </w:r>
      <w:r>
        <w:t xml:space="preserve">、</w:t>
      </w:r>
      <w:r>
        <w:rPr>
          <w:rStyle w:val="VerbatimChar"/>
        </w:rPr>
        <w:t xml:space="preserve">DELETE</w:t>
      </w:r>
      <w:r>
        <w:t xml:space="preserve">、</w:t>
      </w:r>
      <w:r>
        <w:rPr>
          <w:rStyle w:val="VerbatimChar"/>
        </w:rPr>
        <w:t xml:space="preserve">OPTIONS</w:t>
      </w:r>
      <w:r>
        <w:t xml:space="preserve">，请求头白名单包含</w:t>
      </w:r>
      <w:r>
        <w:t xml:space="preserve"> </w:t>
      </w:r>
      <w:r>
        <w:rPr>
          <w:rStyle w:val="VerbatimChar"/>
        </w:rPr>
        <w:t xml:space="preserve">content-type</w:t>
      </w:r>
      <w:r>
        <w:t xml:space="preserve">、</w:t>
      </w:r>
      <w:r>
        <w:rPr>
          <w:rStyle w:val="VerbatimChar"/>
        </w:rPr>
        <w:t xml:space="preserve">authorization</w:t>
      </w:r>
      <w:r>
        <w:t xml:space="preserve"> </w:t>
      </w:r>
      <w:r>
        <w:t xml:space="preserve">和</w:t>
      </w:r>
      <w:r>
        <w:t xml:space="preserve"> </w:t>
      </w:r>
      <w:r>
        <w:rPr>
          <w:rStyle w:val="VerbatimChar"/>
        </w:rPr>
        <w:t xml:space="preserve">x-request-id</w:t>
      </w:r>
      <w:r>
        <w:t xml:space="preserve">。</w:t>
      </w:r>
      <w:r>
        <w:rPr>
          <w:rStyle w:val="VerbatimChar"/>
        </w:rPr>
        <w:t xml:space="preserve">allow_credentials(true)</w:t>
      </w:r>
      <w:r>
        <w:t xml:space="preserve"> </w:t>
      </w:r>
      <w:r>
        <w:t xml:space="preserve">为后续身份认证 cookie 预留空间。生产环境通过</w:t>
      </w:r>
      <w:r>
        <w:t xml:space="preserve"> </w:t>
      </w:r>
      <w:r>
        <w:rPr>
          <w:rStyle w:val="VerbatimChar"/>
        </w:rPr>
        <w:t xml:space="preserve">CORS_ALLOWED_ORIGINS</w:t>
      </w:r>
      <w:r>
        <w:t xml:space="preserve"> </w:t>
      </w:r>
      <w:r>
        <w:t xml:space="preserve">环境变量注入域名列表。</w:t>
      </w:r>
    </w:p>
    <w:bookmarkEnd w:id="60"/>
    <w:bookmarkStart w:id="61" w:name="请求日志中间件"/>
    <w:p>
      <w:pPr>
        <w:pStyle w:val="Heading4"/>
      </w:pPr>
      <w:r>
        <w:t xml:space="preserve">3.2.3 请求日志中间件</w:t>
      </w:r>
    </w:p>
    <w:p>
      <w:pPr>
        <w:pStyle w:val="FirstParagraph"/>
      </w:pPr>
      <w:r>
        <w:t xml:space="preserve">请求日志通过</w:t>
      </w:r>
      <w:r>
        <w:t xml:space="preserve"> </w:t>
      </w:r>
      <w:r>
        <w:rPr>
          <w:rStyle w:val="VerbatimChar"/>
        </w:rPr>
        <w:t xml:space="preserve">tower_http::trace::TraceLayer::new_for_http()</w:t>
      </w:r>
      <w:r>
        <w:t xml:space="preserve"> </w:t>
      </w:r>
      <w:r>
        <w:t xml:space="preserve">启用，输出结构化 JSON Lines 格式，包含方法、路径、状态码、耗时（毫秒）、请求 ID 和客户端 IP。</w:t>
      </w:r>
      <w:r>
        <w:rPr>
          <w:rStyle w:val="VerbatimChar"/>
        </w:rPr>
        <w:t xml:space="preserve">TraceLayer</w:t>
      </w:r>
      <w:r>
        <w:t xml:space="preserve"> </w:t>
      </w:r>
      <w:r>
        <w:t xml:space="preserve">的</w:t>
      </w:r>
      <w:r>
        <w:t xml:space="preserve"> </w:t>
      </w:r>
      <w:r>
        <w:rPr>
          <w:rStyle w:val="VerbatimChar"/>
        </w:rPr>
        <w:t xml:space="preserve">make_span_with</w:t>
      </w:r>
      <w:r>
        <w:t xml:space="preserve"> </w:t>
      </w:r>
      <w:r>
        <w:t xml:space="preserve">闭包为每个请求生成 UUID v4 作为</w:t>
      </w:r>
      <w:r>
        <w:t xml:space="preserve"> </w:t>
      </w:r>
      <w:r>
        <w:rPr>
          <w:rStyle w:val="VerbatimChar"/>
        </w:rPr>
        <w:t xml:space="preserve">request_id</w:t>
      </w:r>
      <w:r>
        <w:t xml:space="preserve">，通过</w:t>
      </w:r>
      <w:r>
        <w:t xml:space="preserve"> </w:t>
      </w:r>
      <w:r>
        <w:rPr>
          <w:rStyle w:val="VerbatimChar"/>
        </w:rPr>
        <w:t xml:space="preserve">X-Request-Id</w:t>
      </w:r>
      <w:r>
        <w:t xml:space="preserve"> </w:t>
      </w:r>
      <w:r>
        <w:t xml:space="preserve">响应头返回客户端，贯穿 Rust 网关与 Python Worker 的全链路。</w:t>
      </w:r>
    </w:p>
    <w:bookmarkEnd w:id="61"/>
    <w:bookmarkStart w:id="62" w:name="请求体大小限制"/>
    <w:p>
      <w:pPr>
        <w:pStyle w:val="Heading4"/>
      </w:pPr>
      <w:r>
        <w:t xml:space="preserve">3.2.4 请求体大小限制</w:t>
      </w:r>
    </w:p>
    <w:p>
      <w:pPr>
        <w:pStyle w:val="FirstParagraph"/>
      </w:pPr>
      <w:r>
        <w:t xml:space="preserve">Axum 0.8 默认请求体限制为 2 MB</w:t>
      </w:r>
      <w:fldSimple w:instr="NOTEREF _Ref_Footnote_5 \h \f">
        <w:r>
          <w:rPr>
            <w:vertAlign w:val="superscript"/>
          </w:rPr>
          <w:t>5</w:t>
        </w:r>
      </w:fldSimple>
      <w:r>
        <w:t xml:space="preserve">。本系统采用差异化策略：普通 API 路由维持 2 MB 默认限制；文件上传路由</w:t>
      </w:r>
      <w:r>
        <w:t xml:space="preserve"> </w:t>
      </w:r>
      <w:r>
        <w:rPr>
          <w:rStyle w:val="VerbatimChar"/>
        </w:rPr>
        <w:t xml:space="preserve">/api/v1/upload</w:t>
      </w:r>
      <w:r>
        <w:t xml:space="preserve"> </w:t>
      </w:r>
      <w:r>
        <w:t xml:space="preserve">通过</w:t>
      </w:r>
      <w:r>
        <w:t xml:space="preserve"> </w:t>
      </w:r>
      <w:r>
        <w:rPr>
          <w:rStyle w:val="VerbatimChar"/>
        </w:rPr>
        <w:t xml:space="preserve">DefaultBodyLimit::max(128 * 1024 * 1024)</w:t>
      </w:r>
      <w:r>
        <w:t xml:space="preserve"> </w:t>
      </w:r>
      <w:r>
        <w:t xml:space="preserve">提升至 128 MB，支持含高清图片的大型演示文稿。该限制通过</w:t>
      </w:r>
      <w:r>
        <w:t xml:space="preserve"> </w:t>
      </w:r>
      <w:r>
        <w:rPr>
          <w:rStyle w:val="VerbatimChar"/>
        </w:rPr>
        <w:t xml:space="preserve">route_layer</w:t>
      </w:r>
      <w:r>
        <w:t xml:space="preserve"> </w:t>
      </w:r>
      <w:r>
        <w:t xml:space="preserve">仅在 upload 路由局部生效</w:t>
      </w:r>
      <w:fldSimple w:instr="NOTEREF _Ref_Footnote_6 \h \f">
        <w:r>
          <w:rPr>
            <w:vertAlign w:val="superscript"/>
          </w:rPr>
          <w:t>6</w:t>
        </w:r>
      </w:fldSimple>
      <w:r>
        <w:t xml:space="preserve">。</w:t>
      </w:r>
    </w:p>
    <w:bookmarkEnd w:id="62"/>
    <w:bookmarkEnd w:id="63"/>
    <w:bookmarkStart w:id="68" w:name="rate-limiting策略"/>
    <w:p>
      <w:pPr>
        <w:pStyle w:val="Heading3"/>
      </w:pPr>
      <w:r>
        <w:t xml:space="preserve">3.3 Rate Limiting策略</w:t>
      </w:r>
    </w:p>
    <w:bookmarkStart w:id="64" w:name="全局并发限制器设计"/>
    <w:p>
      <w:pPr>
        <w:pStyle w:val="Heading4"/>
      </w:pPr>
      <w:r>
        <w:t xml:space="preserve">3.3.1 全局并发限制器设计</w:t>
      </w:r>
    </w:p>
    <w:p>
      <w:pPr>
        <w:pStyle w:val="FirstParagraph"/>
      </w:pPr>
      <w:r>
        <w:t xml:space="preserve">系统使用</w:t>
      </w:r>
      <w:r>
        <w:t xml:space="preserve"> </w:t>
      </w:r>
      <w:r>
        <w:rPr>
          <w:rStyle w:val="VerbatimChar"/>
        </w:rPr>
        <w:t xml:space="preserve">tokio::sync::Semaphore</w:t>
      </w:r>
      <w:r>
        <w:t xml:space="preserve"> </w:t>
      </w:r>
      <w:r>
        <w:t xml:space="preserve">实现进程级并发控制，</w:t>
      </w:r>
      <w:r>
        <w:rPr>
          <w:rStyle w:val="VerbatimChar"/>
        </w:rPr>
        <w:t xml:space="preserve">Semaphore::new(100)</w:t>
      </w:r>
      <w:r>
        <w:t xml:space="preserve"> </w:t>
      </w:r>
      <w:r>
        <w:t xml:space="preserve">限定同一时刻最多 100 个请求进入后端处理流水线。该值基于 Python Worker 单进程并发上限（约 50–80 请求，受 GIL 和 LLM 推理延迟约束）推导，预留额外许可给 SSE 长连接和探针。许可耗尽时后续请求在</w:t>
      </w:r>
      <w:r>
        <w:t xml:space="preserve"> </w:t>
      </w:r>
      <w:r>
        <w:rPr>
          <w:rStyle w:val="VerbatimChar"/>
        </w:rPr>
        <w:t xml:space="preserve">acquire()</w:t>
      </w:r>
      <w:r>
        <w:t xml:space="preserve"> </w:t>
      </w:r>
      <w:r>
        <w:t xml:space="preserve">处异步等待，形成自然背压（backpressure）。</w:t>
      </w:r>
      <w:r>
        <w:rPr>
          <w:rStyle w:val="VerbatimChar"/>
        </w:rPr>
        <w:t xml:space="preserve">Semaphore</w:t>
      </w:r>
      <w:r>
        <w:t xml:space="preserve"> </w:t>
      </w:r>
      <w:r>
        <w:t xml:space="preserve">以</w:t>
      </w:r>
      <w:r>
        <w:t xml:space="preserve"> </w:t>
      </w:r>
      <w:r>
        <w:rPr>
          <w:rStyle w:val="VerbatimChar"/>
        </w:rPr>
        <w:t xml:space="preserve">Arc&lt;Semaphore&gt;</w:t>
      </w:r>
      <w:r>
        <w:t xml:space="preserve"> </w:t>
      </w:r>
      <w:r>
        <w:t xml:space="preserve">存储于</w:t>
      </w:r>
      <w:r>
        <w:t xml:space="preserve"> </w:t>
      </w:r>
      <w:r>
        <w:rPr>
          <w:rStyle w:val="VerbatimChar"/>
        </w:rPr>
        <w:t xml:space="preserve">AppState</w:t>
      </w:r>
      <w:r>
        <w:t xml:space="preserve">，处理器入口处通过</w:t>
      </w:r>
      <w:r>
        <w:t xml:space="preserve"> </w:t>
      </w:r>
      <w:r>
        <w:rPr>
          <w:rStyle w:val="VerbatimChar"/>
        </w:rPr>
        <w:t xml:space="preserve">acquire_owned().await</w:t>
      </w:r>
      <w:r>
        <w:t xml:space="preserve"> </w:t>
      </w:r>
      <w:r>
        <w:t xml:space="preserve">获取许可，选择</w:t>
      </w:r>
      <w:r>
        <w:t xml:space="preserve"> </w:t>
      </w:r>
      <w:r>
        <w:rPr>
          <w:rStyle w:val="VerbatimChar"/>
        </w:rPr>
        <w:t xml:space="preserve">acquire_owned</w:t>
      </w:r>
      <w:r>
        <w:t xml:space="preserve"> </w:t>
      </w:r>
      <w:r>
        <w:t xml:space="preserve">是因返回的</w:t>
      </w:r>
      <w:r>
        <w:t xml:space="preserve"> </w:t>
      </w:r>
      <w:r>
        <w:rPr>
          <w:rStyle w:val="VerbatimChar"/>
        </w:rPr>
        <w:t xml:space="preserve">OwnedSemaphorePermit</w:t>
      </w:r>
      <w:r>
        <w:t xml:space="preserve"> </w:t>
      </w:r>
      <w:r>
        <w:t xml:space="preserve">可安全移至异步任务，避免生命周期绑定</w:t>
      </w:r>
      <w:fldSimple w:instr="NOTEREF _Ref_Footnote_7 \h \f">
        <w:r>
          <w:rPr>
            <w:vertAlign w:val="superscript"/>
          </w:rPr>
          <w:t>7</w:t>
        </w:r>
      </w:fldSimple>
      <w:r>
        <w:t xml:space="preserve">。</w:t>
      </w:r>
    </w:p>
    <w:bookmarkEnd w:id="64"/>
    <w:bookmarkStart w:id="65" w:name="llm接口保护策略"/>
    <w:p>
      <w:pPr>
        <w:pStyle w:val="Heading4"/>
      </w:pPr>
      <w:r>
        <w:t xml:space="preserve">3.3.2 LLM接口保护策略</w:t>
      </w:r>
    </w:p>
    <w:p>
      <w:pPr>
        <w:pStyle w:val="FirstParagraph"/>
      </w:pPr>
      <w:r>
        <w:t xml:space="preserve">第二层限流基于</w:t>
      </w:r>
      <w:r>
        <w:t xml:space="preserve"> </w:t>
      </w:r>
      <w:r>
        <w:rPr>
          <w:rStyle w:val="VerbatimChar"/>
        </w:rPr>
        <w:t xml:space="preserve">tower_governor</w:t>
      </w:r>
      <w:r>
        <w:t xml:space="preserve"> </w:t>
      </w:r>
      <w:r>
        <w:t xml:space="preserve">实现，采用 GCRA（Generic Cell Rate Algorithm）精确控制速率。针对不同 LLM 端点配置差异化阈值：</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限流维度</w:t>
            </w:r>
          </w:p>
        </w:tc>
        <w:tc>
          <w:tcPr/>
          <w:p>
            <w:pPr>
              <w:pStyle w:val="Compact"/>
              <w:jc w:val="left"/>
            </w:pPr>
            <w:r>
              <w:t xml:space="preserve">端点类型</w:t>
            </w:r>
          </w:p>
        </w:tc>
        <w:tc>
          <w:tcPr/>
          <w:p>
            <w:pPr>
              <w:pStyle w:val="Compact"/>
              <w:jc w:val="left"/>
            </w:pPr>
            <w:r>
              <w:t xml:space="preserve">请求速率</w:t>
            </w:r>
          </w:p>
        </w:tc>
        <w:tc>
          <w:tcPr/>
          <w:p>
            <w:pPr>
              <w:pStyle w:val="Compact"/>
              <w:jc w:val="left"/>
            </w:pPr>
            <w:r>
              <w:t xml:space="preserve">突发容量</w:t>
            </w:r>
          </w:p>
        </w:tc>
        <w:tc>
          <w:tcPr/>
          <w:p>
            <w:pPr>
              <w:pStyle w:val="Compact"/>
              <w:jc w:val="left"/>
            </w:pPr>
            <w:r>
              <w:t xml:space="preserve">refill 间隔</w:t>
            </w:r>
          </w:p>
        </w:tc>
        <w:tc>
          <w:tcPr/>
          <w:p>
            <w:pPr>
              <w:pStyle w:val="Compact"/>
              <w:jc w:val="left"/>
            </w:pPr>
            <w:r>
              <w:t xml:space="preserve">超限冷却</w:t>
            </w:r>
          </w:p>
        </w:tc>
      </w:tr>
      <w:tr>
        <w:tc>
          <w:tcPr/>
          <w:p>
            <w:pPr>
              <w:pStyle w:val="Compact"/>
              <w:jc w:val="left"/>
            </w:pPr>
            <w:r>
              <w:t xml:space="preserve">全局</w:t>
            </w:r>
          </w:p>
        </w:tc>
        <w:tc>
          <w:tcPr/>
          <w:p>
            <w:pPr>
              <w:pStyle w:val="Compact"/>
              <w:jc w:val="left"/>
            </w:pPr>
            <w:r>
              <w:t xml:space="preserve">所有</w:t>
            </w:r>
            <w:r>
              <w:t xml:space="preserve"> </w:t>
            </w:r>
            <w:r>
              <w:rPr>
                <w:rStyle w:val="VerbatimChar"/>
              </w:rPr>
              <w:t xml:space="preserve">/api/v1/*</w:t>
            </w:r>
          </w:p>
        </w:tc>
        <w:tc>
          <w:tcPr/>
          <w:p>
            <w:pPr>
              <w:pStyle w:val="Compact"/>
              <w:jc w:val="left"/>
            </w:pPr>
            <w:r>
              <w:t xml:space="preserve">200 req/s</w:t>
            </w:r>
          </w:p>
        </w:tc>
        <w:tc>
          <w:tcPr/>
          <w:p>
            <w:pPr>
              <w:pStyle w:val="Compact"/>
              <w:jc w:val="left"/>
            </w:pPr>
            <w:r>
              <w:t xml:space="preserve">50</w:t>
            </w:r>
          </w:p>
        </w:tc>
        <w:tc>
          <w:tcPr/>
          <w:p>
            <w:pPr>
              <w:pStyle w:val="Compact"/>
              <w:jc w:val="left"/>
            </w:pPr>
            <w:r>
              <w:t xml:space="preserve">5 ms</w:t>
            </w:r>
          </w:p>
        </w:tc>
        <w:tc>
          <w:tcPr/>
          <w:p>
            <w:pPr>
              <w:pStyle w:val="Compact"/>
              <w:jc w:val="left"/>
            </w:pPr>
            <w:r>
              <w:t xml:space="preserve">1 s</w:t>
            </w:r>
          </w:p>
        </w:tc>
      </w:tr>
      <w:tr>
        <w:tc>
          <w:tcPr/>
          <w:p>
            <w:pPr>
              <w:pStyle w:val="Compact"/>
              <w:jc w:val="left"/>
            </w:pPr>
            <w:r>
              <w:t xml:space="preserve">LLM 生成</w:t>
            </w:r>
          </w:p>
        </w:tc>
        <w:tc>
          <w:tcPr/>
          <w:p>
            <w:pPr>
              <w:pStyle w:val="Compact"/>
              <w:jc w:val="left"/>
            </w:pPr>
            <w:r>
              <w:rPr>
                <w:rStyle w:val="VerbatimChar"/>
              </w:rPr>
              <w:t xml:space="preserve">/api/v1/tasks</w:t>
            </w:r>
            <w:r>
              <w:t xml:space="preserve">（生成类）</w:t>
            </w:r>
          </w:p>
        </w:tc>
        <w:tc>
          <w:tcPr/>
          <w:p>
            <w:pPr>
              <w:pStyle w:val="Compact"/>
              <w:jc w:val="left"/>
            </w:pPr>
            <w:r>
              <w:t xml:space="preserve">30 req/min</w:t>
            </w:r>
          </w:p>
        </w:tc>
        <w:tc>
          <w:tcPr/>
          <w:p>
            <w:pPr>
              <w:pStyle w:val="Compact"/>
              <w:jc w:val="left"/>
            </w:pPr>
            <w:r>
              <w:t xml:space="preserve">5</w:t>
            </w:r>
          </w:p>
        </w:tc>
        <w:tc>
          <w:tcPr/>
          <w:p>
            <w:pPr>
              <w:pStyle w:val="Compact"/>
              <w:jc w:val="left"/>
            </w:pPr>
            <w:r>
              <w:t xml:space="preserve">2 s</w:t>
            </w:r>
          </w:p>
        </w:tc>
        <w:tc>
          <w:tcPr/>
          <w:p>
            <w:pPr>
              <w:pStyle w:val="Compact"/>
              <w:jc w:val="left"/>
            </w:pPr>
            <w:r>
              <w:t xml:space="preserve">60 s</w:t>
            </w:r>
          </w:p>
        </w:tc>
      </w:tr>
      <w:tr>
        <w:tc>
          <w:tcPr/>
          <w:p>
            <w:pPr>
              <w:pStyle w:val="Compact"/>
              <w:jc w:val="left"/>
            </w:pPr>
            <w:r>
              <w:t xml:space="preserve">LLM 编辑</w:t>
            </w:r>
          </w:p>
        </w:tc>
        <w:tc>
          <w:tcPr/>
          <w:p>
            <w:pPr>
              <w:pStyle w:val="Compact"/>
              <w:jc w:val="left"/>
            </w:pPr>
            <w:r>
              <w:rPr>
                <w:rStyle w:val="VerbatimChar"/>
              </w:rPr>
              <w:t xml:space="preserve">/api/v1/tasks</w:t>
            </w:r>
            <w:r>
              <w:t xml:space="preserve">（编辑类）</w:t>
            </w:r>
          </w:p>
        </w:tc>
        <w:tc>
          <w:tcPr/>
          <w:p>
            <w:pPr>
              <w:pStyle w:val="Compact"/>
              <w:jc w:val="left"/>
            </w:pPr>
            <w:r>
              <w:t xml:space="preserve">60 req/min</w:t>
            </w:r>
          </w:p>
        </w:tc>
        <w:tc>
          <w:tcPr/>
          <w:p>
            <w:pPr>
              <w:pStyle w:val="Compact"/>
              <w:jc w:val="left"/>
            </w:pPr>
            <w:r>
              <w:t xml:space="preserve">10</w:t>
            </w:r>
          </w:p>
        </w:tc>
        <w:tc>
          <w:tcPr/>
          <w:p>
            <w:pPr>
              <w:pStyle w:val="Compact"/>
              <w:jc w:val="left"/>
            </w:pPr>
            <w:r>
              <w:t xml:space="preserve">1 s</w:t>
            </w:r>
          </w:p>
        </w:tc>
        <w:tc>
          <w:tcPr/>
          <w:p>
            <w:pPr>
              <w:pStyle w:val="Compact"/>
              <w:jc w:val="left"/>
            </w:pPr>
            <w:r>
              <w:t xml:space="preserve">30 s</w:t>
            </w:r>
          </w:p>
        </w:tc>
      </w:tr>
      <w:tr>
        <w:tc>
          <w:tcPr/>
          <w:p>
            <w:pPr>
              <w:pStyle w:val="Compact"/>
              <w:jc w:val="left"/>
            </w:pPr>
            <w:r>
              <w:t xml:space="preserve">文件处理</w:t>
            </w:r>
          </w:p>
        </w:tc>
        <w:tc>
          <w:tcPr/>
          <w:p>
            <w:pPr>
              <w:pStyle w:val="Compact"/>
              <w:jc w:val="left"/>
            </w:pPr>
            <w:r>
              <w:rPr>
                <w:rStyle w:val="VerbatimChar"/>
              </w:rPr>
              <w:t xml:space="preserve">/api/v1/upload</w:t>
            </w:r>
          </w:p>
        </w:tc>
        <w:tc>
          <w:tcPr/>
          <w:p>
            <w:pPr>
              <w:pStyle w:val="Compact"/>
              <w:jc w:val="left"/>
            </w:pPr>
            <w:r>
              <w:t xml:space="preserve">10 req/min</w:t>
            </w:r>
          </w:p>
        </w:tc>
        <w:tc>
          <w:tcPr/>
          <w:p>
            <w:pPr>
              <w:pStyle w:val="Compact"/>
              <w:jc w:val="left"/>
            </w:pPr>
            <w:r>
              <w:t xml:space="preserve">3</w:t>
            </w:r>
          </w:p>
        </w:tc>
        <w:tc>
          <w:tcPr/>
          <w:p>
            <w:pPr>
              <w:pStyle w:val="Compact"/>
              <w:jc w:val="left"/>
            </w:pPr>
            <w:r>
              <w:t xml:space="preserve">6 s</w:t>
            </w:r>
          </w:p>
        </w:tc>
        <w:tc>
          <w:tcPr/>
          <w:p>
            <w:pPr>
              <w:pStyle w:val="Compact"/>
              <w:jc w:val="left"/>
            </w:pPr>
            <w:r>
              <w:t xml:space="preserve">120 s</w:t>
            </w:r>
          </w:p>
        </w:tc>
      </w:tr>
      <w:tr>
        <w:tc>
          <w:tcPr/>
          <w:p>
            <w:pPr>
              <w:pStyle w:val="Compact"/>
              <w:jc w:val="left"/>
            </w:pPr>
            <w:r>
              <w:t xml:space="preserve">SSE 订阅</w:t>
            </w:r>
          </w:p>
        </w:tc>
        <w:tc>
          <w:tcPr/>
          <w:p>
            <w:pPr>
              <w:pStyle w:val="Compact"/>
              <w:jc w:val="left"/>
            </w:pPr>
            <w:r>
              <w:rPr>
                <w:rStyle w:val="VerbatimChar"/>
              </w:rPr>
              <w:t xml:space="preserve">/api/v1/events</w:t>
            </w:r>
          </w:p>
        </w:tc>
        <w:tc>
          <w:tcPr/>
          <w:p>
            <w:pPr>
              <w:pStyle w:val="Compact"/>
              <w:jc w:val="left"/>
            </w:pPr>
            <w:r>
              <w:t xml:space="preserve">5 连接/IP</w:t>
            </w:r>
          </w:p>
        </w:tc>
        <w:tc>
          <w:tcPr/>
          <w:p>
            <w:pPr>
              <w:pStyle w:val="Compact"/>
              <w:jc w:val="left"/>
            </w:pPr>
            <w:r>
              <w:t xml:space="preserve">—</w:t>
            </w:r>
          </w:p>
        </w:tc>
        <w:tc>
          <w:tcPr/>
          <w:p>
            <w:pPr>
              <w:pStyle w:val="Compact"/>
              <w:jc w:val="left"/>
            </w:pPr>
            <w:r>
              <w:t xml:space="preserve">—</w:t>
            </w:r>
          </w:p>
        </w:tc>
        <w:tc>
          <w:tcPr/>
          <w:p>
            <w:pPr>
              <w:pStyle w:val="Compact"/>
              <w:jc w:val="left"/>
            </w:pPr>
            <w:r>
              <w:t xml:space="preserve">10 s</w:t>
            </w:r>
          </w:p>
        </w:tc>
      </w:tr>
    </w:tbl>
    <w:p>
      <w:pPr>
        <w:pStyle w:val="BodyText"/>
      </w:pPr>
      <w:r>
        <w:t xml:space="preserve">该矩阵反映不同后端操作的资源消耗特征：LLM 生成涉及完整自回归解码，单次请求可能持续 10–30 秒，阈值最为严格（30 req/min）；LLM 编辑耗时较短，允许更高频率；文件上传涉及磁盘 I/O 和解析器启动，限制保守以防止 Worker 过载；SSE 从连接维度限流，每 IP 最多 5 条并发事件流。</w:t>
      </w:r>
      <w:r>
        <w:rPr>
          <w:rStyle w:val="VerbatimChar"/>
        </w:rPr>
        <w:t xml:space="preserve">tower_governor</w:t>
      </w:r>
      <w:r>
        <w:t xml:space="preserve"> </w:t>
      </w:r>
      <w:r>
        <w:t xml:space="preserve">的</w:t>
      </w:r>
      <w:r>
        <w:t xml:space="preserve"> </w:t>
      </w:r>
      <w:r>
        <w:rPr>
          <w:rStyle w:val="VerbatimChar"/>
        </w:rPr>
        <w:t xml:space="preserve">PeerIpKeyExtractor</w:t>
      </w:r>
      <w:r>
        <w:t xml:space="preserve"> </w:t>
      </w:r>
      <w:r>
        <w:t xml:space="preserve">从</w:t>
      </w:r>
      <w:r>
        <w:t xml:space="preserve"> </w:t>
      </w:r>
      <w:r>
        <w:rPr>
          <w:rStyle w:val="VerbatimChar"/>
        </w:rPr>
        <w:t xml:space="preserve">ConnectInfo&lt;SocketAddr&gt;</w:t>
      </w:r>
      <w:r>
        <w:t xml:space="preserve"> </w:t>
      </w:r>
      <w:r>
        <w:t xml:space="preserve">提取客户端 IP 作为限流键</w:t>
      </w:r>
      <w:fldSimple w:instr="NOTEREF _Ref_Footnote_8 \h \f">
        <w:r>
          <w:rPr>
            <w:vertAlign w:val="superscript"/>
          </w:rPr>
          <w:t>8</w:t>
        </w:r>
      </w:fldSimple>
      <w:r>
        <w:t xml:space="preserve">，确保按来源独立计数。</w:t>
      </w:r>
    </w:p>
    <w:bookmarkEnd w:id="65"/>
    <w:bookmarkStart w:id="66" w:name="用户级限流规则"/>
    <w:p>
      <w:pPr>
        <w:pStyle w:val="Heading4"/>
      </w:pPr>
      <w:r>
        <w:t xml:space="preserve">3.3.3 用户级限流规则</w:t>
      </w:r>
    </w:p>
    <w:p>
      <w:pPr>
        <w:pStyle w:val="FirstParagraph"/>
      </w:pPr>
      <w:r>
        <w:t xml:space="preserve">系统在 IP 限流基础上支持按用户标识的细粒度限流。请求通过认证后，</w:t>
      </w:r>
      <w:r>
        <w:rPr>
          <w:rStyle w:val="VerbatimChar"/>
        </w:rPr>
        <w:t xml:space="preserve">AuthLayer</w:t>
      </w:r>
      <w:r>
        <w:t xml:space="preserve"> </w:t>
      </w:r>
      <w:r>
        <w:t xml:space="preserve">将</w:t>
      </w:r>
      <w:r>
        <w:t xml:space="preserve"> </w:t>
      </w:r>
      <w:r>
        <w:rPr>
          <w:rStyle w:val="VerbatimChar"/>
        </w:rPr>
        <w:t xml:space="preserve">user_id</w:t>
      </w:r>
      <w:r>
        <w:t xml:space="preserve"> </w:t>
      </w:r>
      <w:r>
        <w:t xml:space="preserve">注入请求扩展。自定义的</w:t>
      </w:r>
      <w:r>
        <w:t xml:space="preserve"> </w:t>
      </w:r>
      <w:r>
        <w:rPr>
          <w:rStyle w:val="VerbatimChar"/>
        </w:rPr>
        <w:t xml:space="preserve">UserIdKeyExtractor</w:t>
      </w:r>
      <w:r>
        <w:t xml:space="preserve"> </w:t>
      </w:r>
      <w:r>
        <w:t xml:space="preserve">实现</w:t>
      </w:r>
      <w:r>
        <w:t xml:space="preserve"> </w:t>
      </w:r>
      <w:r>
        <w:rPr>
          <w:rStyle w:val="VerbatimChar"/>
        </w:rPr>
        <w:t xml:space="preserve">KeyExtractor</w:t>
      </w:r>
      <w:r>
        <w:t xml:space="preserve"> </w:t>
      </w:r>
      <w:r>
        <w:t xml:space="preserve">trait，优先读取扩展中的</w:t>
      </w:r>
      <w:r>
        <w:t xml:space="preserve"> </w:t>
      </w:r>
      <w:r>
        <w:rPr>
          <w:rStyle w:val="VerbatimChar"/>
        </w:rPr>
        <w:t xml:space="preserve">user_id</w:t>
      </w:r>
      <w:r>
        <w:t xml:space="preserve">，回退至 IP 地址。用户级令牌桶参数为每分钟 120 次、突发容量 20，满足编辑器阶段高频交互（实时预览、段落调整）的需求。</w:t>
      </w:r>
    </w:p>
    <w:bookmarkEnd w:id="66"/>
    <w:bookmarkStart w:id="67" w:name="限流超限响应"/>
    <w:p>
      <w:pPr>
        <w:pStyle w:val="Heading4"/>
      </w:pPr>
      <w:r>
        <w:t xml:space="preserve">3.3.4 限流超限响应</w:t>
      </w:r>
    </w:p>
    <w:p>
      <w:pPr>
        <w:pStyle w:val="FirstParagraph"/>
      </w:pPr>
      <w:r>
        <w:t xml:space="preserve">请求超出限流阈值时，</w:t>
      </w:r>
      <w:r>
        <w:rPr>
          <w:rStyle w:val="VerbatimChar"/>
        </w:rPr>
        <w:t xml:space="preserve">tower_governor</w:t>
      </w:r>
      <w:r>
        <w:t xml:space="preserve"> </w:t>
      </w:r>
      <w:r>
        <w:t xml:space="preserve">自动返回 HTTP 429 状态码，响应体包含</w:t>
      </w:r>
      <w:r>
        <w:t xml:space="preserve"> </w:t>
      </w:r>
      <w:r>
        <w:rPr>
          <w:rStyle w:val="VerbatimChar"/>
        </w:rPr>
        <w:t xml:space="preserve">{"error": "rate_limit_exceeded", "retry_after": 60}</w:t>
      </w:r>
      <w:r>
        <w:t xml:space="preserve">，</w:t>
      </w:r>
      <w:r>
        <w:rPr>
          <w:rStyle w:val="VerbatimChar"/>
        </w:rPr>
        <w:t xml:space="preserve">Retry-After</w:t>
      </w:r>
      <w:r>
        <w:t xml:space="preserve"> </w:t>
      </w:r>
      <w:r>
        <w:t xml:space="preserve">头部以秒为单位指示等待时间，该值从令牌桶的下一个可用许可时间计算。前端收到 429 后采用指数退避策略（初始间隔 1 秒，最大 60 秒，退避因子 2）重试。SSE 连接触发 429 时，通过</w:t>
      </w:r>
      <w:r>
        <w:t xml:space="preserve"> </w:t>
      </w:r>
      <w:r>
        <w:rPr>
          <w:rStyle w:val="VerbatimChar"/>
        </w:rPr>
        <w:t xml:space="preserve">EventSource</w:t>
      </w:r>
      <w:r>
        <w:t xml:space="preserve"> </w:t>
      </w:r>
      <w:r>
        <w:t xml:space="preserve">的</w:t>
      </w:r>
      <w:r>
        <w:t xml:space="preserve"> </w:t>
      </w:r>
      <w:r>
        <w:rPr>
          <w:rStyle w:val="VerbatimChar"/>
        </w:rPr>
        <w:t xml:space="preserve">retry</w:t>
      </w:r>
      <w:r>
        <w:t xml:space="preserve"> </w:t>
      </w:r>
      <w:r>
        <w:t xml:space="preserve">字段设置 10 秒重连间隔。</w:t>
      </w:r>
    </w:p>
    <w:bookmarkEnd w:id="67"/>
    <w:bookmarkEnd w:id="68"/>
    <w:bookmarkStart w:id="71" w:name="服务发现与负载均衡"/>
    <w:p>
      <w:pPr>
        <w:pStyle w:val="Heading3"/>
      </w:pPr>
      <w:r>
        <w:t xml:space="preserve">3.4 服务发现与负载均衡</w:t>
      </w:r>
    </w:p>
    <w:bookmarkStart w:id="69" w:name="python-worker地址配置"/>
    <w:p>
      <w:pPr>
        <w:pStyle w:val="Heading4"/>
      </w:pPr>
      <w:r>
        <w:t xml:space="preserve">3.4.1 Python Worker地址配置</w:t>
      </w:r>
    </w:p>
    <w:p>
      <w:pPr>
        <w:pStyle w:val="FirstParagraph"/>
      </w:pPr>
      <w:r>
        <w:t xml:space="preserve">MVP 采用静态配置模式管理 Worker 地址。Python FastAPI Worker 端点通过</w:t>
      </w:r>
      <w:r>
        <w:t xml:space="preserve"> </w:t>
      </w:r>
      <w:r>
        <w:rPr>
          <w:rStyle w:val="VerbatimChar"/>
        </w:rPr>
        <w:t xml:space="preserve">PYTHON_WORKER_URL</w:t>
      </w:r>
      <w:r>
        <w:t xml:space="preserve"> </w:t>
      </w:r>
      <w:r>
        <w:t xml:space="preserve">环境变量注入，格式为逗号分隔的 URL 列表，如</w:t>
      </w:r>
      <w:r>
        <w:t xml:space="preserve"> </w:t>
      </w:r>
      <w:r>
        <w:rPr>
          <w:rStyle w:val="VerbatimChar"/>
        </w:rPr>
        <w:t xml:space="preserve">http://localhost:8000,http://localhost:8001</w:t>
      </w:r>
      <w:r>
        <w:t xml:space="preserve">。网关在启动时解析该变量，转换为</w:t>
      </w:r>
      <w:r>
        <w:t xml:space="preserve"> </w:t>
      </w:r>
      <w:r>
        <w:rPr>
          <w:rStyle w:val="VerbatimChar"/>
        </w:rPr>
        <w:t xml:space="preserve">Vec&lt;Uri&gt;</w:t>
      </w:r>
      <w:r>
        <w:t xml:space="preserve"> </w:t>
      </w:r>
      <w:r>
        <w:t xml:space="preserve">存储于</w:t>
      </w:r>
      <w:r>
        <w:t xml:space="preserve"> </w:t>
      </w:r>
      <w:r>
        <w:rPr>
          <w:rStyle w:val="VerbatimChar"/>
        </w:rPr>
        <w:t xml:space="preserve">AppState</w:t>
      </w:r>
      <w:r>
        <w:t xml:space="preserve">。</w:t>
      </w:r>
    </w:p>
    <w:p>
      <w:pPr>
        <w:pStyle w:val="BodyText"/>
      </w:pPr>
      <w:r>
        <w:t xml:space="preserve">请求转发使用</w:t>
      </w:r>
      <w:r>
        <w:t xml:space="preserve"> </w:t>
      </w:r>
      <w:r>
        <w:rPr>
          <w:rStyle w:val="VerbatimChar"/>
        </w:rPr>
        <w:t xml:space="preserve">reqwest</w:t>
      </w:r>
      <w:r>
        <w:t xml:space="preserve"> </w:t>
      </w:r>
      <w:r>
        <w:t xml:space="preserve">0.12 HTTP 客户端，其内置连接池和 Keep-Alive 复用。网关采用轮询（round-robin）算法分发请求，通过</w:t>
      </w:r>
      <w:r>
        <w:t xml:space="preserve"> </w:t>
      </w:r>
      <w:r>
        <w:rPr>
          <w:rStyle w:val="VerbatimChar"/>
        </w:rPr>
        <w:t xml:space="preserve">AtomicUsize</w:t>
      </w:r>
      <w:r>
        <w:t xml:space="preserve"> </w:t>
      </w:r>
      <w:r>
        <w:t xml:space="preserve">原子计数器维护当前索引，每次请求时</w:t>
      </w:r>
      <w:r>
        <w:t xml:space="preserve"> </w:t>
      </w:r>
      <w:r>
        <w:rPr>
          <w:rStyle w:val="VerbatimChar"/>
        </w:rPr>
        <w:t xml:space="preserve">fetch_add(1, Ordering::Relaxed)</w:t>
      </w:r>
      <w:r>
        <w:t xml:space="preserve"> </w:t>
      </w:r>
      <w:r>
        <w:t xml:space="preserve">并取模地址数。Worker 数量为 1 时轮询逻辑退化为直接转发，无额外开销。静态配置避免了引入服务注册中心的运维复杂性，同时为后续动态服务发现保留接口边界。</w:t>
      </w:r>
    </w:p>
    <w:bookmarkEnd w:id="69"/>
    <w:bookmarkStart w:id="70" w:name="健康检查机制"/>
    <w:p>
      <w:pPr>
        <w:pStyle w:val="Heading4"/>
      </w:pPr>
      <w:r>
        <w:t xml:space="preserve">3.4.2 健康检查机制</w:t>
      </w:r>
    </w:p>
    <w:p>
      <w:pPr>
        <w:pStyle w:val="FirstParagraph"/>
      </w:pPr>
      <w:r>
        <w:t xml:space="preserve">网关通过主动健康检查维护 Worker 可用性。每 10 秒，独立 Tokio 任务向各 Worker 发送</w:t>
      </w:r>
      <w:r>
        <w:t xml:space="preserve"> </w:t>
      </w:r>
      <w:r>
        <w:rPr>
          <w:rStyle w:val="VerbatimChar"/>
        </w:rPr>
        <w:t xml:space="preserve">GET /health</w:t>
      </w:r>
      <w:r>
        <w:t xml:space="preserve"> </w:t>
      </w:r>
      <w:r>
        <w:t xml:space="preserve">探针，超时 5 秒。探针成功（HTTP 200）标记为</w:t>
      </w:r>
      <w:r>
        <w:t xml:space="preserve"> </w:t>
      </w:r>
      <w:r>
        <w:rPr>
          <w:rStyle w:val="VerbatimChar"/>
        </w:rPr>
        <w:t xml:space="preserve">Healthy</w:t>
      </w:r>
      <w:r>
        <w:t xml:space="preserve">，失败（超时、断连或非 200）标记为</w:t>
      </w:r>
      <w:r>
        <w:t xml:space="preserve"> </w:t>
      </w:r>
      <w:r>
        <w:rPr>
          <w:rStyle w:val="VerbatimChar"/>
        </w:rPr>
        <w:t xml:space="preserve">Unhealthy</w:t>
      </w:r>
      <w:r>
        <w:t xml:space="preserve">。</w:t>
      </w:r>
      <w:r>
        <w:rPr>
          <w:rStyle w:val="VerbatimChar"/>
        </w:rPr>
        <w:t xml:space="preserve">WorkerPool</w:t>
      </w:r>
      <w:r>
        <w:t xml:space="preserve"> </w:t>
      </w:r>
      <w:r>
        <w:t xml:space="preserve">以</w:t>
      </w:r>
      <w:r>
        <w:t xml:space="preserve"> </w:t>
      </w:r>
      <w:r>
        <w:rPr>
          <w:rStyle w:val="VerbatimChar"/>
        </w:rPr>
        <w:t xml:space="preserve">AtomicBool</w:t>
      </w:r>
      <w:r>
        <w:t xml:space="preserve"> </w:t>
      </w:r>
      <w:r>
        <w:t xml:space="preserve">维护各 Worker 健康标志，分发逻辑轮询时跳过 unhealthy 地址实现故障摘除。当 unhealthy Worker 连续两次探针成功，状态恢复为</w:t>
      </w:r>
      <w:r>
        <w:t xml:space="preserve"> </w:t>
      </w:r>
      <w:r>
        <w:rPr>
          <w:rStyle w:val="VerbatimChar"/>
        </w:rPr>
        <w:t xml:space="preserve">Healthy</w:t>
      </w:r>
      <w:r>
        <w:t xml:space="preserve"> </w:t>
      </w:r>
      <w:r>
        <w:t xml:space="preserve">重新纳入流量分配。MVP 不设半开状态，故障恢复依赖超时重试。健康检查任务通过</w:t>
      </w:r>
      <w:r>
        <w:t xml:space="preserve"> </w:t>
      </w:r>
      <w:r>
        <w:rPr>
          <w:rStyle w:val="VerbatimChar"/>
        </w:rPr>
        <w:t xml:space="preserve">tokio::spawn</w:t>
      </w:r>
      <w:r>
        <w:t xml:space="preserve"> </w:t>
      </w:r>
      <w:r>
        <w:t xml:space="preserve">与主服务器并发运行，使用</w:t>
      </w:r>
      <w:r>
        <w:t xml:space="preserve"> </w:t>
      </w:r>
      <w:r>
        <w:rPr>
          <w:rStyle w:val="VerbatimChar"/>
        </w:rPr>
        <w:t xml:space="preserve">tokio::time::interval</w:t>
      </w:r>
      <w:r>
        <w:t xml:space="preserve"> </w:t>
      </w:r>
      <w:r>
        <w:t xml:space="preserve">驱动定时探针。</w:t>
      </w:r>
    </w:p>
    <w:p>
      <w:r>
        <w:pict>
          <v:rect style="width:0;height:1.5pt" o:hralign="center" o:hrstd="t" o:hr="t"/>
        </w:pict>
      </w:r>
    </w:p>
    <w:bookmarkEnd w:id="70"/>
    <w:bookmarkEnd w:id="71"/>
    <w:bookmarkEnd w:id="72"/>
    <w:bookmarkStart w:id="90" w:name="状态同步机制"/>
    <w:p>
      <w:pPr>
        <w:pStyle w:val="Heading2"/>
      </w:pPr>
      <w:r>
        <w:t xml:space="preserve">4. 状态同步机制</w:t>
      </w:r>
    </w:p>
    <w:p>
      <w:pPr>
        <w:pStyle w:val="FirstParagraph"/>
      </w:pPr>
      <w:r>
        <w:t xml:space="preserve">节点工作流需要前端实时感知各执行节点的状态变迁。本章基于 Server-Sent Events（SSE，服务器推送事件）协议设计从后端到前端的单向实时状态同步机制。SSE 作为建立在标准 HTTP 之上的推送协议，天然具备自动重连与断点续传能力</w:t>
      </w:r>
      <w:fldSimple w:instr="NOTEREF _Ref_Footnote_12 \h \f">
        <w:r>
          <w:rPr>
            <w:vertAlign w:val="superscript"/>
          </w:rPr>
          <w:t>12</w:t>
        </w:r>
      </w:fldSimple>
      <w:r>
        <w:t xml:space="preserve">，在仅需服务器向客户端推送的场景下，基础设施兼容性与工程复杂度均优于 WebSocket</w:t>
      </w:r>
      <w:r>
        <w:rPr>
          <w:vertAlign w:val="superscript"/>
        </w:rPr>
        <w:footnoteReference w:id="19"/>
      </w:r>
      <w:r>
        <w:t xml:space="preserve">。系统采用 Rust Axum 网关集中管理 SSE 连接与事件分发，Python Worker 通过内部 HTTP 接口向网关上报进度，形成”Worker 上报 → 网关广播 → 前端消费”的三级事件流。</w:t>
      </w:r>
    </w:p>
    <w:bookmarkStart w:id="76" w:name="sse-协议设计"/>
    <w:p>
      <w:pPr>
        <w:pStyle w:val="Heading3"/>
      </w:pPr>
      <w:r>
        <w:t xml:space="preserve">4.1 SSE 协议设计</w:t>
      </w:r>
    </w:p>
    <w:bookmarkStart w:id="73" w:name="sse-端点定义"/>
    <w:p>
      <w:pPr>
        <w:pStyle w:val="Heading4"/>
      </w:pPr>
      <w:r>
        <w:t xml:space="preserve">4.1.1 SSE 端点定义</w:t>
      </w:r>
    </w:p>
    <w:p>
      <w:pPr>
        <w:pStyle w:val="FirstParagraph"/>
      </w:pPr>
      <w:r>
        <w:t xml:space="preserve">系统为每个工作流任务暴露独立 SSE 事件流端点，路径格式为</w:t>
      </w:r>
      <w:r>
        <w:t xml:space="preserve"> </w:t>
      </w:r>
      <w:r>
        <w:rPr>
          <w:rStyle w:val="VerbatimChar"/>
        </w:rPr>
        <w:t xml:space="preserve">GET /api/v1/tasks/{task_id}/events</w:t>
      </w:r>
      <w:r>
        <w:t xml:space="preserve">，其中</w:t>
      </w:r>
      <w:r>
        <w:t xml:space="preserve"> </w:t>
      </w:r>
      <w:r>
        <w:rPr>
          <w:rStyle w:val="VerbatimChar"/>
        </w:rPr>
        <w:t xml:space="preserve">task_id</w:t>
      </w:r>
      <w:r>
        <w:t xml:space="preserve"> </w:t>
      </w:r>
      <w:r>
        <w:t xml:space="preserve">为任务唯一标识符（UUID 格式）。前端创建工作流任务后，依据返回的</w:t>
      </w:r>
      <w:r>
        <w:t xml:space="preserve"> </w:t>
      </w:r>
      <w:r>
        <w:rPr>
          <w:rStyle w:val="VerbatimChar"/>
        </w:rPr>
        <w:t xml:space="preserve">task_id</w:t>
      </w:r>
      <w:r>
        <w:t xml:space="preserve"> </w:t>
      </w:r>
      <w:r>
        <w:t xml:space="preserve">建立 SSE 连接。该设计将不同任务的事件流隔离到独立 URL，使事件缓存与重连恢复可按任务维度管理。连接采用标准 HTTP GET 请求；重连时客户端在请求头附加</w:t>
      </w:r>
      <w:r>
        <w:t xml:space="preserve"> </w:t>
      </w:r>
      <w:r>
        <w:rPr>
          <w:rStyle w:val="VerbatimChar"/>
        </w:rPr>
        <w:t xml:space="preserve">Last-Event-ID</w:t>
      </w:r>
      <w:r>
        <w:t xml:space="preserve"> </w:t>
      </w:r>
      <w:r>
        <w:t xml:space="preserve">字段指示最后接收的事件标识。</w:t>
      </w:r>
    </w:p>
    <w:bookmarkEnd w:id="73"/>
    <w:bookmarkStart w:id="74" w:name="sse-响应头配置"/>
    <w:p>
      <w:pPr>
        <w:pStyle w:val="Heading4"/>
      </w:pPr>
      <w:r>
        <w:t xml:space="preserve">4.1.2 SSE 响应头配置</w:t>
      </w:r>
    </w:p>
    <w:p>
      <w:pPr>
        <w:pStyle w:val="FirstParagraph"/>
      </w:pPr>
      <w:r>
        <w:t xml:space="preserve">网关返回特定 HTTP 响应头声明事件流属性：</w:t>
      </w:r>
      <w:r>
        <w:rPr>
          <w:rStyle w:val="VerbatimChar"/>
        </w:rPr>
        <w:t xml:space="preserve">Content-Type: text/event-stream; charset=utf-8</w:t>
      </w:r>
      <w:r>
        <w:t xml:space="preserve"> </w:t>
      </w:r>
      <w:r>
        <w:t xml:space="preserve">标识响应遵循 SSE 格式</w:t>
      </w:r>
      <w:r>
        <w:rPr>
          <w:vertAlign w:val="superscript"/>
        </w:rPr>
        <w:footnoteReference w:id="20"/>
      </w:r>
      <w:r>
        <w:t xml:space="preserve">；</w:t>
      </w:r>
      <w:r>
        <w:rPr>
          <w:rStyle w:val="VerbatimChar"/>
        </w:rPr>
        <w:t xml:space="preserve">Cache-Control: no-cache</w:t>
      </w:r>
      <w:r>
        <w:t xml:space="preserve"> </w:t>
      </w:r>
      <w:r>
        <w:t xml:space="preserve">禁止中间代理缓存；</w:t>
      </w:r>
      <w:r>
        <w:rPr>
          <w:rStyle w:val="VerbatimChar"/>
        </w:rPr>
        <w:t xml:space="preserve">Connection: keep-alive</w:t>
      </w:r>
      <w:r>
        <w:t xml:space="preserve"> </w:t>
      </w:r>
      <w:r>
        <w:t xml:space="preserve">维持 TCP 连接。在 HTTP/2 环境下，SSE 流可与其他请求复用同一连接的多路复用通道，消除 HTTP/1.1 下浏览器对同源 SSE 连接数的 6 个限制</w:t>
      </w:r>
      <w:fldSimple w:instr="NOTEREF _Ref_Footnote_9 \h \f">
        <w:r>
          <w:rPr>
            <w:vertAlign w:val="superscript"/>
          </w:rPr>
          <w:t>9</w:t>
        </w:r>
      </w:fldSimple>
      <w:r>
        <w:t xml:space="preserve">。</w:t>
      </w:r>
    </w:p>
    <w:p>
      <w:pPr>
        <w:pStyle w:val="SourceCode"/>
      </w:pPr>
      <w:r>
        <w:rPr>
          <w:rStyle w:val="VerbatimChar"/>
        </w:rPr>
        <w:t xml:space="preserve">sequenceDiagram</w:t>
      </w:r>
      <w:r>
        <w:br/>
      </w:r>
      <w:r>
        <w:rPr>
          <w:rStyle w:val="VerbatimChar"/>
        </w:rPr>
        <w:t xml:space="preserve">    participant FE as 前端 (EventSource)</w:t>
      </w:r>
      <w:r>
        <w:br/>
      </w:r>
      <w:r>
        <w:rPr>
          <w:rStyle w:val="VerbatimChar"/>
        </w:rPr>
        <w:t xml:space="preserve">    participant GW as Rust Axum 网关</w:t>
      </w:r>
      <w:r>
        <w:br/>
      </w:r>
      <w:r>
        <w:rPr>
          <w:rStyle w:val="VerbatimChar"/>
        </w:rPr>
        <w:t xml:space="preserve">    participant BC as Broadcast Channel</w:t>
      </w:r>
      <w:r>
        <w:br/>
      </w:r>
      <w:r>
        <w:rPr>
          <w:rStyle w:val="VerbatimChar"/>
        </w:rPr>
        <w:t xml:space="preserve">    participant PW as Python Worker</w:t>
      </w:r>
      <w:r>
        <w:br/>
      </w:r>
      <w:r>
        <w:rPr>
          <w:rStyle w:val="VerbatimChar"/>
        </w:rPr>
        <w:t xml:space="preserve">    FE-&gt;&gt;GW: GET /tasks/{task_id}/events</w:t>
      </w:r>
      <w:r>
        <w:br/>
      </w:r>
      <w:r>
        <w:rPr>
          <w:rStyle w:val="VerbatimChar"/>
        </w:rPr>
        <w:t xml:space="preserve">    GW--&gt;&gt;FE: 200 OK (text/event-stream)</w:t>
      </w:r>
      <w:r>
        <w:br/>
      </w:r>
      <w:r>
        <w:rPr>
          <w:rStyle w:val="VerbatimChar"/>
        </w:rPr>
        <w:t xml:space="preserve">    PW-&gt;&gt;GW: POST /internal/events</w:t>
      </w:r>
      <w:r>
        <w:br/>
      </w:r>
      <w:r>
        <w:rPr>
          <w:rStyle w:val="VerbatimChar"/>
        </w:rPr>
        <w:t xml:space="preserve">    GW-&gt;&gt;BC: send(event)</w:t>
      </w:r>
      <w:r>
        <w:br/>
      </w:r>
      <w:r>
        <w:rPr>
          <w:rStyle w:val="VerbatimChar"/>
        </w:rPr>
        <w:t xml:space="preserve">    BC--&gt;&gt;GW: 分发至订阅者</w:t>
      </w:r>
      <w:r>
        <w:br/>
      </w:r>
      <w:r>
        <w:rPr>
          <w:rStyle w:val="VerbatimChar"/>
        </w:rPr>
        <w:t xml:space="preserve">    GW--&gt;&gt;FE: id:1\nevent:progress\ndata:{...}</w:t>
      </w:r>
      <w:r>
        <w:br/>
      </w:r>
      <w:r>
        <w:rPr>
          <w:rStyle w:val="VerbatimChar"/>
        </w:rPr>
        <w:t xml:space="preserve">    Note over FE,GW: 连接断开</w:t>
      </w:r>
      <w:r>
        <w:br/>
      </w:r>
      <w:r>
        <w:rPr>
          <w:rStyle w:val="VerbatimChar"/>
        </w:rPr>
        <w:t xml:space="preserve">    FE-&gt;&gt;GW: GET ...events&lt;br/&gt;Last-Event-ID:1</w:t>
      </w:r>
      <w:r>
        <w:br/>
      </w:r>
      <w:r>
        <w:rPr>
          <w:rStyle w:val="VerbatimChar"/>
        </w:rPr>
        <w:t xml:space="preserve">    GW--&gt;&gt;FE: 重传遗漏事件</w:t>
      </w:r>
    </w:p>
    <w:p>
      <w:pPr>
        <w:pStyle w:val="FirstParagraph"/>
      </w:pPr>
      <w:r>
        <w:t xml:space="preserve">图 4-1：SSE 协议交互流程——前端通过 EventSource 建立持久连接，Python Worker 经内部 API 上报事件，网关经由 Broadcast Channel 分发事件流；断连后客户端携带</w:t>
      </w:r>
      <w:r>
        <w:t xml:space="preserve"> </w:t>
      </w:r>
      <w:r>
        <w:rPr>
          <w:rStyle w:val="VerbatimChar"/>
        </w:rPr>
        <w:t xml:space="preserve">Last-Event-ID</w:t>
      </w:r>
      <w:r>
        <w:t xml:space="preserve"> </w:t>
      </w:r>
      <w:r>
        <w:t xml:space="preserve">自动重连。</w:t>
      </w:r>
    </w:p>
    <w:bookmarkEnd w:id="74"/>
    <w:bookmarkStart w:id="75" w:name="多客户端连接管理"/>
    <w:p>
      <w:pPr>
        <w:pStyle w:val="Heading4"/>
      </w:pPr>
      <w:r>
        <w:t xml:space="preserve">4.1.3 多客户端连接管理</w:t>
      </w:r>
    </w:p>
    <w:p>
      <w:pPr>
        <w:pStyle w:val="FirstParagraph"/>
      </w:pPr>
      <w:r>
        <w:t xml:space="preserve">对于同一</w:t>
      </w:r>
      <w:r>
        <w:t xml:space="preserve"> </w:t>
      </w:r>
      <w:r>
        <w:rPr>
          <w:rStyle w:val="VerbatimChar"/>
        </w:rPr>
        <w:t xml:space="preserve">task_id</w:t>
      </w:r>
      <w:r>
        <w:t xml:space="preserve"> </w:t>
      </w:r>
      <w:r>
        <w:t xml:space="preserve">的多客户端订阅场景，网关在内存中为每个任务维护一个</w:t>
      </w:r>
      <w:r>
        <w:t xml:space="preserve"> </w:t>
      </w:r>
      <w:r>
        <w:rPr>
          <w:rStyle w:val="VerbatimChar"/>
        </w:rPr>
        <w:t xml:space="preserve">tokio::sync::broadcast</w:t>
      </w:r>
      <w:r>
        <w:t xml:space="preserve"> </w:t>
      </w:r>
      <w:r>
        <w:t xml:space="preserve">通道实例。每个 SSE 连接对应一个</w:t>
      </w:r>
      <w:r>
        <w:t xml:space="preserve"> </w:t>
      </w:r>
      <w:r>
        <w:rPr>
          <w:rStyle w:val="VerbatimChar"/>
        </w:rPr>
        <w:t xml:space="preserve">broadcast::Receiver</w:t>
      </w:r>
      <w:r>
        <w:t xml:space="preserve">，通过</w:t>
      </w:r>
      <w:r>
        <w:t xml:space="preserve"> </w:t>
      </w:r>
      <w:r>
        <w:rPr>
          <w:rStyle w:val="VerbatimChar"/>
        </w:rPr>
        <w:t xml:space="preserve">subscribe()</w:t>
      </w:r>
      <w:r>
        <w:t xml:space="preserve"> </w:t>
      </w:r>
      <w:r>
        <w:t xml:space="preserve">动态加入。任务完成或失败后网关释放通道；客户端断开时 Receiver 自动丢弃。为防止内存泄漏，若任务 30 分钟内无新事件，网关主动关闭连接并清理资源。</w:t>
      </w:r>
    </w:p>
    <w:bookmarkEnd w:id="75"/>
    <w:bookmarkEnd w:id="76"/>
    <w:bookmarkStart w:id="81" w:name="事件格式规范"/>
    <w:p>
      <w:pPr>
        <w:pStyle w:val="Heading3"/>
      </w:pPr>
      <w:r>
        <w:t xml:space="preserve">4.2 事件格式规范</w:t>
      </w:r>
    </w:p>
    <w:bookmarkStart w:id="77" w:name="标准事件结构定义"/>
    <w:p>
      <w:pPr>
        <w:pStyle w:val="Heading4"/>
      </w:pPr>
      <w:r>
        <w:t xml:space="preserve">4.2.1 标准事件结构定义</w:t>
      </w:r>
    </w:p>
    <w:p>
      <w:pPr>
        <w:pStyle w:val="FirstParagraph"/>
      </w:pPr>
      <w:r>
        <w:t xml:space="preserve">SSE 消息体采用 JSON 序列化格式，所有事件共享统一基础结构。</w:t>
      </w:r>
      <w:r>
        <w:rPr>
          <w:rStyle w:val="VerbatimChar"/>
        </w:rPr>
        <w:t xml:space="preserve">task_id</w:t>
      </w:r>
      <w:r>
        <w:t xml:space="preserve">（字符串）标识所属任务；</w:t>
      </w:r>
      <w:r>
        <w:rPr>
          <w:rStyle w:val="VerbatimChar"/>
        </w:rPr>
        <w:t xml:space="preserve">node</w:t>
      </w:r>
      <w:r>
        <w:t xml:space="preserve">（字符串）指定节点标识符如</w:t>
      </w:r>
      <w:r>
        <w:t xml:space="preserve"> </w:t>
      </w:r>
      <w:r>
        <w:rPr>
          <w:rStyle w:val="VerbatimChar"/>
        </w:rPr>
        <w:t xml:space="preserve">svg_gen</w:t>
      </w:r>
      <w:r>
        <w:t xml:space="preserve">、</w:t>
      </w:r>
      <w:r>
        <w:rPr>
          <w:rStyle w:val="VerbatimChar"/>
        </w:rPr>
        <w:t xml:space="preserve">parser</w:t>
      </w:r>
      <w:r>
        <w:t xml:space="preserve">；</w:t>
      </w:r>
      <w:r>
        <w:rPr>
          <w:rStyle w:val="VerbatimChar"/>
        </w:rPr>
        <w:t xml:space="preserve">status</w:t>
      </w:r>
      <w:r>
        <w:t xml:space="preserve">（字符串）采用 4.2.2 节的事件类型枚举；</w:t>
      </w:r>
      <w:r>
        <w:rPr>
          <w:rStyle w:val="VerbatimChar"/>
        </w:rPr>
        <w:t xml:space="preserve">payload</w:t>
      </w:r>
      <w:r>
        <w:t xml:space="preserve">（JSON 对象）承载节点特定扩展数据；</w:t>
      </w:r>
      <w:r>
        <w:rPr>
          <w:rStyle w:val="VerbatimChar"/>
        </w:rPr>
        <w:t xml:space="preserve">timestamp</w:t>
      </w:r>
      <w:r>
        <w:t xml:space="preserve">（ISO 8601 字符串）记录 UTC 生成时间。SSE 协议层通过</w:t>
      </w:r>
      <w:r>
        <w:t xml:space="preserve"> </w:t>
      </w:r>
      <w:r>
        <w:rPr>
          <w:rStyle w:val="VerbatimChar"/>
        </w:rPr>
        <w:t xml:space="preserve">id</w:t>
      </w:r>
      <w:r>
        <w:t xml:space="preserve"> </w:t>
      </w:r>
      <w:r>
        <w:t xml:space="preserve">行设置顺序标识，</w:t>
      </w:r>
      <w:r>
        <w:rPr>
          <w:rStyle w:val="VerbatimChar"/>
        </w:rPr>
        <w:t xml:space="preserve">event</w:t>
      </w:r>
      <w:r>
        <w:t xml:space="preserve"> </w:t>
      </w:r>
      <w:r>
        <w:t xml:space="preserve">行设置类型名称，</w:t>
      </w:r>
      <w:r>
        <w:rPr>
          <w:rStyle w:val="VerbatimChar"/>
        </w:rPr>
        <w:t xml:space="preserve">data</w:t>
      </w:r>
      <w:r>
        <w:t xml:space="preserve"> </w:t>
      </w:r>
      <w:r>
        <w:t xml:space="preserve">行承载 JSON 载荷</w:t>
      </w:r>
      <w:fldSimple w:instr="NOTEREF _Ref_Footnote_20 \h \f">
        <w:r>
          <w:rPr>
            <w:vertAlign w:val="superscript"/>
          </w:rPr>
          <w:t>20</w:t>
        </w:r>
      </w:fldSimple>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字段名</w:t>
            </w:r>
          </w:p>
        </w:tc>
        <w:tc>
          <w:tcPr/>
          <w:p>
            <w:pPr>
              <w:pStyle w:val="Compact"/>
              <w:jc w:val="left"/>
            </w:pPr>
            <w:r>
              <w:t xml:space="preserve">类型</w:t>
            </w:r>
          </w:p>
        </w:tc>
        <w:tc>
          <w:tcPr/>
          <w:p>
            <w:pPr>
              <w:pStyle w:val="Compact"/>
              <w:jc w:val="left"/>
            </w:pPr>
            <w:r>
              <w:t xml:space="preserve">必选</w:t>
            </w:r>
          </w:p>
        </w:tc>
        <w:tc>
          <w:tcPr/>
          <w:p>
            <w:pPr>
              <w:pStyle w:val="Compact"/>
              <w:jc w:val="left"/>
            </w:pPr>
            <w:r>
              <w:t xml:space="preserve">说明</w:t>
            </w:r>
          </w:p>
        </w:tc>
      </w:tr>
      <w:tr>
        <w:tc>
          <w:tcPr/>
          <w:p>
            <w:pPr>
              <w:pStyle w:val="Compact"/>
              <w:jc w:val="left"/>
            </w:pPr>
            <w:r>
              <w:rPr>
                <w:rStyle w:val="VerbatimChar"/>
              </w:rPr>
              <w:t xml:space="preserve">task_id</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任务唯一标识符（UUID）</w:t>
            </w:r>
          </w:p>
        </w:tc>
      </w:tr>
      <w:tr>
        <w:tc>
          <w:tcPr/>
          <w:p>
            <w:pPr>
              <w:pStyle w:val="Compact"/>
              <w:jc w:val="left"/>
            </w:pPr>
            <w:r>
              <w:rPr>
                <w:rStyle w:val="VerbatimChar"/>
              </w:rPr>
              <w:t xml:space="preserve">node</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事件来源节点，如</w:t>
            </w:r>
            <w:r>
              <w:t xml:space="preserve"> </w:t>
            </w:r>
            <w:r>
              <w:rPr>
                <w:rStyle w:val="VerbatimChar"/>
              </w:rPr>
              <w:t xml:space="preserve">svg_gen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事件状态枚举值</w:t>
            </w:r>
          </w:p>
        </w:tc>
      </w:tr>
      <w:tr>
        <w:tc>
          <w:tcPr/>
          <w:p>
            <w:pPr>
              <w:pStyle w:val="Compact"/>
              <w:jc w:val="left"/>
            </w:pPr>
            <w:r>
              <w:rPr>
                <w:rStyle w:val="VerbatimChar"/>
              </w:rPr>
              <w:t xml:space="preserve">payload</w:t>
            </w:r>
          </w:p>
        </w:tc>
        <w:tc>
          <w:tcPr/>
          <w:p>
            <w:pPr>
              <w:pStyle w:val="Compact"/>
              <w:jc w:val="left"/>
            </w:pPr>
            <w:r>
              <w:t xml:space="preserve">object</w:t>
            </w:r>
          </w:p>
        </w:tc>
        <w:tc>
          <w:tcPr/>
          <w:p>
            <w:pPr>
              <w:pStyle w:val="Compact"/>
              <w:jc w:val="left"/>
            </w:pPr>
            <w:r>
              <w:t xml:space="preserve">否</w:t>
            </w:r>
          </w:p>
        </w:tc>
        <w:tc>
          <w:tcPr/>
          <w:p>
            <w:pPr>
              <w:pStyle w:val="Compact"/>
              <w:jc w:val="left"/>
            </w:pPr>
            <w:r>
              <w:t xml:space="preserve">节点特定扩展数据</w:t>
            </w:r>
          </w:p>
        </w:tc>
      </w:tr>
      <w:tr>
        <w:tc>
          <w:tcPr/>
          <w:p>
            <w:pPr>
              <w:pStyle w:val="Compact"/>
              <w:jc w:val="left"/>
            </w:pPr>
            <w:r>
              <w:rPr>
                <w:rStyle w:val="VerbatimChar"/>
              </w:rPr>
              <w:t xml:space="preserve">timestamp</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ISO 8601 UTC 时间</w:t>
            </w:r>
          </w:p>
        </w:tc>
      </w:tr>
      <w:tr>
        <w:tc>
          <w:tcPr/>
          <w:p>
            <w:pPr>
              <w:pStyle w:val="Compact"/>
              <w:jc w:val="left"/>
            </w:pPr>
            <w:r>
              <w:rPr>
                <w:rStyle w:val="VerbatimChar"/>
              </w:rPr>
              <w:t xml:space="preserve">seq_id</w:t>
            </w:r>
          </w:p>
        </w:tc>
        <w:tc>
          <w:tcPr/>
          <w:p>
            <w:pPr>
              <w:pStyle w:val="Compact"/>
              <w:jc w:val="left"/>
            </w:pPr>
            <w:r>
              <w:t xml:space="preserve">integer</w:t>
            </w:r>
          </w:p>
        </w:tc>
        <w:tc>
          <w:tcPr/>
          <w:p>
            <w:pPr>
              <w:pStyle w:val="Compact"/>
              <w:jc w:val="left"/>
            </w:pPr>
            <w:r>
              <w:t xml:space="preserve">是</w:t>
            </w:r>
          </w:p>
        </w:tc>
        <w:tc>
          <w:tcPr/>
          <w:p>
            <w:pPr>
              <w:pStyle w:val="Compact"/>
              <w:jc w:val="left"/>
            </w:pPr>
            <w:r>
              <w:t xml:space="preserve">单调递增序列号，用于断点续传</w:t>
            </w:r>
          </w:p>
        </w:tc>
      </w:tr>
    </w:tbl>
    <w:p>
      <w:pPr>
        <w:pStyle w:val="BodyText"/>
      </w:pPr>
      <w:r>
        <w:t xml:space="preserve">表 4-1：事件 JSON Schema 定义。</w:t>
      </w:r>
      <w:r>
        <w:rPr>
          <w:rStyle w:val="VerbatimChar"/>
        </w:rPr>
        <w:t xml:space="preserve">seq_id</w:t>
      </w:r>
      <w:r>
        <w:t xml:space="preserve"> </w:t>
      </w:r>
      <w:r>
        <w:t xml:space="preserve">由网关统一分配保证全局有序；</w:t>
      </w:r>
      <w:r>
        <w:rPr>
          <w:rStyle w:val="VerbatimChar"/>
        </w:rPr>
        <w:t xml:space="preserve">payload</w:t>
      </w:r>
      <w:r>
        <w:t xml:space="preserve"> </w:t>
      </w:r>
      <w:r>
        <w:t xml:space="preserve">的可选性允许系统在节点启动时发送仅含元数据的事件，减少冗余传输。</w:t>
      </w:r>
    </w:p>
    <w:bookmarkEnd w:id="77"/>
    <w:bookmarkStart w:id="78" w:name="事件类型枚举"/>
    <w:p>
      <w:pPr>
        <w:pStyle w:val="Heading4"/>
      </w:pPr>
      <w:r>
        <w:t xml:space="preserve">4.2.2 事件类型枚举</w:t>
      </w:r>
    </w:p>
    <w:p>
      <w:pPr>
        <w:pStyle w:val="FirstParagraph"/>
      </w:pPr>
      <w:r>
        <w:t xml:space="preserve">系统定义四种核心事件类型覆盖节点全生命周期。</w:t>
      </w:r>
      <w:r>
        <w:rPr>
          <w:rStyle w:val="VerbatimChar"/>
          <w:bCs/>
          <w:b/>
        </w:rPr>
        <w:t xml:space="preserve">processing</w:t>
      </w:r>
      <w:r>
        <w:t xml:space="preserve"> </w:t>
      </w:r>
      <w:r>
        <w:t xml:space="preserve">表示节点开始执行；</w:t>
      </w:r>
      <w:r>
        <w:rPr>
          <w:rStyle w:val="VerbatimChar"/>
          <w:bCs/>
          <w:b/>
        </w:rPr>
        <w:t xml:space="preserve">progress</w:t>
      </w:r>
      <w:r>
        <w:t xml:space="preserve"> </w:t>
      </w:r>
      <w:r>
        <w:t xml:space="preserve">表示阶段性进度更新，携带百分比或阶段标识；</w:t>
      </w:r>
      <w:r>
        <w:rPr>
          <w:rStyle w:val="VerbatimChar"/>
          <w:bCs/>
          <w:b/>
        </w:rPr>
        <w:t xml:space="preserve">completed</w:t>
      </w:r>
      <w:r>
        <w:t xml:space="preserve"> </w:t>
      </w:r>
      <w:r>
        <w:t xml:space="preserve">表示执行成功完成，</w:t>
      </w:r>
      <w:r>
        <w:rPr>
          <w:rStyle w:val="VerbatimChar"/>
        </w:rPr>
        <w:t xml:space="preserve">payload</w:t>
      </w:r>
      <w:r>
        <w:t xml:space="preserve"> </w:t>
      </w:r>
      <w:r>
        <w:t xml:space="preserve">含输出数据；</w:t>
      </w:r>
      <w:r>
        <w:rPr>
          <w:rStyle w:val="VerbatimChar"/>
          <w:bCs/>
          <w:b/>
        </w:rPr>
        <w:t xml:space="preserve">failed</w:t>
      </w:r>
      <w:r>
        <w:t xml:space="preserve"> </w:t>
      </w:r>
      <w:r>
        <w:t xml:space="preserve">表示执行失败，</w:t>
      </w:r>
      <w:r>
        <w:rPr>
          <w:rStyle w:val="VerbatimChar"/>
        </w:rPr>
        <w:t xml:space="preserve">payload</w:t>
      </w:r>
      <w:r>
        <w:t xml:space="preserve"> </w:t>
      </w:r>
      <w:r>
        <w:t xml:space="preserve">含错误信息。前端 React Flow 据此更新节点视觉：蓝色表示</w:t>
      </w:r>
      <w:r>
        <w:t xml:space="preserve"> </w:t>
      </w:r>
      <w:r>
        <w:rPr>
          <w:rStyle w:val="VerbatimChar"/>
        </w:rPr>
        <w:t xml:space="preserve">processing</w:t>
      </w:r>
      <w:r>
        <w:t xml:space="preserve">/</w:t>
      </w:r>
      <w:r>
        <w:rPr>
          <w:rStyle w:val="VerbatimChar"/>
        </w:rPr>
        <w:t xml:space="preserve">progress</w:t>
      </w:r>
      <w:r>
        <w:t xml:space="preserve">，绿色表示</w:t>
      </w:r>
      <w:r>
        <w:t xml:space="preserve"> </w:t>
      </w:r>
      <w:r>
        <w:rPr>
          <w:rStyle w:val="VerbatimChar"/>
        </w:rPr>
        <w:t xml:space="preserve">completed</w:t>
      </w:r>
      <w:r>
        <w:t xml:space="preserve">，红色表示</w:t>
      </w:r>
      <w:r>
        <w:t xml:space="preserve"> </w:t>
      </w:r>
      <w:r>
        <w:rPr>
          <w:rStyle w:val="VerbatimChar"/>
        </w:rPr>
        <w:t xml:space="preserve">failed</w:t>
      </w:r>
      <w:r>
        <w:t xml:space="preserve">。</w:t>
      </w:r>
    </w:p>
    <w:bookmarkEnd w:id="78"/>
    <w:bookmarkStart w:id="79" w:name="节点级进度事件"/>
    <w:p>
      <w:pPr>
        <w:pStyle w:val="Heading4"/>
      </w:pPr>
      <w:r>
        <w:t xml:space="preserve">4.2.3 节点级进度事件</w:t>
      </w:r>
    </w:p>
    <w:p>
      <w:pPr>
        <w:pStyle w:val="FirstParagraph"/>
      </w:pPr>
      <w:r>
        <w:t xml:space="preserve">SVG 生成节点计算密集度最高，需要细粒度进度可见性。</w:t>
      </w:r>
      <w:r>
        <w:rPr>
          <w:rStyle w:val="VerbatimChar"/>
        </w:rPr>
        <w:t xml:space="preserve">payload</w:t>
      </w:r>
      <w:r>
        <w:t xml:space="preserve"> </w:t>
      </w:r>
      <w:r>
        <w:t xml:space="preserve">增加</w:t>
      </w:r>
      <w:r>
        <w:t xml:space="preserve"> </w:t>
      </w:r>
      <w:r>
        <w:rPr>
          <w:rStyle w:val="VerbatimChar"/>
        </w:rPr>
        <w:t xml:space="preserve">phase</w:t>
      </w:r>
      <w:r>
        <w:t xml:space="preserve"> </w:t>
      </w:r>
      <w:r>
        <w:t xml:space="preserve">字段枚举四个子阶段：</w:t>
      </w:r>
      <w:r>
        <w:rPr>
          <w:rStyle w:val="VerbatimChar"/>
        </w:rPr>
        <w:t xml:space="preserve">analyzing</w:t>
      </w:r>
      <w:r>
        <w:t xml:space="preserve">（内容分析）、</w:t>
      </w:r>
      <w:r>
        <w:rPr>
          <w:rStyle w:val="VerbatimChar"/>
        </w:rPr>
        <w:t xml:space="preserve">layouting</w:t>
      </w:r>
      <w:r>
        <w:t xml:space="preserve">（布局计算）、</w:t>
      </w:r>
      <w:r>
        <w:rPr>
          <w:rStyle w:val="VerbatimChar"/>
        </w:rPr>
        <w:t xml:space="preserve">rendering</w:t>
      </w:r>
      <w:r>
        <w:t xml:space="preserve">（SVG 渲染）、</w:t>
      </w:r>
      <w:r>
        <w:rPr>
          <w:rStyle w:val="VerbatimChar"/>
        </w:rPr>
        <w:t xml:space="preserve">optimizing</w:t>
      </w:r>
      <w:r>
        <w:t xml:space="preserve">（输出优化）。每个子阶段均发送</w:t>
      </w:r>
      <w:r>
        <w:t xml:space="preserve"> </w:t>
      </w:r>
      <w:r>
        <w:rPr>
          <w:rStyle w:val="VerbatimChar"/>
        </w:rPr>
        <w:t xml:space="preserve">progress</w:t>
      </w:r>
      <w:r>
        <w:t xml:space="preserve"> </w:t>
      </w:r>
      <w:r>
        <w:t xml:space="preserve">事件，</w:t>
      </w:r>
      <w:r>
        <w:rPr>
          <w:rStyle w:val="VerbatimChar"/>
        </w:rPr>
        <w:t xml:space="preserve">overall_percent</w:t>
      </w:r>
      <w:r>
        <w:t xml:space="preserve"> </w:t>
      </w:r>
      <w:r>
        <w:t xml:space="preserve">指示累计百分比。前端据此展示双层进度条——整体进度与当前阶段描述。</w:t>
      </w:r>
    </w:p>
    <w:bookmarkEnd w:id="79"/>
    <w:bookmarkStart w:id="80" w:name="错误事件格式"/>
    <w:p>
      <w:pPr>
        <w:pStyle w:val="Heading4"/>
      </w:pPr>
      <w:r>
        <w:t xml:space="preserve">4.2.4 错误事件格式</w:t>
      </w:r>
    </w:p>
    <w:p>
      <w:pPr>
        <w:pStyle w:val="FirstParagraph"/>
      </w:pPr>
      <w:r>
        <w:t xml:space="preserve">节点失败时发送</w:t>
      </w:r>
      <w:r>
        <w:t xml:space="preserve"> </w:t>
      </w:r>
      <w:r>
        <w:rPr>
          <w:rStyle w:val="VerbatimChar"/>
        </w:rPr>
        <w:t xml:space="preserve">failed</w:t>
      </w:r>
      <w:r>
        <w:t xml:space="preserve"> </w:t>
      </w:r>
      <w:r>
        <w:t xml:space="preserve">事件，</w:t>
      </w:r>
      <w:r>
        <w:rPr>
          <w:rStyle w:val="VerbatimChar"/>
        </w:rPr>
        <w:t xml:space="preserve">payload</w:t>
      </w:r>
      <w:r>
        <w:t xml:space="preserve"> </w:t>
      </w:r>
      <w:r>
        <w:t xml:space="preserve">采用结构化错误格式。</w:t>
      </w:r>
      <w:r>
        <w:rPr>
          <w:rStyle w:val="VerbatimChar"/>
          <w:bCs/>
          <w:b/>
        </w:rPr>
        <w:t xml:space="preserve">error_code</w:t>
      </w:r>
      <w:r>
        <w:t xml:space="preserve">（字符串）使用小写下划线命名如</w:t>
      </w:r>
      <w:r>
        <w:t xml:space="preserve"> </w:t>
      </w:r>
      <w:r>
        <w:rPr>
          <w:rStyle w:val="VerbatimChar"/>
        </w:rPr>
        <w:t xml:space="preserve">llm_timeout</w:t>
      </w:r>
      <w:r>
        <w:t xml:space="preserve">；</w:t>
      </w:r>
      <w:r>
        <w:rPr>
          <w:rStyle w:val="VerbatimChar"/>
          <w:bCs/>
          <w:b/>
        </w:rPr>
        <w:t xml:space="preserve">error_message</w:t>
      </w:r>
      <w:r>
        <w:t xml:space="preserve"> </w:t>
      </w:r>
      <w:r>
        <w:t xml:space="preserve">提供开发者导向的描述；</w:t>
      </w:r>
      <w:r>
        <w:rPr>
          <w:rStyle w:val="VerbatimChar"/>
          <w:bCs/>
          <w:b/>
        </w:rPr>
        <w:t xml:space="preserve">user_message</w:t>
      </w:r>
      <w:r>
        <w:t xml:space="preserve"> </w:t>
      </w:r>
      <w:r>
        <w:t xml:space="preserve">提供中文用户提示；</w:t>
      </w:r>
      <w:r>
        <w:rPr>
          <w:rStyle w:val="VerbatimChar"/>
          <w:bCs/>
          <w:b/>
        </w:rPr>
        <w:t xml:space="preserve">recoverable</w:t>
      </w:r>
      <w:r>
        <w:t xml:space="preserve">（布尔）指示是否可重试，</w:t>
      </w:r>
      <w:r>
        <w:rPr>
          <w:rStyle w:val="VerbatimChar"/>
        </w:rPr>
        <w:t xml:space="preserve">true</w:t>
      </w:r>
      <w:r>
        <w:t xml:space="preserve"> </w:t>
      </w:r>
      <w:r>
        <w:t xml:space="preserve">时前端显示重试按钮。若错误来自上游依赖，</w:t>
      </w:r>
      <w:r>
        <w:rPr>
          <w:rStyle w:val="VerbatimChar"/>
        </w:rPr>
        <w:t xml:space="preserve">upstream_error</w:t>
      </w:r>
      <w:r>
        <w:t xml:space="preserve"> </w:t>
      </w:r>
      <w:r>
        <w:t xml:space="preserve">子对象保留原始状态码便于排查。</w:t>
      </w:r>
    </w:p>
    <w:bookmarkEnd w:id="80"/>
    <w:bookmarkEnd w:id="81"/>
    <w:bookmarkStart w:id="85" w:name="重连与恢复策略"/>
    <w:p>
      <w:pPr>
        <w:pStyle w:val="Heading3"/>
      </w:pPr>
      <w:r>
        <w:t xml:space="preserve">4.3 重连与恢复策略</w:t>
      </w:r>
    </w:p>
    <w:bookmarkStart w:id="82" w:name="客户端重连触发条件"/>
    <w:p>
      <w:pPr>
        <w:pStyle w:val="Heading4"/>
      </w:pPr>
      <w:r>
        <w:t xml:space="preserve">4.3.1 客户端重连触发条件</w:t>
      </w:r>
    </w:p>
    <w:p>
      <w:pPr>
        <w:pStyle w:val="FirstParagraph"/>
      </w:pPr>
      <w:r>
        <w:t xml:space="preserve">SSE 协议内建自动重连机制。前端通过</w:t>
      </w:r>
      <w:r>
        <w:t xml:space="preserve"> </w:t>
      </w:r>
      <w:r>
        <w:rPr>
          <w:rStyle w:val="VerbatimChar"/>
        </w:rPr>
        <w:t xml:space="preserve">EventSource</w:t>
      </w:r>
      <w:r>
        <w:t xml:space="preserve"> </w:t>
      </w:r>
      <w:r>
        <w:t xml:space="preserve">API 消费事件流，连接断开时自动触发重连</w:t>
      </w:r>
      <w:fldSimple w:instr="NOTEREF _Ref_Footnote_12 \h \f">
        <w:r>
          <w:rPr>
            <w:vertAlign w:val="superscript"/>
          </w:rPr>
          <w:t>12</w:t>
        </w:r>
      </w:fldSimple>
      <w:r>
        <w:t xml:space="preserve">。系统在 SSE 流中通过</w:t>
      </w:r>
      <w:r>
        <w:t xml:space="preserve"> </w:t>
      </w:r>
      <w:r>
        <w:rPr>
          <w:rStyle w:val="VerbatimChar"/>
        </w:rPr>
        <w:t xml:space="preserve">retry:</w:t>
      </w:r>
      <w:r>
        <w:t xml:space="preserve"> </w:t>
      </w:r>
      <w:r>
        <w:t xml:space="preserve">字段声明基础重连间隔 3000 ms，失败后采用指数退避策略，上限 30000 ms，并附加最大 1000 ms 抖动避免重连风暴。连续 5 次重连失败后客户端停止自动重试，由应用层处理。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值</w:t>
            </w:r>
          </w:p>
        </w:tc>
        <w:tc>
          <w:tcPr/>
          <w:p>
            <w:pPr>
              <w:pStyle w:val="Compact"/>
              <w:jc w:val="left"/>
            </w:pPr>
            <w:r>
              <w:t xml:space="preserve">说明</w:t>
            </w:r>
          </w:p>
        </w:tc>
      </w:tr>
      <w:tr>
        <w:tc>
          <w:tcPr/>
          <w:p>
            <w:pPr>
              <w:pStyle w:val="Compact"/>
              <w:jc w:val="left"/>
            </w:pPr>
            <w:r>
              <w:t xml:space="preserve">基础重连间隔</w:t>
            </w:r>
          </w:p>
        </w:tc>
        <w:tc>
          <w:tcPr/>
          <w:p>
            <w:pPr>
              <w:pStyle w:val="Compact"/>
              <w:jc w:val="left"/>
            </w:pPr>
            <w:r>
              <w:t xml:space="preserve">3000 ms</w:t>
            </w:r>
          </w:p>
        </w:tc>
        <w:tc>
          <w:tcPr/>
          <w:p>
            <w:pPr>
              <w:pStyle w:val="Compact"/>
              <w:jc w:val="left"/>
            </w:pPr>
            <w:r>
              <w:t xml:space="preserve">SSE</w:t>
            </w:r>
            <w:r>
              <w:t xml:space="preserve"> </w:t>
            </w:r>
            <w:r>
              <w:rPr>
                <w:rStyle w:val="VerbatimChar"/>
              </w:rPr>
              <w:t xml:space="preserve">retry:</w:t>
            </w:r>
            <w:r>
              <w:t xml:space="preserve"> </w:t>
            </w:r>
            <w:r>
              <w:t xml:space="preserve">字段声明值</w:t>
            </w:r>
          </w:p>
        </w:tc>
      </w:tr>
      <w:tr>
        <w:tc>
          <w:tcPr/>
          <w:p>
            <w:pPr>
              <w:pStyle w:val="Compact"/>
              <w:jc w:val="left"/>
            </w:pPr>
            <w:r>
              <w:t xml:space="preserve">退避策略</w:t>
            </w:r>
          </w:p>
        </w:tc>
        <w:tc>
          <w:tcPr/>
          <w:p>
            <w:pPr>
              <w:pStyle w:val="Compact"/>
              <w:jc w:val="left"/>
            </w:pPr>
            <w:r>
              <w:t xml:space="preserve">指数退避</w:t>
            </w:r>
          </w:p>
        </w:tc>
        <w:tc>
          <w:tcPr/>
          <w:p>
            <w:pPr>
              <w:pStyle w:val="Compact"/>
              <w:jc w:val="left"/>
            </w:pPr>
            <w:r>
              <w:t xml:space="preserve">第 N 次 = min(3000×2^(N-1), 30000) ms</w:t>
            </w:r>
          </w:p>
        </w:tc>
      </w:tr>
      <w:tr>
        <w:tc>
          <w:tcPr/>
          <w:p>
            <w:pPr>
              <w:pStyle w:val="Compact"/>
              <w:jc w:val="left"/>
            </w:pPr>
            <w:r>
              <w:t xml:space="preserve">最大抖动</w:t>
            </w:r>
          </w:p>
        </w:tc>
        <w:tc>
          <w:tcPr/>
          <w:p>
            <w:pPr>
              <w:pStyle w:val="Compact"/>
              <w:jc w:val="left"/>
            </w:pPr>
            <w:r>
              <w:t xml:space="preserve">1000 ms</w:t>
            </w:r>
          </w:p>
        </w:tc>
        <w:tc>
          <w:tcPr/>
          <w:p>
            <w:pPr>
              <w:pStyle w:val="Compact"/>
              <w:jc w:val="left"/>
            </w:pPr>
            <w:r>
              <w:t xml:space="preserve">随机附加，避免同步重连冲击</w:t>
            </w:r>
          </w:p>
        </w:tc>
      </w:tr>
      <w:tr>
        <w:tc>
          <w:tcPr/>
          <w:p>
            <w:pPr>
              <w:pStyle w:val="Compact"/>
              <w:jc w:val="left"/>
            </w:pPr>
            <w:r>
              <w:t xml:space="preserve">最大重试次数</w:t>
            </w:r>
          </w:p>
        </w:tc>
        <w:tc>
          <w:tcPr/>
          <w:p>
            <w:pPr>
              <w:pStyle w:val="Compact"/>
              <w:jc w:val="left"/>
            </w:pPr>
            <w:r>
              <w:t xml:space="preserve">5</w:t>
            </w:r>
          </w:p>
        </w:tc>
        <w:tc>
          <w:tcPr/>
          <w:p>
            <w:pPr>
              <w:pStyle w:val="Compact"/>
              <w:jc w:val="left"/>
            </w:pPr>
            <w:r>
              <w:t xml:space="preserve">达到上限后停止自动重连</w:t>
            </w:r>
          </w:p>
        </w:tc>
      </w:tr>
      <w:tr>
        <w:tc>
          <w:tcPr/>
          <w:p>
            <w:pPr>
              <w:pStyle w:val="Compact"/>
              <w:jc w:val="left"/>
            </w:pPr>
            <w:r>
              <w:t xml:space="preserve">心跳间隔</w:t>
            </w:r>
          </w:p>
        </w:tc>
        <w:tc>
          <w:tcPr/>
          <w:p>
            <w:pPr>
              <w:pStyle w:val="Compact"/>
              <w:jc w:val="left"/>
            </w:pPr>
            <w:r>
              <w:t xml:space="preserve">30 s</w:t>
            </w:r>
          </w:p>
        </w:tc>
        <w:tc>
          <w:tcPr/>
          <w:p>
            <w:pPr>
              <w:pStyle w:val="Compact"/>
              <w:jc w:val="left"/>
            </w:pPr>
            <w:r>
              <w:t xml:space="preserve">网关发送注释行维持连接活跃</w:t>
            </w:r>
          </w:p>
        </w:tc>
      </w:tr>
    </w:tbl>
    <w:p>
      <w:pPr>
        <w:pStyle w:val="BodyText"/>
      </w:pPr>
      <w:r>
        <w:t xml:space="preserve">表 4-2：重连策略参数。指数退避与抖动分散重连时间窗口，降低故障恢复期负载；30 秒心跳维持 NAT 与防火墙会话表项，减少静默断开。</w:t>
      </w:r>
    </w:p>
    <w:bookmarkEnd w:id="82"/>
    <w:bookmarkStart w:id="83" w:name="事件-id-与断点续传"/>
    <w:p>
      <w:pPr>
        <w:pStyle w:val="Heading4"/>
      </w:pPr>
      <w:r>
        <w:t xml:space="preserve">4.3.2 事件 ID 与断点续传</w:t>
      </w:r>
    </w:p>
    <w:p>
      <w:pPr>
        <w:pStyle w:val="FirstParagraph"/>
      </w:pPr>
      <w:r>
        <w:t xml:space="preserve">网关为每个 SSE 事件分配单调递增整数序列号，通过</w:t>
      </w:r>
      <w:r>
        <w:t xml:space="preserve"> </w:t>
      </w:r>
      <w:r>
        <w:rPr>
          <w:rStyle w:val="VerbatimChar"/>
        </w:rPr>
        <w:t xml:space="preserve">id:</w:t>
      </w:r>
      <w:r>
        <w:t xml:space="preserve"> </w:t>
      </w:r>
      <w:r>
        <w:t xml:space="preserve">行发送。客户端</w:t>
      </w:r>
      <w:r>
        <w:t xml:space="preserve"> </w:t>
      </w:r>
      <w:r>
        <w:rPr>
          <w:rStyle w:val="VerbatimChar"/>
        </w:rPr>
        <w:t xml:space="preserve">EventSource</w:t>
      </w:r>
      <w:r>
        <w:t xml:space="preserve"> </w:t>
      </w:r>
      <w:r>
        <w:t xml:space="preserve">自动存储该值</w:t>
      </w:r>
      <w:fldSimple w:instr="NOTEREF _Ref_Footnote_12 \h \f">
        <w:r>
          <w:rPr>
            <w:vertAlign w:val="superscript"/>
          </w:rPr>
          <w:t>12</w:t>
        </w:r>
      </w:fldSimple>
      <w:r>
        <w:t xml:space="preserve">，重连时浏览器在请求头附加</w:t>
      </w:r>
      <w:r>
        <w:t xml:space="preserve"> </w:t>
      </w:r>
      <w:r>
        <w:rPr>
          <w:rStyle w:val="VerbatimChar"/>
        </w:rPr>
        <w:t xml:space="preserve">Last-Event-ID</w:t>
      </w:r>
      <w:r>
        <w:t xml:space="preserve">。网关解析后从事件环形缓冲区查询大于该值的历史事件优先发送，随后推送新事件。若缓冲区不包含指定 ID（已超出窗口），网关发送</w:t>
      </w:r>
      <w:r>
        <w:t xml:space="preserve"> </w:t>
      </w:r>
      <w:r>
        <w:rPr>
          <w:rStyle w:val="VerbatimChar"/>
        </w:rPr>
        <w:t xml:space="preserve">status: sync_lost</w:t>
      </w:r>
      <w:r>
        <w:t xml:space="preserve"> </w:t>
      </w:r>
      <w:r>
        <w:t xml:space="preserve">事件提示前端全量刷新。</w:t>
      </w:r>
    </w:p>
    <w:bookmarkEnd w:id="83"/>
    <w:bookmarkStart w:id="84" w:name="重连后状态一致性保证"/>
    <w:p>
      <w:pPr>
        <w:pStyle w:val="Heading4"/>
      </w:pPr>
      <w:r>
        <w:t xml:space="preserve">4.3.3 重连后状态一致性保证</w:t>
      </w:r>
    </w:p>
    <w:p>
      <w:pPr>
        <w:pStyle w:val="FirstParagraph"/>
      </w:pPr>
      <w:r>
        <w:t xml:space="preserve">断点续传覆盖短时断连场景，系统在三层机制上保证最终一致性。首先，事件缓冲区保留最近 100 条或 10 分钟窗口。其次，前端重连成功后发送</w:t>
      </w:r>
      <w:r>
        <w:t xml:space="preserve"> </w:t>
      </w:r>
      <w:r>
        <w:rPr>
          <w:rStyle w:val="VerbatimChar"/>
        </w:rPr>
        <w:t xml:space="preserve">GET /api/v1/tasks/{task_id}</w:t>
      </w:r>
      <w:r>
        <w:t xml:space="preserve"> </w:t>
      </w:r>
      <w:r>
        <w:t xml:space="preserve">获取全量状态快照，与 SSE 事件交叉比对校正。最后，长时间断连导致</w:t>
      </w:r>
      <w:r>
        <w:t xml:space="preserve"> </w:t>
      </w:r>
      <w:r>
        <w:rPr>
          <w:rStyle w:val="VerbatimChar"/>
        </w:rPr>
        <w:t xml:space="preserve">sync_lost</w:t>
      </w:r>
      <w:r>
        <w:t xml:space="preserve"> </w:t>
      </w:r>
      <w:r>
        <w:t xml:space="preserve">时，前端丢弃本地状态并以快照重新初始化视图。</w:t>
      </w:r>
      <w:r>
        <w:t xml:space="preserve">“</w:t>
      </w:r>
      <w:r>
        <w:t xml:space="preserve">增量事件为主、全量快照兜底</w:t>
      </w:r>
      <w:r>
        <w:t xml:space="preserve">”</w:t>
      </w:r>
      <w:r>
        <w:t xml:space="preserve">的双轨策略在降低存储压力的同时确保状态可靠性。</w:t>
      </w:r>
    </w:p>
    <w:bookmarkEnd w:id="84"/>
    <w:bookmarkEnd w:id="85"/>
    <w:bookmarkStart w:id="89" w:name="后端事件推送实现"/>
    <w:p>
      <w:pPr>
        <w:pStyle w:val="Heading3"/>
      </w:pPr>
      <w:r>
        <w:t xml:space="preserve">4.4 后端事件推送实现</w:t>
      </w:r>
    </w:p>
    <w:bookmarkStart w:id="86" w:name="rust-端-sse-广播机制"/>
    <w:p>
      <w:pPr>
        <w:pStyle w:val="Heading4"/>
      </w:pPr>
      <w:r>
        <w:t xml:space="preserve">4.4.1 Rust 端 SSE 广播机制</w:t>
      </w:r>
    </w:p>
    <w:p>
      <w:pPr>
        <w:pStyle w:val="FirstParagraph"/>
      </w:pPr>
      <w:r>
        <w:t xml:space="preserve">Axum 网关基于</w:t>
      </w:r>
      <w:r>
        <w:t xml:space="preserve"> </w:t>
      </w:r>
      <w:r>
        <w:rPr>
          <w:rStyle w:val="VerbatimChar"/>
        </w:rPr>
        <w:t xml:space="preserve">tokio::sync::broadcast</w:t>
      </w:r>
      <w:r>
        <w:t xml:space="preserve"> </w:t>
      </w:r>
      <w:r>
        <w:t xml:space="preserve">通道实现多消费者分发，</w:t>
      </w:r>
      <w:r>
        <w:rPr>
          <w:rStyle w:val="VerbatimChar"/>
        </w:rPr>
        <w:t xml:space="preserve">broadcast::channel(128)</w:t>
      </w:r>
      <w:r>
        <w:t xml:space="preserve"> </w:t>
      </w:r>
      <w:r>
        <w:t xml:space="preserve">创建容量为 128 的通道。每个 SSE 处理函数调用</w:t>
      </w:r>
      <w:r>
        <w:t xml:space="preserve"> </w:t>
      </w:r>
      <w:r>
        <w:rPr>
          <w:rStyle w:val="VerbatimChar"/>
        </w:rPr>
        <w:t xml:space="preserve">subscribe()</w:t>
      </w:r>
      <w:r>
        <w:t xml:space="preserve"> </w:t>
      </w:r>
      <w:r>
        <w:t xml:space="preserve">获取</w:t>
      </w:r>
      <w:r>
        <w:t xml:space="preserve"> </w:t>
      </w:r>
      <w:r>
        <w:rPr>
          <w:rStyle w:val="VerbatimChar"/>
        </w:rPr>
        <w:t xml:space="preserve">Receiver</w:t>
      </w:r>
      <w:r>
        <w:t xml:space="preserve">，通过</w:t>
      </w:r>
      <w:r>
        <w:t xml:space="preserve"> </w:t>
      </w:r>
      <w:r>
        <w:rPr>
          <w:rStyle w:val="VerbatimChar"/>
        </w:rPr>
        <w:t xml:space="preserve">BroadcastStream</w:t>
      </w:r>
      <w:r>
        <w:t xml:space="preserve"> </w:t>
      </w:r>
      <w:r>
        <w:t xml:space="preserve">转换为 Axum 要求的</w:t>
      </w:r>
      <w:r>
        <w:t xml:space="preserve"> </w:t>
      </w:r>
      <w:r>
        <w:rPr>
          <w:rStyle w:val="VerbatimChar"/>
        </w:rPr>
        <w:t xml:space="preserve">Stream</w:t>
      </w:r>
      <w:r>
        <w:t xml:space="preserve"> </w:t>
      </w:r>
      <w:r>
        <w:t xml:space="preserve">类型</w:t>
      </w:r>
      <w:fldSimple w:instr="NOTEREF _Ref_Footnote_18 \h \f">
        <w:r>
          <w:rPr>
            <w:vertAlign w:val="superscript"/>
          </w:rPr>
          <w:t>18</w:t>
        </w:r>
      </w:fldSimple>
      <w:r>
        <w:t xml:space="preserve">。代码使用</w:t>
      </w:r>
      <w:r>
        <w:t xml:space="preserve"> </w:t>
      </w:r>
      <w:r>
        <w:rPr>
          <w:rStyle w:val="VerbatimChar"/>
        </w:rPr>
        <w:t xml:space="preserve">axum::response::sse::Sse</w:t>
      </w:r>
      <w:r>
        <w:t xml:space="preserve"> </w:t>
      </w:r>
      <w:r>
        <w:t xml:space="preserve">包装事件流，</w:t>
      </w:r>
      <w:r>
        <w:rPr>
          <w:rStyle w:val="VerbatimChar"/>
        </w:rPr>
        <w:t xml:space="preserve">.keep_alive()</w:t>
      </w:r>
      <w:r>
        <w:t xml:space="preserve"> </w:t>
      </w:r>
      <w:r>
        <w:t xml:space="preserve">配置 30 秒心跳注释行防止代理超时</w:t>
      </w:r>
      <w:r>
        <w:rPr>
          <w:vertAlign w:val="superscript"/>
        </w:rPr>
        <w:footnoteReference w:id="21"/>
      </w:r>
      <w:r>
        <w:t xml:space="preserve">。当</w:t>
      </w:r>
      <w:r>
        <w:t xml:space="preserve"> </w:t>
      </w:r>
      <w:r>
        <w:rPr>
          <w:rStyle w:val="VerbatimChar"/>
        </w:rPr>
        <w:t xml:space="preserve">BroadcastStream</w:t>
      </w:r>
      <w:r>
        <w:t xml:space="preserve"> </w:t>
      </w:r>
      <w:r>
        <w:t xml:space="preserve">返回</w:t>
      </w:r>
      <w:r>
        <w:t xml:space="preserve"> </w:t>
      </w:r>
      <w:r>
        <w:rPr>
          <w:rStyle w:val="VerbatimChar"/>
        </w:rPr>
        <w:t xml:space="preserve">RecvError::Lagged</w:t>
      </w:r>
      <w:r>
        <w:t xml:space="preserve"> </w:t>
      </w:r>
      <w:r>
        <w:t xml:space="preserve">时，向该客户端发送</w:t>
      </w:r>
      <w:r>
        <w:t xml:space="preserve"> </w:t>
      </w:r>
      <w:r>
        <w:rPr>
          <w:rStyle w:val="VerbatimChar"/>
        </w:rPr>
        <w:t xml:space="preserve">lagged</w:t>
      </w:r>
      <w:r>
        <w:t xml:space="preserve"> </w:t>
      </w:r>
      <w:r>
        <w:t xml:space="preserve">事件后关闭连接，由客户端重连恢复。</w:t>
      </w:r>
    </w:p>
    <w:bookmarkEnd w:id="86"/>
    <w:bookmarkStart w:id="87" w:name="python-worker-事件上报"/>
    <w:p>
      <w:pPr>
        <w:pStyle w:val="Heading4"/>
      </w:pPr>
      <w:r>
        <w:t xml:space="preserve">4.4.2 Python Worker 事件上报</w:t>
      </w:r>
    </w:p>
    <w:p>
      <w:pPr>
        <w:pStyle w:val="FirstParagraph"/>
      </w:pPr>
      <w:r>
        <w:t xml:space="preserve">Python Worker 通过内部 REST API</w:t>
      </w:r>
      <w:r>
        <w:t xml:space="preserve"> </w:t>
      </w:r>
      <w:r>
        <w:rPr>
          <w:rStyle w:val="VerbatimChar"/>
        </w:rPr>
        <w:t xml:space="preserve">POST /internal/v1/events</w:t>
      </w:r>
      <w:r>
        <w:t xml:space="preserve"> </w:t>
      </w:r>
      <w:r>
        <w:t xml:space="preserve">向网关上报进度，该端点仅供内部调用，需</w:t>
      </w:r>
      <w:r>
        <w:t xml:space="preserve"> </w:t>
      </w:r>
      <w:r>
        <w:rPr>
          <w:rStyle w:val="VerbatimChar"/>
        </w:rPr>
        <w:t xml:space="preserve">api_key</w:t>
      </w:r>
      <w:r>
        <w:t xml:space="preserve"> </w:t>
      </w:r>
      <w:r>
        <w:t xml:space="preserve">头部认证。Worker 在三个关键位置发送事件：节点开始时发送</w:t>
      </w:r>
      <w:r>
        <w:t xml:space="preserve"> </w:t>
      </w:r>
      <w:r>
        <w:rPr>
          <w:rStyle w:val="VerbatimChar"/>
        </w:rPr>
        <w:t xml:space="preserve">processing</w:t>
      </w:r>
      <w:r>
        <w:t xml:space="preserve">；阶段转换时发送</w:t>
      </w:r>
      <w:r>
        <w:t xml:space="preserve"> </w:t>
      </w:r>
      <w:r>
        <w:rPr>
          <w:rStyle w:val="VerbatimChar"/>
        </w:rPr>
        <w:t xml:space="preserve">progress</w:t>
      </w:r>
      <w:r>
        <w:t xml:space="preserve">；完成或异常时发送</w:t>
      </w:r>
      <w:r>
        <w:t xml:space="preserve"> </w:t>
      </w:r>
      <w:r>
        <w:rPr>
          <w:rStyle w:val="VerbatimChar"/>
        </w:rPr>
        <w:t xml:space="preserve">completed</w:t>
      </w:r>
      <w:r>
        <w:t xml:space="preserve">/</w:t>
      </w:r>
      <w:r>
        <w:rPr>
          <w:rStyle w:val="VerbatimChar"/>
        </w:rPr>
        <w:t xml:space="preserve">failed</w:t>
      </w:r>
      <w:r>
        <w:t xml:space="preserve">。上报采用异步非阻塞方式，使用</w:t>
      </w:r>
      <w:r>
        <w:t xml:space="preserve"> </w:t>
      </w:r>
      <w:r>
        <w:rPr>
          <w:rStyle w:val="VerbatimChar"/>
        </w:rPr>
        <w:t xml:space="preserve">aiohttp</w:t>
      </w:r>
      <w:r>
        <w:t xml:space="preserve"> </w:t>
      </w:r>
      <w:r>
        <w:t xml:space="preserve">设置 5 秒超时，失败不阻塞主流程仅记录警告。</w:t>
      </w:r>
      <w:r>
        <w:t xml:space="preserve">“</w:t>
      </w:r>
      <w:r>
        <w:t xml:space="preserve">尽力投递</w:t>
      </w:r>
      <w:r>
        <w:t xml:space="preserve">”</w:t>
      </w:r>
      <w:r>
        <w:t xml:space="preserve">语义符合进度事件的可丢失性——个别遗漏不影响最终正确性。</w:t>
      </w:r>
    </w:p>
    <w:bookmarkEnd w:id="87"/>
    <w:bookmarkStart w:id="88" w:name="事件队列背压处理"/>
    <w:p>
      <w:pPr>
        <w:pStyle w:val="Heading4"/>
      </w:pPr>
      <w:r>
        <w:t xml:space="preserve">4.4.3 事件队列背压处理</w:t>
      </w:r>
    </w:p>
    <w:p>
      <w:pPr>
        <w:pStyle w:val="FirstParagraph"/>
      </w:pPr>
      <w:r>
        <w:t xml:space="preserve">高频事件场景（如 LLM 流式输出逐 token 上报）下，broadcast 通道固定容量 128 构成背压机制：缓冲区满时新事件覆盖最旧条目，慢消费者通过</w:t>
      </w:r>
      <w:r>
        <w:t xml:space="preserve"> </w:t>
      </w:r>
      <w:r>
        <w:rPr>
          <w:rStyle w:val="VerbatimChar"/>
        </w:rPr>
        <w:t xml:space="preserve">Lagged</w:t>
      </w:r>
      <w:r>
        <w:t xml:space="preserve"> </w:t>
      </w:r>
      <w:r>
        <w:t xml:space="preserve">感知并触发重连。对于</w:t>
      </w:r>
      <w:r>
        <w:t xml:space="preserve"> </w:t>
      </w:r>
      <w:r>
        <w:rPr>
          <w:rStyle w:val="VerbatimChar"/>
        </w:rPr>
        <w:t xml:space="preserve">progress</w:t>
      </w:r>
      <w:r>
        <w:t xml:space="preserve"> </w:t>
      </w:r>
      <w:r>
        <w:t xml:space="preserve">事件，网关在接收端实施 500 ms 时间窗口聚合——同一节点在此窗口内的多条</w:t>
      </w:r>
      <w:r>
        <w:t xml:space="preserve"> </w:t>
      </w:r>
      <w:r>
        <w:rPr>
          <w:rStyle w:val="VerbatimChar"/>
        </w:rPr>
        <w:t xml:space="preserve">progress</w:t>
      </w:r>
      <w:r>
        <w:t xml:space="preserve"> </w:t>
      </w:r>
      <w:r>
        <w:t xml:space="preserve">仅保留最新一条，中间状态被合并丢弃。该策略将高频更新降采样为 2 Hz 的渲染帧率，同时保留所有状态转换事件的完整性。系统通过</w:t>
      </w:r>
      <w:r>
        <w:t xml:space="preserve"> </w:t>
      </w:r>
      <w:r>
        <w:rPr>
          <w:rStyle w:val="VerbatimChar"/>
        </w:rPr>
        <w:t xml:space="preserve">metrics</w:t>
      </w:r>
      <w:r>
        <w:t xml:space="preserve"> </w:t>
      </w:r>
      <w:r>
        <w:t xml:space="preserve">暴露</w:t>
      </w:r>
      <w:r>
        <w:t xml:space="preserve"> </w:t>
      </w:r>
      <w:r>
        <w:rPr>
          <w:rStyle w:val="VerbatimChar"/>
        </w:rPr>
        <w:t xml:space="preserve">sse_events_dropped_total</w:t>
      </w:r>
      <w:r>
        <w:t xml:space="preserve"> </w:t>
      </w:r>
      <w:r>
        <w:t xml:space="preserve">计数器标注丢弃原因，供运维监控。</w:t>
      </w:r>
    </w:p>
    <w:p>
      <w:r>
        <w:pict>
          <v:rect style="width:0;height:1.5pt" o:hralign="center" o:hrstd="t" o:hr="t"/>
        </w:pict>
      </w:r>
    </w:p>
    <w:bookmarkEnd w:id="88"/>
    <w:bookmarkEnd w:id="89"/>
    <w:bookmarkEnd w:id="90"/>
    <w:bookmarkStart w:id="113" w:name="解析与重组服务"/>
    <w:p>
      <w:pPr>
        <w:pStyle w:val="Heading2"/>
      </w:pPr>
      <w:r>
        <w:t xml:space="preserve">5. 解析与重组服务</w:t>
      </w:r>
    </w:p>
    <w:p>
      <w:pPr>
        <w:pStyle w:val="FirstParagraph"/>
      </w:pPr>
      <w:r>
        <w:t xml:space="preserve">解析与重组服务（Parse &amp; Recompose Service）构成 PPT Agent 的文档操作层核心，负责实现 PPTX 文件与 JSON 结构化数据之间的双向无损转换。该服务向上为 AI 工作流引擎（第6章）提供标准化的</w:t>
      </w:r>
      <w:r>
        <w:t xml:space="preserve"> </w:t>
      </w:r>
      <w:r>
        <w:rPr>
          <w:rStyle w:val="VerbatimChar"/>
        </w:rPr>
        <w:t xml:space="preserve">PPTState</w:t>
      </w:r>
      <w:r>
        <w:t xml:space="preserve"> </w:t>
      </w:r>
      <w:r>
        <w:t xml:space="preserve">数据对象，向下通过</w:t>
      </w:r>
      <w:r>
        <w:t xml:space="preserve"> </w:t>
      </w:r>
      <w:r>
        <w:rPr>
          <w:rStyle w:val="VerbatimChar"/>
        </w:rPr>
        <w:t xml:space="preserve">python-pptx</w:t>
      </w:r>
      <w:r>
        <w:t xml:space="preserve"> </w:t>
      </w:r>
      <w:r>
        <w:t xml:space="preserve">库操作 PPTX 文件的 Open XML 内部结构</w:t>
      </w:r>
      <w:r>
        <w:rPr>
          <w:vertAlign w:val="superscript"/>
        </w:rPr>
        <w:footnoteReference w:id="22"/>
      </w:r>
      <w:r>
        <w:t xml:space="preserve">。在 MVP 阶段，服务聚焦于单页或前 3 页的文本框提取与图片位置识别，不处理表格、图表、 SmartArt 等复杂元素。本章依次定义</w:t>
      </w:r>
      <w:r>
        <w:t xml:space="preserve"> </w:t>
      </w:r>
      <w:r>
        <w:rPr>
          <w:rStyle w:val="VerbatimChar"/>
        </w:rPr>
        <w:t xml:space="preserve">PPTState</w:t>
      </w:r>
      <w:r>
        <w:t xml:space="preserve"> </w:t>
      </w:r>
      <w:r>
        <w:t xml:space="preserve">数据模型、解析流水线、增量回写引擎及数据完整性保障机制。</w:t>
      </w:r>
    </w:p>
    <w:bookmarkStart w:id="96" w:name="pptstate-数据模型"/>
    <w:p>
      <w:pPr>
        <w:pStyle w:val="Heading3"/>
      </w:pPr>
      <w:r>
        <w:t xml:space="preserve">5.1 PPTState 数据模型</w:t>
      </w:r>
    </w:p>
    <w:p>
      <w:pPr>
        <w:pStyle w:val="FirstParagraph"/>
      </w:pPr>
      <w:r>
        <w:rPr>
          <w:rStyle w:val="VerbatimChar"/>
        </w:rPr>
        <w:t xml:space="preserve">PPTState</w:t>
      </w:r>
      <w:r>
        <w:t xml:space="preserve"> </w:t>
      </w:r>
      <w:r>
        <w:t xml:space="preserve">是整个系统的统一数据交换格式（Canonical Data Format），在前端编辑器、API 网关与 AI Worker 之间传递幻灯片状态。采用 Pydantic v2 的</w:t>
      </w:r>
      <w:r>
        <w:t xml:space="preserve"> </w:t>
      </w:r>
      <w:r>
        <w:rPr>
          <w:rStyle w:val="VerbatimChar"/>
        </w:rPr>
        <w:t xml:space="preserve">BaseModel</w:t>
      </w:r>
      <w:r>
        <w:t xml:space="preserve"> </w:t>
      </w:r>
      <w:r>
        <w:t xml:space="preserve">进行定义，利用其运行时类型校验、JSON Schema 自动生成和序列化校验能力</w:t>
      </w:r>
      <w:r>
        <w:rPr>
          <w:vertAlign w:val="superscript"/>
        </w:rPr>
        <w:footnoteReference w:id="23"/>
      </w:r>
      <w:r>
        <w:t xml:space="preserve">，确保跨语言边界的数据一致性。</w:t>
      </w:r>
    </w:p>
    <w:bookmarkStart w:id="91" w:name="pptstate-根模型定义"/>
    <w:p>
      <w:pPr>
        <w:pStyle w:val="Heading4"/>
      </w:pPr>
      <w:r>
        <w:t xml:space="preserve">5.1.1 PPTState 根模型定义</w:t>
      </w:r>
    </w:p>
    <w:p>
      <w:pPr>
        <w:pStyle w:val="FirstParagraph"/>
      </w:pPr>
      <w:r>
        <w:rPr>
          <w:rStyle w:val="VerbatimChar"/>
        </w:rPr>
        <w:t xml:space="preserve">PPTState</w:t>
      </w:r>
      <w:r>
        <w:t xml:space="preserve"> </w:t>
      </w:r>
      <w:r>
        <w:t xml:space="preserve">根模型承载三类信息：文件元数据、页面数组和全局属性。其中</w:t>
      </w:r>
      <w:r>
        <w:t xml:space="preserve"> </w:t>
      </w:r>
      <w:r>
        <w:rPr>
          <w:rStyle w:val="VerbatimChar"/>
        </w:rPr>
        <w:t xml:space="preserve">version</w:t>
      </w:r>
      <w:r>
        <w:t xml:space="preserve"> </w:t>
      </w:r>
      <w:r>
        <w:t xml:space="preserve">字段采用语义化版本格式（</w:t>
      </w:r>
      <w:r>
        <w:rPr>
          <w:rStyle w:val="VerbatimChar"/>
        </w:rPr>
        <w:t xml:space="preserve">major.minor.patch</w:t>
      </w:r>
      <w:r>
        <w:t xml:space="preserve">），用于模型演进时的向后兼容判断；</w:t>
      </w:r>
      <w:r>
        <w:rPr>
          <w:rStyle w:val="VerbatimChar"/>
        </w:rPr>
        <w:t xml:space="preserve">slides</w:t>
      </w:r>
      <w:r>
        <w:t xml:space="preserve"> </w:t>
      </w:r>
      <w:r>
        <w:t xml:space="preserve">数组在 MVP 阶段限制长度不超过 3 个元素；</w:t>
      </w:r>
      <w:r>
        <w:rPr>
          <w:rStyle w:val="VerbatimChar"/>
        </w:rPr>
        <w:t xml:space="preserve">global_props</w:t>
      </w:r>
      <w:r>
        <w:t xml:space="preserve"> </w:t>
      </w:r>
      <w:r>
        <w:t xml:space="preserve">记录幻灯片默认尺寸，以 EMU（English Metric Unit，1 英寸 = 914,400 EMU）为内部存储单位</w:t>
      </w:r>
      <w:r>
        <w:rPr>
          <w:vertAlign w:val="superscript"/>
        </w:rPr>
        <w:footnoteReference w:id="24"/>
      </w:r>
      <w:r>
        <w:t xml:space="preserve">，该单位是 Office Open XML 规范的标准长度度量</w:t>
      </w:r>
      <w:r>
        <w:rPr>
          <w:vertAlign w:val="superscript"/>
        </w:rPr>
        <w:footnoteReference w:id="25"/>
      </w:r>
      <w:r>
        <w:t xml:space="preserv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SlideSize(BaseModel):</w:t>
      </w:r>
      <w:r>
        <w:br/>
      </w:r>
      <w:r>
        <w:rPr>
          <w:rStyle w:val="NormalTok"/>
        </w:rPr>
        <w:t xml:space="preserve">    width_emu: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"幻灯片宽度，EMU单位"</w:t>
      </w:r>
      <w:r>
        <w:rPr>
          <w:rStyle w:val="NormalTok"/>
        </w:rPr>
        <w:t xml:space="preserve">)</w:t>
      </w:r>
      <w:r>
        <w:br/>
      </w:r>
      <w:r>
        <w:rPr>
          <w:rStyle w:val="NormalTok"/>
        </w:rPr>
        <w:t xml:space="preserve">    height_emu: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"幻灯片高度，EMU单位"</w:t>
      </w:r>
      <w:r>
        <w:rPr>
          <w:rStyle w:val="NormalTok"/>
        </w:rPr>
        <w:t xml:space="preserve">)</w:t>
      </w:r>
      <w:r>
        <w:br/>
      </w:r>
      <w:r>
        <w:rPr>
          <w:rStyle w:val="NormalTok"/>
        </w:rPr>
        <w:t xml:space="preserve">    width_px: </w:t>
      </w:r>
      <w:r>
        <w:rPr>
          <w:rStyle w:val="BuiltInTok"/>
        </w:rPr>
        <w:t xml:space="preserve">float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"96 DPI下的像素宽度"</w:t>
      </w:r>
      <w:r>
        <w:rPr>
          <w:rStyle w:val="NormalTok"/>
        </w:rPr>
        <w:t xml:space="preserve">)</w:t>
      </w:r>
      <w:r>
        <w:br/>
      </w:r>
      <w:r>
        <w:rPr>
          <w:rStyle w:val="NormalTok"/>
        </w:rPr>
        <w:t xml:space="preserve">    height_px: </w:t>
      </w:r>
      <w:r>
        <w:rPr>
          <w:rStyle w:val="BuiltInTok"/>
        </w:rPr>
        <w:t xml:space="preserve">float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"96 DPI下的像素高度"</w:t>
      </w:r>
      <w:r>
        <w:rPr>
          <w:rStyle w:val="NormalTok"/>
        </w:rPr>
        <w:t xml:space="preserve">)</w:t>
      </w:r>
      <w:r>
        <w:br/>
      </w:r>
      <w:r>
        <w:br/>
      </w:r>
      <w:r>
        <w:rPr>
          <w:rStyle w:val="KeywordTok"/>
        </w:rPr>
        <w:t xml:space="preserve">class</w:t>
      </w:r>
      <w:r>
        <w:rPr>
          <w:rStyle w:val="NormalTok"/>
        </w:rPr>
        <w:t xml:space="preserve"> PPTState(BaseModel):</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"1.0.0"</w:t>
      </w:r>
      <w:r>
        <w:rPr>
          <w:rStyle w:val="NormalTok"/>
        </w:rPr>
        <w:t xml:space="preserve">, pattern</w:t>
      </w:r>
      <w:r>
        <w:rPr>
          <w:rStyle w:val="OperatorTok"/>
        </w:rPr>
        <w:t xml:space="preserve">=</w:t>
      </w:r>
      <w:r>
        <w:rPr>
          <w:rStyle w:val="VerbatimStringTok"/>
        </w:rPr>
        <w:t xml:space="preserve">r"^\d+\.\d+\.\d+$"</w:t>
      </w:r>
      <w:r>
        <w:rPr>
          <w:rStyle w:val="NormalTok"/>
        </w:rPr>
        <w:t xml:space="preserve">)</w:t>
      </w:r>
      <w:r>
        <w:br/>
      </w:r>
      <w:r>
        <w:rPr>
          <w:rStyle w:val="NormalTok"/>
        </w:rPr>
        <w:t xml:space="preserve">    source_file: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"原始文件名"</w:t>
      </w:r>
      <w:r>
        <w:rPr>
          <w:rStyle w:val="NormalTok"/>
        </w:rPr>
        <w:t xml:space="preserve">)</w:t>
      </w:r>
      <w:r>
        <w:br/>
      </w:r>
      <w:r>
        <w:rPr>
          <w:rStyle w:val="NormalTok"/>
        </w:rPr>
        <w:t xml:space="preserve">    slide_count: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3</w:t>
      </w:r>
      <w:r>
        <w:rPr>
          <w:rStyle w:val="NormalTok"/>
        </w:rPr>
        <w:t xml:space="preserve">, description</w:t>
      </w:r>
      <w:r>
        <w:rPr>
          <w:rStyle w:val="OperatorTok"/>
        </w:rPr>
        <w:t xml:space="preserve">=</w:t>
      </w:r>
      <w:r>
        <w:rPr>
          <w:rStyle w:val="StringTok"/>
        </w:rPr>
        <w:t xml:space="preserve">"实际解析页数"</w:t>
      </w:r>
      <w:r>
        <w:rPr>
          <w:rStyle w:val="NormalTok"/>
        </w:rPr>
        <w:t xml:space="preserve">)</w:t>
      </w:r>
      <w:r>
        <w:br/>
      </w:r>
      <w:r>
        <w:rPr>
          <w:rStyle w:val="NormalTok"/>
        </w:rPr>
        <w:t xml:space="preserve">    slides: List[</w:t>
      </w:r>
      <w:r>
        <w:rPr>
          <w:rStyle w:val="StringTok"/>
        </w:rPr>
        <w:t xml:space="preserve">"Slide"</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global_props: SlideSize </w:t>
      </w:r>
      <w:r>
        <w:rPr>
          <w:rStyle w:val="OperatorTok"/>
        </w:rPr>
        <w:t xml:space="preserve">=</w:t>
      </w:r>
      <w:r>
        <w:rPr>
          <w:rStyle w:val="NormalTok"/>
        </w:rPr>
        <w:t xml:space="preserve"> Field(..., description</w:t>
      </w:r>
      <w:r>
        <w:rPr>
          <w:rStyle w:val="OperatorTok"/>
        </w:rPr>
        <w:t xml:space="preserve">=</w:t>
      </w:r>
      <w:r>
        <w:rPr>
          <w:rStyle w:val="StringTok"/>
        </w:rPr>
        <w:t xml:space="preserve">"幻灯片全局尺寸属性"</w:t>
      </w:r>
      <w:r>
        <w:rPr>
          <w:rStyle w:val="NormalTok"/>
        </w:rPr>
        <w:t xml:space="preserve">)</w:t>
      </w:r>
    </w:p>
    <w:p>
      <w:pPr>
        <w:pStyle w:val="FirstParagraph"/>
      </w:pPr>
      <w:r>
        <w:t xml:space="preserve">下表汇总</w:t>
      </w:r>
      <w:r>
        <w:t xml:space="preserve"> </w:t>
      </w:r>
      <w:r>
        <w:rPr>
          <w:rStyle w:val="VerbatimChar"/>
        </w:rPr>
        <w:t xml:space="preserve">PPTState</w:t>
      </w:r>
      <w:r>
        <w:t xml:space="preserve"> </w:t>
      </w:r>
      <w:r>
        <w:t xml:space="preserve">核心模型的字段定义与约束规则。该表为后端开发提供完整的类型参考，所有字段名采用</w:t>
      </w:r>
      <w:r>
        <w:t xml:space="preserve"> </w:t>
      </w:r>
      <w:r>
        <w:rPr>
          <w:rStyle w:val="VerbatimChar"/>
        </w:rPr>
        <w:t xml:space="preserve">snake_case</w:t>
      </w:r>
      <w:r>
        <w:t xml:space="preserve"> </w:t>
      </w:r>
      <w:r>
        <w:t xml:space="preserve">命名规范。</w:t>
      </w:r>
    </w:p>
    <w:tbl>
      <w:tblPr>
        <w:tblStyle w:val="Table"/>
        <w:tblW w:type="pct" w:w="5000"/>
        <w:tblLook w:firstRow="1" w:lastRow="0" w:firstColumn="0" w:lastColumn="0" w:noHBand="0" w:noVBand="0" w:val="0020"/>
      </w:tblPr>
      <w:tblGrid>
        <w:gridCol w:w="1485"/>
        <w:gridCol w:w="1980"/>
        <w:gridCol w:w="1485"/>
        <w:gridCol w:w="1485"/>
        <w:gridCol w:w="1485"/>
      </w:tblGrid>
      <w:tr>
        <w:trPr>
          <w:tblHeader w:val="true"/>
        </w:trPr>
        <w:tc>
          <w:tcPr/>
          <w:p>
            <w:pPr>
              <w:pStyle w:val="Compact"/>
              <w:jc w:val="left"/>
            </w:pPr>
            <w:r>
              <w:t xml:space="preserve">模型</w:t>
            </w:r>
          </w:p>
        </w:tc>
        <w:tc>
          <w:tcPr/>
          <w:p>
            <w:pPr>
              <w:pStyle w:val="Compact"/>
              <w:jc w:val="left"/>
            </w:pPr>
            <w:r>
              <w:t xml:space="preserve">字段名</w:t>
            </w:r>
          </w:p>
        </w:tc>
        <w:tc>
          <w:tcPr/>
          <w:p>
            <w:pPr>
              <w:pStyle w:val="Compact"/>
              <w:jc w:val="left"/>
            </w:pPr>
            <w:r>
              <w:t xml:space="preserve">类型</w:t>
            </w:r>
          </w:p>
        </w:tc>
        <w:tc>
          <w:tcPr/>
          <w:p>
            <w:pPr>
              <w:pStyle w:val="Compact"/>
              <w:jc w:val="left"/>
            </w:pPr>
            <w:r>
              <w:t xml:space="preserve">约束</w:t>
            </w:r>
          </w:p>
        </w:tc>
        <w:tc>
          <w:tcPr/>
          <w:p>
            <w:pPr>
              <w:pStyle w:val="Compact"/>
              <w:jc w:val="left"/>
            </w:pPr>
            <w:r>
              <w:t xml:space="preserve">说明</w:t>
            </w:r>
          </w:p>
        </w:tc>
      </w:tr>
      <w:tr>
        <w:tc>
          <w:tcPr/>
          <w:p>
            <w:pPr>
              <w:pStyle w:val="Compact"/>
              <w:jc w:val="left"/>
            </w:pPr>
            <w:r>
              <w:rPr>
                <w:rStyle w:val="VerbatimChar"/>
              </w:rPr>
              <w:t xml:space="preserve">PPTState</w:t>
            </w:r>
          </w:p>
        </w:tc>
        <w:tc>
          <w:tcPr/>
          <w:p>
            <w:pPr>
              <w:pStyle w:val="Compact"/>
              <w:jc w:val="left"/>
            </w:pPr>
            <w:r>
              <w:rPr>
                <w:rStyle w:val="VerbatimChar"/>
              </w:rPr>
              <w:t xml:space="preserve">version</w:t>
            </w:r>
          </w:p>
        </w:tc>
        <w:tc>
          <w:tcPr/>
          <w:p>
            <w:pPr>
              <w:pStyle w:val="Compact"/>
              <w:jc w:val="left"/>
            </w:pPr>
            <w:r>
              <w:rPr>
                <w:rStyle w:val="VerbatimChar"/>
              </w:rPr>
              <w:t xml:space="preserve">str</w:t>
            </w:r>
          </w:p>
        </w:tc>
        <w:tc>
          <w:tcPr/>
          <w:p>
            <w:pPr>
              <w:pStyle w:val="Compact"/>
              <w:jc w:val="left"/>
            </w:pPr>
            <w:r>
              <w:t xml:space="preserve">匹配</w:t>
            </w:r>
            <w:r>
              <w:t xml:space="preserve"> </w:t>
            </w:r>
            <w:r>
              <w:rPr>
                <w:rStyle w:val="VerbatimChar"/>
              </w:rPr>
              <w:t xml:space="preserve">^\d+\.\d+\.\d+$</w:t>
            </w:r>
          </w:p>
        </w:tc>
        <w:tc>
          <w:tcPr/>
          <w:p>
            <w:pPr>
              <w:pStyle w:val="Compact"/>
              <w:jc w:val="left"/>
            </w:pPr>
            <w:r>
              <w:t xml:space="preserve">模型版本号，向后兼容判断依据</w:t>
            </w:r>
          </w:p>
        </w:tc>
      </w:tr>
      <w:tr>
        <w:tc>
          <w:tcPr/>
          <w:p>
            <w:pPr>
              <w:pStyle w:val="Compact"/>
              <w:jc w:val="left"/>
            </w:pPr>
            <w:r>
              <w:rPr>
                <w:rStyle w:val="VerbatimChar"/>
              </w:rPr>
              <w:t xml:space="preserve">PPTState</w:t>
            </w:r>
          </w:p>
        </w:tc>
        <w:tc>
          <w:tcPr/>
          <w:p>
            <w:pPr>
              <w:pStyle w:val="Compact"/>
              <w:jc w:val="left"/>
            </w:pPr>
            <w:r>
              <w:rPr>
                <w:rStyle w:val="VerbatimChar"/>
              </w:rPr>
              <w:t xml:space="preserve">source_file</w:t>
            </w:r>
          </w:p>
        </w:tc>
        <w:tc>
          <w:tcPr/>
          <w:p>
            <w:pPr>
              <w:pStyle w:val="Compact"/>
              <w:jc w:val="left"/>
            </w:pPr>
            <w:r>
              <w:rPr>
                <w:rStyle w:val="VerbatimChar"/>
              </w:rPr>
              <w:t xml:space="preserve">str</w:t>
            </w:r>
          </w:p>
        </w:tc>
        <w:tc>
          <w:tcPr/>
          <w:p>
            <w:pPr>
              <w:pStyle w:val="Compact"/>
              <w:jc w:val="left"/>
            </w:pPr>
            <w:r>
              <w:t xml:space="preserve">非空，最大 255 字符</w:t>
            </w:r>
          </w:p>
        </w:tc>
        <w:tc>
          <w:tcPr/>
          <w:p>
            <w:pPr>
              <w:pStyle w:val="Compact"/>
              <w:jc w:val="left"/>
            </w:pPr>
            <w:r>
              <w:t xml:space="preserve">原始上传文件名，仅用于展示</w:t>
            </w:r>
          </w:p>
        </w:tc>
      </w:tr>
      <w:tr>
        <w:tc>
          <w:tcPr/>
          <w:p>
            <w:pPr>
              <w:pStyle w:val="Compact"/>
              <w:jc w:val="left"/>
            </w:pPr>
            <w:r>
              <w:rPr>
                <w:rStyle w:val="VerbatimChar"/>
              </w:rPr>
              <w:t xml:space="preserve">PPTState</w:t>
            </w:r>
          </w:p>
        </w:tc>
        <w:tc>
          <w:tcPr/>
          <w:p>
            <w:pPr>
              <w:pStyle w:val="Compact"/>
              <w:jc w:val="left"/>
            </w:pPr>
            <w:r>
              <w:rPr>
                <w:rStyle w:val="VerbatimChar"/>
              </w:rPr>
              <w:t xml:space="preserve">slide_count</w:t>
            </w:r>
          </w:p>
        </w:tc>
        <w:tc>
          <w:tcPr/>
          <w:p>
            <w:pPr>
              <w:pStyle w:val="Compact"/>
              <w:jc w:val="left"/>
            </w:pPr>
            <w:r>
              <w:rPr>
                <w:rStyle w:val="VerbatimChar"/>
              </w:rPr>
              <w:t xml:space="preserve">int</w:t>
            </w:r>
          </w:p>
        </w:tc>
        <w:tc>
          <w:tcPr/>
          <w:p>
            <w:pPr>
              <w:pStyle w:val="Compact"/>
              <w:jc w:val="left"/>
            </w:pPr>
            <w:r>
              <w:rPr>
                <w:rStyle w:val="VerbatimChar"/>
              </w:rPr>
              <w:t xml:space="preserve">1 ≤ value ≤ 3</w:t>
            </w:r>
          </w:p>
        </w:tc>
        <w:tc>
          <w:tcPr/>
          <w:p>
            <w:pPr>
              <w:pStyle w:val="Compact"/>
              <w:jc w:val="left"/>
            </w:pPr>
            <w:r>
              <w:t xml:space="preserve">实际解析页数，MVP 上限为 3</w:t>
            </w:r>
          </w:p>
        </w:tc>
      </w:tr>
      <w:tr>
        <w:tc>
          <w:tcPr/>
          <w:p>
            <w:pPr>
              <w:pStyle w:val="Compact"/>
              <w:jc w:val="left"/>
            </w:pPr>
            <w:r>
              <w:rPr>
                <w:rStyle w:val="VerbatimChar"/>
              </w:rPr>
              <w:t xml:space="preserve">PPTState</w:t>
            </w:r>
          </w:p>
        </w:tc>
        <w:tc>
          <w:tcPr/>
          <w:p>
            <w:pPr>
              <w:pStyle w:val="Compact"/>
              <w:jc w:val="left"/>
            </w:pPr>
            <w:r>
              <w:rPr>
                <w:rStyle w:val="VerbatimChar"/>
              </w:rPr>
              <w:t xml:space="preserve">slides</w:t>
            </w:r>
          </w:p>
        </w:tc>
        <w:tc>
          <w:tcPr/>
          <w:p>
            <w:pPr>
              <w:pStyle w:val="Compact"/>
              <w:jc w:val="left"/>
            </w:pPr>
            <w:r>
              <w:rPr>
                <w:rStyle w:val="VerbatimChar"/>
              </w:rPr>
              <w:t xml:space="preserve">List[Slide]</w:t>
            </w:r>
          </w:p>
        </w:tc>
        <w:tc>
          <w:tcPr/>
          <w:p>
            <w:pPr>
              <w:pStyle w:val="Compact"/>
              <w:jc w:val="left"/>
            </w:pPr>
            <w:r>
              <w:t xml:space="preserve">长度 ≤ 3</w:t>
            </w:r>
          </w:p>
        </w:tc>
        <w:tc>
          <w:tcPr/>
          <w:p>
            <w:pPr>
              <w:pStyle w:val="Compact"/>
              <w:jc w:val="left"/>
            </w:pPr>
            <w:r>
              <w:t xml:space="preserve">幻灯片数组，按页码升序排列</w:t>
            </w:r>
          </w:p>
        </w:tc>
      </w:tr>
      <w:tr>
        <w:tc>
          <w:tcPr/>
          <w:p>
            <w:pPr>
              <w:pStyle w:val="Compact"/>
              <w:jc w:val="left"/>
            </w:pPr>
            <w:r>
              <w:rPr>
                <w:rStyle w:val="VerbatimChar"/>
              </w:rPr>
              <w:t xml:space="preserve">PPTState</w:t>
            </w:r>
          </w:p>
        </w:tc>
        <w:tc>
          <w:tcPr/>
          <w:p>
            <w:pPr>
              <w:pStyle w:val="Compact"/>
              <w:jc w:val="left"/>
            </w:pPr>
            <w:r>
              <w:rPr>
                <w:rStyle w:val="VerbatimChar"/>
              </w:rPr>
              <w:t xml:space="preserve">global_props</w:t>
            </w:r>
          </w:p>
        </w:tc>
        <w:tc>
          <w:tcPr/>
          <w:p>
            <w:pPr>
              <w:pStyle w:val="Compact"/>
              <w:jc w:val="left"/>
            </w:pPr>
            <w:r>
              <w:rPr>
                <w:rStyle w:val="VerbatimChar"/>
              </w:rPr>
              <w:t xml:space="preserve">SlideSize</w:t>
            </w:r>
          </w:p>
        </w:tc>
        <w:tc>
          <w:tcPr/>
          <w:p>
            <w:pPr>
              <w:pStyle w:val="Compact"/>
              <w:jc w:val="left"/>
            </w:pPr>
            <w:r>
              <w:t xml:space="preserve">必填</w:t>
            </w:r>
          </w:p>
        </w:tc>
        <w:tc>
          <w:tcPr/>
          <w:p>
            <w:pPr>
              <w:pStyle w:val="Compact"/>
              <w:jc w:val="left"/>
            </w:pPr>
            <w:r>
              <w:t xml:space="preserve">幻灯片画布尺寸（EMU + 像素）</w:t>
            </w:r>
          </w:p>
        </w:tc>
      </w:tr>
      <w:tr>
        <w:tc>
          <w:tcPr/>
          <w:p>
            <w:pPr>
              <w:pStyle w:val="Compact"/>
              <w:jc w:val="left"/>
            </w:pPr>
            <w:r>
              <w:rPr>
                <w:rStyle w:val="VerbatimChar"/>
              </w:rPr>
              <w:t xml:space="preserve">Slide</w:t>
            </w:r>
          </w:p>
        </w:tc>
        <w:tc>
          <w:tcPr/>
          <w:p>
            <w:pPr>
              <w:pStyle w:val="Compact"/>
              <w:jc w:val="left"/>
            </w:pPr>
            <w:r>
              <w:rPr>
                <w:rStyle w:val="VerbatimChar"/>
              </w:rPr>
              <w:t xml:space="preserve">slide_id</w:t>
            </w:r>
          </w:p>
        </w:tc>
        <w:tc>
          <w:tcPr/>
          <w:p>
            <w:pPr>
              <w:pStyle w:val="Compact"/>
              <w:jc w:val="left"/>
            </w:pPr>
            <w:r>
              <w:rPr>
                <w:rStyle w:val="VerbatimChar"/>
              </w:rPr>
              <w:t xml:space="preserve">str</w:t>
            </w:r>
          </w:p>
        </w:tc>
        <w:tc>
          <w:tcPr/>
          <w:p>
            <w:pPr>
              <w:pStyle w:val="Compact"/>
              <w:jc w:val="left"/>
            </w:pPr>
            <w:r>
              <w:t xml:space="preserve">UUID v4 格式</w:t>
            </w:r>
          </w:p>
        </w:tc>
        <w:tc>
          <w:tcPr/>
          <w:p>
            <w:pPr>
              <w:pStyle w:val="Compact"/>
              <w:jc w:val="left"/>
            </w:pPr>
            <w:r>
              <w:t xml:space="preserve">唯一标识符，跨会话保持不变</w:t>
            </w:r>
          </w:p>
        </w:tc>
      </w:tr>
      <w:tr>
        <w:tc>
          <w:tcPr/>
          <w:p>
            <w:pPr>
              <w:pStyle w:val="Compact"/>
              <w:jc w:val="left"/>
            </w:pPr>
            <w:r>
              <w:rPr>
                <w:rStyle w:val="VerbatimChar"/>
              </w:rPr>
              <w:t xml:space="preserve">Slide</w:t>
            </w:r>
          </w:p>
        </w:tc>
        <w:tc>
          <w:tcPr/>
          <w:p>
            <w:pPr>
              <w:pStyle w:val="Compact"/>
              <w:jc w:val="left"/>
            </w:pPr>
            <w:r>
              <w:rPr>
                <w:rStyle w:val="VerbatimChar"/>
              </w:rPr>
              <w:t xml:space="preserve">page_num</w:t>
            </w:r>
          </w:p>
        </w:tc>
        <w:tc>
          <w:tcPr/>
          <w:p>
            <w:pPr>
              <w:pStyle w:val="Compact"/>
              <w:jc w:val="left"/>
            </w:pPr>
            <w:r>
              <w:rPr>
                <w:rStyle w:val="VerbatimChar"/>
              </w:rPr>
              <w:t xml:space="preserve">int</w:t>
            </w:r>
          </w:p>
        </w:tc>
        <w:tc>
          <w:tcPr/>
          <w:p>
            <w:pPr>
              <w:pStyle w:val="Compact"/>
              <w:jc w:val="left"/>
            </w:pPr>
            <w:r>
              <w:t xml:space="preserve">从 1 开始</w:t>
            </w:r>
          </w:p>
        </w:tc>
        <w:tc>
          <w:tcPr/>
          <w:p>
            <w:pPr>
              <w:pStyle w:val="Compact"/>
              <w:jc w:val="left"/>
            </w:pPr>
            <w:r>
              <w:t xml:space="preserve">原始文件中的页码索引</w:t>
            </w:r>
          </w:p>
        </w:tc>
      </w:tr>
      <w:tr>
        <w:tc>
          <w:tcPr/>
          <w:p>
            <w:pPr>
              <w:pStyle w:val="Compact"/>
              <w:jc w:val="left"/>
            </w:pPr>
            <w:r>
              <w:rPr>
                <w:rStyle w:val="VerbatimChar"/>
              </w:rPr>
              <w:t xml:space="preserve">Slide</w:t>
            </w:r>
          </w:p>
        </w:tc>
        <w:tc>
          <w:tcPr/>
          <w:p>
            <w:pPr>
              <w:pStyle w:val="Compact"/>
              <w:jc w:val="left"/>
            </w:pPr>
            <w:r>
              <w:rPr>
                <w:rStyle w:val="VerbatimChar"/>
              </w:rPr>
              <w:t xml:space="preserve">size</w:t>
            </w:r>
          </w:p>
        </w:tc>
        <w:tc>
          <w:tcPr/>
          <w:p>
            <w:pPr>
              <w:pStyle w:val="Compact"/>
              <w:jc w:val="left"/>
            </w:pPr>
            <w:r>
              <w:rPr>
                <w:rStyle w:val="VerbatimChar"/>
              </w:rPr>
              <w:t xml:space="preserve">SlideSize</w:t>
            </w:r>
          </w:p>
        </w:tc>
        <w:tc>
          <w:tcPr/>
          <w:p>
            <w:pPr>
              <w:pStyle w:val="Compact"/>
              <w:jc w:val="left"/>
            </w:pPr>
            <w:r>
              <w:t xml:space="preserve">必填</w:t>
            </w:r>
          </w:p>
        </w:tc>
        <w:tc>
          <w:tcPr/>
          <w:p>
            <w:pPr>
              <w:pStyle w:val="Compact"/>
              <w:jc w:val="left"/>
            </w:pPr>
            <w:r>
              <w:t xml:space="preserve">当前页面的实际尺寸</w:t>
            </w:r>
          </w:p>
        </w:tc>
      </w:tr>
      <w:tr>
        <w:tc>
          <w:tcPr/>
          <w:p>
            <w:pPr>
              <w:pStyle w:val="Compact"/>
              <w:jc w:val="left"/>
            </w:pPr>
            <w:r>
              <w:rPr>
                <w:rStyle w:val="VerbatimChar"/>
              </w:rPr>
              <w:t xml:space="preserve">Slide</w:t>
            </w:r>
          </w:p>
        </w:tc>
        <w:tc>
          <w:tcPr/>
          <w:p>
            <w:pPr>
              <w:pStyle w:val="Compact"/>
              <w:jc w:val="left"/>
            </w:pPr>
            <w:r>
              <w:rPr>
                <w:rStyle w:val="VerbatimChar"/>
              </w:rPr>
              <w:t xml:space="preserve">elements</w:t>
            </w:r>
          </w:p>
        </w:tc>
        <w:tc>
          <w:tcPr/>
          <w:p>
            <w:pPr>
              <w:pStyle w:val="Compact"/>
              <w:jc w:val="left"/>
            </w:pPr>
            <w:r>
              <w:rPr>
                <w:rStyle w:val="VerbatimChar"/>
              </w:rPr>
              <w:t xml:space="preserve">List[Element]</w:t>
            </w:r>
          </w:p>
        </w:tc>
        <w:tc>
          <w:tcPr/>
          <w:p>
            <w:pPr>
              <w:pStyle w:val="Compact"/>
              <w:jc w:val="left"/>
            </w:pPr>
            <w:r>
              <w:t xml:space="preserve">长度 ≤ 50（MVP）</w:t>
            </w:r>
          </w:p>
        </w:tc>
        <w:tc>
          <w:tcPr/>
          <w:p>
            <w:pPr>
              <w:pStyle w:val="Compact"/>
              <w:jc w:val="left"/>
            </w:pPr>
            <w:r>
              <w:t xml:space="preserve">页面内所有可编辑元素集合</w:t>
            </w:r>
          </w:p>
        </w:tc>
      </w:tr>
      <w:tr>
        <w:tc>
          <w:tcPr/>
          <w:p>
            <w:pPr>
              <w:pStyle w:val="Compact"/>
              <w:jc w:val="left"/>
            </w:pPr>
            <w:r>
              <w:rPr>
                <w:rStyle w:val="VerbatimChar"/>
              </w:rPr>
              <w:t xml:space="preserve">TextBox</w:t>
            </w:r>
          </w:p>
        </w:tc>
        <w:tc>
          <w:tcPr/>
          <w:p>
            <w:pPr>
              <w:pStyle w:val="Compact"/>
              <w:jc w:val="left"/>
            </w:pPr>
            <w:r>
              <w:rPr>
                <w:rStyle w:val="VerbatimChar"/>
              </w:rPr>
              <w:t xml:space="preserve">text_id</w:t>
            </w:r>
          </w:p>
        </w:tc>
        <w:tc>
          <w:tcPr/>
          <w:p>
            <w:pPr>
              <w:pStyle w:val="Compact"/>
              <w:jc w:val="left"/>
            </w:pPr>
            <w:r>
              <w:rPr>
                <w:rStyle w:val="VerbatimChar"/>
              </w:rPr>
              <w:t xml:space="preserve">str</w:t>
            </w:r>
          </w:p>
        </w:tc>
        <w:tc>
          <w:tcPr/>
          <w:p>
            <w:pPr>
              <w:pStyle w:val="Compact"/>
              <w:jc w:val="left"/>
            </w:pPr>
            <w:r>
              <w:t xml:space="preserve">UUID v4 格式</w:t>
            </w:r>
          </w:p>
        </w:tc>
        <w:tc>
          <w:tcPr/>
          <w:p>
            <w:pPr>
              <w:pStyle w:val="Compact"/>
              <w:jc w:val="left"/>
            </w:pPr>
            <w:r>
              <w:t xml:space="preserve">文本框唯一标识，回写时匹配依据</w:t>
            </w:r>
          </w:p>
        </w:tc>
      </w:tr>
      <w:tr>
        <w:tc>
          <w:tcPr/>
          <w:p>
            <w:pPr>
              <w:pStyle w:val="Compact"/>
              <w:jc w:val="left"/>
            </w:pPr>
            <w:r>
              <w:rPr>
                <w:rStyle w:val="VerbatimChar"/>
              </w:rPr>
              <w:t xml:space="preserve">TextBox</w:t>
            </w:r>
          </w:p>
        </w:tc>
        <w:tc>
          <w:tcPr/>
          <w:p>
            <w:pPr>
              <w:pStyle w:val="Compact"/>
              <w:jc w:val="left"/>
            </w:pPr>
            <w:r>
              <w:rPr>
                <w:rStyle w:val="VerbatimChar"/>
              </w:rPr>
              <w:t xml:space="preserve">content</w:t>
            </w:r>
          </w:p>
        </w:tc>
        <w:tc>
          <w:tcPr/>
          <w:p>
            <w:pPr>
              <w:pStyle w:val="Compact"/>
              <w:jc w:val="left"/>
            </w:pPr>
            <w:r>
              <w:rPr>
                <w:rStyle w:val="VerbatimChar"/>
              </w:rPr>
              <w:t xml:space="preserve">str</w:t>
            </w:r>
          </w:p>
        </w:tc>
        <w:tc>
          <w:tcPr/>
          <w:p>
            <w:pPr>
              <w:pStyle w:val="Compact"/>
              <w:jc w:val="left"/>
            </w:pPr>
            <w:r>
              <w:t xml:space="preserve">最大 10,000 字符</w:t>
            </w:r>
          </w:p>
        </w:tc>
        <w:tc>
          <w:tcPr/>
          <w:p>
            <w:pPr>
              <w:pStyle w:val="Compact"/>
              <w:jc w:val="left"/>
            </w:pPr>
            <w:r>
              <w:t xml:space="preserve">纯文本内容，保留换行符</w:t>
            </w:r>
            <w:r>
              <w:t xml:space="preserve"> </w:t>
            </w:r>
            <w:r>
              <w:rPr>
                <w:rStyle w:val="VerbatimChar"/>
              </w:rPr>
              <w:t xml:space="preserve">\n</w:t>
            </w:r>
          </w:p>
        </w:tc>
      </w:tr>
      <w:tr>
        <w:tc>
          <w:tcPr/>
          <w:p>
            <w:pPr>
              <w:pStyle w:val="Compact"/>
              <w:jc w:val="left"/>
            </w:pPr>
            <w:r>
              <w:rPr>
                <w:rStyle w:val="VerbatimChar"/>
              </w:rPr>
              <w:t xml:space="preserve">TextBox</w:t>
            </w:r>
          </w:p>
        </w:tc>
        <w:tc>
          <w:tcPr/>
          <w:p>
            <w:pPr>
              <w:pStyle w:val="Compact"/>
              <w:jc w:val="left"/>
            </w:pPr>
            <w:r>
              <w:rPr>
                <w:rStyle w:val="VerbatimChar"/>
              </w:rPr>
              <w:t xml:space="preserve">position</w:t>
            </w:r>
          </w:p>
        </w:tc>
        <w:tc>
          <w:tcPr/>
          <w:p>
            <w:pPr>
              <w:pStyle w:val="Compact"/>
              <w:jc w:val="left"/>
            </w:pPr>
            <w:r>
              <w:rPr>
                <w:rStyle w:val="VerbatimChar"/>
              </w:rPr>
              <w:t xml:space="preserve">Position</w:t>
            </w:r>
          </w:p>
        </w:tc>
        <w:tc>
          <w:tcPr/>
          <w:p>
            <w:pPr>
              <w:pStyle w:val="Compact"/>
              <w:jc w:val="left"/>
            </w:pPr>
            <w:r>
              <w:t xml:space="preserve">必填</w:t>
            </w:r>
          </w:p>
        </w:tc>
        <w:tc>
          <w:tcPr/>
          <w:p>
            <w:pPr>
              <w:pStyle w:val="Compact"/>
              <w:jc w:val="left"/>
            </w:pPr>
            <w:r>
              <w:t xml:space="preserve">左上角坐标（</w:t>
            </w:r>
            <w:r>
              <w:rPr>
                <w:rStyle w:val="VerbatimChar"/>
              </w:rPr>
              <w:t xml:space="preserve">x_emu</w:t>
            </w:r>
            <w:r>
              <w:t xml:space="preserve">,</w:t>
            </w:r>
            <w:r>
              <w:t xml:space="preserve"> </w:t>
            </w:r>
            <w:r>
              <w:rPr>
                <w:rStyle w:val="VerbatimChar"/>
              </w:rPr>
              <w:t xml:space="preserve">y_emu</w:t>
            </w:r>
            <w:r>
              <w:t xml:space="preserve">）</w:t>
            </w:r>
          </w:p>
        </w:tc>
      </w:tr>
      <w:tr>
        <w:tc>
          <w:tcPr/>
          <w:p>
            <w:pPr>
              <w:pStyle w:val="Compact"/>
              <w:jc w:val="left"/>
            </w:pPr>
            <w:r>
              <w:rPr>
                <w:rStyle w:val="VerbatimChar"/>
              </w:rPr>
              <w:t xml:space="preserve">TextBox</w:t>
            </w:r>
          </w:p>
        </w:tc>
        <w:tc>
          <w:tcPr/>
          <w:p>
            <w:pPr>
              <w:pStyle w:val="Compact"/>
              <w:jc w:val="left"/>
            </w:pPr>
            <w:r>
              <w:rPr>
                <w:rStyle w:val="VerbatimChar"/>
              </w:rPr>
              <w:t xml:space="preserve">size</w:t>
            </w:r>
          </w:p>
        </w:tc>
        <w:tc>
          <w:tcPr/>
          <w:p>
            <w:pPr>
              <w:pStyle w:val="Compact"/>
              <w:jc w:val="left"/>
            </w:pPr>
            <w:r>
              <w:rPr>
                <w:rStyle w:val="VerbatimChar"/>
              </w:rPr>
              <w:t xml:space="preserve">Size</w:t>
            </w:r>
          </w:p>
        </w:tc>
        <w:tc>
          <w:tcPr/>
          <w:p>
            <w:pPr>
              <w:pStyle w:val="Compact"/>
              <w:jc w:val="left"/>
            </w:pPr>
            <w:r>
              <w:t xml:space="preserve">必填</w:t>
            </w:r>
          </w:p>
        </w:tc>
        <w:tc>
          <w:tcPr/>
          <w:p>
            <w:pPr>
              <w:pStyle w:val="Compact"/>
              <w:jc w:val="left"/>
            </w:pPr>
            <w:r>
              <w:t xml:space="preserve">宽高尺寸（</w:t>
            </w:r>
            <w:r>
              <w:rPr>
                <w:rStyle w:val="VerbatimChar"/>
              </w:rPr>
              <w:t xml:space="preserve">width_emu</w:t>
            </w:r>
            <w:r>
              <w:t xml:space="preserve">,</w:t>
            </w:r>
            <w:r>
              <w:t xml:space="preserve"> </w:t>
            </w:r>
            <w:r>
              <w:rPr>
                <w:rStyle w:val="VerbatimChar"/>
              </w:rPr>
              <w:t xml:space="preserve">height_emu</w:t>
            </w:r>
            <w:r>
              <w:t xml:space="preserve">）</w:t>
            </w:r>
          </w:p>
        </w:tc>
      </w:tr>
      <w:tr>
        <w:tc>
          <w:tcPr/>
          <w:p>
            <w:pPr>
              <w:pStyle w:val="Compact"/>
              <w:jc w:val="left"/>
            </w:pPr>
            <w:r>
              <w:rPr>
                <w:rStyle w:val="VerbatimChar"/>
              </w:rPr>
              <w:t xml:space="preserve">Image</w:t>
            </w:r>
          </w:p>
        </w:tc>
        <w:tc>
          <w:tcPr/>
          <w:p>
            <w:pPr>
              <w:pStyle w:val="Compact"/>
              <w:jc w:val="left"/>
            </w:pPr>
            <w:r>
              <w:rPr>
                <w:rStyle w:val="VerbatimChar"/>
              </w:rPr>
              <w:t xml:space="preserve">image_id</w:t>
            </w:r>
          </w:p>
        </w:tc>
        <w:tc>
          <w:tcPr/>
          <w:p>
            <w:pPr>
              <w:pStyle w:val="Compact"/>
              <w:jc w:val="left"/>
            </w:pPr>
            <w:r>
              <w:rPr>
                <w:rStyle w:val="VerbatimChar"/>
              </w:rPr>
              <w:t xml:space="preserve">str</w:t>
            </w:r>
          </w:p>
        </w:tc>
        <w:tc>
          <w:tcPr/>
          <w:p>
            <w:pPr>
              <w:pStyle w:val="Compact"/>
              <w:jc w:val="left"/>
            </w:pPr>
            <w:r>
              <w:t xml:space="preserve">UUID v4 格式</w:t>
            </w:r>
          </w:p>
        </w:tc>
        <w:tc>
          <w:tcPr/>
          <w:p>
            <w:pPr>
              <w:pStyle w:val="Compact"/>
              <w:jc w:val="left"/>
            </w:pPr>
            <w:r>
              <w:t xml:space="preserve">图片占位符唯一标识</w:t>
            </w:r>
          </w:p>
        </w:tc>
      </w:tr>
      <w:tr>
        <w:tc>
          <w:tcPr/>
          <w:p>
            <w:pPr>
              <w:pStyle w:val="Compact"/>
              <w:jc w:val="left"/>
            </w:pPr>
            <w:r>
              <w:rPr>
                <w:rStyle w:val="VerbatimChar"/>
              </w:rPr>
              <w:t xml:space="preserve">Image</w:t>
            </w:r>
          </w:p>
        </w:tc>
        <w:tc>
          <w:tcPr/>
          <w:p>
            <w:pPr>
              <w:pStyle w:val="Compact"/>
              <w:jc w:val="left"/>
            </w:pPr>
            <w:r>
              <w:rPr>
                <w:rStyle w:val="VerbatimChar"/>
              </w:rPr>
              <w:t xml:space="preserve">position</w:t>
            </w:r>
          </w:p>
        </w:tc>
        <w:tc>
          <w:tcPr/>
          <w:p>
            <w:pPr>
              <w:pStyle w:val="Compact"/>
              <w:jc w:val="left"/>
            </w:pPr>
            <w:r>
              <w:rPr>
                <w:rStyle w:val="VerbatimChar"/>
              </w:rPr>
              <w:t xml:space="preserve">Position</w:t>
            </w:r>
          </w:p>
        </w:tc>
        <w:tc>
          <w:tcPr/>
          <w:p>
            <w:pPr>
              <w:pStyle w:val="Compact"/>
              <w:jc w:val="left"/>
            </w:pPr>
            <w:r>
              <w:t xml:space="preserve">必填</w:t>
            </w:r>
          </w:p>
        </w:tc>
        <w:tc>
          <w:tcPr/>
          <w:p>
            <w:pPr>
              <w:pStyle w:val="Compact"/>
              <w:jc w:val="left"/>
            </w:pPr>
            <w:r>
              <w:t xml:space="preserve">左上角坐标（EMU）</w:t>
            </w:r>
          </w:p>
        </w:tc>
      </w:tr>
      <w:tr>
        <w:tc>
          <w:tcPr/>
          <w:p>
            <w:pPr>
              <w:pStyle w:val="Compact"/>
              <w:jc w:val="left"/>
            </w:pPr>
            <w:r>
              <w:rPr>
                <w:rStyle w:val="VerbatimChar"/>
              </w:rPr>
              <w:t xml:space="preserve">Image</w:t>
            </w:r>
          </w:p>
        </w:tc>
        <w:tc>
          <w:tcPr/>
          <w:p>
            <w:pPr>
              <w:pStyle w:val="Compact"/>
              <w:jc w:val="left"/>
            </w:pPr>
            <w:r>
              <w:rPr>
                <w:rStyle w:val="VerbatimChar"/>
              </w:rPr>
              <w:t xml:space="preserve">size</w:t>
            </w:r>
          </w:p>
        </w:tc>
        <w:tc>
          <w:tcPr/>
          <w:p>
            <w:pPr>
              <w:pStyle w:val="Compact"/>
              <w:jc w:val="left"/>
            </w:pPr>
            <w:r>
              <w:rPr>
                <w:rStyle w:val="VerbatimChar"/>
              </w:rPr>
              <w:t xml:space="preserve">Size</w:t>
            </w:r>
          </w:p>
        </w:tc>
        <w:tc>
          <w:tcPr/>
          <w:p>
            <w:pPr>
              <w:pStyle w:val="Compact"/>
              <w:jc w:val="left"/>
            </w:pPr>
            <w:r>
              <w:t xml:space="preserve">必填</w:t>
            </w:r>
          </w:p>
        </w:tc>
        <w:tc>
          <w:tcPr/>
          <w:p>
            <w:pPr>
              <w:pStyle w:val="Compact"/>
              <w:jc w:val="left"/>
            </w:pPr>
            <w:r>
              <w:t xml:space="preserve">宽高尺寸（EMU）</w:t>
            </w:r>
          </w:p>
        </w:tc>
      </w:tr>
      <w:tr>
        <w:tc>
          <w:tcPr/>
          <w:p>
            <w:pPr>
              <w:pStyle w:val="Compact"/>
              <w:jc w:val="left"/>
            </w:pPr>
            <w:r>
              <w:rPr>
                <w:rStyle w:val="VerbatimChar"/>
              </w:rPr>
              <w:t xml:space="preserve">Image</w:t>
            </w:r>
          </w:p>
        </w:tc>
        <w:tc>
          <w:tcPr/>
          <w:p>
            <w:pPr>
              <w:pStyle w:val="Compact"/>
              <w:jc w:val="left"/>
            </w:pPr>
            <w:r>
              <w:rPr>
                <w:rStyle w:val="VerbatimChar"/>
              </w:rPr>
              <w:t xml:space="preserve">binary_ref</w:t>
            </w:r>
          </w:p>
        </w:tc>
        <w:tc>
          <w:tcPr/>
          <w:p>
            <w:pPr>
              <w:pStyle w:val="Compact"/>
              <w:jc w:val="left"/>
            </w:pPr>
            <w:r>
              <w:rPr>
                <w:rStyle w:val="VerbatimChar"/>
              </w:rPr>
              <w:t xml:space="preserve">str</w:t>
            </w:r>
          </w:p>
        </w:tc>
        <w:tc>
          <w:tcPr/>
          <w:p>
            <w:pPr>
              <w:pStyle w:val="Compact"/>
              <w:jc w:val="left"/>
            </w:pPr>
            <w:r>
              <w:t xml:space="preserve">可选，URI 格式</w:t>
            </w:r>
          </w:p>
        </w:tc>
        <w:tc>
          <w:tcPr/>
          <w:p>
            <w:pPr>
              <w:pStyle w:val="Compact"/>
              <w:jc w:val="left"/>
            </w:pPr>
            <w:r>
              <w:t xml:space="preserve">原始二进制引用，暂存服务路径</w:t>
            </w:r>
          </w:p>
        </w:tc>
      </w:tr>
    </w:tbl>
    <w:p>
      <w:pPr>
        <w:pStyle w:val="BodyText"/>
      </w:pPr>
      <w:r>
        <w:rPr>
          <w:rStyle w:val="VerbatimChar"/>
        </w:rPr>
        <w:t xml:space="preserve">PPTState</w:t>
      </w:r>
      <w:r>
        <w:t xml:space="preserve"> </w:t>
      </w:r>
      <w:r>
        <w:t xml:space="preserve">根模型的设计遵循”最小可行表达”原则：仅包含 AI 工作流需要读取和修改的字段，不存储字体族、主题颜色、动画效果等无需 AI 介入的属性。这种裁剪显著降低每次状态同步的 JSON 载荷大小——典型单页 PPT 的</w:t>
      </w:r>
      <w:r>
        <w:t xml:space="preserve"> </w:t>
      </w:r>
      <w:r>
        <w:rPr>
          <w:rStyle w:val="VerbatimChar"/>
        </w:rPr>
        <w:t xml:space="preserve">PPTState</w:t>
      </w:r>
      <w:r>
        <w:t xml:space="preserve"> </w:t>
      </w:r>
      <w:r>
        <w:t xml:space="preserve">序列化后约为 5–15 KB，而原始 PPTX 文件通常为 200 KB–5 MB。</w:t>
      </w:r>
    </w:p>
    <w:bookmarkEnd w:id="91"/>
    <w:bookmarkStart w:id="92" w:name="slide-模型结构"/>
    <w:p>
      <w:pPr>
        <w:pStyle w:val="Heading4"/>
      </w:pPr>
      <w:r>
        <w:t xml:space="preserve">5.1.2 Slide 模型结构</w:t>
      </w:r>
    </w:p>
    <w:p>
      <w:pPr>
        <w:pStyle w:val="FirstParagraph"/>
      </w:pPr>
      <w:r>
        <w:rPr>
          <w:rStyle w:val="VerbatimChar"/>
        </w:rPr>
        <w:t xml:space="preserve">Slide</w:t>
      </w:r>
      <w:r>
        <w:t xml:space="preserve"> </w:t>
      </w:r>
      <w:r>
        <w:t xml:space="preserve">模型对应单张幻灯片，包含页面级元数据和元素集合。</w:t>
      </w:r>
      <w:r>
        <w:rPr>
          <w:rStyle w:val="VerbatimChar"/>
        </w:rPr>
        <w:t xml:space="preserve">slide_id</w:t>
      </w:r>
      <w:r>
        <w:t xml:space="preserve"> </w:t>
      </w:r>
      <w:r>
        <w:t xml:space="preserve">在解析时由服务生成，采用 UUID v4 确保全局唯一性；后续增量回写时，前端通过该 ID 定位目标页面。</w:t>
      </w:r>
      <w:r>
        <w:rPr>
          <w:rStyle w:val="VerbatimChar"/>
        </w:rPr>
        <w:t xml:space="preserve">elements</w:t>
      </w:r>
      <w:r>
        <w:t xml:space="preserve"> </w:t>
      </w:r>
      <w:r>
        <w:t xml:space="preserve">列表采用联合类型（</w:t>
      </w:r>
      <w:r>
        <w:rPr>
          <w:rStyle w:val="VerbatimChar"/>
        </w:rPr>
        <w:t xml:space="preserve">Union[TextBox, Image]</w:t>
      </w:r>
      <w:r>
        <w:t xml:space="preserve">）存储，Pydantic 通过</w:t>
      </w:r>
      <w:r>
        <w:t xml:space="preserve"> </w:t>
      </w:r>
      <w:r>
        <w:rPr>
          <w:rStyle w:val="VerbatimChar"/>
        </w:rPr>
        <w:t xml:space="preserve">discriminator</w:t>
      </w:r>
      <w:r>
        <w:t xml:space="preserve"> </w:t>
      </w:r>
      <w:r>
        <w:t xml:space="preserve">字段自动完成反序列化的类型分发。</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Union, Literal</w:t>
      </w:r>
      <w:r>
        <w:br/>
      </w:r>
      <w:r>
        <w:rPr>
          <w:rStyle w:val="ImportTok"/>
        </w:rPr>
        <w:t xml:space="preserve">from</w:t>
      </w:r>
      <w:r>
        <w:rPr>
          <w:rStyle w:val="NormalTok"/>
        </w:rPr>
        <w:t xml:space="preserve"> uuid </w:t>
      </w:r>
      <w:r>
        <w:rPr>
          <w:rStyle w:val="ImportTok"/>
        </w:rPr>
        <w:t xml:space="preserve">import</w:t>
      </w:r>
      <w:r>
        <w:rPr>
          <w:rStyle w:val="NormalTok"/>
        </w:rPr>
        <w:t xml:space="preserve"> UUID, uuid4</w:t>
      </w:r>
      <w:r>
        <w:br/>
      </w:r>
      <w:r>
        <w:br/>
      </w:r>
      <w:r>
        <w:rPr>
          <w:rStyle w:val="KeywordTok"/>
        </w:rPr>
        <w:t xml:space="preserve">class</w:t>
      </w:r>
      <w:r>
        <w:rPr>
          <w:rStyle w:val="NormalTok"/>
        </w:rPr>
        <w:t xml:space="preserve"> Position(BaseModel):</w:t>
      </w:r>
      <w:r>
        <w:br/>
      </w:r>
      <w:r>
        <w:rPr>
          <w:rStyle w:val="NormalTok"/>
        </w:rPr>
        <w:t xml:space="preserve">    x_emu: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"左上角X坐标，EMU"</w:t>
      </w:r>
      <w:r>
        <w:rPr>
          <w:rStyle w:val="NormalTok"/>
        </w:rPr>
        <w:t xml:space="preserve">)</w:t>
      </w:r>
      <w:r>
        <w:br/>
      </w:r>
      <w:r>
        <w:rPr>
          <w:rStyle w:val="NormalTok"/>
        </w:rPr>
        <w:t xml:space="preserve">    y_emu: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"左上角Y坐标，EMU"</w:t>
      </w:r>
      <w:r>
        <w:rPr>
          <w:rStyle w:val="NormalTok"/>
        </w:rPr>
        <w:t xml:space="preserve">)</w:t>
      </w:r>
      <w:r>
        <w:br/>
      </w:r>
      <w:r>
        <w:rPr>
          <w:rStyle w:val="NormalTok"/>
        </w:rPr>
        <w:t xml:space="preserve">    x_px: </w:t>
      </w:r>
      <w:r>
        <w:rPr>
          <w:rStyle w:val="BuiltInTok"/>
        </w:rPr>
        <w:t xml:space="preserve">float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"96 DPI下X像素坐标"</w:t>
      </w:r>
      <w:r>
        <w:rPr>
          <w:rStyle w:val="NormalTok"/>
        </w:rPr>
        <w:t xml:space="preserve">)</w:t>
      </w:r>
      <w:r>
        <w:br/>
      </w:r>
      <w:r>
        <w:rPr>
          <w:rStyle w:val="NormalTok"/>
        </w:rPr>
        <w:t xml:space="preserve">    y_px: </w:t>
      </w:r>
      <w:r>
        <w:rPr>
          <w:rStyle w:val="BuiltInTok"/>
        </w:rPr>
        <w:t xml:space="preserve">float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"96 DPI下Y像素坐标"</w:t>
      </w:r>
      <w:r>
        <w:rPr>
          <w:rStyle w:val="NormalTok"/>
        </w:rPr>
        <w:t xml:space="preserve">)</w:t>
      </w:r>
      <w:r>
        <w:br/>
      </w:r>
      <w:r>
        <w:br/>
      </w:r>
      <w:r>
        <w:rPr>
          <w:rStyle w:val="KeywordTok"/>
        </w:rPr>
        <w:t xml:space="preserve">class</w:t>
      </w:r>
      <w:r>
        <w:rPr>
          <w:rStyle w:val="NormalTok"/>
        </w:rPr>
        <w:t xml:space="preserve"> Size(BaseModel):</w:t>
      </w:r>
      <w:r>
        <w:br/>
      </w:r>
      <w:r>
        <w:rPr>
          <w:rStyle w:val="NormalTok"/>
        </w:rPr>
        <w:t xml:space="preserve">    width_emu: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"宽度，EMU"</w:t>
      </w:r>
      <w:r>
        <w:rPr>
          <w:rStyle w:val="NormalTok"/>
        </w:rPr>
        <w:t xml:space="preserve">)</w:t>
      </w:r>
      <w:r>
        <w:br/>
      </w:r>
      <w:r>
        <w:rPr>
          <w:rStyle w:val="NormalTok"/>
        </w:rPr>
        <w:t xml:space="preserve">    height_emu: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"高度，EMU"</w:t>
      </w:r>
      <w:r>
        <w:rPr>
          <w:rStyle w:val="NormalTok"/>
        </w:rPr>
        <w:t xml:space="preserve">)</w:t>
      </w:r>
      <w:r>
        <w:br/>
      </w:r>
      <w:r>
        <w:rPr>
          <w:rStyle w:val="NormalTok"/>
        </w:rPr>
        <w:t xml:space="preserve">    width_px: </w:t>
      </w:r>
      <w:r>
        <w:rPr>
          <w:rStyle w:val="BuiltInTok"/>
        </w:rPr>
        <w:t xml:space="preserve">float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"96 DPI下像素宽度"</w:t>
      </w:r>
      <w:r>
        <w:rPr>
          <w:rStyle w:val="NormalTok"/>
        </w:rPr>
        <w:t xml:space="preserve">)</w:t>
      </w:r>
      <w:r>
        <w:br/>
      </w:r>
      <w:r>
        <w:rPr>
          <w:rStyle w:val="NormalTok"/>
        </w:rPr>
        <w:t xml:space="preserve">    height_px: </w:t>
      </w:r>
      <w:r>
        <w:rPr>
          <w:rStyle w:val="BuiltInTok"/>
        </w:rPr>
        <w:t xml:space="preserve">float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"96 DPI下像素高度"</w:t>
      </w:r>
      <w:r>
        <w:rPr>
          <w:rStyle w:val="NormalTok"/>
        </w:rPr>
        <w:t xml:space="preserve">)</w:t>
      </w:r>
      <w:r>
        <w:br/>
      </w:r>
      <w:r>
        <w:br/>
      </w:r>
      <w:r>
        <w:rPr>
          <w:rStyle w:val="KeywordTok"/>
        </w:rPr>
        <w:t xml:space="preserve">class</w:t>
      </w:r>
      <w:r>
        <w:rPr>
          <w:rStyle w:val="NormalTok"/>
        </w:rPr>
        <w:t xml:space="preserve"> Slide(BaseModel):</w:t>
      </w:r>
      <w:r>
        <w:br/>
      </w:r>
      <w:r>
        <w:rPr>
          <w:rStyle w:val="NormalTok"/>
        </w:rPr>
        <w:t xml:space="preserve">    slide_id: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page_num: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"原始PPTX页码（从1开始）"</w:t>
      </w:r>
      <w:r>
        <w:rPr>
          <w:rStyle w:val="NormalTok"/>
        </w:rPr>
        <w:t xml:space="preserve">)</w:t>
      </w:r>
      <w:r>
        <w:br/>
      </w:r>
      <w:r>
        <w:rPr>
          <w:rStyle w:val="NormalTok"/>
        </w:rPr>
        <w:t xml:space="preserve">    size: SlideSize </w:t>
      </w:r>
      <w:r>
        <w:rPr>
          <w:rStyle w:val="OperatorTok"/>
        </w:rPr>
        <w:t xml:space="preserve">=</w:t>
      </w:r>
      <w:r>
        <w:rPr>
          <w:rStyle w:val="NormalTok"/>
        </w:rPr>
        <w:t xml:space="preserve"> Field(..., description</w:t>
      </w:r>
      <w:r>
        <w:rPr>
          <w:rStyle w:val="OperatorTok"/>
        </w:rPr>
        <w:t xml:space="preserve">=</w:t>
      </w:r>
      <w:r>
        <w:rPr>
          <w:rStyle w:val="StringTok"/>
        </w:rPr>
        <w:t xml:space="preserve">"页面尺寸"</w:t>
      </w:r>
      <w:r>
        <w:rPr>
          <w:rStyle w:val="NormalTok"/>
        </w:rPr>
        <w:t xml:space="preserve">)</w:t>
      </w:r>
      <w:r>
        <w:br/>
      </w:r>
      <w:r>
        <w:rPr>
          <w:rStyle w:val="NormalTok"/>
        </w:rPr>
        <w:t xml:space="preserve">    elements: List[Union[</w:t>
      </w:r>
      <w:r>
        <w:rPr>
          <w:rStyle w:val="StringTok"/>
        </w:rPr>
        <w:t xml:space="preserve">"TextBox"</w:t>
      </w:r>
      <w:r>
        <w:rPr>
          <w:rStyle w:val="NormalTok"/>
        </w:rPr>
        <w:t xml:space="preserve">, </w:t>
      </w:r>
      <w:r>
        <w:rPr>
          <w:rStyle w:val="StringTok"/>
        </w:rPr>
        <w:t xml:space="preserve">"Image"</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p>
    <w:p>
      <w:pPr>
        <w:pStyle w:val="FirstParagraph"/>
      </w:pPr>
      <w:r>
        <w:t xml:space="preserve">坐标转换采用 Office 标准换算因子：EMU 与像素之间的转换公式为</w:t>
      </w:r>
      <w:r>
        <w:t xml:space="preserve"> </w:t>
      </w:r>
      <w:r>
        <w:rPr>
          <w:rStyle w:val="VerbatimChar"/>
        </w:rPr>
        <w:t xml:space="preserve">px = emu / 914400 * dpi</w:t>
      </w:r>
      <w:r>
        <w:t xml:space="preserve">，其中默认</w:t>
      </w:r>
      <w:r>
        <w:t xml:space="preserve"> </w:t>
      </w:r>
      <w:r>
        <w:rPr>
          <w:rStyle w:val="VerbatimChar"/>
        </w:rPr>
        <w:t xml:space="preserve">dpi = 96</w:t>
      </w:r>
      <w:fldSimple w:instr="NOTEREF _Ref_Footnote_25 \h \f">
        <w:r>
          <w:rPr>
            <w:vertAlign w:val="superscript"/>
          </w:rPr>
          <w:t>25</w:t>
        </w:r>
      </w:fldSimple>
      <w:r>
        <w:t xml:space="preserve">。双单位存储策略（EMU + 像素）允许</w:t>
      </w:r>
      <w:r>
        <w:t xml:space="preserve"> </w:t>
      </w:r>
      <w:r>
        <w:rPr>
          <w:rStyle w:val="VerbatimChar"/>
        </w:rPr>
        <w:t xml:space="preserve">python-pptx</w:t>
      </w:r>
      <w:r>
        <w:t xml:space="preserve"> </w:t>
      </w:r>
      <w:r>
        <w:t xml:space="preserve">操作层直接使用 EMU，而前端 Canvas 渲染层直接使用像素，避免每次访问的重复计算。</w:t>
      </w:r>
    </w:p>
    <w:bookmarkEnd w:id="92"/>
    <w:bookmarkStart w:id="93" w:name="textbox-元素模型"/>
    <w:p>
      <w:pPr>
        <w:pStyle w:val="Heading4"/>
      </w:pPr>
      <w:r>
        <w:t xml:space="preserve">5.1.3 TextBox 元素模型</w:t>
      </w:r>
    </w:p>
    <w:p>
      <w:pPr>
        <w:pStyle w:val="FirstParagraph"/>
      </w:pPr>
      <w:r>
        <w:rPr>
          <w:rStyle w:val="VerbatimChar"/>
        </w:rPr>
        <w:t xml:space="preserve">TextBox</w:t>
      </w:r>
      <w:r>
        <w:t xml:space="preserve"> </w:t>
      </w:r>
      <w:r>
        <w:t xml:space="preserve">是 AI 工作流最频繁操作的元素类型。模型设计采用”纯文本 + 几何 + 样式”三层分离：</w:t>
      </w:r>
      <w:r>
        <w:rPr>
          <w:rStyle w:val="VerbatimChar"/>
        </w:rPr>
        <w:t xml:space="preserve">content</w:t>
      </w:r>
      <w:r>
        <w:t xml:space="preserve"> </w:t>
      </w:r>
      <w:r>
        <w:t xml:space="preserve">字段存储</w:t>
      </w:r>
      <w:r>
        <w:t xml:space="preserve"> </w:t>
      </w:r>
      <w:r>
        <w:rPr>
          <w:rStyle w:val="VerbatimChar"/>
        </w:rPr>
        <w:t xml:space="preserve">python-pptx</w:t>
      </w:r>
      <w:r>
        <w:t xml:space="preserve"> </w:t>
      </w:r>
      <w:r>
        <w:t xml:space="preserve">从</w:t>
      </w:r>
      <w:r>
        <w:t xml:space="preserve"> </w:t>
      </w:r>
      <w:r>
        <w:rPr>
          <w:rStyle w:val="VerbatimChar"/>
        </w:rPr>
        <w:t xml:space="preserve">Shape.text_frame.paragraphs</w:t>
      </w:r>
      <w:r>
        <w:t xml:space="preserve"> </w:t>
      </w:r>
      <w:r>
        <w:t xml:space="preserve">中提取的拼接文本</w:t>
      </w:r>
      <w:fldSimple w:instr="NOTEREF _Ref_Footnote_22 \h \f">
        <w:r>
          <w:rPr>
            <w:vertAlign w:val="superscript"/>
          </w:rPr>
          <w:t>22</w:t>
        </w:r>
      </w:fldSimple>
      <w:r>
        <w:t xml:space="preserve">；</w:t>
      </w:r>
      <w:r>
        <w:rPr>
          <w:rStyle w:val="VerbatimChar"/>
        </w:rPr>
        <w:t xml:space="preserve">position</w:t>
      </w:r>
      <w:r>
        <w:t xml:space="preserve"> </w:t>
      </w:r>
      <w:r>
        <w:t xml:space="preserve">和</w:t>
      </w:r>
      <w:r>
        <w:t xml:space="preserve"> </w:t>
      </w:r>
      <w:r>
        <w:rPr>
          <w:rStyle w:val="VerbatimChar"/>
        </w:rPr>
        <w:t xml:space="preserve">size</w:t>
      </w:r>
      <w:r>
        <w:t xml:space="preserve"> </w:t>
      </w:r>
      <w:r>
        <w:t xml:space="preserve">记录形状的外接矩形；</w:t>
      </w:r>
      <w:r>
        <w:rPr>
          <w:rStyle w:val="VerbatimChar"/>
        </w:rPr>
        <w:t xml:space="preserve">style</w:t>
      </w:r>
      <w:r>
        <w:t xml:space="preserve"> </w:t>
      </w:r>
      <w:r>
        <w:t xml:space="preserve">子模型保留字体大小、颜色、加粗、对齐方式等格式化属性，确保回写时能恢复原始视觉样式。</w:t>
      </w:r>
    </w:p>
    <w:p>
      <w:pPr>
        <w:pStyle w:val="SourceCode"/>
      </w:pPr>
      <w:r>
        <w:rPr>
          <w:rStyle w:val="KeywordTok"/>
        </w:rPr>
        <w:t xml:space="preserve">class</w:t>
      </w:r>
      <w:r>
        <w:rPr>
          <w:rStyle w:val="NormalTok"/>
        </w:rPr>
        <w:t xml:space="preserve"> TextStyle(BaseModel):</w:t>
      </w:r>
      <w:r>
        <w:br/>
      </w:r>
      <w:r>
        <w:rPr>
          <w:rStyle w:val="NormalTok"/>
        </w:rPr>
        <w:t xml:space="preserve">    font_size_pt: Optional[</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"字号，磅"</w:t>
      </w:r>
      <w:r>
        <w:rPr>
          <w:rStyle w:val="NormalTok"/>
        </w:rPr>
        <w:t xml:space="preserve">)</w:t>
      </w:r>
      <w:r>
        <w:br/>
      </w:r>
      <w:r>
        <w:rPr>
          <w:rStyle w:val="NormalTok"/>
        </w:rPr>
        <w:t xml:space="preserve">    font_color: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"字体颜色，#RRGGBB"</w:t>
      </w:r>
      <w:r>
        <w:rPr>
          <w:rStyle w:val="NormalTok"/>
        </w:rPr>
        <w:t xml:space="preserve">)</w:t>
      </w:r>
      <w:r>
        <w:br/>
      </w:r>
      <w:r>
        <w:rPr>
          <w:rStyle w:val="NormalTok"/>
        </w:rPr>
        <w:t xml:space="preserve">    bold: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italic: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alignment: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"left|center|right|justify"</w:t>
      </w:r>
      <w:r>
        <w:rPr>
          <w:rStyle w:val="NormalTok"/>
        </w:rPr>
        <w:t xml:space="preserve">)</w:t>
      </w:r>
      <w:r>
        <w:br/>
      </w:r>
      <w:r>
        <w:br/>
      </w:r>
      <w:r>
        <w:rPr>
          <w:rStyle w:val="KeywordTok"/>
        </w:rPr>
        <w:t xml:space="preserve">class</w:t>
      </w:r>
      <w:r>
        <w:rPr>
          <w:rStyle w:val="NormalTok"/>
        </w:rPr>
        <w:t xml:space="preserve"> TextBox(BaseModel):</w:t>
      </w:r>
      <w:r>
        <w:br/>
      </w:r>
      <w:r>
        <w:rPr>
          <w:rStyle w:val="NormalTok"/>
        </w:rPr>
        <w:t xml:space="preserve">    element_type: Literal[</w:t>
      </w:r>
      <w:r>
        <w:rPr>
          <w:rStyle w:val="StringTok"/>
        </w:rPr>
        <w:t xml:space="preserve">"textbox"</w:t>
      </w:r>
      <w:r>
        <w:rPr>
          <w:rStyle w:val="NormalTok"/>
        </w:rPr>
        <w:t xml:space="preserve">] </w:t>
      </w:r>
      <w:r>
        <w:rPr>
          <w:rStyle w:val="OperatorTok"/>
        </w:rPr>
        <w:t xml:space="preserve">=</w:t>
      </w:r>
      <w:r>
        <w:rPr>
          <w:rStyle w:val="NormalTok"/>
        </w:rPr>
        <w:t xml:space="preserve"> </w:t>
      </w:r>
      <w:r>
        <w:rPr>
          <w:rStyle w:val="StringTok"/>
        </w:rPr>
        <w:t xml:space="preserve">"textbox"</w:t>
      </w:r>
      <w:r>
        <w:br/>
      </w:r>
      <w:r>
        <w:rPr>
          <w:rStyle w:val="NormalTok"/>
        </w:rPr>
        <w:t xml:space="preserve">    text_id: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max_length</w:t>
      </w:r>
      <w:r>
        <w:rPr>
          <w:rStyle w:val="OperatorTok"/>
        </w:rPr>
        <w:t xml:space="preserve">=</w:t>
      </w:r>
      <w:r>
        <w:rPr>
          <w:rStyle w:val="DecValTok"/>
        </w:rPr>
        <w:t xml:space="preserve">10000</w:t>
      </w:r>
      <w:r>
        <w:rPr>
          <w:rStyle w:val="NormalTok"/>
        </w:rPr>
        <w:t xml:space="preserve">)</w:t>
      </w:r>
      <w:r>
        <w:br/>
      </w:r>
      <w:r>
        <w:rPr>
          <w:rStyle w:val="NormalTok"/>
        </w:rPr>
        <w:t xml:space="preserve">    position: Position </w:t>
      </w:r>
      <w:r>
        <w:rPr>
          <w:rStyle w:val="OperatorTok"/>
        </w:rPr>
        <w:t xml:space="preserve">=</w:t>
      </w:r>
      <w:r>
        <w:rPr>
          <w:rStyle w:val="NormalTok"/>
        </w:rPr>
        <w:t xml:space="preserve"> Field(...)</w:t>
      </w:r>
      <w:r>
        <w:br/>
      </w:r>
      <w:r>
        <w:rPr>
          <w:rStyle w:val="NormalTok"/>
        </w:rPr>
        <w:t xml:space="preserve">    size: Size </w:t>
      </w:r>
      <w:r>
        <w:rPr>
          <w:rStyle w:val="OperatorTok"/>
        </w:rPr>
        <w:t xml:space="preserve">=</w:t>
      </w:r>
      <w:r>
        <w:rPr>
          <w:rStyle w:val="NormalTok"/>
        </w:rPr>
        <w:t xml:space="preserve"> Field(...)</w:t>
      </w:r>
      <w:r>
        <w:br/>
      </w:r>
      <w:r>
        <w:rPr>
          <w:rStyle w:val="NormalTok"/>
        </w:rPr>
        <w:t xml:space="preserve">    style: TextStyle </w:t>
      </w:r>
      <w:r>
        <w:rPr>
          <w:rStyle w:val="OperatorTok"/>
        </w:rPr>
        <w:t xml:space="preserve">=</w:t>
      </w:r>
      <w:r>
        <w:rPr>
          <w:rStyle w:val="NormalTok"/>
        </w:rPr>
        <w:t xml:space="preserve"> Field(default_factory</w:t>
      </w:r>
      <w:r>
        <w:rPr>
          <w:rStyle w:val="OperatorTok"/>
        </w:rPr>
        <w:t xml:space="preserve">=</w:t>
      </w:r>
      <w:r>
        <w:rPr>
          <w:rStyle w:val="NormalTok"/>
        </w:rPr>
        <w:t xml:space="preserve">TextStyle)</w:t>
      </w:r>
    </w:p>
    <w:p>
      <w:pPr>
        <w:pStyle w:val="FirstParagraph"/>
      </w:pPr>
      <w:r>
        <w:t xml:space="preserve">文本提取时，</w:t>
      </w:r>
      <w:r>
        <w:rPr>
          <w:rStyle w:val="VerbatimChar"/>
        </w:rPr>
        <w:t xml:space="preserve">python-pptx</w:t>
      </w:r>
      <w:r>
        <w:t xml:space="preserve"> </w:t>
      </w:r>
      <w:r>
        <w:t xml:space="preserve">遍历</w:t>
      </w:r>
      <w:r>
        <w:t xml:space="preserve"> </w:t>
      </w:r>
      <w:r>
        <w:rPr>
          <w:rStyle w:val="VerbatimChar"/>
        </w:rPr>
        <w:t xml:space="preserve">shape.text_frame.paragraphs</w:t>
      </w:r>
      <w:r>
        <w:t xml:space="preserve">，对每个</w:t>
      </w:r>
      <w:r>
        <w:t xml:space="preserve"> </w:t>
      </w:r>
      <w:r>
        <w:rPr>
          <w:rStyle w:val="VerbatimChar"/>
        </w:rPr>
        <w:t xml:space="preserve">paragraph</w:t>
      </w:r>
      <w:r>
        <w:t xml:space="preserve"> </w:t>
      </w:r>
      <w:r>
        <w:t xml:space="preserve">再遍历</w:t>
      </w:r>
      <w:r>
        <w:t xml:space="preserve"> </w:t>
      </w:r>
      <w:r>
        <w:rPr>
          <w:rStyle w:val="VerbatimChar"/>
        </w:rPr>
        <w:t xml:space="preserve">runs</w:t>
      </w:r>
      <w:r>
        <w:t xml:space="preserve"> </w:t>
      </w:r>
      <w:r>
        <w:t xml:space="preserve">列表，将</w:t>
      </w:r>
      <w:r>
        <w:t xml:space="preserve"> </w:t>
      </w:r>
      <w:r>
        <w:rPr>
          <w:rStyle w:val="VerbatimChar"/>
        </w:rPr>
        <w:t xml:space="preserve">run.text</w:t>
      </w:r>
      <w:r>
        <w:t xml:space="preserve"> </w:t>
      </w:r>
      <w:r>
        <w:t xml:space="preserve">按段落拼接，段落间以</w:t>
      </w:r>
      <w:r>
        <w:t xml:space="preserve"> </w:t>
      </w:r>
      <w:r>
        <w:rPr>
          <w:rStyle w:val="VerbatimChar"/>
        </w:rPr>
        <w:t xml:space="preserve">\n</w:t>
      </w:r>
      <w:r>
        <w:t xml:space="preserve"> </w:t>
      </w:r>
      <w:r>
        <w:t xml:space="preserve">分隔</w:t>
      </w:r>
      <w:r>
        <w:rPr>
          <w:vertAlign w:val="superscript"/>
        </w:rPr>
        <w:footnoteReference w:id="26"/>
      </w:r>
      <w:r>
        <w:t xml:space="preserve">。这种处理方式保留了段落级换行结构，但丢失了 Run 级格式差异（同一段落内不同字体或颜色的文本将被合并为纯字符串）。该简化在 MVP 阶段是可接受的，因为 AI 文本优化通常输出统一格式的段落。</w:t>
      </w:r>
    </w:p>
    <w:bookmarkEnd w:id="93"/>
    <w:bookmarkStart w:id="94" w:name="image-元素模型"/>
    <w:p>
      <w:pPr>
        <w:pStyle w:val="Heading4"/>
      </w:pPr>
      <w:r>
        <w:t xml:space="preserve">5.1.4 Image 元素模型</w:t>
      </w:r>
    </w:p>
    <w:p>
      <w:pPr>
        <w:pStyle w:val="FirstParagraph"/>
      </w:pPr>
      <w:r>
        <w:rPr>
          <w:rStyle w:val="VerbatimChar"/>
        </w:rPr>
        <w:t xml:space="preserve">Image</w:t>
      </w:r>
      <w:r>
        <w:t xml:space="preserve"> </w:t>
      </w:r>
      <w:r>
        <w:t xml:space="preserve">模型记录图片占位符的几何信息，用于指导 AI 生成 SVG 的插入位置。MVP 阶段不提取图片的二进制内容，仅记录占位符的坐标和尺寸——这些信息是后续 SVG 转 PNG 插入操作的空间依据</w:t>
      </w:r>
      <w:fldSimple w:instr="NOTEREF _Ref_Footnote_5 \h \f">
        <w:r>
          <w:rPr>
            <w:vertAlign w:val="superscript"/>
          </w:rPr>
          <w:t>5</w:t>
        </w:r>
      </w:fldSimple>
      <w:r>
        <w:t xml:space="preserve">。</w:t>
      </w:r>
      <w:r>
        <w:rPr>
          <w:rStyle w:val="VerbatimChar"/>
        </w:rPr>
        <w:t xml:space="preserve">binary_ref</w:t>
      </w:r>
      <w:r>
        <w:t xml:space="preserve"> </w:t>
      </w:r>
      <w:r>
        <w:t xml:space="preserve">字段在解析阶段为空，仅在用户主动上传替换图片时填充暂存服务路径。</w:t>
      </w:r>
    </w:p>
    <w:p>
      <w:pPr>
        <w:pStyle w:val="SourceCode"/>
      </w:pPr>
      <w:r>
        <w:rPr>
          <w:rStyle w:val="KeywordTok"/>
        </w:rPr>
        <w:t xml:space="preserve">class</w:t>
      </w:r>
      <w:r>
        <w:rPr>
          <w:rStyle w:val="NormalTok"/>
        </w:rPr>
        <w:t xml:space="preserve"> Image(BaseModel):</w:t>
      </w:r>
      <w:r>
        <w:br/>
      </w:r>
      <w:r>
        <w:rPr>
          <w:rStyle w:val="NormalTok"/>
        </w:rPr>
        <w:t xml:space="preserve">    element_type: Literal[</w:t>
      </w:r>
      <w:r>
        <w:rPr>
          <w:rStyle w:val="StringTok"/>
        </w:rPr>
        <w:t xml:space="preserve">"image"</w:t>
      </w:r>
      <w:r>
        <w:rPr>
          <w:rStyle w:val="NormalTok"/>
        </w:rPr>
        <w:t xml:space="preserve">] </w:t>
      </w:r>
      <w:r>
        <w:rPr>
          <w:rStyle w:val="OperatorTok"/>
        </w:rPr>
        <w:t xml:space="preserve">=</w:t>
      </w:r>
      <w:r>
        <w:rPr>
          <w:rStyle w:val="NormalTok"/>
        </w:rPr>
        <w:t xml:space="preserve"> </w:t>
      </w:r>
      <w:r>
        <w:rPr>
          <w:rStyle w:val="StringTok"/>
        </w:rPr>
        <w:t xml:space="preserve">"image"</w:t>
      </w:r>
      <w:r>
        <w:br/>
      </w:r>
      <w:r>
        <w:rPr>
          <w:rStyle w:val="NormalTok"/>
        </w:rPr>
        <w:t xml:space="preserve">    image_id: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position: Position </w:t>
      </w:r>
      <w:r>
        <w:rPr>
          <w:rStyle w:val="OperatorTok"/>
        </w:rPr>
        <w:t xml:space="preserve">=</w:t>
      </w:r>
      <w:r>
        <w:rPr>
          <w:rStyle w:val="NormalTok"/>
        </w:rPr>
        <w:t xml:space="preserve"> Field(...)</w:t>
      </w:r>
      <w:r>
        <w:br/>
      </w:r>
      <w:r>
        <w:rPr>
          <w:rStyle w:val="NormalTok"/>
        </w:rPr>
        <w:t xml:space="preserve">    size: Size </w:t>
      </w:r>
      <w:r>
        <w:rPr>
          <w:rStyle w:val="OperatorTok"/>
        </w:rPr>
        <w:t xml:space="preserve">=</w:t>
      </w:r>
      <w:r>
        <w:rPr>
          <w:rStyle w:val="NormalTok"/>
        </w:rPr>
        <w:t xml:space="preserve"> Field(...)</w:t>
      </w:r>
      <w:r>
        <w:br/>
      </w:r>
      <w:r>
        <w:rPr>
          <w:rStyle w:val="NormalTok"/>
        </w:rPr>
        <w:t xml:space="preserve">    binary_ref: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placeholder_type: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"picture"</w:t>
      </w:r>
      <w:r>
        <w:rPr>
          <w:rStyle w:val="NormalTok"/>
        </w:rPr>
        <w:t xml:space="preserve">, description</w:t>
      </w:r>
      <w:r>
        <w:rPr>
          <w:rStyle w:val="OperatorTok"/>
        </w:rPr>
        <w:t xml:space="preserve">=</w:t>
      </w:r>
      <w:r>
        <w:rPr>
          <w:rStyle w:val="StringTok"/>
        </w:rPr>
        <w:t xml:space="preserve">"占位符类型"</w:t>
      </w:r>
      <w:r>
        <w:rPr>
          <w:rStyle w:val="NormalTok"/>
        </w:rPr>
        <w:t xml:space="preserve">)</w:t>
      </w:r>
    </w:p>
    <w:p>
      <w:pPr>
        <w:pStyle w:val="FirstParagraph"/>
      </w:pPr>
      <w:r>
        <w:t xml:space="preserve">图片占位符的识别依赖</w:t>
      </w:r>
      <w:r>
        <w:t xml:space="preserve"> </w:t>
      </w:r>
      <w:r>
        <w:rPr>
          <w:rStyle w:val="VerbatimChar"/>
        </w:rPr>
        <w:t xml:space="preserve">python-pptx</w:t>
      </w:r>
      <w:r>
        <w:t xml:space="preserve"> </w:t>
      </w:r>
      <w:r>
        <w:t xml:space="preserve">的</w:t>
      </w:r>
      <w:r>
        <w:t xml:space="preserve"> </w:t>
      </w:r>
      <w:r>
        <w:rPr>
          <w:rStyle w:val="VerbatimChar"/>
        </w:rPr>
        <w:t xml:space="preserve">shape.is_placeholder</w:t>
      </w:r>
      <w:r>
        <w:t xml:space="preserve"> </w:t>
      </w:r>
      <w:r>
        <w:t xml:space="preserve">属性与</w:t>
      </w:r>
      <w:r>
        <w:t xml:space="preserve"> </w:t>
      </w:r>
      <w:r>
        <w:rPr>
          <w:rStyle w:val="VerbatimChar"/>
        </w:rPr>
        <w:t xml:space="preserve">shape.placeholder_format.type</w:t>
      </w:r>
      <w:r>
        <w:t xml:space="preserve"> </w:t>
      </w:r>
      <w:r>
        <w:t xml:space="preserve">枚举值。当类型为</w:t>
      </w:r>
      <w:r>
        <w:t xml:space="preserve"> </w:t>
      </w:r>
      <w:r>
        <w:rPr>
          <w:rStyle w:val="VerbatimChar"/>
        </w:rPr>
        <w:t xml:space="preserve">PP_PLACEHOLDER.PICTURE</w:t>
      </w:r>
      <w:r>
        <w:t xml:space="preserve">（枚举值 18）或</w:t>
      </w:r>
      <w:r>
        <w:t xml:space="preserve"> </w:t>
      </w:r>
      <w:r>
        <w:rPr>
          <w:rStyle w:val="VerbatimChar"/>
        </w:rPr>
        <w:t xml:space="preserve">PP_PLACEHOLDER.OBJECT</w:t>
      </w:r>
      <w:r>
        <w:t xml:space="preserve"> </w:t>
      </w:r>
      <w:r>
        <w:t xml:space="preserve">时，模型将其归类为</w:t>
      </w:r>
      <w:r>
        <w:t xml:space="preserve"> </w:t>
      </w:r>
      <w:r>
        <w:rPr>
          <w:rStyle w:val="VerbatimChar"/>
        </w:rPr>
        <w:t xml:space="preserve">Image</w:t>
      </w:r>
      <w:r>
        <w:t xml:space="preserve"> </w:t>
      </w:r>
      <w:r>
        <w:t xml:space="preserve">元素</w:t>
      </w:r>
      <w:fldSimple w:instr="NOTEREF _Ref_Footnote_6 \h \f">
        <w:r>
          <w:rPr>
            <w:vertAlign w:val="superscript"/>
          </w:rPr>
          <w:t>6</w:t>
        </w:r>
      </w:fldSimple>
      <w:r>
        <w:t xml:space="preserve">。占位符的</w:t>
      </w:r>
      <w:r>
        <w:t xml:space="preserve"> </w:t>
      </w:r>
      <w:r>
        <w:rPr>
          <w:rStyle w:val="VerbatimChar"/>
        </w:rPr>
        <w:t xml:space="preserve">left</w:t>
      </w:r>
      <w:r>
        <w:t xml:space="preserve">、</w:t>
      </w:r>
      <w:r>
        <w:rPr>
          <w:rStyle w:val="VerbatimChar"/>
        </w:rPr>
        <w:t xml:space="preserve">top</w:t>
      </w:r>
      <w:r>
        <w:t xml:space="preserve">、</w:t>
      </w:r>
      <w:r>
        <w:rPr>
          <w:rStyle w:val="VerbatimChar"/>
        </w:rPr>
        <w:t xml:space="preserve">width</w:t>
      </w:r>
      <w:r>
        <w:t xml:space="preserve">、</w:t>
      </w:r>
      <w:r>
        <w:rPr>
          <w:rStyle w:val="VerbatimChar"/>
        </w:rPr>
        <w:t xml:space="preserve">height</w:t>
      </w:r>
      <w:r>
        <w:t xml:space="preserve"> </w:t>
      </w:r>
      <w:r>
        <w:t xml:space="preserve">属性直接映射为</w:t>
      </w:r>
      <w:r>
        <w:t xml:space="preserve"> </w:t>
      </w:r>
      <w:r>
        <w:rPr>
          <w:rStyle w:val="VerbatimChar"/>
        </w:rPr>
        <w:t xml:space="preserve">Position</w:t>
      </w:r>
      <w:r>
        <w:t xml:space="preserve"> </w:t>
      </w:r>
      <w:r>
        <w:t xml:space="preserve">和</w:t>
      </w:r>
      <w:r>
        <w:t xml:space="preserve"> </w:t>
      </w:r>
      <w:r>
        <w:rPr>
          <w:rStyle w:val="VerbatimChar"/>
        </w:rPr>
        <w:t xml:space="preserve">Size</w:t>
      </w:r>
      <w:r>
        <w:t xml:space="preserve"> </w:t>
      </w:r>
      <w:r>
        <w:t xml:space="preserve">字段的 EMU 值。</w:t>
      </w:r>
    </w:p>
    <w:bookmarkEnd w:id="94"/>
    <w:bookmarkStart w:id="95" w:name="模型版本控制"/>
    <w:p>
      <w:pPr>
        <w:pStyle w:val="Heading4"/>
      </w:pPr>
      <w:r>
        <w:t xml:space="preserve">5.1.5 模型版本控制</w:t>
      </w:r>
    </w:p>
    <w:p>
      <w:pPr>
        <w:pStyle w:val="FirstParagraph"/>
      </w:pPr>
      <w:r>
        <w:rPr>
          <w:rStyle w:val="VerbatimChar"/>
        </w:rPr>
        <w:t xml:space="preserve">PPTState</w:t>
      </w:r>
      <w:r>
        <w:t xml:space="preserve"> </w:t>
      </w:r>
      <w:r>
        <w:t xml:space="preserve">结构的演进通过语义化版本管理。</w:t>
      </w:r>
      <w:r>
        <w:rPr>
          <w:rStyle w:val="VerbatimChar"/>
        </w:rPr>
        <w:t xml:space="preserve">version</w:t>
      </w:r>
      <w:r>
        <w:t xml:space="preserve"> </w:t>
      </w:r>
      <w:r>
        <w:t xml:space="preserve">字段遵循</w:t>
      </w:r>
      <w:r>
        <w:t xml:space="preserve"> </w:t>
      </w:r>
      <w:r>
        <w:rPr>
          <w:rStyle w:val="VerbatimChar"/>
        </w:rPr>
        <w:t xml:space="preserve">MAJOR.MINOR.PATCH</w:t>
      </w:r>
      <w:r>
        <w:t xml:space="preserve"> </w:t>
      </w:r>
      <w:r>
        <w:t xml:space="preserve">格式：MAJOR 版本变更表示存在破坏性修改（如字段删除或类型变更），MINOR 版本变更表示功能新增（如添加新元素类型），PATCH 版本变更表示 bug 修复或文档更新。该策略参考了 Pydantic 生态中</w:t>
      </w:r>
      <w:r>
        <w:t xml:space="preserve"> </w:t>
      </w:r>
      <w:r>
        <w:rPr>
          <w:rStyle w:val="VerbatimChar"/>
        </w:rPr>
        <w:t xml:space="preserve">pyrmute</w:t>
      </w:r>
      <w:r>
        <w:t xml:space="preserve"> </w:t>
      </w:r>
      <w:r>
        <w:t xml:space="preserve">等模型版本管理工具的设计思路</w:t>
      </w:r>
      <w:r>
        <w:rPr>
          <w:vertAlign w:val="superscript"/>
        </w:rPr>
        <w:footnoteReference w:id="27"/>
      </w:r>
      <w:r>
        <w:t xml:space="preserve">，但在 MVP 阶段采用手动迁移而非自动化迁移链。</w:t>
      </w:r>
    </w:p>
    <w:p>
      <w:pPr>
        <w:pStyle w:val="BodyText"/>
      </w:pPr>
      <w:r>
        <w:t xml:space="preserve">向后兼容策略遵循”扩展-收缩”（Expand-Contract）模式</w:t>
      </w:r>
      <w:fldSimple w:instr="NOTEREF _Ref_Footnote_23 \h \f">
        <w:r>
          <w:rPr>
            <w:vertAlign w:val="superscript"/>
          </w:rPr>
          <w:t>23</w:t>
        </w:r>
      </w:fldSimple>
      <w:r>
        <w:t xml:space="preserve">：新增字段均以</w:t>
      </w:r>
      <w:r>
        <w:t xml:space="preserve"> </w:t>
      </w:r>
      <w:r>
        <w:rPr>
          <w:rStyle w:val="VerbatimChar"/>
        </w:rPr>
        <w:t xml:space="preserve">Optional[T]</w:t>
      </w:r>
      <w:r>
        <w:t xml:space="preserve"> </w:t>
      </w:r>
      <w:r>
        <w:t xml:space="preserve">形式引入，默认值为</w:t>
      </w:r>
      <w:r>
        <w:t xml:space="preserve"> </w:t>
      </w:r>
      <w:r>
        <w:rPr>
          <w:rStyle w:val="VerbatimChar"/>
        </w:rPr>
        <w:t xml:space="preserve">None</w:t>
      </w:r>
      <w:r>
        <w:t xml:space="preserve">，确保旧版本序列化的数据能被新版本模型正常解析；字段废弃时保留至少一个 MINOR 版本周期，并添加</w:t>
      </w:r>
      <w:r>
        <w:t xml:space="preserve"> </w:t>
      </w:r>
      <w:r>
        <w:rPr>
          <w:rStyle w:val="VerbatimChar"/>
        </w:rPr>
        <w:t xml:space="preserve">Field(deprecated=True)</w:t>
      </w:r>
      <w:r>
        <w:t xml:space="preserve"> </w:t>
      </w:r>
      <w:r>
        <w:t xml:space="preserve">标记。解析服务在反序列化时检查</w:t>
      </w:r>
      <w:r>
        <w:t xml:space="preserve"> </w:t>
      </w:r>
      <w:r>
        <w:rPr>
          <w:rStyle w:val="VerbatimChar"/>
        </w:rPr>
        <w:t xml:space="preserve">version</w:t>
      </w:r>
      <w:r>
        <w:t xml:space="preserve"> </w:t>
      </w:r>
      <w:r>
        <w:t xml:space="preserve">字段，当检测到 MAJOR 版本不匹配时返回 HTTP 409 Conflict，提示调用方升级。</w:t>
      </w:r>
    </w:p>
    <w:bookmarkEnd w:id="95"/>
    <w:bookmarkEnd w:id="96"/>
    <w:bookmarkStart w:id="102" w:name="pptx-解析流水线"/>
    <w:p>
      <w:pPr>
        <w:pStyle w:val="Heading3"/>
      </w:pPr>
      <w:r>
        <w:t xml:space="preserve">5.2 PPTX 解析流水线</w:t>
      </w:r>
    </w:p>
    <w:p>
      <w:pPr>
        <w:pStyle w:val="FirstParagraph"/>
      </w:pPr>
      <w:r>
        <w:t xml:space="preserve">解析流水线将上传的 PPTX 文件转换为</w:t>
      </w:r>
      <w:r>
        <w:t xml:space="preserve"> </w:t>
      </w:r>
      <w:r>
        <w:rPr>
          <w:rStyle w:val="VerbatimChar"/>
        </w:rPr>
        <w:t xml:space="preserve">PPTState</w:t>
      </w:r>
      <w:r>
        <w:t xml:space="preserve"> </w:t>
      </w:r>
      <w:r>
        <w:t xml:space="preserve">JSON 对象，采用参数化、可扩展的流水线架构，每个阶段独立处理特定类型的数据转换。整个流程在内存中完成，不持久化中间产物，仅在异常时保留临时文件用于调试。</w:t>
      </w:r>
    </w:p>
    <w:bookmarkStart w:id="97" w:name="文件接收与验证"/>
    <w:p>
      <w:pPr>
        <w:pStyle w:val="Heading4"/>
      </w:pPr>
      <w:r>
        <w:t xml:space="preserve">5.2.1 文件接收与验证</w:t>
      </w:r>
    </w:p>
    <w:p>
      <w:pPr>
        <w:pStyle w:val="FirstParagraph"/>
      </w:pPr>
      <w:r>
        <w:t xml:space="preserve">文件上传端点接收</w:t>
      </w:r>
      <w:r>
        <w:t xml:space="preserve"> </w:t>
      </w:r>
      <w:r>
        <w:rPr>
          <w:rStyle w:val="VerbatimChar"/>
        </w:rPr>
        <w:t xml:space="preserve">multipart/form-data</w:t>
      </w:r>
      <w:r>
        <w:t xml:space="preserve"> </w:t>
      </w:r>
      <w:r>
        <w:t xml:space="preserve">请求，执行三级验证：MIME 类型检查、文件大小校验和格式预检。MIME 类型通过</w:t>
      </w:r>
      <w:r>
        <w:t xml:space="preserve"> </w:t>
      </w:r>
      <w:r>
        <w:rPr>
          <w:rStyle w:val="VerbatimChar"/>
        </w:rPr>
        <w:t xml:space="preserve">python-magic</w:t>
      </w:r>
      <w:r>
        <w:t xml:space="preserve"> </w:t>
      </w:r>
      <w:r>
        <w:t xml:space="preserve">库检测文件头魔数（Magic Number），拒绝将</w:t>
      </w:r>
      <w:r>
        <w:t xml:space="preserve"> </w:t>
      </w:r>
      <w:r>
        <w:rPr>
          <w:rStyle w:val="VerbatimChar"/>
        </w:rPr>
        <w:t xml:space="preserve">.zip</w:t>
      </w:r>
      <w:r>
        <w:t xml:space="preserve"> </w:t>
      </w:r>
      <w:r>
        <w:t xml:space="preserve">或其他格式重命名为</w:t>
      </w:r>
      <w:r>
        <w:t xml:space="preserve"> </w:t>
      </w:r>
      <w:r>
        <w:rPr>
          <w:rStyle w:val="VerbatimChar"/>
        </w:rPr>
        <w:t xml:space="preserve">.pptx</w:t>
      </w:r>
      <w:r>
        <w:t xml:space="preserve"> </w:t>
      </w:r>
      <w:r>
        <w:t xml:space="preserve">的文件；文件大小限制为 50 MB（MVP 阶段），通过</w:t>
      </w:r>
      <w:r>
        <w:t xml:space="preserve"> </w:t>
      </w:r>
      <w:r>
        <w:rPr>
          <w:rStyle w:val="VerbatimChar"/>
        </w:rPr>
        <w:t xml:space="preserve">Content-Length</w:t>
      </w:r>
      <w:r>
        <w:t xml:space="preserve"> </w:t>
      </w:r>
      <w:r>
        <w:t xml:space="preserve">头与文件系统双校验；格式预检尝试以 ZIP 模式读取文件并验证</w:t>
      </w:r>
      <w:r>
        <w:t xml:space="preserve"> </w:t>
      </w:r>
      <w:r>
        <w:rPr>
          <w:rStyle w:val="VerbatimChar"/>
        </w:rPr>
        <w:t xml:space="preserve">ppt/presentation.xml</w:t>
      </w:r>
      <w:r>
        <w:t xml:space="preserve"> </w:t>
      </w:r>
      <w:r>
        <w:t xml:space="preserve">条目存在，确保文件为有效的 OPC（Open Packaging Conventions）包结构</w:t>
      </w:r>
      <w:fldSimple w:instr="NOTEREF _Ref_Footnote_3 \h \f">
        <w:r>
          <w:rPr>
            <w:vertAlign w:val="superscript"/>
          </w:rPr>
          <w:t>3</w:t>
        </w:r>
      </w:fldSimple>
      <w:r>
        <w:t xml:space="preserve">。</w:t>
      </w:r>
    </w:p>
    <w:p>
      <w:pPr>
        <w:pStyle w:val="SourceCode"/>
      </w:pPr>
      <w:r>
        <w:rPr>
          <w:rStyle w:val="ImportTok"/>
        </w:rPr>
        <w:t xml:space="preserve">import</w:t>
      </w:r>
      <w:r>
        <w:rPr>
          <w:rStyle w:val="NormalTok"/>
        </w:rPr>
        <w:t xml:space="preserve"> zipfile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MAX_FILE_SIZE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50 MB</w:t>
      </w:r>
      <w:r>
        <w:br/>
      </w:r>
      <w:r>
        <w:rPr>
          <w:rStyle w:val="NormalTok"/>
        </w:rPr>
        <w:t xml:space="preserve">ALLOWED_MIME_TYPES </w:t>
      </w:r>
      <w:r>
        <w:rPr>
          <w:rStyle w:val="OperatorTok"/>
        </w:rPr>
        <w:t xml:space="preserve">=</w:t>
      </w:r>
      <w:r>
        <w:rPr>
          <w:rStyle w:val="NormalTok"/>
        </w:rPr>
        <w:t xml:space="preserve"> {</w:t>
      </w:r>
      <w:r>
        <w:br/>
      </w:r>
      <w:r>
        <w:rPr>
          <w:rStyle w:val="NormalTok"/>
        </w:rPr>
        <w:t xml:space="preserve">    </w:t>
      </w:r>
      <w:r>
        <w:rPr>
          <w:rStyle w:val="StringTok"/>
        </w:rPr>
        <w:t xml:space="preserve">"application/vnd.openxmlformats-officedocument.presentationml.presentation"</w:t>
      </w:r>
      <w:r>
        <w:rPr>
          <w:rStyle w:val="NormalTok"/>
        </w:rPr>
        <w:t xml:space="preserve">,</w:t>
      </w:r>
      <w:r>
        <w:br/>
      </w:r>
      <w:r>
        <w:rPr>
          <w:rStyle w:val="NormalTok"/>
        </w:rPr>
        <w:t xml:space="preserve">    </w:t>
      </w:r>
      <w:r>
        <w:rPr>
          <w:rStyle w:val="StringTok"/>
        </w:rPr>
        <w:t xml:space="preserve">"application/octet-stream"</w:t>
      </w:r>
      <w:r>
        <w:rPr>
          <w:rStyle w:val="NormalTok"/>
        </w:rPr>
        <w:t xml:space="preserve">,  </w:t>
      </w:r>
      <w:r>
        <w:rPr>
          <w:rStyle w:val="CommentTok"/>
        </w:rPr>
        <w:t xml:space="preserve"># 部分客户端上传时MIME类型不精确</w:t>
      </w:r>
      <w:r>
        <w:br/>
      </w:r>
      <w:r>
        <w:rPr>
          <w:rStyle w:val="NormalTok"/>
        </w:rPr>
        <w:t xml:space="preserve">}</w:t>
      </w:r>
      <w:r>
        <w:br/>
      </w:r>
      <w:r>
        <w:br/>
      </w:r>
      <w:r>
        <w:rPr>
          <w:rStyle w:val="KeywordTok"/>
        </w:rPr>
        <w:t xml:space="preserve">def</w:t>
      </w:r>
      <w:r>
        <w:rPr>
          <w:rStyle w:val="NormalTok"/>
        </w:rPr>
        <w:t xml:space="preserve"> validate_pptx_upload(file_path: Path, content_type: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file_path.stat().st_size </w:t>
      </w:r>
      <w:r>
        <w:rPr>
          <w:rStyle w:val="OperatorTok"/>
        </w:rPr>
        <w:t xml:space="preserve">&gt;</w:t>
      </w:r>
      <w:r>
        <w:rPr>
          <w:rStyle w:val="NormalTok"/>
        </w:rPr>
        <w:t xml:space="preserve"> MAX_FILE_SIZE:</w:t>
      </w:r>
      <w:r>
        <w:br/>
      </w:r>
      <w:r>
        <w:rPr>
          <w:rStyle w:val="NormalTok"/>
        </w:rPr>
        <w:t xml:space="preserve">        </w:t>
      </w:r>
      <w:r>
        <w:rPr>
          <w:rStyle w:val="ControlFlowTok"/>
        </w:rPr>
        <w:t xml:space="preserve">raise</w:t>
      </w:r>
      <w:r>
        <w:rPr>
          <w:rStyle w:val="NormalTok"/>
        </w:rPr>
        <w:t xml:space="preserve"> FileTooLargeError(</w:t>
      </w:r>
      <w:r>
        <w:rPr>
          <w:rStyle w:val="SpecialStringTok"/>
        </w:rPr>
        <w:t xml:space="preserve">f"文件大小超过 </w:t>
      </w:r>
      <w:r>
        <w:rPr>
          <w:rStyle w:val="SpecialCharTok"/>
        </w:rPr>
        <w:t xml:space="preserve">{</w:t>
      </w:r>
      <w:r>
        <w:rPr>
          <w:rStyle w:val="NormalTok"/>
        </w:rPr>
        <w:t xml:space="preserve">MAX_FILE_SIZE</w:t>
      </w:r>
      <w:r>
        <w:rPr>
          <w:rStyle w:val="SpecialCharTok"/>
        </w:rPr>
        <w:t xml:space="preserve">}</w:t>
      </w:r>
      <w:r>
        <w:rPr>
          <w:rStyle w:val="SpecialStringTok"/>
        </w:rPr>
        <w:t xml:space="preserve"> 字节限制"</w:t>
      </w:r>
      <w:r>
        <w:rPr>
          <w:rStyle w:val="NormalTok"/>
        </w:rPr>
        <w:t xml:space="preserve">)</w:t>
      </w:r>
      <w:r>
        <w:br/>
      </w:r>
      <w:r>
        <w:rPr>
          <w:rStyle w:val="NormalTok"/>
        </w:rPr>
        <w:t xml:space="preserve">    </w:t>
      </w:r>
      <w:r>
        <w:rPr>
          <w:rStyle w:val="ControlFlowTok"/>
        </w:rPr>
        <w:t xml:space="preserve">if</w:t>
      </w:r>
      <w:r>
        <w:rPr>
          <w:rStyle w:val="NormalTok"/>
        </w:rPr>
        <w:t xml:space="preserve"> content_type </w:t>
      </w:r>
      <w:r>
        <w:rPr>
          <w:rStyle w:val="KeywordTok"/>
        </w:rPr>
        <w:t xml:space="preserve">not</w:t>
      </w:r>
      <w:r>
        <w:rPr>
          <w:rStyle w:val="NormalTok"/>
        </w:rPr>
        <w:t xml:space="preserve"> </w:t>
      </w:r>
      <w:r>
        <w:rPr>
          <w:rStyle w:val="KeywordTok"/>
        </w:rPr>
        <w:t xml:space="preserve">in</w:t>
      </w:r>
      <w:r>
        <w:rPr>
          <w:rStyle w:val="NormalTok"/>
        </w:rPr>
        <w:t xml:space="preserve"> ALLOWED_MIME_TYPES:</w:t>
      </w:r>
      <w:r>
        <w:br/>
      </w:r>
      <w:r>
        <w:rPr>
          <w:rStyle w:val="NormalTok"/>
        </w:rPr>
        <w:t xml:space="preserve">        </w:t>
      </w:r>
      <w:r>
        <w:rPr>
          <w:rStyle w:val="CommentTok"/>
        </w:rPr>
        <w:t xml:space="preserve"># 二次校验：读取文件头魔数</w:t>
      </w:r>
      <w:r>
        <w:br/>
      </w:r>
      <w:r>
        <w:rPr>
          <w:rStyle w:val="NormalTok"/>
        </w:rPr>
        <w:t xml:space="preserve">        mime </w:t>
      </w:r>
      <w:r>
        <w:rPr>
          <w:rStyle w:val="OperatorTok"/>
        </w:rPr>
        <w:t xml:space="preserve">=</w:t>
      </w:r>
      <w:r>
        <w:rPr>
          <w:rStyle w:val="NormalTok"/>
        </w:rPr>
        <w:t xml:space="preserve"> magic.from_file(</w:t>
      </w:r>
      <w:r>
        <w:rPr>
          <w:rStyle w:val="BuiltInTok"/>
        </w:rPr>
        <w:t xml:space="preserve">str</w:t>
      </w:r>
      <w:r>
        <w:rPr>
          <w:rStyle w:val="NormalTok"/>
        </w:rPr>
        <w:t xml:space="preserve">(file_path), mime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mime </w:t>
      </w:r>
      <w:r>
        <w:rPr>
          <w:rStyle w:val="KeywordTok"/>
        </w:rPr>
        <w:t xml:space="preserve">not</w:t>
      </w:r>
      <w:r>
        <w:rPr>
          <w:rStyle w:val="NormalTok"/>
        </w:rPr>
        <w:t xml:space="preserve"> </w:t>
      </w:r>
      <w:r>
        <w:rPr>
          <w:rStyle w:val="KeywordTok"/>
        </w:rPr>
        <w:t xml:space="preserve">in</w:t>
      </w:r>
      <w:r>
        <w:rPr>
          <w:rStyle w:val="NormalTok"/>
        </w:rPr>
        <w:t xml:space="preserve"> ALLOWED_MIME_TYPES:</w:t>
      </w:r>
      <w:r>
        <w:br/>
      </w:r>
      <w:r>
        <w:rPr>
          <w:rStyle w:val="NormalTok"/>
        </w:rPr>
        <w:t xml:space="preserve">            </w:t>
      </w:r>
      <w:r>
        <w:rPr>
          <w:rStyle w:val="ControlFlowTok"/>
        </w:rPr>
        <w:t xml:space="preserve">raise</w:t>
      </w:r>
      <w:r>
        <w:rPr>
          <w:rStyle w:val="NormalTok"/>
        </w:rPr>
        <w:t xml:space="preserve"> InvalidMimeTypeError(</w:t>
      </w:r>
      <w:r>
        <w:rPr>
          <w:rStyle w:val="SpecialStringTok"/>
        </w:rPr>
        <w:t xml:space="preserve">f"不支持的MIME类型: </w:t>
      </w:r>
      <w:r>
        <w:rPr>
          <w:rStyle w:val="SpecialCharTok"/>
        </w:rPr>
        <w:t xml:space="preserve">{</w:t>
      </w:r>
      <w:r>
        <w:rPr>
          <w:rStyle w:val="NormalTok"/>
        </w:rPr>
        <w:t xml:space="preserve">mime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OPC格式预检</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zipfile.is_zipfile(file_path):</w:t>
      </w:r>
      <w:r>
        <w:br/>
      </w:r>
      <w:r>
        <w:rPr>
          <w:rStyle w:val="NormalTok"/>
        </w:rPr>
        <w:t xml:space="preserve">        </w:t>
      </w:r>
      <w:r>
        <w:rPr>
          <w:rStyle w:val="ControlFlowTok"/>
        </w:rPr>
        <w:t xml:space="preserve">raise</w:t>
      </w:r>
      <w:r>
        <w:rPr>
          <w:rStyle w:val="NormalTok"/>
        </w:rPr>
        <w:t xml:space="preserve"> InvalidFormatError(</w:t>
      </w:r>
      <w:r>
        <w:rPr>
          <w:rStyle w:val="StringTok"/>
        </w:rPr>
        <w:t xml:space="preserve">"文件不是有效的ZIP/PPTX格式"</w:t>
      </w:r>
      <w:r>
        <w:rPr>
          <w:rStyle w:val="NormalTok"/>
        </w:rPr>
        <w:t xml:space="preserve">)</w:t>
      </w:r>
      <w:r>
        <w:br/>
      </w:r>
      <w:r>
        <w:rPr>
          <w:rStyle w:val="NormalTok"/>
        </w:rPr>
        <w:t xml:space="preserve">    </w:t>
      </w:r>
      <w:r>
        <w:rPr>
          <w:rStyle w:val="ControlFlowTok"/>
        </w:rPr>
        <w:t xml:space="preserve">with</w:t>
      </w:r>
      <w:r>
        <w:rPr>
          <w:rStyle w:val="NormalTok"/>
        </w:rPr>
        <w:t xml:space="preserve"> zipfile.ZipFile(file_path, </w:t>
      </w:r>
      <w:r>
        <w:rPr>
          <w:rStyle w:val="StringTok"/>
        </w:rPr>
        <w:t xml:space="preserve">'r'</w:t>
      </w:r>
      <w:r>
        <w:rPr>
          <w:rStyle w:val="NormalTok"/>
        </w:rPr>
        <w:t xml:space="preserve">) </w:t>
      </w:r>
      <w:r>
        <w:rPr>
          <w:rStyle w:val="ImportTok"/>
        </w:rPr>
        <w:t xml:space="preserve">as</w:t>
      </w:r>
      <w:r>
        <w:rPr>
          <w:rStyle w:val="NormalTok"/>
        </w:rPr>
        <w:t xml:space="preserve"> zf:</w:t>
      </w:r>
      <w:r>
        <w:br/>
      </w:r>
      <w:r>
        <w:rPr>
          <w:rStyle w:val="NormalTok"/>
        </w:rPr>
        <w:t xml:space="preserve">        </w:t>
      </w:r>
      <w:r>
        <w:rPr>
          <w:rStyle w:val="ControlFlowTok"/>
        </w:rPr>
        <w:t xml:space="preserve">if</w:t>
      </w:r>
      <w:r>
        <w:rPr>
          <w:rStyle w:val="NormalTok"/>
        </w:rPr>
        <w:t xml:space="preserve"> </w:t>
      </w:r>
      <w:r>
        <w:rPr>
          <w:rStyle w:val="StringTok"/>
        </w:rPr>
        <w:t xml:space="preserve">"ppt/presentation.xml"</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zf.namelist():</w:t>
      </w:r>
      <w:r>
        <w:br/>
      </w:r>
      <w:r>
        <w:rPr>
          <w:rStyle w:val="NormalTok"/>
        </w:rPr>
        <w:t xml:space="preserve">            </w:t>
      </w:r>
      <w:r>
        <w:rPr>
          <w:rStyle w:val="ControlFlowTok"/>
        </w:rPr>
        <w:t xml:space="preserve">raise</w:t>
      </w:r>
      <w:r>
        <w:rPr>
          <w:rStyle w:val="NormalTok"/>
        </w:rPr>
        <w:t xml:space="preserve"> InvalidFormatError(</w:t>
      </w:r>
      <w:r>
        <w:rPr>
          <w:rStyle w:val="StringTok"/>
        </w:rPr>
        <w:t xml:space="preserve">"缺少必需的 presentation.xml 条目"</w:t>
      </w:r>
      <w:r>
        <w:rPr>
          <w:rStyle w:val="NormalTok"/>
        </w:rPr>
        <w:t xml:space="preserve">)</w:t>
      </w:r>
    </w:p>
    <w:bookmarkEnd w:id="97"/>
    <w:bookmarkStart w:id="98" w:name="单页提取策略"/>
    <w:p>
      <w:pPr>
        <w:pStyle w:val="Heading4"/>
      </w:pPr>
      <w:r>
        <w:t xml:space="preserve">5.2.2 单页提取策略</w:t>
      </w:r>
    </w:p>
    <w:p>
      <w:pPr>
        <w:pStyle w:val="FirstParagraph"/>
      </w:pPr>
      <w:r>
        <w:t xml:space="preserve">解析服务通过</w:t>
      </w:r>
      <w:r>
        <w:t xml:space="preserve"> </w:t>
      </w:r>
      <w:r>
        <w:rPr>
          <w:rStyle w:val="VerbatimChar"/>
        </w:rPr>
        <w:t xml:space="preserve">page_nums</w:t>
      </w:r>
      <w:r>
        <w:t xml:space="preserve"> </w:t>
      </w:r>
      <w:r>
        <w:t xml:space="preserve">查询参数控制提取范围，支持两种模式：显式指定页码（如</w:t>
      </w:r>
      <w:r>
        <w:t xml:space="preserve"> </w:t>
      </w:r>
      <w:r>
        <w:rPr>
          <w:rStyle w:val="VerbatimChar"/>
        </w:rPr>
        <w:t xml:space="preserve">?page_nums=1,3</w:t>
      </w:r>
      <w:r>
        <w:t xml:space="preserve">）和默认前 3 页（无参数时）。页码从 1 开始计数，与 PowerPoint 用户界面的页码显示一致。</w:t>
      </w:r>
      <w:r>
        <w:rPr>
          <w:rStyle w:val="VerbatimChar"/>
        </w:rPr>
        <w:t xml:space="preserve">python-pptx</w:t>
      </w:r>
      <w:r>
        <w:t xml:space="preserve"> </w:t>
      </w:r>
      <w:r>
        <w:t xml:space="preserve">的</w:t>
      </w:r>
      <w:r>
        <w:t xml:space="preserve"> </w:t>
      </w:r>
      <w:r>
        <w:rPr>
          <w:rStyle w:val="VerbatimChar"/>
        </w:rPr>
        <w:t xml:space="preserve">Presentation.slides</w:t>
      </w:r>
      <w:r>
        <w:t xml:space="preserve"> </w:t>
      </w:r>
      <w:r>
        <w:t xml:space="preserve">集合支持索引访问，</w:t>
      </w:r>
      <w:r>
        <w:rPr>
          <w:rStyle w:val="VerbatimChar"/>
        </w:rPr>
        <w:t xml:space="preserve">slides[page_num - 1]</w:t>
      </w:r>
      <w:r>
        <w:t xml:space="preserve"> </w:t>
      </w:r>
      <w:r>
        <w:t xml:space="preserve">可直接定位目标页面</w:t>
      </w:r>
      <w:fldSimple w:instr="NOTEREF _Ref_Footnote_22 \h \f">
        <w:r>
          <w:rPr>
            <w:vertAlign w:val="superscript"/>
          </w:rPr>
          <w:t>22</w:t>
        </w:r>
      </w:fldSimple>
      <w:r>
        <w:t xml:space="preserve">。</w:t>
      </w:r>
    </w:p>
    <w:p>
      <w:pPr>
        <w:pStyle w:val="BodyText"/>
      </w:pPr>
      <w:r>
        <w:t xml:space="preserve">MVP 阶段的页数限制在服务层强制实施：当请求页码超出范围或页数超过 3 页时，服务返回 HTTP 400 Bad Request 并附带详细的错误信息。此限制降低了解析复杂度，确保 AI 工作流在可控的输入规模内运行。</w:t>
      </w:r>
    </w:p>
    <w:p>
      <w:pPr>
        <w:pStyle w:val="BodyText"/>
      </w:pPr>
      <w:r>
        <w:t xml:space="preserve">下表完整列出解析流水线的各阶段步骤、输入输出和关键技术参数。</w:t>
      </w:r>
    </w:p>
    <w:tbl>
      <w:tblPr>
        <w:tblStyle w:val="Table"/>
        <w:tblW w:type="pct" w:w="5000"/>
        <w:tblLook w:firstRow="1" w:lastRow="0" w:firstColumn="0" w:lastColumn="0" w:noHBand="0" w:noVBand="0" w:val="0020"/>
      </w:tblPr>
      <w:tblGrid>
        <w:gridCol w:w="990"/>
        <w:gridCol w:w="1650"/>
        <w:gridCol w:w="990"/>
        <w:gridCol w:w="990"/>
        <w:gridCol w:w="1650"/>
        <w:gridCol w:w="1650"/>
      </w:tblGrid>
      <w:tr>
        <w:trPr>
          <w:tblHeader w:val="true"/>
        </w:trPr>
        <w:tc>
          <w:tcPr/>
          <w:p>
            <w:pPr>
              <w:pStyle w:val="Compact"/>
              <w:jc w:val="left"/>
            </w:pPr>
            <w:r>
              <w:t xml:space="preserve">步骤</w:t>
            </w:r>
          </w:p>
        </w:tc>
        <w:tc>
          <w:tcPr/>
          <w:p>
            <w:pPr>
              <w:pStyle w:val="Compact"/>
              <w:jc w:val="left"/>
            </w:pPr>
            <w:r>
              <w:t xml:space="preserve">阶段名称</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技术实现</w:t>
            </w:r>
          </w:p>
        </w:tc>
        <w:tc>
          <w:tcPr/>
          <w:p>
            <w:pPr>
              <w:pStyle w:val="Compact"/>
              <w:jc w:val="left"/>
            </w:pPr>
            <w:r>
              <w:t xml:space="preserve">异常场景</w:t>
            </w:r>
          </w:p>
        </w:tc>
      </w:tr>
      <w:tr>
        <w:tc>
          <w:tcPr/>
          <w:p>
            <w:pPr>
              <w:pStyle w:val="Compact"/>
              <w:jc w:val="left"/>
            </w:pPr>
            <w:r>
              <w:t xml:space="preserve">1</w:t>
            </w:r>
          </w:p>
        </w:tc>
        <w:tc>
          <w:tcPr/>
          <w:p>
            <w:pPr>
              <w:pStyle w:val="Compact"/>
              <w:jc w:val="left"/>
            </w:pPr>
            <w:r>
              <w:t xml:space="preserve">文件接收</w:t>
            </w:r>
          </w:p>
        </w:tc>
        <w:tc>
          <w:tcPr/>
          <w:p>
            <w:pPr>
              <w:pStyle w:val="Compact"/>
              <w:jc w:val="left"/>
            </w:pPr>
            <w:r>
              <w:t xml:space="preserve">multipart 请求</w:t>
            </w:r>
          </w:p>
        </w:tc>
        <w:tc>
          <w:tcPr/>
          <w:p>
            <w:pPr>
              <w:pStyle w:val="Compact"/>
              <w:jc w:val="left"/>
            </w:pPr>
            <w:r>
              <w:t xml:space="preserve">临时文件路径</w:t>
            </w:r>
          </w:p>
        </w:tc>
        <w:tc>
          <w:tcPr/>
          <w:p>
            <w:pPr>
              <w:pStyle w:val="Compact"/>
              <w:jc w:val="left"/>
            </w:pPr>
            <w:r>
              <w:rPr>
                <w:rStyle w:val="VerbatimChar"/>
              </w:rPr>
              <w:t xml:space="preserve">tempfile.NamedTemporaryFile</w:t>
            </w:r>
          </w:p>
        </w:tc>
        <w:tc>
          <w:tcPr/>
          <w:p>
            <w:pPr>
              <w:pStyle w:val="Compact"/>
              <w:jc w:val="left"/>
            </w:pPr>
            <w:r>
              <w:t xml:space="preserve">网络中断、磁盘满</w:t>
            </w:r>
          </w:p>
        </w:tc>
      </w:tr>
      <w:tr>
        <w:tc>
          <w:tcPr/>
          <w:p>
            <w:pPr>
              <w:pStyle w:val="Compact"/>
              <w:jc w:val="left"/>
            </w:pPr>
            <w:r>
              <w:t xml:space="preserve">2</w:t>
            </w:r>
          </w:p>
        </w:tc>
        <w:tc>
          <w:tcPr/>
          <w:p>
            <w:pPr>
              <w:pStyle w:val="Compact"/>
              <w:jc w:val="left"/>
            </w:pPr>
            <w:r>
              <w:t xml:space="preserve">格式验证</w:t>
            </w:r>
          </w:p>
        </w:tc>
        <w:tc>
          <w:tcPr/>
          <w:p>
            <w:pPr>
              <w:pStyle w:val="Compact"/>
              <w:jc w:val="left"/>
            </w:pPr>
            <w:r>
              <w:t xml:space="preserve">临时文件</w:t>
            </w:r>
          </w:p>
        </w:tc>
        <w:tc>
          <w:tcPr/>
          <w:p>
            <w:pPr>
              <w:pStyle w:val="Compact"/>
              <w:jc w:val="left"/>
            </w:pPr>
            <w:r>
              <w:t xml:space="preserve">验证结果</w:t>
            </w:r>
          </w:p>
        </w:tc>
        <w:tc>
          <w:tcPr/>
          <w:p>
            <w:pPr>
              <w:pStyle w:val="Compact"/>
              <w:jc w:val="left"/>
            </w:pPr>
            <w:r>
              <w:rPr>
                <w:rStyle w:val="VerbatimChar"/>
              </w:rPr>
              <w:t xml:space="preserve">zipfile</w:t>
            </w:r>
            <w:r>
              <w:t xml:space="preserve"> </w:t>
            </w:r>
            <w:r>
              <w:t xml:space="preserve">+</w:t>
            </w:r>
            <w:r>
              <w:t xml:space="preserve"> </w:t>
            </w:r>
            <w:r>
              <w:rPr>
                <w:rStyle w:val="VerbatimChar"/>
              </w:rPr>
              <w:t xml:space="preserve">python-magic</w:t>
            </w:r>
          </w:p>
        </w:tc>
        <w:tc>
          <w:tcPr/>
          <w:p>
            <w:pPr>
              <w:pStyle w:val="Compact"/>
              <w:jc w:val="left"/>
            </w:pPr>
            <w:r>
              <w:t xml:space="preserve">非 ZIP 文件、缺少 OPC 条目</w:t>
            </w:r>
          </w:p>
        </w:tc>
      </w:tr>
      <w:tr>
        <w:tc>
          <w:tcPr/>
          <w:p>
            <w:pPr>
              <w:pStyle w:val="Compact"/>
              <w:jc w:val="left"/>
            </w:pPr>
            <w:r>
              <w:t xml:space="preserve">3</w:t>
            </w:r>
          </w:p>
        </w:tc>
        <w:tc>
          <w:tcPr/>
          <w:p>
            <w:pPr>
              <w:pStyle w:val="Compact"/>
              <w:jc w:val="left"/>
            </w:pPr>
            <w:r>
              <w:t xml:space="preserve">PPTX 加载</w:t>
            </w:r>
          </w:p>
        </w:tc>
        <w:tc>
          <w:tcPr/>
          <w:p>
            <w:pPr>
              <w:pStyle w:val="Compact"/>
              <w:jc w:val="left"/>
            </w:pPr>
            <w:r>
              <w:t xml:space="preserve">有效文件路径</w:t>
            </w:r>
          </w:p>
        </w:tc>
        <w:tc>
          <w:tcPr/>
          <w:p>
            <w:pPr>
              <w:pStyle w:val="Compact"/>
              <w:jc w:val="left"/>
            </w:pPr>
            <w:r>
              <w:rPr>
                <w:rStyle w:val="VerbatimChar"/>
              </w:rPr>
              <w:t xml:space="preserve">Presentation</w:t>
            </w:r>
            <w:r>
              <w:t xml:space="preserve"> </w:t>
            </w:r>
            <w:r>
              <w:t xml:space="preserve">对象</w:t>
            </w:r>
          </w:p>
        </w:tc>
        <w:tc>
          <w:tcPr/>
          <w:p>
            <w:pPr>
              <w:pStyle w:val="Compact"/>
              <w:jc w:val="left"/>
            </w:pPr>
            <w:r>
              <w:rPr>
                <w:rStyle w:val="VerbatimChar"/>
              </w:rPr>
              <w:t xml:space="preserve">python-pptx.Presentation()</w:t>
            </w:r>
          </w:p>
        </w:tc>
        <w:tc>
          <w:tcPr/>
          <w:p>
            <w:pPr>
              <w:pStyle w:val="Compact"/>
              <w:jc w:val="left"/>
            </w:pPr>
            <w:r>
              <w:t xml:space="preserve">文件损坏、密码加密</w:t>
            </w:r>
          </w:p>
        </w:tc>
      </w:tr>
      <w:tr>
        <w:tc>
          <w:tcPr/>
          <w:p>
            <w:pPr>
              <w:pStyle w:val="Compact"/>
              <w:jc w:val="left"/>
            </w:pPr>
            <w:r>
              <w:t xml:space="preserve">4</w:t>
            </w:r>
          </w:p>
        </w:tc>
        <w:tc>
          <w:tcPr/>
          <w:p>
            <w:pPr>
              <w:pStyle w:val="Compact"/>
              <w:jc w:val="left"/>
            </w:pPr>
            <w:r>
              <w:t xml:space="preserve">尺寸提取</w:t>
            </w:r>
          </w:p>
        </w:tc>
        <w:tc>
          <w:tcPr/>
          <w:p>
            <w:pPr>
              <w:pStyle w:val="Compact"/>
              <w:jc w:val="left"/>
            </w:pPr>
            <w:r>
              <w:rPr>
                <w:rStyle w:val="VerbatimChar"/>
              </w:rPr>
              <w:t xml:space="preserve">Presentation</w:t>
            </w:r>
            <w:r>
              <w:t xml:space="preserve"> </w:t>
            </w:r>
            <w:r>
              <w:t xml:space="preserve">对象</w:t>
            </w:r>
          </w:p>
        </w:tc>
        <w:tc>
          <w:tcPr/>
          <w:p>
            <w:pPr>
              <w:pStyle w:val="Compact"/>
              <w:jc w:val="left"/>
            </w:pPr>
            <w:r>
              <w:rPr>
                <w:rStyle w:val="VerbatimChar"/>
              </w:rPr>
              <w:t xml:space="preserve">SlideSize</w:t>
            </w:r>
            <w:r>
              <w:t xml:space="preserve"> </w:t>
            </w:r>
            <w:r>
              <w:t xml:space="preserve">实例</w:t>
            </w:r>
          </w:p>
        </w:tc>
        <w:tc>
          <w:tcPr/>
          <w:p>
            <w:pPr>
              <w:pStyle w:val="Compact"/>
              <w:jc w:val="left"/>
            </w:pPr>
            <w:r>
              <w:rPr>
                <w:rStyle w:val="VerbatimChar"/>
              </w:rPr>
              <w:t xml:space="preserve">slide_width</w:t>
            </w:r>
            <w:r>
              <w:t xml:space="preserve"> </w:t>
            </w:r>
            <w:r>
              <w:t xml:space="preserve">/</w:t>
            </w:r>
            <w:r>
              <w:t xml:space="preserve"> </w:t>
            </w:r>
            <w:r>
              <w:rPr>
                <w:rStyle w:val="VerbatimChar"/>
              </w:rPr>
              <w:t xml:space="preserve">slide_height</w:t>
            </w:r>
          </w:p>
        </w:tc>
        <w:tc>
          <w:tcPr/>
          <w:p>
            <w:pPr>
              <w:pStyle w:val="Compact"/>
              <w:jc w:val="left"/>
            </w:pPr>
            <w:r>
              <w:t xml:space="preserve">自定义尺寸异常</w:t>
            </w:r>
          </w:p>
        </w:tc>
      </w:tr>
      <w:tr>
        <w:tc>
          <w:tcPr/>
          <w:p>
            <w:pPr>
              <w:pStyle w:val="Compact"/>
              <w:jc w:val="left"/>
            </w:pPr>
            <w:r>
              <w:t xml:space="preserve">5</w:t>
            </w:r>
          </w:p>
        </w:tc>
        <w:tc>
          <w:tcPr/>
          <w:p>
            <w:pPr>
              <w:pStyle w:val="Compact"/>
              <w:jc w:val="left"/>
            </w:pPr>
            <w:r>
              <w:t xml:space="preserve">页码解析</w:t>
            </w:r>
          </w:p>
        </w:tc>
        <w:tc>
          <w:tcPr/>
          <w:p>
            <w:pPr>
              <w:pStyle w:val="Compact"/>
              <w:jc w:val="left"/>
            </w:pPr>
            <w:r>
              <w:t xml:space="preserve">请求参数 + 总页数</w:t>
            </w:r>
          </w:p>
        </w:tc>
        <w:tc>
          <w:tcPr/>
          <w:p>
            <w:pPr>
              <w:pStyle w:val="Compact"/>
              <w:jc w:val="left"/>
            </w:pPr>
            <w:r>
              <w:t xml:space="preserve">目标页码列表</w:t>
            </w:r>
          </w:p>
        </w:tc>
        <w:tc>
          <w:tcPr/>
          <w:p>
            <w:pPr>
              <w:pStyle w:val="Compact"/>
              <w:jc w:val="left"/>
            </w:pPr>
            <w:r>
              <w:t xml:space="preserve">参数校验 + 范围截取</w:t>
            </w:r>
          </w:p>
        </w:tc>
        <w:tc>
          <w:tcPr/>
          <w:p>
            <w:pPr>
              <w:pStyle w:val="Compact"/>
              <w:jc w:val="left"/>
            </w:pPr>
            <w:r>
              <w:t xml:space="preserve">页码越界、格式错误</w:t>
            </w:r>
          </w:p>
        </w:tc>
      </w:tr>
      <w:tr>
        <w:tc>
          <w:tcPr/>
          <w:p>
            <w:pPr>
              <w:pStyle w:val="Compact"/>
              <w:jc w:val="left"/>
            </w:pPr>
            <w:r>
              <w:t xml:space="preserve">6</w:t>
            </w:r>
          </w:p>
        </w:tc>
        <w:tc>
          <w:tcPr/>
          <w:p>
            <w:pPr>
              <w:pStyle w:val="Compact"/>
              <w:jc w:val="left"/>
            </w:pPr>
            <w:r>
              <w:t xml:space="preserve">形状遍历</w:t>
            </w:r>
          </w:p>
        </w:tc>
        <w:tc>
          <w:tcPr/>
          <w:p>
            <w:pPr>
              <w:pStyle w:val="Compact"/>
              <w:jc w:val="left"/>
            </w:pPr>
            <w:r>
              <w:t xml:space="preserve">单页</w:t>
            </w:r>
            <w:r>
              <w:t xml:space="preserve"> </w:t>
            </w:r>
            <w:r>
              <w:rPr>
                <w:rStyle w:val="VerbatimChar"/>
              </w:rPr>
              <w:t xml:space="preserve">Slide</w:t>
            </w:r>
            <w:r>
              <w:t xml:space="preserve"> </w:t>
            </w:r>
            <w:r>
              <w:t xml:space="preserve">对象</w:t>
            </w:r>
          </w:p>
        </w:tc>
        <w:tc>
          <w:tcPr/>
          <w:p>
            <w:pPr>
              <w:pStyle w:val="Compact"/>
              <w:jc w:val="left"/>
            </w:pPr>
            <w:r>
              <w:t xml:space="preserve">过滤后的形状列表</w:t>
            </w:r>
          </w:p>
        </w:tc>
        <w:tc>
          <w:tcPr/>
          <w:p>
            <w:pPr>
              <w:pStyle w:val="Compact"/>
              <w:jc w:val="left"/>
            </w:pPr>
            <w:r>
              <w:rPr>
                <w:rStyle w:val="VerbatimChar"/>
              </w:rPr>
              <w:t xml:space="preserve">slide.shapes</w:t>
            </w:r>
            <w:r>
              <w:t xml:space="preserve"> </w:t>
            </w:r>
            <w:r>
              <w:t xml:space="preserve">迭代器</w:t>
            </w:r>
          </w:p>
        </w:tc>
        <w:tc>
          <w:tcPr/>
          <w:p>
            <w:pPr>
              <w:pStyle w:val="Compact"/>
              <w:jc w:val="left"/>
            </w:pPr>
            <w:r>
              <w:t xml:space="preserve">形状树深度过大</w:t>
            </w:r>
          </w:p>
        </w:tc>
      </w:tr>
      <w:tr>
        <w:tc>
          <w:tcPr/>
          <w:p>
            <w:pPr>
              <w:pStyle w:val="Compact"/>
              <w:jc w:val="left"/>
            </w:pPr>
            <w:r>
              <w:t xml:space="preserve">7</w:t>
            </w:r>
          </w:p>
        </w:tc>
        <w:tc>
          <w:tcPr/>
          <w:p>
            <w:pPr>
              <w:pStyle w:val="Compact"/>
              <w:jc w:val="left"/>
            </w:pPr>
            <w:r>
              <w:t xml:space="preserve">文本框提取</w:t>
            </w:r>
          </w:p>
        </w:tc>
        <w:tc>
          <w:tcPr/>
          <w:p>
            <w:pPr>
              <w:pStyle w:val="Compact"/>
              <w:jc w:val="left"/>
            </w:pPr>
            <w:r>
              <w:t xml:space="preserve">文本形状</w:t>
            </w:r>
          </w:p>
        </w:tc>
        <w:tc>
          <w:tcPr/>
          <w:p>
            <w:pPr>
              <w:pStyle w:val="Compact"/>
              <w:jc w:val="left"/>
            </w:pPr>
            <w:r>
              <w:rPr>
                <w:rStyle w:val="VerbatimChar"/>
              </w:rPr>
              <w:t xml:space="preserve">TextBox</w:t>
            </w:r>
            <w:r>
              <w:t xml:space="preserve"> </w:t>
            </w:r>
            <w:r>
              <w:t xml:space="preserve">列表</w:t>
            </w:r>
          </w:p>
        </w:tc>
        <w:tc>
          <w:tcPr/>
          <w:p>
            <w:pPr>
              <w:pStyle w:val="Compact"/>
              <w:jc w:val="left"/>
            </w:pPr>
            <w:r>
              <w:rPr>
                <w:rStyle w:val="VerbatimChar"/>
              </w:rPr>
              <w:t xml:space="preserve">shape.text_frame</w:t>
            </w:r>
            <w:r>
              <w:t xml:space="preserve"> </w:t>
            </w:r>
            <w:r>
              <w:t xml:space="preserve">解析</w:t>
            </w:r>
          </w:p>
        </w:tc>
        <w:tc>
          <w:tcPr/>
          <w:p>
            <w:pPr>
              <w:pStyle w:val="Compact"/>
              <w:jc w:val="left"/>
            </w:pPr>
            <w:r>
              <w:t xml:space="preserve">无文本帧、编码错误</w:t>
            </w:r>
          </w:p>
        </w:tc>
      </w:tr>
      <w:tr>
        <w:tc>
          <w:tcPr/>
          <w:p>
            <w:pPr>
              <w:pStyle w:val="Compact"/>
              <w:jc w:val="left"/>
            </w:pPr>
            <w:r>
              <w:t xml:space="preserve">8</w:t>
            </w:r>
          </w:p>
        </w:tc>
        <w:tc>
          <w:tcPr/>
          <w:p>
            <w:pPr>
              <w:pStyle w:val="Compact"/>
              <w:jc w:val="left"/>
            </w:pPr>
            <w:r>
              <w:t xml:space="preserve">图片识别</w:t>
            </w:r>
          </w:p>
        </w:tc>
        <w:tc>
          <w:tcPr/>
          <w:p>
            <w:pPr>
              <w:pStyle w:val="Compact"/>
              <w:jc w:val="left"/>
            </w:pPr>
            <w:r>
              <w:t xml:space="preserve">占位符形状</w:t>
            </w:r>
          </w:p>
        </w:tc>
        <w:tc>
          <w:tcPr/>
          <w:p>
            <w:pPr>
              <w:pStyle w:val="Compact"/>
              <w:jc w:val="left"/>
            </w:pPr>
            <w:r>
              <w:rPr>
                <w:rStyle w:val="VerbatimChar"/>
              </w:rPr>
              <w:t xml:space="preserve">Image</w:t>
            </w:r>
            <w:r>
              <w:t xml:space="preserve"> </w:t>
            </w:r>
            <w:r>
              <w:t xml:space="preserve">列表</w:t>
            </w:r>
          </w:p>
        </w:tc>
        <w:tc>
          <w:tcPr/>
          <w:p>
            <w:pPr>
              <w:pStyle w:val="Compact"/>
              <w:jc w:val="left"/>
            </w:pPr>
            <w:r>
              <w:rPr>
                <w:rStyle w:val="VerbatimChar"/>
              </w:rPr>
              <w:t xml:space="preserve">shape.is_placeholder</w:t>
            </w:r>
            <w:r>
              <w:t xml:space="preserve"> </w:t>
            </w:r>
            <w:r>
              <w:t xml:space="preserve">判断</w:t>
            </w:r>
          </w:p>
        </w:tc>
        <w:tc>
          <w:tcPr/>
          <w:p>
            <w:pPr>
              <w:pStyle w:val="Compact"/>
              <w:jc w:val="left"/>
            </w:pPr>
            <w:r>
              <w:t xml:space="preserve">未知占位符类型</w:t>
            </w:r>
          </w:p>
        </w:tc>
      </w:tr>
      <w:tr>
        <w:tc>
          <w:tcPr/>
          <w:p>
            <w:pPr>
              <w:pStyle w:val="Compact"/>
              <w:jc w:val="left"/>
            </w:pPr>
            <w:r>
              <w:t xml:space="preserve">9</w:t>
            </w:r>
          </w:p>
        </w:tc>
        <w:tc>
          <w:tcPr/>
          <w:p>
            <w:pPr>
              <w:pStyle w:val="Compact"/>
              <w:jc w:val="left"/>
            </w:pPr>
            <w:r>
              <w:t xml:space="preserve">坐标转换</w:t>
            </w:r>
          </w:p>
        </w:tc>
        <w:tc>
          <w:tcPr/>
          <w:p>
            <w:pPr>
              <w:pStyle w:val="Compact"/>
              <w:jc w:val="left"/>
            </w:pPr>
            <w:r>
              <w:t xml:space="preserve">EMU 原始值</w:t>
            </w:r>
          </w:p>
        </w:tc>
        <w:tc>
          <w:tcPr/>
          <w:p>
            <w:pPr>
              <w:pStyle w:val="Compact"/>
              <w:jc w:val="left"/>
            </w:pPr>
            <w:r>
              <w:t xml:space="preserve">EMU + 像素双单位</w:t>
            </w:r>
          </w:p>
        </w:tc>
        <w:tc>
          <w:tcPr/>
          <w:p>
            <w:pPr>
              <w:pStyle w:val="Compact"/>
              <w:jc w:val="left"/>
            </w:pPr>
            <w:r>
              <w:rPr>
                <w:rStyle w:val="VerbatimChar"/>
              </w:rPr>
              <w:t xml:space="preserve">emu_to_px()</w:t>
            </w:r>
            <w:r>
              <w:t xml:space="preserve"> </w:t>
            </w:r>
            <w:r>
              <w:t xml:space="preserve">换算函数</w:t>
            </w:r>
          </w:p>
        </w:tc>
        <w:tc>
          <w:tcPr/>
          <w:p>
            <w:pPr>
              <w:pStyle w:val="Compact"/>
              <w:jc w:val="left"/>
            </w:pPr>
            <w:r>
              <w:t xml:space="preserve">溢出、负值</w:t>
            </w:r>
          </w:p>
        </w:tc>
      </w:tr>
      <w:tr>
        <w:tc>
          <w:tcPr/>
          <w:p>
            <w:pPr>
              <w:pStyle w:val="Compact"/>
              <w:jc w:val="left"/>
            </w:pPr>
            <w:r>
              <w:t xml:space="preserve">10</w:t>
            </w:r>
          </w:p>
        </w:tc>
        <w:tc>
          <w:tcPr/>
          <w:p>
            <w:pPr>
              <w:pStyle w:val="Compact"/>
              <w:jc w:val="left"/>
            </w:pPr>
            <w:r>
              <w:t xml:space="preserve">模型组装</w:t>
            </w:r>
          </w:p>
        </w:tc>
        <w:tc>
          <w:tcPr/>
          <w:p>
            <w:pPr>
              <w:pStyle w:val="Compact"/>
              <w:jc w:val="left"/>
            </w:pPr>
            <w:r>
              <w:t xml:space="preserve">元素列表</w:t>
            </w:r>
          </w:p>
        </w:tc>
        <w:tc>
          <w:tcPr/>
          <w:p>
            <w:pPr>
              <w:pStyle w:val="Compact"/>
              <w:jc w:val="left"/>
            </w:pPr>
            <w:r>
              <w:rPr>
                <w:rStyle w:val="VerbatimChar"/>
              </w:rPr>
              <w:t xml:space="preserve">PPTState</w:t>
            </w:r>
            <w:r>
              <w:t xml:space="preserve"> </w:t>
            </w:r>
            <w:r>
              <w:t xml:space="preserve">实例</w:t>
            </w:r>
          </w:p>
        </w:tc>
        <w:tc>
          <w:tcPr/>
          <w:p>
            <w:pPr>
              <w:pStyle w:val="Compact"/>
              <w:jc w:val="left"/>
            </w:pPr>
            <w:r>
              <w:t xml:space="preserve">Pydantic</w:t>
            </w:r>
            <w:r>
              <w:t xml:space="preserve"> </w:t>
            </w:r>
            <w:r>
              <w:rPr>
                <w:rStyle w:val="VerbatimChar"/>
              </w:rPr>
              <w:t xml:space="preserve">model_validate</w:t>
            </w:r>
          </w:p>
        </w:tc>
        <w:tc>
          <w:tcPr/>
          <w:p>
            <w:pPr>
              <w:pStyle w:val="Compact"/>
              <w:jc w:val="left"/>
            </w:pPr>
            <w:r>
              <w:t xml:space="preserve">字段校验失败</w:t>
            </w:r>
          </w:p>
        </w:tc>
      </w:tr>
    </w:tbl>
    <w:p>
      <w:pPr>
        <w:pStyle w:val="BodyText"/>
      </w:pPr>
      <w:r>
        <w:t xml:space="preserve">解析流水线的设计遵循”尽早失败”（Fail-Fast）原则：每个步骤在异常时立即终止并返回结构化错误信息，避免无效计算。步骤 6 中，形状遍历通过</w:t>
      </w:r>
      <w:r>
        <w:t xml:space="preserve"> </w:t>
      </w:r>
      <w:r>
        <w:rPr>
          <w:rStyle w:val="VerbatimChar"/>
        </w:rPr>
        <w:t xml:space="preserve">slide.shapes</w:t>
      </w:r>
      <w:r>
        <w:t xml:space="preserve"> </w:t>
      </w:r>
      <w:r>
        <w:t xml:space="preserve">迭代器访问页面上的所有形状，该迭代器按 z-order 顺序返回元素，确保前端渲染时的层叠顺序正确</w:t>
      </w:r>
      <w:r>
        <w:rPr>
          <w:vertAlign w:val="superscript"/>
        </w:rPr>
        <w:footnoteReference w:id="28"/>
      </w:r>
      <w:r>
        <w:t xml:space="preserve">。</w:t>
      </w:r>
    </w:p>
    <w:bookmarkEnd w:id="98"/>
    <w:bookmarkStart w:id="99" w:name="文本框提取逻辑"/>
    <w:p>
      <w:pPr>
        <w:pStyle w:val="Heading4"/>
      </w:pPr>
      <w:r>
        <w:t xml:space="preserve">5.2.3 文本框提取逻辑</w:t>
      </w:r>
    </w:p>
    <w:p>
      <w:pPr>
        <w:pStyle w:val="FirstParagraph"/>
      </w:pPr>
      <w:r>
        <w:t xml:space="preserve">文本框提取是解析流水线的核心操作。</w:t>
      </w:r>
      <w:r>
        <w:rPr>
          <w:rStyle w:val="VerbatimChar"/>
        </w:rPr>
        <w:t xml:space="preserve">python-pptx</w:t>
      </w:r>
      <w:r>
        <w:t xml:space="preserve"> </w:t>
      </w:r>
      <w:r>
        <w:t xml:space="preserve">中，文本存储于三层层次结构：</w:t>
      </w:r>
      <w:r>
        <w:rPr>
          <w:rStyle w:val="VerbatimChar"/>
        </w:rPr>
        <w:t xml:space="preserve">Shape.text_frame</w:t>
      </w:r>
      <w:r>
        <w:t xml:space="preserve"> </w:t>
      </w:r>
      <w:r>
        <w:t xml:space="preserve">→</w:t>
      </w:r>
      <w:r>
        <w:t xml:space="preserve"> </w:t>
      </w:r>
      <w:r>
        <w:rPr>
          <w:rStyle w:val="VerbatimChar"/>
        </w:rPr>
        <w:t xml:space="preserve">TextFrame.paragraphs</w:t>
      </w:r>
      <w:r>
        <w:t xml:space="preserve"> </w:t>
      </w:r>
      <w:r>
        <w:t xml:space="preserve">→</w:t>
      </w:r>
      <w:r>
        <w:t xml:space="preserve"> </w:t>
      </w:r>
      <w:r>
        <w:rPr>
          <w:rStyle w:val="VerbatimChar"/>
        </w:rPr>
        <w:t xml:space="preserve">_Paragraph.runs</w:t>
      </w:r>
      <w:fldSimple w:instr="NOTEREF _Ref_Footnote_22 \h \f">
        <w:r>
          <w:rPr>
            <w:vertAlign w:val="superscript"/>
          </w:rPr>
          <w:t>22</w:t>
        </w:r>
      </w:fldSimple>
      <w:r>
        <w:t xml:space="preserve">。提取逻辑遍历每个形状的文本帧，按段落组织文本内容：</w:t>
      </w:r>
    </w:p>
    <w:p>
      <w:pPr>
        <w:pStyle w:val="SourceCode"/>
      </w:pPr>
      <w:r>
        <w:rPr>
          <w:rStyle w:val="ImportTok"/>
        </w:rPr>
        <w:t xml:space="preserve">from</w:t>
      </w:r>
      <w:r>
        <w:rPr>
          <w:rStyle w:val="NormalTok"/>
        </w:rPr>
        <w:t xml:space="preserve"> pptx </w:t>
      </w:r>
      <w:r>
        <w:rPr>
          <w:rStyle w:val="ImportTok"/>
        </w:rPr>
        <w:t xml:space="preserve">import</w:t>
      </w:r>
      <w:r>
        <w:rPr>
          <w:rStyle w:val="NormalTok"/>
        </w:rPr>
        <w:t xml:space="preserve"> Presentation</w:t>
      </w:r>
      <w:r>
        <w:br/>
      </w:r>
      <w:r>
        <w:rPr>
          <w:rStyle w:val="ImportTok"/>
        </w:rPr>
        <w:t xml:space="preserve">from</w:t>
      </w:r>
      <w:r>
        <w:rPr>
          <w:rStyle w:val="NormalTok"/>
        </w:rPr>
        <w:t xml:space="preserve"> pptx.util </w:t>
      </w:r>
      <w:r>
        <w:rPr>
          <w:rStyle w:val="ImportTok"/>
        </w:rPr>
        <w:t xml:space="preserve">import</w:t>
      </w:r>
      <w:r>
        <w:rPr>
          <w:rStyle w:val="NormalTok"/>
        </w:rPr>
        <w:t xml:space="preserve"> Emu</w:t>
      </w:r>
      <w:r>
        <w:br/>
      </w:r>
      <w:r>
        <w:br/>
      </w:r>
      <w:r>
        <w:rPr>
          <w:rStyle w:val="KeywordTok"/>
        </w:rPr>
        <w:t xml:space="preserve">def</w:t>
      </w:r>
      <w:r>
        <w:rPr>
          <w:rStyle w:val="NormalTok"/>
        </w:rPr>
        <w:t xml:space="preserve"> extract_textboxes(slide) </w:t>
      </w:r>
      <w:r>
        <w:rPr>
          <w:rStyle w:val="OperatorTok"/>
        </w:rPr>
        <w:t xml:space="preserve">-&gt;</w:t>
      </w:r>
      <w:r>
        <w:rPr>
          <w:rStyle w:val="NormalTok"/>
        </w:rPr>
        <w:t xml:space="preserve"> List[TextBox]:</w:t>
      </w:r>
      <w:r>
        <w:br/>
      </w:r>
      <w:r>
        <w:rPr>
          <w:rStyle w:val="NormalTok"/>
        </w:rPr>
        <w:t xml:space="preserve">    textboxes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shape </w:t>
      </w:r>
      <w:r>
        <w:rPr>
          <w:rStyle w:val="KeywordTok"/>
        </w:rPr>
        <w:t xml:space="preserve">in</w:t>
      </w:r>
      <w:r>
        <w:rPr>
          <w:rStyle w:val="NormalTok"/>
        </w:rPr>
        <w:t xml:space="preserve"> slide.shapes: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shape.has_text_frame:</w:t>
      </w:r>
      <w:r>
        <w:br/>
      </w:r>
      <w:r>
        <w:rPr>
          <w:rStyle w:val="NormalTok"/>
        </w:rPr>
        <w:t xml:space="preserve">            </w:t>
      </w:r>
      <w:r>
        <w:rPr>
          <w:rStyle w:val="ControlFlowTok"/>
        </w:rPr>
        <w:t xml:space="preserve">continue</w:t>
      </w:r>
      <w:r>
        <w:br/>
      </w:r>
      <w:r>
        <w:rPr>
          <w:rStyle w:val="NormalTok"/>
        </w:rPr>
        <w:t xml:space="preserve">        </w:t>
      </w:r>
      <w:r>
        <w:rPr>
          <w:rStyle w:val="CommentTok"/>
        </w:rPr>
        <w:t xml:space="preserve"># 跳过纯占位符形状（无实际文本内容）</w:t>
      </w:r>
      <w:r>
        <w:br/>
      </w:r>
      <w:r>
        <w:rPr>
          <w:rStyle w:val="NormalTok"/>
        </w:rPr>
        <w:t xml:space="preserve">        </w:t>
      </w:r>
      <w:r>
        <w:rPr>
          <w:rStyle w:val="ControlFlowTok"/>
        </w:rPr>
        <w:t xml:space="preserve">if</w:t>
      </w:r>
      <w:r>
        <w:rPr>
          <w:rStyle w:val="NormalTok"/>
        </w:rPr>
        <w:t xml:space="preserve"> shape.is_placeholder </w:t>
      </w:r>
      <w:r>
        <w:rPr>
          <w:rStyle w:val="KeywordTok"/>
        </w:rPr>
        <w:t xml:space="preserve">and</w:t>
      </w:r>
      <w:r>
        <w:rPr>
          <w:rStyle w:val="NormalTok"/>
        </w:rPr>
        <w:t xml:space="preserve"> </w:t>
      </w:r>
      <w:r>
        <w:rPr>
          <w:rStyle w:val="KeywordTok"/>
        </w:rPr>
        <w:t xml:space="preserve">not</w:t>
      </w:r>
      <w:r>
        <w:rPr>
          <w:rStyle w:val="NormalTok"/>
        </w:rPr>
        <w:t xml:space="preserve"> shape.text_frame.text.strip():</w:t>
      </w:r>
      <w:r>
        <w:br/>
      </w:r>
      <w:r>
        <w:rPr>
          <w:rStyle w:val="NormalTok"/>
        </w:rPr>
        <w:t xml:space="preserve">            </w:t>
      </w:r>
      <w:r>
        <w:rPr>
          <w:rStyle w:val="ControlFlowTok"/>
        </w:rPr>
        <w:t xml:space="preserve">continue</w:t>
      </w:r>
      <w:r>
        <w:br/>
      </w:r>
      <w:r>
        <w:rPr>
          <w:rStyle w:val="NormalTok"/>
        </w:rPr>
        <w:t xml:space="preserve">        </w:t>
      </w:r>
      <w:r>
        <w:rPr>
          <w:rStyle w:val="CommentTok"/>
        </w:rPr>
        <w:t xml:space="preserve"># 提取文本：按段落拼接，保留换行</w:t>
      </w:r>
      <w:r>
        <w:br/>
      </w:r>
      <w:r>
        <w:rPr>
          <w:rStyle w:val="NormalTok"/>
        </w:rPr>
        <w:t xml:space="preserve">        paragraphs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para </w:t>
      </w:r>
      <w:r>
        <w:rPr>
          <w:rStyle w:val="KeywordTok"/>
        </w:rPr>
        <w:t xml:space="preserve">in</w:t>
      </w:r>
      <w:r>
        <w:rPr>
          <w:rStyle w:val="NormalTok"/>
        </w:rPr>
        <w:t xml:space="preserve"> shape.text_frame.paragraphs:</w:t>
      </w:r>
      <w:r>
        <w:br/>
      </w:r>
      <w:r>
        <w:rPr>
          <w:rStyle w:val="NormalTok"/>
        </w:rPr>
        <w:t xml:space="preserve">            para_text </w:t>
      </w:r>
      <w:r>
        <w:rPr>
          <w:rStyle w:val="OperatorTok"/>
        </w:rPr>
        <w:t xml:space="preserve">=</w:t>
      </w:r>
      <w:r>
        <w:rPr>
          <w:rStyle w:val="NormalTok"/>
        </w:rPr>
        <w:t xml:space="preserve"> </w:t>
      </w:r>
      <w:r>
        <w:rPr>
          <w:rStyle w:val="StringTok"/>
        </w:rPr>
        <w:t xml:space="preserve">""</w:t>
      </w:r>
      <w:r>
        <w:rPr>
          <w:rStyle w:val="NormalTok"/>
        </w:rPr>
        <w:t xml:space="preserve">.join(run.text </w:t>
      </w:r>
      <w:r>
        <w:rPr>
          <w:rStyle w:val="ControlFlowTok"/>
        </w:rPr>
        <w:t xml:space="preserve">for</w:t>
      </w:r>
      <w:r>
        <w:rPr>
          <w:rStyle w:val="NormalTok"/>
        </w:rPr>
        <w:t xml:space="preserve"> run </w:t>
      </w:r>
      <w:r>
        <w:rPr>
          <w:rStyle w:val="KeywordTok"/>
        </w:rPr>
        <w:t xml:space="preserve">in</w:t>
      </w:r>
      <w:r>
        <w:rPr>
          <w:rStyle w:val="NormalTok"/>
        </w:rPr>
        <w:t xml:space="preserve"> para.runs)</w:t>
      </w:r>
      <w:r>
        <w:br/>
      </w:r>
      <w:r>
        <w:rPr>
          <w:rStyle w:val="NormalTok"/>
        </w:rPr>
        <w:t xml:space="preserve">            paragraphs.append(para_text)</w:t>
      </w:r>
      <w:r>
        <w:br/>
      </w:r>
      <w:r>
        <w:rPr>
          <w:rStyle w:val="NormalTok"/>
        </w:rPr>
        <w:t xml:space="preserve">        content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.join(paragraphs)</w:t>
      </w:r>
      <w:r>
        <w:br/>
      </w:r>
      <w:r>
        <w:rPr>
          <w:rStyle w:val="NormalTok"/>
        </w:rPr>
        <w:t xml:space="preserve">        </w:t>
      </w:r>
      <w:r>
        <w:rPr>
          <w:rStyle w:val="CommentTok"/>
        </w:rPr>
        <w:t xml:space="preserve"># 构建 TextBox 模型</w:t>
      </w:r>
      <w:r>
        <w:br/>
      </w:r>
      <w:r>
        <w:rPr>
          <w:rStyle w:val="NormalTok"/>
        </w:rPr>
        <w:t xml:space="preserve">        textboxes.append(TextBox(</w:t>
      </w:r>
      <w:r>
        <w:br/>
      </w:r>
      <w:r>
        <w:rPr>
          <w:rStyle w:val="NormalTok"/>
        </w:rPr>
        <w:t xml:space="preserve">            content</w:t>
      </w:r>
      <w:r>
        <w:rPr>
          <w:rStyle w:val="OperatorTok"/>
        </w:rPr>
        <w:t xml:space="preserve">=</w:t>
      </w:r>
      <w:r>
        <w:rPr>
          <w:rStyle w:val="NormalTok"/>
        </w:rPr>
        <w:t xml:space="preserve">content,</w:t>
      </w:r>
      <w:r>
        <w:br/>
      </w:r>
      <w:r>
        <w:rPr>
          <w:rStyle w:val="NormalTok"/>
        </w:rPr>
        <w:t xml:space="preserve">            position</w:t>
      </w:r>
      <w:r>
        <w:rPr>
          <w:rStyle w:val="OperatorTok"/>
        </w:rPr>
        <w:t xml:space="preserve">=</w:t>
      </w:r>
      <w:r>
        <w:rPr>
          <w:rStyle w:val="NormalTok"/>
        </w:rPr>
        <w:t xml:space="preserve">Position(</w:t>
      </w:r>
      <w:r>
        <w:br/>
      </w:r>
      <w:r>
        <w:rPr>
          <w:rStyle w:val="NormalTok"/>
        </w:rPr>
        <w:t xml:space="preserve">                x_emu</w:t>
      </w:r>
      <w:r>
        <w:rPr>
          <w:rStyle w:val="OperatorTok"/>
        </w:rPr>
        <w:t xml:space="preserve">=</w:t>
      </w:r>
      <w:r>
        <w:rPr>
          <w:rStyle w:val="NormalTok"/>
        </w:rPr>
        <w:t xml:space="preserve">shape.left,</w:t>
      </w:r>
      <w:r>
        <w:br/>
      </w:r>
      <w:r>
        <w:rPr>
          <w:rStyle w:val="NormalTok"/>
        </w:rPr>
        <w:t xml:space="preserve">                y_emu</w:t>
      </w:r>
      <w:r>
        <w:rPr>
          <w:rStyle w:val="OperatorTok"/>
        </w:rPr>
        <w:t xml:space="preserve">=</w:t>
      </w:r>
      <w:r>
        <w:rPr>
          <w:rStyle w:val="NormalTok"/>
        </w:rPr>
        <w:t xml:space="preserve">shape.top,</w:t>
      </w:r>
      <w:r>
        <w:br/>
      </w:r>
      <w:r>
        <w:rPr>
          <w:rStyle w:val="NormalTok"/>
        </w:rPr>
        <w:t xml:space="preserve">                x_px</w:t>
      </w:r>
      <w:r>
        <w:rPr>
          <w:rStyle w:val="OperatorTok"/>
        </w:rPr>
        <w:t xml:space="preserve">=</w:t>
      </w:r>
      <w:r>
        <w:rPr>
          <w:rStyle w:val="NormalTok"/>
        </w:rPr>
        <w:t xml:space="preserve">emu_to_px(shape.left),</w:t>
      </w:r>
      <w:r>
        <w:br/>
      </w:r>
      <w:r>
        <w:rPr>
          <w:rStyle w:val="NormalTok"/>
        </w:rPr>
        <w:t xml:space="preserve">                y_px</w:t>
      </w:r>
      <w:r>
        <w:rPr>
          <w:rStyle w:val="OperatorTok"/>
        </w:rPr>
        <w:t xml:space="preserve">=</w:t>
      </w:r>
      <w:r>
        <w:rPr>
          <w:rStyle w:val="NormalTok"/>
        </w:rPr>
        <w:t xml:space="preserve">emu_to_px(shape.top),</w:t>
      </w:r>
      <w:r>
        <w:br/>
      </w:r>
      <w:r>
        <w:rPr>
          <w:rStyle w:val="NormalTok"/>
        </w:rPr>
        <w:t xml:space="preserve">            ),</w:t>
      </w:r>
      <w:r>
        <w:br/>
      </w:r>
      <w:r>
        <w:rPr>
          <w:rStyle w:val="NormalTok"/>
        </w:rPr>
        <w:t xml:space="preserve">            size</w:t>
      </w:r>
      <w:r>
        <w:rPr>
          <w:rStyle w:val="OperatorTok"/>
        </w:rPr>
        <w:t xml:space="preserve">=</w:t>
      </w:r>
      <w:r>
        <w:rPr>
          <w:rStyle w:val="NormalTok"/>
        </w:rPr>
        <w:t xml:space="preserve">Size(</w:t>
      </w:r>
      <w:r>
        <w:br/>
      </w:r>
      <w:r>
        <w:rPr>
          <w:rStyle w:val="NormalTok"/>
        </w:rPr>
        <w:t xml:space="preserve">                width_emu</w:t>
      </w:r>
      <w:r>
        <w:rPr>
          <w:rStyle w:val="OperatorTok"/>
        </w:rPr>
        <w:t xml:space="preserve">=</w:t>
      </w:r>
      <w:r>
        <w:rPr>
          <w:rStyle w:val="NormalTok"/>
        </w:rPr>
        <w:t xml:space="preserve">shape.width,</w:t>
      </w:r>
      <w:r>
        <w:br/>
      </w:r>
      <w:r>
        <w:rPr>
          <w:rStyle w:val="NormalTok"/>
        </w:rPr>
        <w:t xml:space="preserve">                height_emu</w:t>
      </w:r>
      <w:r>
        <w:rPr>
          <w:rStyle w:val="OperatorTok"/>
        </w:rPr>
        <w:t xml:space="preserve">=</w:t>
      </w:r>
      <w:r>
        <w:rPr>
          <w:rStyle w:val="NormalTok"/>
        </w:rPr>
        <w:t xml:space="preserve">shape.height,</w:t>
      </w:r>
      <w:r>
        <w:br/>
      </w:r>
      <w:r>
        <w:rPr>
          <w:rStyle w:val="NormalTok"/>
        </w:rPr>
        <w:t xml:space="preserve">                width_px</w:t>
      </w:r>
      <w:r>
        <w:rPr>
          <w:rStyle w:val="OperatorTok"/>
        </w:rPr>
        <w:t xml:space="preserve">=</w:t>
      </w:r>
      <w:r>
        <w:rPr>
          <w:rStyle w:val="NormalTok"/>
        </w:rPr>
        <w:t xml:space="preserve">emu_to_px(shape.width),</w:t>
      </w:r>
      <w:r>
        <w:br/>
      </w:r>
      <w:r>
        <w:rPr>
          <w:rStyle w:val="NormalTok"/>
        </w:rPr>
        <w:t xml:space="preserve">                height_px</w:t>
      </w:r>
      <w:r>
        <w:rPr>
          <w:rStyle w:val="OperatorTok"/>
        </w:rPr>
        <w:t xml:space="preserve">=</w:t>
      </w:r>
      <w:r>
        <w:rPr>
          <w:rStyle w:val="NormalTok"/>
        </w:rPr>
        <w:t xml:space="preserve">emu_to_px(shape.height),</w:t>
      </w:r>
      <w:r>
        <w:br/>
      </w:r>
      <w:r>
        <w:rPr>
          <w:rStyle w:val="NormalTok"/>
        </w:rPr>
        <w:t xml:space="preserve">            ),</w:t>
      </w:r>
      <w:r>
        <w:br/>
      </w:r>
      <w:r>
        <w:rPr>
          <w:rStyle w:val="NormalTok"/>
        </w:rPr>
        <w:t xml:space="preserve">            style</w:t>
      </w:r>
      <w:r>
        <w:rPr>
          <w:rStyle w:val="OperatorTok"/>
        </w:rPr>
        <w:t xml:space="preserve">=</w:t>
      </w:r>
      <w:r>
        <w:rPr>
          <w:rStyle w:val="NormalTok"/>
        </w:rPr>
        <w:t xml:space="preserve">extract_style(shape),  </w:t>
      </w:r>
      <w:r>
        <w:rPr>
          <w:rStyle w:val="CommentTok"/>
        </w:rPr>
        <w:t xml:space="preserve"># 提取字体、颜色、对齐方式</w:t>
      </w:r>
      <w:r>
        <w:br/>
      </w:r>
      <w:r>
        <w:rPr>
          <w:rStyle w:val="NormalTok"/>
        </w:rPr>
        <w:t xml:space="preserve">        ))</w:t>
      </w:r>
      <w:r>
        <w:br/>
      </w:r>
      <w:r>
        <w:rPr>
          <w:rStyle w:val="NormalTok"/>
        </w:rPr>
        <w:t xml:space="preserve">    </w:t>
      </w:r>
      <w:r>
        <w:rPr>
          <w:rStyle w:val="ControlFlowTok"/>
        </w:rPr>
        <w:t xml:space="preserve">return</w:t>
      </w:r>
      <w:r>
        <w:rPr>
          <w:rStyle w:val="NormalTok"/>
        </w:rPr>
        <w:t xml:space="preserve"> textboxes</w:t>
      </w:r>
    </w:p>
    <w:p>
      <w:pPr>
        <w:pStyle w:val="FirstParagraph"/>
      </w:pPr>
      <w:r>
        <w:t xml:space="preserve">该实现的关键在于区分”有文本的形状”与”纯占位符”：前者包含用户输入的文本内容，需要被提取为</w:t>
      </w:r>
      <w:r>
        <w:t xml:space="preserve"> </w:t>
      </w:r>
      <w:r>
        <w:rPr>
          <w:rStyle w:val="VerbatimChar"/>
        </w:rPr>
        <w:t xml:space="preserve">TextBox</w:t>
      </w:r>
      <w:r>
        <w:t xml:space="preserve">；后者仅为布局占位，无内容时可跳过。</w:t>
      </w:r>
      <w:r>
        <w:rPr>
          <w:rStyle w:val="VerbatimChar"/>
        </w:rPr>
        <w:t xml:space="preserve">shape.has_text_frame</w:t>
      </w:r>
      <w:r>
        <w:t xml:space="preserve"> </w:t>
      </w:r>
      <w:r>
        <w:t xml:space="preserve">是安全访问文本属性的前置检查，绕过该检查在访问</w:t>
      </w:r>
      <w:r>
        <w:t xml:space="preserve"> </w:t>
      </w:r>
      <w:r>
        <w:rPr>
          <w:rStyle w:val="VerbatimChar"/>
        </w:rPr>
        <w:t xml:space="preserve">shape.text_frame</w:t>
      </w:r>
      <w:r>
        <w:t xml:space="preserve"> </w:t>
      </w:r>
      <w:r>
        <w:t xml:space="preserve">时将抛出</w:t>
      </w:r>
      <w:r>
        <w:t xml:space="preserve"> </w:t>
      </w:r>
      <w:r>
        <w:rPr>
          <w:rStyle w:val="VerbatimChar"/>
        </w:rPr>
        <w:t xml:space="preserve">AttributeError</w:t>
      </w:r>
      <w:fldSimple w:instr="NOTEREF _Ref_Footnote_22 \h \f">
        <w:r>
          <w:rPr>
            <w:vertAlign w:val="superscript"/>
          </w:rPr>
          <w:t>22</w:t>
        </w:r>
      </w:fldSimple>
      <w:r>
        <w:t xml:space="preserve">。</w:t>
      </w:r>
    </w:p>
    <w:bookmarkEnd w:id="99"/>
    <w:bookmarkStart w:id="100" w:name="图片位置提取逻辑"/>
    <w:p>
      <w:pPr>
        <w:pStyle w:val="Heading4"/>
      </w:pPr>
      <w:r>
        <w:t xml:space="preserve">5.2.4 图片位置提取逻辑</w:t>
      </w:r>
    </w:p>
    <w:p>
      <w:pPr>
        <w:pStyle w:val="FirstParagraph"/>
      </w:pPr>
      <w:r>
        <w:t xml:space="preserve">图片占位符的识别基于</w:t>
      </w:r>
      <w:r>
        <w:t xml:space="preserve"> </w:t>
      </w:r>
      <w:r>
        <w:rPr>
          <w:rStyle w:val="VerbatimChar"/>
        </w:rPr>
        <w:t xml:space="preserve">shape.is_placeholder</w:t>
      </w:r>
      <w:r>
        <w:t xml:space="preserve"> </w:t>
      </w:r>
      <w:r>
        <w:t xml:space="preserve">标志位与</w:t>
      </w:r>
      <w:r>
        <w:t xml:space="preserve"> </w:t>
      </w:r>
      <w:r>
        <w:rPr>
          <w:rStyle w:val="VerbatimChar"/>
        </w:rPr>
        <w:t xml:space="preserve">shape.placeholder_format.type</w:t>
      </w:r>
      <w:r>
        <w:t xml:space="preserve"> </w:t>
      </w:r>
      <w:r>
        <w:t xml:space="preserve">枚举值的联合判断。当枚举值为</w:t>
      </w:r>
      <w:r>
        <w:t xml:space="preserve"> </w:t>
      </w:r>
      <w:r>
        <w:rPr>
          <w:rStyle w:val="VerbatimChar"/>
        </w:rPr>
        <w:t xml:space="preserve">PP_PLACEHOLDER.PICTURE</w:t>
      </w:r>
      <w:r>
        <w:t xml:space="preserve">（18）、</w:t>
      </w:r>
      <w:r>
        <w:rPr>
          <w:rStyle w:val="VerbatimChar"/>
        </w:rPr>
        <w:t xml:space="preserve">PP_PLACEHOLDER.CLIP_ART</w:t>
      </w:r>
      <w:r>
        <w:t xml:space="preserve">（19）或</w:t>
      </w:r>
      <w:r>
        <w:t xml:space="preserve"> </w:t>
      </w:r>
      <w:r>
        <w:rPr>
          <w:rStyle w:val="VerbatimChar"/>
        </w:rPr>
        <w:t xml:space="preserve">PP_PLACEHOLDER.OBJECT</w:t>
      </w:r>
      <w:r>
        <w:t xml:space="preserve">（7）时，形状被归类为图片占位符</w:t>
      </w:r>
      <w:fldSimple w:instr="NOTEREF _Ref_Footnote_6 \h \f">
        <w:r>
          <w:rPr>
            <w:vertAlign w:val="superscript"/>
          </w:rPr>
          <w:t>6</w:t>
        </w:r>
      </w:fldSimple>
      <w:r>
        <w:t xml:space="preserve">。提取逻辑记录其几何信息但不读取嵌入图片的二进制数据：</w:t>
      </w:r>
    </w:p>
    <w:p>
      <w:pPr>
        <w:pStyle w:val="SourceCode"/>
      </w:pPr>
      <w:r>
        <w:rPr>
          <w:rStyle w:val="ImportTok"/>
        </w:rPr>
        <w:t xml:space="preserve">from</w:t>
      </w:r>
      <w:r>
        <w:rPr>
          <w:rStyle w:val="NormalTok"/>
        </w:rPr>
        <w:t xml:space="preserve"> pptx.enum.shapes </w:t>
      </w:r>
      <w:r>
        <w:rPr>
          <w:rStyle w:val="ImportTok"/>
        </w:rPr>
        <w:t xml:space="preserve">import</w:t>
      </w:r>
      <w:r>
        <w:rPr>
          <w:rStyle w:val="NormalTok"/>
        </w:rPr>
        <w:t xml:space="preserve"> PP_PLACEHOLDER</w:t>
      </w:r>
      <w:r>
        <w:br/>
      </w:r>
      <w:r>
        <w:br/>
      </w:r>
      <w:r>
        <w:rPr>
          <w:rStyle w:val="NormalTok"/>
        </w:rPr>
        <w:t xml:space="preserve">IMAGE_PLACEHOLDER_TYPES </w:t>
      </w:r>
      <w:r>
        <w:rPr>
          <w:rStyle w:val="OperatorTok"/>
        </w:rPr>
        <w:t xml:space="preserve">=</w:t>
      </w:r>
      <w:r>
        <w:rPr>
          <w:rStyle w:val="NormalTok"/>
        </w:rPr>
        <w:t xml:space="preserve"> {</w:t>
      </w:r>
      <w:r>
        <w:br/>
      </w:r>
      <w:r>
        <w:rPr>
          <w:rStyle w:val="NormalTok"/>
        </w:rPr>
        <w:t xml:space="preserve">    PP_PLACEHOLDER.PICTURE,</w:t>
      </w:r>
      <w:r>
        <w:br/>
      </w:r>
      <w:r>
        <w:rPr>
          <w:rStyle w:val="NormalTok"/>
        </w:rPr>
        <w:t xml:space="preserve">    PP_PLACEHOLDER.CLIP_ART,</w:t>
      </w:r>
      <w:r>
        <w:br/>
      </w:r>
      <w:r>
        <w:rPr>
          <w:rStyle w:val="NormalTok"/>
        </w:rPr>
        <w:t xml:space="preserve">    PP_PLACEHOLDER.OBJECT,</w:t>
      </w:r>
      <w:r>
        <w:br/>
      </w:r>
      <w:r>
        <w:rPr>
          <w:rStyle w:val="NormalTok"/>
        </w:rPr>
        <w:t xml:space="preserve">}</w:t>
      </w:r>
      <w:r>
        <w:br/>
      </w:r>
      <w:r>
        <w:br/>
      </w:r>
      <w:r>
        <w:rPr>
          <w:rStyle w:val="KeywordTok"/>
        </w:rPr>
        <w:t xml:space="preserve">def</w:t>
      </w:r>
      <w:r>
        <w:rPr>
          <w:rStyle w:val="NormalTok"/>
        </w:rPr>
        <w:t xml:space="preserve"> extract_images(slide) </w:t>
      </w:r>
      <w:r>
        <w:rPr>
          <w:rStyle w:val="OperatorTok"/>
        </w:rPr>
        <w:t xml:space="preserve">-&gt;</w:t>
      </w:r>
      <w:r>
        <w:rPr>
          <w:rStyle w:val="NormalTok"/>
        </w:rPr>
        <w:t xml:space="preserve"> List[Image]:</w:t>
      </w:r>
      <w:r>
        <w:br/>
      </w:r>
      <w:r>
        <w:rPr>
          <w:rStyle w:val="NormalTok"/>
        </w:rPr>
        <w:t xml:space="preserve">    images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shape </w:t>
      </w:r>
      <w:r>
        <w:rPr>
          <w:rStyle w:val="KeywordTok"/>
        </w:rPr>
        <w:t xml:space="preserve">in</w:t>
      </w:r>
      <w:r>
        <w:rPr>
          <w:rStyle w:val="NormalTok"/>
        </w:rPr>
        <w:t xml:space="preserve"> slide.shapes: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shape.is_placeholder:</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shape.placeholder_format.</w:t>
      </w:r>
      <w:r>
        <w:rPr>
          <w:rStyle w:val="BuiltInTok"/>
        </w:rPr>
        <w:t xml:space="preserve">type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IMAGE_PLACEHOLDER_TYPES:</w:t>
      </w:r>
      <w:r>
        <w:br/>
      </w:r>
      <w:r>
        <w:rPr>
          <w:rStyle w:val="NormalTok"/>
        </w:rPr>
        <w:t xml:space="preserve">            </w:t>
      </w:r>
      <w:r>
        <w:rPr>
          <w:rStyle w:val="ControlFlowTok"/>
        </w:rPr>
        <w:t xml:space="preserve">continue</w:t>
      </w:r>
      <w:r>
        <w:br/>
      </w:r>
      <w:r>
        <w:rPr>
          <w:rStyle w:val="NormalTok"/>
        </w:rPr>
        <w:t xml:space="preserve">        images.append(Image(</w:t>
      </w:r>
      <w:r>
        <w:br/>
      </w:r>
      <w:r>
        <w:rPr>
          <w:rStyle w:val="NormalTok"/>
        </w:rPr>
        <w:t xml:space="preserve">            position</w:t>
      </w:r>
      <w:r>
        <w:rPr>
          <w:rStyle w:val="OperatorTok"/>
        </w:rPr>
        <w:t xml:space="preserve">=</w:t>
      </w:r>
      <w:r>
        <w:rPr>
          <w:rStyle w:val="NormalTok"/>
        </w:rPr>
        <w:t xml:space="preserve">emu_position(shape),</w:t>
      </w:r>
      <w:r>
        <w:br/>
      </w:r>
      <w:r>
        <w:rPr>
          <w:rStyle w:val="NormalTok"/>
        </w:rPr>
        <w:t xml:space="preserve">            size</w:t>
      </w:r>
      <w:r>
        <w:rPr>
          <w:rStyle w:val="OperatorTok"/>
        </w:rPr>
        <w:t xml:space="preserve">=</w:t>
      </w:r>
      <w:r>
        <w:rPr>
          <w:rStyle w:val="NormalTok"/>
        </w:rPr>
        <w:t xml:space="preserve">emu_size(shape),</w:t>
      </w:r>
      <w:r>
        <w:br/>
      </w:r>
      <w:r>
        <w:rPr>
          <w:rStyle w:val="NormalTok"/>
        </w:rPr>
        <w:t xml:space="preserve">            placeholder_type</w:t>
      </w:r>
      <w:r>
        <w:rPr>
          <w:rStyle w:val="OperatorTok"/>
        </w:rPr>
        <w:t xml:space="preserve">=</w:t>
      </w:r>
      <w:r>
        <w:rPr>
          <w:rStyle w:val="NormalTok"/>
        </w:rPr>
        <w:t xml:space="preserve">shape.placeholder_format.</w:t>
      </w:r>
      <w:r>
        <w:rPr>
          <w:rStyle w:val="BuiltInTok"/>
        </w:rPr>
        <w:t xml:space="preserve">type</w:t>
      </w:r>
      <w:r>
        <w:rPr>
          <w:rStyle w:val="NormalTok"/>
        </w:rPr>
        <w:t xml:space="preserve">.name.lower(),</w:t>
      </w:r>
      <w:r>
        <w:br/>
      </w:r>
      <w:r>
        <w:rPr>
          <w:rStyle w:val="NormalTok"/>
        </w:rPr>
        <w:t xml:space="preserve">        ))</w:t>
      </w:r>
      <w:r>
        <w:br/>
      </w:r>
      <w:r>
        <w:rPr>
          <w:rStyle w:val="NormalTok"/>
        </w:rPr>
        <w:t xml:space="preserve">    </w:t>
      </w:r>
      <w:r>
        <w:rPr>
          <w:rStyle w:val="ControlFlowTok"/>
        </w:rPr>
        <w:t xml:space="preserve">return</w:t>
      </w:r>
      <w:r>
        <w:rPr>
          <w:rStyle w:val="NormalTok"/>
        </w:rPr>
        <w:t xml:space="preserve"> images</w:t>
      </w:r>
    </w:p>
    <w:p>
      <w:pPr>
        <w:pStyle w:val="FirstParagraph"/>
      </w:pPr>
      <w:r>
        <w:t xml:space="preserve">MVP 阶段图片提取仅记录占位符的</w:t>
      </w:r>
      <w:r>
        <w:t xml:space="preserve"> </w:t>
      </w:r>
      <w:r>
        <w:rPr>
          <w:rStyle w:val="VerbatimChar"/>
        </w:rPr>
        <w:t xml:space="preserve">left</w:t>
      </w:r>
      <w:r>
        <w:t xml:space="preserve">、</w:t>
      </w:r>
      <w:r>
        <w:rPr>
          <w:rStyle w:val="VerbatimChar"/>
        </w:rPr>
        <w:t xml:space="preserve">top</w:t>
      </w:r>
      <w:r>
        <w:t xml:space="preserve">、</w:t>
      </w:r>
      <w:r>
        <w:rPr>
          <w:rStyle w:val="VerbatimChar"/>
        </w:rPr>
        <w:t xml:space="preserve">width</w:t>
      </w:r>
      <w:r>
        <w:t xml:space="preserve">、</w:t>
      </w:r>
      <w:r>
        <w:rPr>
          <w:rStyle w:val="VerbatimChar"/>
        </w:rPr>
        <w:t xml:space="preserve">height</w:t>
      </w:r>
      <w:r>
        <w:t xml:space="preserve"> </w:t>
      </w:r>
      <w:r>
        <w:t xml:space="preserve">四元组（以 EMU 为单位），这些信息足以支持 SVG 生成后的精准插入。原始图片的二进制数据在解析阶段被忽略，因为 AI 工作流的目标通常是替换而非保留原始图片。</w:t>
      </w:r>
    </w:p>
    <w:bookmarkEnd w:id="100"/>
    <w:bookmarkStart w:id="101" w:name="解析异常处理"/>
    <w:p>
      <w:pPr>
        <w:pStyle w:val="Heading4"/>
      </w:pPr>
      <w:r>
        <w:t xml:space="preserve">5.2.5 解析异常处理</w:t>
      </w:r>
    </w:p>
    <w:p>
      <w:pPr>
        <w:pStyle w:val="FirstParagraph"/>
      </w:pPr>
      <w:r>
        <w:t xml:space="preserve">解析过程中可能遇到的异常被划分为四类，每类对应特定的 HTTP 状态码和错误响应结构：</w:t>
      </w:r>
    </w:p>
    <w:tbl>
      <w:tblPr>
        <w:tblStyle w:val="Table"/>
        <w:tblW w:type="pct" w:w="5000"/>
        <w:tblLook w:firstRow="1" w:lastRow="0" w:firstColumn="0" w:lastColumn="0" w:noHBand="0" w:noVBand="0" w:val="0020"/>
      </w:tblPr>
      <w:tblGrid>
        <w:gridCol w:w="1841"/>
        <w:gridCol w:w="1841"/>
        <w:gridCol w:w="2394"/>
        <w:gridCol w:w="1841"/>
      </w:tblGrid>
      <w:tr>
        <w:trPr>
          <w:tblHeader w:val="true"/>
        </w:trPr>
        <w:tc>
          <w:tcPr/>
          <w:p>
            <w:pPr>
              <w:pStyle w:val="Compact"/>
              <w:jc w:val="left"/>
            </w:pPr>
            <w:r>
              <w:t xml:space="preserve">异常类别</w:t>
            </w:r>
          </w:p>
        </w:tc>
        <w:tc>
          <w:tcPr/>
          <w:p>
            <w:pPr>
              <w:pStyle w:val="Compact"/>
              <w:jc w:val="left"/>
            </w:pPr>
            <w:r>
              <w:t xml:space="preserve">触发条件</w:t>
            </w:r>
          </w:p>
        </w:tc>
        <w:tc>
          <w:tcPr/>
          <w:p>
            <w:pPr>
              <w:pStyle w:val="Compact"/>
              <w:jc w:val="left"/>
            </w:pPr>
            <w:r>
              <w:t xml:space="preserve">HTTP 状态码</w:t>
            </w:r>
          </w:p>
        </w:tc>
        <w:tc>
          <w:tcPr/>
          <w:p>
            <w:pPr>
              <w:pStyle w:val="Compact"/>
              <w:jc w:val="left"/>
            </w:pPr>
            <w:r>
              <w:t xml:space="preserve">处理策略</w:t>
            </w:r>
          </w:p>
        </w:tc>
      </w:tr>
      <w:tr>
        <w:tc>
          <w:tcPr/>
          <w:p>
            <w:pPr>
              <w:pStyle w:val="Compact"/>
              <w:jc w:val="left"/>
            </w:pPr>
            <w:r>
              <w:t xml:space="preserve">格式错误</w:t>
            </w:r>
          </w:p>
        </w:tc>
        <w:tc>
          <w:tcPr/>
          <w:p>
            <w:pPr>
              <w:pStyle w:val="Compact"/>
              <w:jc w:val="left"/>
            </w:pPr>
            <w:r>
              <w:t xml:space="preserve">非 ZIP 文件、缺少 OPC 条目</w:t>
            </w:r>
          </w:p>
        </w:tc>
        <w:tc>
          <w:tcPr/>
          <w:p>
            <w:pPr>
              <w:pStyle w:val="Compact"/>
              <w:jc w:val="left"/>
            </w:pPr>
            <w:r>
              <w:t xml:space="preserve">400</w:t>
            </w:r>
          </w:p>
        </w:tc>
        <w:tc>
          <w:tcPr/>
          <w:p>
            <w:pPr>
              <w:pStyle w:val="Compact"/>
              <w:jc w:val="left"/>
            </w:pPr>
            <w:r>
              <w:t xml:space="preserve">返回</w:t>
            </w:r>
            <w:r>
              <w:t xml:space="preserve"> </w:t>
            </w:r>
            <w:r>
              <w:rPr>
                <w:rStyle w:val="VerbatimChar"/>
              </w:rPr>
              <w:t xml:space="preserve">INVALID_FORMAT</w:t>
            </w:r>
            <w:r>
              <w:t xml:space="preserve">，不上传至对象存储</w:t>
            </w:r>
          </w:p>
        </w:tc>
      </w:tr>
      <w:tr>
        <w:tc>
          <w:tcPr/>
          <w:p>
            <w:pPr>
              <w:pStyle w:val="Compact"/>
              <w:jc w:val="left"/>
            </w:pPr>
            <w:r>
              <w:t xml:space="preserve">文件损坏</w:t>
            </w:r>
          </w:p>
        </w:tc>
        <w:tc>
          <w:tcPr/>
          <w:p>
            <w:pPr>
              <w:pStyle w:val="Compact"/>
              <w:jc w:val="left"/>
            </w:pPr>
            <w:r>
              <w:t xml:space="preserve">ZIP 结构完整但 XML 解析失败</w:t>
            </w:r>
          </w:p>
        </w:tc>
        <w:tc>
          <w:tcPr/>
          <w:p>
            <w:pPr>
              <w:pStyle w:val="Compact"/>
              <w:jc w:val="left"/>
            </w:pPr>
            <w:r>
              <w:t xml:space="preserve">422</w:t>
            </w:r>
          </w:p>
        </w:tc>
        <w:tc>
          <w:tcPr/>
          <w:p>
            <w:pPr>
              <w:pStyle w:val="Compact"/>
              <w:jc w:val="left"/>
            </w:pPr>
            <w:r>
              <w:t xml:space="preserve">返回</w:t>
            </w:r>
            <w:r>
              <w:t xml:space="preserve"> </w:t>
            </w:r>
            <w:r>
              <w:rPr>
                <w:rStyle w:val="VerbatimChar"/>
              </w:rPr>
              <w:t xml:space="preserve">CORRUPTED_FILE</w:t>
            </w:r>
            <w:r>
              <w:t xml:space="preserve">，记录错误日志</w:t>
            </w:r>
          </w:p>
        </w:tc>
      </w:tr>
      <w:tr>
        <w:tc>
          <w:tcPr/>
          <w:p>
            <w:pPr>
              <w:pStyle w:val="Compact"/>
              <w:jc w:val="left"/>
            </w:pPr>
            <w:r>
              <w:t xml:space="preserve">加密文件</w:t>
            </w:r>
          </w:p>
        </w:tc>
        <w:tc>
          <w:tcPr/>
          <w:p>
            <w:pPr>
              <w:pStyle w:val="Compact"/>
              <w:jc w:val="left"/>
            </w:pPr>
            <w:r>
              <w:rPr>
                <w:rStyle w:val="VerbatimChar"/>
              </w:rPr>
              <w:t xml:space="preserve">python-pptx</w:t>
            </w:r>
            <w:r>
              <w:t xml:space="preserve"> </w:t>
            </w:r>
            <w:r>
              <w:t xml:space="preserve">抛出加密异常</w:t>
            </w:r>
          </w:p>
        </w:tc>
        <w:tc>
          <w:tcPr/>
          <w:p>
            <w:pPr>
              <w:pStyle w:val="Compact"/>
              <w:jc w:val="left"/>
            </w:pPr>
            <w:r>
              <w:t xml:space="preserve">422</w:t>
            </w:r>
          </w:p>
        </w:tc>
        <w:tc>
          <w:tcPr/>
          <w:p>
            <w:pPr>
              <w:pStyle w:val="Compact"/>
              <w:jc w:val="left"/>
            </w:pPr>
            <w:r>
              <w:t xml:space="preserve">返回</w:t>
            </w:r>
            <w:r>
              <w:t xml:space="preserve"> </w:t>
            </w:r>
            <w:r>
              <w:rPr>
                <w:rStyle w:val="VerbatimChar"/>
              </w:rPr>
              <w:t xml:space="preserve">ENCRYPTED_FILE</w:t>
            </w:r>
            <w:r>
              <w:t xml:space="preserve">，提示用户解密后重试</w:t>
            </w:r>
          </w:p>
        </w:tc>
      </w:tr>
      <w:tr>
        <w:tc>
          <w:tcPr/>
          <w:p>
            <w:pPr>
              <w:pStyle w:val="Compact"/>
              <w:jc w:val="left"/>
            </w:pPr>
            <w:r>
              <w:t xml:space="preserve">不兼容格式</w:t>
            </w:r>
          </w:p>
        </w:tc>
        <w:tc>
          <w:tcPr/>
          <w:p>
            <w:pPr>
              <w:pStyle w:val="Compact"/>
              <w:jc w:val="left"/>
            </w:pPr>
            <w:r>
              <w:t xml:space="preserve">PPT（二进制）而非 PPTX 格式</w:t>
            </w:r>
          </w:p>
        </w:tc>
        <w:tc>
          <w:tcPr/>
          <w:p>
            <w:pPr>
              <w:pStyle w:val="Compact"/>
              <w:jc w:val="left"/>
            </w:pPr>
            <w:r>
              <w:t xml:space="preserve">415</w:t>
            </w:r>
          </w:p>
        </w:tc>
        <w:tc>
          <w:tcPr/>
          <w:p>
            <w:pPr>
              <w:pStyle w:val="Compact"/>
              <w:jc w:val="left"/>
            </w:pPr>
            <w:r>
              <w:t xml:space="preserve">返回</w:t>
            </w:r>
            <w:r>
              <w:t xml:space="preserve"> </w:t>
            </w:r>
            <w:r>
              <w:rPr>
                <w:rStyle w:val="VerbatimChar"/>
              </w:rPr>
              <w:t xml:space="preserve">UNSUPPORTED_FORMAT</w:t>
            </w:r>
            <w:r>
              <w:t xml:space="preserve">，建议转换格式</w:t>
            </w:r>
          </w:p>
        </w:tc>
      </w:tr>
    </w:tbl>
    <w:p>
      <w:pPr>
        <w:pStyle w:val="BodyText"/>
      </w:pPr>
      <w:r>
        <w:rPr>
          <w:rStyle w:val="VerbatimChar"/>
        </w:rPr>
        <w:t xml:space="preserve">python-pptx</w:t>
      </w:r>
      <w:r>
        <w:t xml:space="preserve"> </w:t>
      </w:r>
      <w:r>
        <w:t xml:space="preserve">在加载加密文件时抛出</w:t>
      </w:r>
      <w:r>
        <w:t xml:space="preserve"> </w:t>
      </w:r>
      <w:r>
        <w:rPr>
          <w:rStyle w:val="VerbatimChar"/>
        </w:rPr>
        <w:t xml:space="preserve">pptx.exc.PackageNotFoundError</w:t>
      </w:r>
      <w:r>
        <w:t xml:space="preserve"> </w:t>
      </w:r>
      <w:r>
        <w:t xml:space="preserve">的子异常，服务层通过异常类型匹配实现精确分类。所有解析异常均记录结构化日志，包含文件哈希（SHA-256 前 8 位）、异常类型和堆栈摘要，便于运维排查。</w:t>
      </w:r>
    </w:p>
    <w:bookmarkEnd w:id="101"/>
    <w:bookmarkEnd w:id="102"/>
    <w:bookmarkStart w:id="108" w:name="增量回写引擎"/>
    <w:p>
      <w:pPr>
        <w:pStyle w:val="Heading3"/>
      </w:pPr>
      <w:r>
        <w:t xml:space="preserve">5.3 增量回写引擎</w:t>
      </w:r>
    </w:p>
    <w:p>
      <w:pPr>
        <w:pStyle w:val="FirstParagraph"/>
      </w:pPr>
      <w:r>
        <w:t xml:space="preserve">增量回写引擎（Incremental Write-Back Engine）执行</w:t>
      </w:r>
      <w:r>
        <w:t xml:space="preserve"> </w:t>
      </w:r>
      <w:r>
        <w:rPr>
          <w:rStyle w:val="VerbatimChar"/>
        </w:rPr>
        <w:t xml:space="preserve">PPTState</w:t>
      </w:r>
      <w:r>
        <w:t xml:space="preserve"> </w:t>
      </w:r>
      <w:r>
        <w:t xml:space="preserve">→ PPTX 的反向转换，仅修改被 AI 工作流标记为变更的元素，保留原始文件的未变更部分。该机制确保字体、主题、母版布局等未被 AI 修改的属性完全无损。</w:t>
      </w:r>
    </w:p>
    <w:bookmarkStart w:id="103" w:name="回写流程概述"/>
    <w:p>
      <w:pPr>
        <w:pStyle w:val="Heading4"/>
      </w:pPr>
      <w:r>
        <w:t xml:space="preserve">5.3.1 回写流程概述</w:t>
      </w:r>
    </w:p>
    <w:p>
      <w:pPr>
        <w:pStyle w:val="FirstParagraph"/>
      </w:pPr>
      <w:r>
        <w:t xml:space="preserve">回写流程包含四个阶段：接收差异（Receive Diff）、定位原文件（Locate Original）、精准替换（Precise Replace）和导出文件（Export File）。前端通过 SSE 通道推送</w:t>
      </w:r>
      <w:r>
        <w:t xml:space="preserve"> </w:t>
      </w:r>
      <w:r>
        <w:rPr>
          <w:rStyle w:val="VerbatimChar"/>
        </w:rPr>
        <w:t xml:space="preserve">PPTState</w:t>
      </w:r>
      <w:r>
        <w:t xml:space="preserve"> </w:t>
      </w:r>
      <w:r>
        <w:t xml:space="preserve">差异对象，回写引擎接收后对比当前状态的元素哈希值，仅处理哈希变化的元素。原始 PPTX 文件从对象存储下载至临时目录，通过</w:t>
      </w:r>
      <w:r>
        <w:t xml:space="preserve"> </w:t>
      </w:r>
      <w:r>
        <w:rPr>
          <w:rStyle w:val="VerbatimChar"/>
        </w:rPr>
        <w:t xml:space="preserve">python-pptx</w:t>
      </w:r>
      <w:r>
        <w:t xml:space="preserve"> </w:t>
      </w:r>
      <w:r>
        <w:t xml:space="preserve">打开后执行修改，最终结果上传至临时存储并返回预签名 URL。</w:t>
      </w:r>
    </w:p>
    <w:p>
      <w:pPr>
        <w:pStyle w:val="SourceCode"/>
      </w:pPr>
      <w:r>
        <w:rPr>
          <w:rStyle w:val="VerbatimChar"/>
        </w:rPr>
        <w:t xml:space="preserve">flowchart LR</w:t>
      </w:r>
      <w:r>
        <w:br/>
      </w:r>
      <w:r>
        <w:rPr>
          <w:rStyle w:val="VerbatimChar"/>
        </w:rPr>
        <w:t xml:space="preserve">    A["接收 PPTState 差异"] --&gt; B{"定位原始文件"}</w:t>
      </w:r>
      <w:r>
        <w:br/>
      </w:r>
      <w:r>
        <w:rPr>
          <w:rStyle w:val="VerbatimChar"/>
        </w:rPr>
        <w:t xml:space="preserve">    B --&gt;|"从对象存储下载"| C["加载 Presentation 对象"]</w:t>
      </w:r>
      <w:r>
        <w:br/>
      </w:r>
      <w:r>
        <w:rPr>
          <w:rStyle w:val="VerbatimChar"/>
        </w:rPr>
        <w:t xml:space="preserve">    C --&gt; D["遍历差异元素"]</w:t>
      </w:r>
      <w:r>
        <w:br/>
      </w:r>
      <w:r>
        <w:rPr>
          <w:rStyle w:val="VerbatimChar"/>
        </w:rPr>
        <w:t xml:space="preserve">    D --&gt; E{"元素类型"}</w:t>
      </w:r>
      <w:r>
        <w:br/>
      </w:r>
      <w:r>
        <w:rPr>
          <w:rStyle w:val="VerbatimChar"/>
        </w:rPr>
        <w:t xml:space="preserve">    E --&gt;|"textbox"| F["文本内容替换"]</w:t>
      </w:r>
      <w:r>
        <w:br/>
      </w:r>
      <w:r>
        <w:rPr>
          <w:rStyle w:val="VerbatimChar"/>
        </w:rPr>
        <w:t xml:space="preserve">    E --&gt;|"image"| G["SVG→PNG 插入"]</w:t>
      </w:r>
      <w:r>
        <w:br/>
      </w:r>
      <w:r>
        <w:rPr>
          <w:rStyle w:val="VerbatimChar"/>
        </w:rPr>
        <w:t xml:space="preserve">    F --&gt; H["保存新文件"]</w:t>
      </w:r>
      <w:r>
        <w:br/>
      </w:r>
      <w:r>
        <w:rPr>
          <w:rStyle w:val="VerbatimChar"/>
        </w:rPr>
        <w:t xml:space="preserve">    G --&gt; H</w:t>
      </w:r>
      <w:r>
        <w:br/>
      </w:r>
      <w:r>
        <w:rPr>
          <w:rStyle w:val="VerbatimChar"/>
        </w:rPr>
        <w:t xml:space="preserve">    H --&gt; I["上传临时存储"]</w:t>
      </w:r>
      <w:r>
        <w:br/>
      </w:r>
      <w:r>
        <w:rPr>
          <w:rStyle w:val="VerbatimChar"/>
        </w:rPr>
        <w:t xml:space="preserve">    I --&gt; J["返回预签名 URL"]</w:t>
      </w:r>
    </w:p>
    <w:bookmarkEnd w:id="103"/>
    <w:bookmarkStart w:id="104" w:name="文本内容替换算法"/>
    <w:p>
      <w:pPr>
        <w:pStyle w:val="Heading4"/>
      </w:pPr>
      <w:r>
        <w:t xml:space="preserve">5.3.2 文本内容替换算法</w:t>
      </w:r>
    </w:p>
    <w:p>
      <w:pPr>
        <w:pStyle w:val="FirstParagraph"/>
      </w:pPr>
      <w:r>
        <w:t xml:space="preserve">文本替换算法的核心约束是”保留格式，仅替换内容”。</w:t>
      </w:r>
      <w:r>
        <w:rPr>
          <w:rStyle w:val="VerbatimChar"/>
        </w:rPr>
        <w:t xml:space="preserve">python-pptx</w:t>
      </w:r>
      <w:r>
        <w:t xml:space="preserve"> </w:t>
      </w:r>
      <w:r>
        <w:t xml:space="preserve">中，直接设置</w:t>
      </w:r>
      <w:r>
        <w:t xml:space="preserve"> </w:t>
      </w:r>
      <w:r>
        <w:rPr>
          <w:rStyle w:val="VerbatimChar"/>
        </w:rPr>
        <w:t xml:space="preserve">shape.text = "新内容"</w:t>
      </w:r>
      <w:r>
        <w:t xml:space="preserve"> </w:t>
      </w:r>
      <w:r>
        <w:t xml:space="preserve">会清除所有现有段落和 Run 级格式</w:t>
      </w:r>
      <w:fldSimple w:instr="NOTEREF _Ref_Footnote_22 \h \f">
        <w:r>
          <w:rPr>
            <w:vertAlign w:val="superscript"/>
          </w:rPr>
          <w:t>22</w:t>
        </w:r>
      </w:fldSimple>
      <w:r>
        <w:t xml:space="preserve">，因此算法采用 Run 级替换策略：保留第一个 Run 的文本和格式属性，清空其余 Run，确保段落级格式（对齐、缩进、行距）和首个 Run 的字符格式（字体、大小、颜色）被完整保留。</w:t>
      </w:r>
    </w:p>
    <w:p>
      <w:pPr>
        <w:pStyle w:val="SourceCode"/>
      </w:pPr>
      <w:r>
        <w:rPr>
          <w:rStyle w:val="KeywordTok"/>
        </w:rPr>
        <w:t xml:space="preserve">def</w:t>
      </w:r>
      <w:r>
        <w:rPr>
          <w:rStyle w:val="NormalTok"/>
        </w:rPr>
        <w:t xml:space="preserve"> replace_text_preserving_format(shape, new_content: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"""替换形状文本，保留原始格式属性。"""</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shape.has_text_frame:</w:t>
      </w:r>
      <w:r>
        <w:br/>
      </w:r>
      <w:r>
        <w:rPr>
          <w:rStyle w:val="NormalTok"/>
        </w:rPr>
        <w:t xml:space="preserve">        </w:t>
      </w:r>
      <w:r>
        <w:rPr>
          <w:rStyle w:val="ControlFlowTok"/>
        </w:rPr>
        <w:t xml:space="preserve">return</w:t>
      </w:r>
      <w:r>
        <w:br/>
      </w:r>
      <w:r>
        <w:rPr>
          <w:rStyle w:val="NormalTok"/>
        </w:rPr>
        <w:t xml:space="preserve">    text_frame </w:t>
      </w:r>
      <w:r>
        <w:rPr>
          <w:rStyle w:val="OperatorTok"/>
        </w:rPr>
        <w:t xml:space="preserve">=</w:t>
      </w:r>
      <w:r>
        <w:rPr>
          <w:rStyle w:val="NormalTok"/>
        </w:rPr>
        <w:t xml:space="preserve"> shape.text_frame</w:t>
      </w:r>
      <w:r>
        <w:br/>
      </w:r>
      <w:r>
        <w:rPr>
          <w:rStyle w:val="NormalTok"/>
        </w:rPr>
        <w:t xml:space="preserve">    paragraphs </w:t>
      </w:r>
      <w:r>
        <w:rPr>
          <w:rStyle w:val="OperatorTok"/>
        </w:rPr>
        <w:t xml:space="preserve">=</w:t>
      </w:r>
      <w:r>
        <w:rPr>
          <w:rStyle w:val="NormalTok"/>
        </w:rPr>
        <w:t xml:space="preserve"> text_frame.paragraphs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paragraphs:</w:t>
      </w:r>
      <w:r>
        <w:br/>
      </w:r>
      <w:r>
        <w:rPr>
          <w:rStyle w:val="NormalTok"/>
        </w:rPr>
        <w:t xml:space="preserve">        </w:t>
      </w:r>
      <w:r>
        <w:rPr>
          <w:rStyle w:val="ControlFlowTok"/>
        </w:rPr>
        <w:t xml:space="preserve">return</w:t>
      </w:r>
      <w:r>
        <w:br/>
      </w:r>
      <w:r>
        <w:rPr>
          <w:rStyle w:val="NormalTok"/>
        </w:rPr>
        <w:t xml:space="preserve">    </w:t>
      </w:r>
      <w:r>
        <w:rPr>
          <w:rStyle w:val="CommentTok"/>
        </w:rPr>
        <w:t xml:space="preserve"># 定位首个段落的首个 Run，保留其格式属性</w:t>
      </w:r>
      <w:r>
        <w:br/>
      </w:r>
      <w:r>
        <w:rPr>
          <w:rStyle w:val="NormalTok"/>
        </w:rPr>
        <w:t xml:space="preserve">    first_para </w:t>
      </w:r>
      <w:r>
        <w:rPr>
          <w:rStyle w:val="OperatorTok"/>
        </w:rPr>
        <w:t xml:space="preserve">=</w:t>
      </w:r>
      <w:r>
        <w:rPr>
          <w:rStyle w:val="NormalTok"/>
        </w:rPr>
        <w:t xml:space="preserve"> paragraphs[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first_para.runs:</w:t>
      </w:r>
      <w:r>
        <w:br/>
      </w:r>
      <w:r>
        <w:rPr>
          <w:rStyle w:val="NormalTok"/>
        </w:rPr>
        <w:t xml:space="preserve">        </w:t>
      </w:r>
      <w:r>
        <w:rPr>
          <w:rStyle w:val="CommentTok"/>
        </w:rPr>
        <w:t xml:space="preserve"># 无 Run 时创建新 Run</w:t>
      </w:r>
      <w:r>
        <w:br/>
      </w:r>
      <w:r>
        <w:rPr>
          <w:rStyle w:val="NormalTok"/>
        </w:rPr>
        <w:t xml:space="preserve">        run </w:t>
      </w:r>
      <w:r>
        <w:rPr>
          <w:rStyle w:val="OperatorTok"/>
        </w:rPr>
        <w:t xml:space="preserve">=</w:t>
      </w:r>
      <w:r>
        <w:rPr>
          <w:rStyle w:val="NormalTok"/>
        </w:rPr>
        <w:t xml:space="preserve"> first_para.add_run()</w:t>
      </w:r>
      <w:r>
        <w:br/>
      </w:r>
      <w:r>
        <w:rPr>
          <w:rStyle w:val="NormalTok"/>
        </w:rPr>
        <w:t xml:space="preserve">        run.text </w:t>
      </w:r>
      <w:r>
        <w:rPr>
          <w:rStyle w:val="OperatorTok"/>
        </w:rPr>
        <w:t xml:space="preserve">=</w:t>
      </w:r>
      <w:r>
        <w:rPr>
          <w:rStyle w:val="NormalTok"/>
        </w:rPr>
        <w:t xml:space="preserve"> new_content</w:t>
      </w:r>
      <w:r>
        <w:br/>
      </w:r>
      <w:r>
        <w:rPr>
          <w:rStyle w:val="NormalTok"/>
        </w:rPr>
        <w:t xml:space="preserve">        </w:t>
      </w:r>
      <w:r>
        <w:rPr>
          <w:rStyle w:val="ControlFlowTok"/>
        </w:rPr>
        <w:t xml:space="preserve">return</w:t>
      </w:r>
      <w:r>
        <w:br/>
      </w:r>
      <w:r>
        <w:rPr>
          <w:rStyle w:val="NormalTok"/>
        </w:rPr>
        <w:t xml:space="preserve">    first_run </w:t>
      </w:r>
      <w:r>
        <w:rPr>
          <w:rStyle w:val="OperatorTok"/>
        </w:rPr>
        <w:t xml:space="preserve">=</w:t>
      </w:r>
      <w:r>
        <w:rPr>
          <w:rStyle w:val="NormalTok"/>
        </w:rPr>
        <w:t xml:space="preserve"> first_para.runs[</w:t>
      </w:r>
      <w:r>
        <w:rPr>
          <w:rStyle w:val="DecValTok"/>
        </w:rPr>
        <w:t xml:space="preserve">0</w:t>
      </w:r>
      <w:r>
        <w:rPr>
          <w:rStyle w:val="NormalTok"/>
        </w:rPr>
        <w:t xml:space="preserve">]</w:t>
      </w:r>
      <w:r>
        <w:br/>
      </w:r>
      <w:r>
        <w:rPr>
          <w:rStyle w:val="NormalTok"/>
        </w:rPr>
        <w:t xml:space="preserve">    </w:t>
      </w:r>
      <w:r>
        <w:rPr>
          <w:rStyle w:val="CommentTok"/>
        </w:rPr>
        <w:t xml:space="preserve"># 保存首个 Run 的格式属性</w:t>
      </w:r>
      <w:r>
        <w:br/>
      </w:r>
      <w:r>
        <w:rPr>
          <w:rStyle w:val="NormalTok"/>
        </w:rPr>
        <w:t xml:space="preserve">    saved_font </w:t>
      </w:r>
      <w:r>
        <w:rPr>
          <w:rStyle w:val="OperatorTok"/>
        </w:rPr>
        <w:t xml:space="preserve">=</w:t>
      </w:r>
      <w:r>
        <w:rPr>
          <w:rStyle w:val="NormalTok"/>
        </w:rPr>
        <w:t xml:space="preserve"> first_run.font</w:t>
      </w:r>
      <w:r>
        <w:br/>
      </w:r>
      <w:r>
        <w:rPr>
          <w:rStyle w:val="NormalTok"/>
        </w:rPr>
        <w:t xml:space="preserve">    saved_bold </w:t>
      </w:r>
      <w:r>
        <w:rPr>
          <w:rStyle w:val="OperatorTok"/>
        </w:rPr>
        <w:t xml:space="preserve">=</w:t>
      </w:r>
      <w:r>
        <w:rPr>
          <w:rStyle w:val="NormalTok"/>
        </w:rPr>
        <w:t xml:space="preserve"> saved_font.bold</w:t>
      </w:r>
      <w:r>
        <w:br/>
      </w:r>
      <w:r>
        <w:rPr>
          <w:rStyle w:val="NormalTok"/>
        </w:rPr>
        <w:t xml:space="preserve">    saved_italic </w:t>
      </w:r>
      <w:r>
        <w:rPr>
          <w:rStyle w:val="OperatorTok"/>
        </w:rPr>
        <w:t xml:space="preserve">=</w:t>
      </w:r>
      <w:r>
        <w:rPr>
          <w:rStyle w:val="NormalTok"/>
        </w:rPr>
        <w:t xml:space="preserve"> saved_font.italic</w:t>
      </w:r>
      <w:r>
        <w:br/>
      </w:r>
      <w:r>
        <w:rPr>
          <w:rStyle w:val="NormalTok"/>
        </w:rPr>
        <w:t xml:space="preserve">    saved_size </w:t>
      </w:r>
      <w:r>
        <w:rPr>
          <w:rStyle w:val="OperatorTok"/>
        </w:rPr>
        <w:t xml:space="preserve">=</w:t>
      </w:r>
      <w:r>
        <w:rPr>
          <w:rStyle w:val="NormalTok"/>
        </w:rPr>
        <w:t xml:space="preserve"> saved_font.size</w:t>
      </w:r>
      <w:r>
        <w:br/>
      </w:r>
      <w:r>
        <w:rPr>
          <w:rStyle w:val="NormalTok"/>
        </w:rPr>
        <w:t xml:space="preserve">    saved_color </w:t>
      </w:r>
      <w:r>
        <w:rPr>
          <w:rStyle w:val="OperatorTok"/>
        </w:rPr>
        <w:t xml:space="preserve">=</w:t>
      </w:r>
      <w:r>
        <w:rPr>
          <w:rStyle w:val="NormalTok"/>
        </w:rPr>
        <w:t xml:space="preserve"> saved_font.color.rgb </w:t>
      </w:r>
      <w:r>
        <w:rPr>
          <w:rStyle w:val="ControlFlowTok"/>
        </w:rPr>
        <w:t xml:space="preserve">if</w:t>
      </w:r>
      <w:r>
        <w:rPr>
          <w:rStyle w:val="NormalTok"/>
        </w:rPr>
        <w:t xml:space="preserve"> saved_font.color.</w:t>
      </w:r>
      <w:r>
        <w:rPr>
          <w:rStyle w:val="BuiltInTok"/>
        </w:rPr>
        <w:t xml:space="preserve">type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mmentTok"/>
        </w:rPr>
        <w:t xml:space="preserve"># 设置首个 Run 的新文本</w:t>
      </w:r>
      <w:r>
        <w:br/>
      </w:r>
      <w:r>
        <w:rPr>
          <w:rStyle w:val="NormalTok"/>
        </w:rPr>
        <w:t xml:space="preserve">    first_run.text </w:t>
      </w:r>
      <w:r>
        <w:rPr>
          <w:rStyle w:val="OperatorTok"/>
        </w:rPr>
        <w:t xml:space="preserve">=</w:t>
      </w:r>
      <w:r>
        <w:rPr>
          <w:rStyle w:val="NormalTok"/>
        </w:rPr>
        <w:t xml:space="preserve"> new_content</w:t>
      </w:r>
      <w:r>
        <w:br/>
      </w:r>
      <w:r>
        <w:rPr>
          <w:rStyle w:val="NormalTok"/>
        </w:rPr>
        <w:t xml:space="preserve">    </w:t>
      </w:r>
      <w:r>
        <w:rPr>
          <w:rStyle w:val="CommentTok"/>
        </w:rPr>
        <w:t xml:space="preserve"># 清除其余段落（保留首个段落格式）</w:t>
      </w:r>
      <w:r>
        <w:br/>
      </w:r>
      <w:r>
        <w:rPr>
          <w:rStyle w:val="NormalTok"/>
        </w:rPr>
        <w:t xml:space="preserve">    </w:t>
      </w:r>
      <w:r>
        <w:rPr>
          <w:rStyle w:val="ControlFlowTok"/>
        </w:rPr>
        <w:t xml:space="preserve">for</w:t>
      </w:r>
      <w:r>
        <w:rPr>
          <w:rStyle w:val="NormalTok"/>
        </w:rPr>
        <w:t xml:space="preserve"> para </w:t>
      </w:r>
      <w:r>
        <w:rPr>
          <w:rStyle w:val="KeywordTok"/>
        </w:rPr>
        <w:t xml:space="preserve">in</w:t>
      </w:r>
      <w:r>
        <w:rPr>
          <w:rStyle w:val="NormalTok"/>
        </w:rPr>
        <w:t xml:space="preserve"> paragraphs[</w:t>
      </w:r>
      <w:r>
        <w:rPr>
          <w:rStyle w:val="DecValTok"/>
        </w:rPr>
        <w:t xml:space="preserve">1</w:t>
      </w:r>
      <w:r>
        <w:rPr>
          <w:rStyle w:val="NormalTok"/>
        </w:rPr>
        <w:t xml:space="preserve">:]:</w:t>
      </w:r>
      <w:r>
        <w:br/>
      </w:r>
      <w:r>
        <w:rPr>
          <w:rStyle w:val="NormalTok"/>
        </w:rPr>
        <w:t xml:space="preserve">        para.clear()</w:t>
      </w:r>
      <w:r>
        <w:br/>
      </w:r>
      <w:r>
        <w:rPr>
          <w:rStyle w:val="NormalTok"/>
        </w:rPr>
        <w:t xml:space="preserve">    </w:t>
      </w:r>
      <w:r>
        <w:rPr>
          <w:rStyle w:val="CommentTok"/>
        </w:rPr>
        <w:t xml:space="preserve"># 清除首个段落的其余 Run</w:t>
      </w:r>
      <w:r>
        <w:br/>
      </w:r>
      <w:r>
        <w:rPr>
          <w:rStyle w:val="NormalTok"/>
        </w:rPr>
        <w:t xml:space="preserve">    </w:t>
      </w:r>
      <w:r>
        <w:rPr>
          <w:rStyle w:val="ControlFlowTok"/>
        </w:rPr>
        <w:t xml:space="preserve">for</w:t>
      </w:r>
      <w:r>
        <w:rPr>
          <w:rStyle w:val="NormalTok"/>
        </w:rPr>
        <w:t xml:space="preserve"> run </w:t>
      </w:r>
      <w:r>
        <w:rPr>
          <w:rStyle w:val="KeywordTok"/>
        </w:rPr>
        <w:t xml:space="preserve">in</w:t>
      </w:r>
      <w:r>
        <w:rPr>
          <w:rStyle w:val="NormalTok"/>
        </w:rPr>
        <w:t xml:space="preserve"> first_para.runs[</w:t>
      </w:r>
      <w:r>
        <w:rPr>
          <w:rStyle w:val="DecValTok"/>
        </w:rPr>
        <w:t xml:space="preserve">1</w:t>
      </w:r>
      <w:r>
        <w:rPr>
          <w:rStyle w:val="NormalTok"/>
        </w:rPr>
        <w:t xml:space="preserve">:]:</w:t>
      </w:r>
      <w:r>
        <w:br/>
      </w:r>
      <w:r>
        <w:rPr>
          <w:rStyle w:val="NormalTok"/>
        </w:rPr>
        <w:t xml:space="preserve">        run.text </w:t>
      </w:r>
      <w:r>
        <w:rPr>
          <w:rStyle w:val="OperatorTok"/>
        </w:rPr>
        <w:t xml:space="preserve">=</w:t>
      </w:r>
      <w:r>
        <w:rPr>
          <w:rStyle w:val="NormalTok"/>
        </w:rPr>
        <w:t xml:space="preserve"> </w:t>
      </w:r>
      <w:r>
        <w:rPr>
          <w:rStyle w:val="StringTok"/>
        </w:rPr>
        <w:t xml:space="preserve">""</w:t>
      </w:r>
    </w:p>
    <w:p>
      <w:pPr>
        <w:pStyle w:val="FirstParagraph"/>
      </w:pPr>
      <w:r>
        <w:t xml:space="preserve">该算法的局限性在于无法保留同一段落内多个 Run 的不同格式（例如前三个字符加粗、后五个字符斜体）。在 MVP 阶段，该约束是可接受的，因为 AI 生成的文本通常为统一格式。</w:t>
      </w:r>
      <w:r>
        <w:rPr>
          <w:rStyle w:val="VerbatimChar"/>
        </w:rPr>
        <w:t xml:space="preserve">text_id</w:t>
      </w:r>
      <w:r>
        <w:t xml:space="preserve"> </w:t>
      </w:r>
      <w:r>
        <w:t xml:space="preserve">到形状的匹配通过元素位置（</w:t>
      </w:r>
      <w:r>
        <w:rPr>
          <w:rStyle w:val="VerbatimChar"/>
        </w:rPr>
        <w:t xml:space="preserve">left</w:t>
      </w:r>
      <w:r>
        <w:t xml:space="preserve">、</w:t>
      </w:r>
      <w:r>
        <w:rPr>
          <w:rStyle w:val="VerbatimChar"/>
        </w:rPr>
        <w:t xml:space="preserve">top</w:t>
      </w:r>
      <w:r>
        <w:t xml:space="preserve">、</w:t>
      </w:r>
      <w:r>
        <w:rPr>
          <w:rStyle w:val="VerbatimChar"/>
        </w:rPr>
        <w:t xml:space="preserve">width</w:t>
      </w:r>
      <w:r>
        <w:t xml:space="preserve">、</w:t>
      </w:r>
      <w:r>
        <w:rPr>
          <w:rStyle w:val="VerbatimChar"/>
        </w:rPr>
        <w:t xml:space="preserve">height</w:t>
      </w:r>
      <w:r>
        <w:t xml:space="preserve">）的四元组精确比较实现：解析时为每个</w:t>
      </w:r>
      <w:r>
        <w:t xml:space="preserve"> </w:t>
      </w:r>
      <w:r>
        <w:rPr>
          <w:rStyle w:val="VerbatimChar"/>
        </w:rPr>
        <w:t xml:space="preserve">TextBox</w:t>
      </w:r>
      <w:r>
        <w:t xml:space="preserve"> </w:t>
      </w:r>
      <w:r>
        <w:t xml:space="preserve">记录其几何签名，回写时遍历形状树寻找几何签名完全匹配的目标。</w:t>
      </w:r>
    </w:p>
    <w:bookmarkEnd w:id="104"/>
    <w:bookmarkStart w:id="105" w:name="svg-插入算法"/>
    <w:p>
      <w:pPr>
        <w:pStyle w:val="Heading4"/>
      </w:pPr>
      <w:r>
        <w:t xml:space="preserve">5.3.3 SVG 插入算法</w:t>
      </w:r>
    </w:p>
    <w:p>
      <w:pPr>
        <w:pStyle w:val="FirstParagraph"/>
      </w:pPr>
      <w:r>
        <w:t xml:space="preserve">SVG 插入算法将 AI 生成的 SVG 矢量图形转换为 PNG 位图后，插入 PPTX 的图片占位符。转换依赖</w:t>
      </w:r>
      <w:r>
        <w:t xml:space="preserve"> </w:t>
      </w:r>
      <w:r>
        <w:rPr>
          <w:rStyle w:val="VerbatimChar"/>
        </w:rPr>
        <w:t xml:space="preserve">CairoSVG</w:t>
      </w:r>
      <w:r>
        <w:t xml:space="preserve"> </w:t>
      </w:r>
      <w:r>
        <w:t xml:space="preserve">库，该库基于 Cairo 2D 图形库提供高质量的矢量到光栅渲染</w:t>
      </w:r>
      <w:r>
        <w:rPr>
          <w:vertAlign w:val="superscript"/>
        </w:rPr>
        <w:footnoteReference w:id="29"/>
      </w:r>
      <w:r>
        <w:t xml:space="preserve">。转换过程需计算目标分辨率，确保输出 PNG 的 DPI 与占位符尺寸匹配。</w:t>
      </w:r>
    </w:p>
    <w:p>
      <w:pPr>
        <w:pStyle w:val="SourceCode"/>
      </w:pPr>
      <w:r>
        <w:rPr>
          <w:rStyle w:val="ImportTok"/>
        </w:rPr>
        <w:t xml:space="preserve">import</w:t>
      </w:r>
      <w:r>
        <w:rPr>
          <w:rStyle w:val="NormalTok"/>
        </w:rPr>
        <w:t xml:space="preserve"> cairosvg</w:t>
      </w:r>
      <w:r>
        <w:br/>
      </w:r>
      <w:r>
        <w:rPr>
          <w:rStyle w:val="ImportTok"/>
        </w:rPr>
        <w:t xml:space="preserve">from</w:t>
      </w:r>
      <w:r>
        <w:rPr>
          <w:rStyle w:val="NormalTok"/>
        </w:rPr>
        <w:t xml:space="preserve"> pptx.util </w:t>
      </w:r>
      <w:r>
        <w:rPr>
          <w:rStyle w:val="ImportTok"/>
        </w:rPr>
        <w:t xml:space="preserve">import</w:t>
      </w:r>
      <w:r>
        <w:rPr>
          <w:rStyle w:val="NormalTok"/>
        </w:rPr>
        <w:t xml:space="preserve"> Emu</w:t>
      </w:r>
      <w:r>
        <w:br/>
      </w:r>
      <w:r>
        <w:br/>
      </w:r>
      <w:r>
        <w:rPr>
          <w:rStyle w:val="KeywordTok"/>
        </w:rPr>
        <w:t xml:space="preserve">def</w:t>
      </w:r>
      <w:r>
        <w:rPr>
          <w:rStyle w:val="NormalTok"/>
        </w:rPr>
        <w:t xml:space="preserve"> insert_svg_into_placeholder(slide, image_element: Image, svg_content: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"""将 SVG 内容转换为 PNG 并插入图片占位符。"""</w:t>
      </w:r>
      <w:r>
        <w:br/>
      </w:r>
      <w:r>
        <w:rPr>
          <w:rStyle w:val="NormalTok"/>
        </w:rPr>
        <w:t xml:space="preserve">    </w:t>
      </w:r>
      <w:r>
        <w:rPr>
          <w:rStyle w:val="CommentTok"/>
        </w:rPr>
        <w:t xml:space="preserve"># 计算目标像素尺寸（96 DPI）</w:t>
      </w:r>
      <w:r>
        <w:br/>
      </w:r>
      <w:r>
        <w:rPr>
          <w:rStyle w:val="NormalTok"/>
        </w:rPr>
        <w:t xml:space="preserve">    target_width_px </w:t>
      </w:r>
      <w:r>
        <w:rPr>
          <w:rStyle w:val="OperatorTok"/>
        </w:rPr>
        <w:t xml:space="preserve">=</w:t>
      </w:r>
      <w:r>
        <w:rPr>
          <w:rStyle w:val="NormalTok"/>
        </w:rPr>
        <w:t xml:space="preserve"> </w:t>
      </w:r>
      <w:r>
        <w:rPr>
          <w:rStyle w:val="BuiltInTok"/>
        </w:rPr>
        <w:t xml:space="preserve">int</w:t>
      </w:r>
      <w:r>
        <w:rPr>
          <w:rStyle w:val="NormalTok"/>
        </w:rPr>
        <w:t xml:space="preserve">(image_element.size.width_px)</w:t>
      </w:r>
      <w:r>
        <w:br/>
      </w:r>
      <w:r>
        <w:rPr>
          <w:rStyle w:val="NormalTok"/>
        </w:rPr>
        <w:t xml:space="preserve">    target_height_px </w:t>
      </w:r>
      <w:r>
        <w:rPr>
          <w:rStyle w:val="OperatorTok"/>
        </w:rPr>
        <w:t xml:space="preserve">=</w:t>
      </w:r>
      <w:r>
        <w:rPr>
          <w:rStyle w:val="NormalTok"/>
        </w:rPr>
        <w:t xml:space="preserve"> </w:t>
      </w:r>
      <w:r>
        <w:rPr>
          <w:rStyle w:val="BuiltInTok"/>
        </w:rPr>
        <w:t xml:space="preserve">int</w:t>
      </w:r>
      <w:r>
        <w:rPr>
          <w:rStyle w:val="NormalTok"/>
        </w:rPr>
        <w:t xml:space="preserve">(image_element.size.height_px)</w:t>
      </w:r>
      <w:r>
        <w:br/>
      </w:r>
      <w:r>
        <w:rPr>
          <w:rStyle w:val="NormalTok"/>
        </w:rPr>
        <w:t xml:space="preserve">    </w:t>
      </w:r>
      <w:r>
        <w:rPr>
          <w:rStyle w:val="CommentTok"/>
        </w:rPr>
        <w:t xml:space="preserve"># SVG → PNG 转换</w:t>
      </w:r>
      <w:r>
        <w:br/>
      </w:r>
      <w:r>
        <w:rPr>
          <w:rStyle w:val="NormalTok"/>
        </w:rPr>
        <w:t xml:space="preserve">    png_bytes </w:t>
      </w:r>
      <w:r>
        <w:rPr>
          <w:rStyle w:val="OperatorTok"/>
        </w:rPr>
        <w:t xml:space="preserve">=</w:t>
      </w:r>
      <w:r>
        <w:rPr>
          <w:rStyle w:val="NormalTok"/>
        </w:rPr>
        <w:t xml:space="preserve"> cairosvg.svg2png(</w:t>
      </w:r>
      <w:r>
        <w:br/>
      </w:r>
      <w:r>
        <w:rPr>
          <w:rStyle w:val="NormalTok"/>
        </w:rPr>
        <w:t xml:space="preserve">        bytestring</w:t>
      </w:r>
      <w:r>
        <w:rPr>
          <w:rStyle w:val="OperatorTok"/>
        </w:rPr>
        <w:t xml:space="preserve">=</w:t>
      </w:r>
      <w:r>
        <w:rPr>
          <w:rStyle w:val="NormalTok"/>
        </w:rPr>
        <w:t xml:space="preserve">svg_content.encode(</w:t>
      </w:r>
      <w:r>
        <w:rPr>
          <w:rStyle w:val="StringTok"/>
        </w:rPr>
        <w:t xml:space="preserve">"utf-8"</w:t>
      </w:r>
      <w:r>
        <w:rPr>
          <w:rStyle w:val="NormalTok"/>
        </w:rPr>
        <w:t xml:space="preserve">),</w:t>
      </w:r>
      <w:r>
        <w:br/>
      </w:r>
      <w:r>
        <w:rPr>
          <w:rStyle w:val="NormalTok"/>
        </w:rPr>
        <w:t xml:space="preserve">        output_width</w:t>
      </w:r>
      <w:r>
        <w:rPr>
          <w:rStyle w:val="OperatorTok"/>
        </w:rPr>
        <w:t xml:space="preserve">=</w:t>
      </w:r>
      <w:r>
        <w:rPr>
          <w:rStyle w:val="NormalTok"/>
        </w:rPr>
        <w:t xml:space="preserve">target_width_px,</w:t>
      </w:r>
      <w:r>
        <w:br/>
      </w:r>
      <w:r>
        <w:rPr>
          <w:rStyle w:val="NormalTok"/>
        </w:rPr>
        <w:t xml:space="preserve">        output_height</w:t>
      </w:r>
      <w:r>
        <w:rPr>
          <w:rStyle w:val="OperatorTok"/>
        </w:rPr>
        <w:t xml:space="preserve">=</w:t>
      </w:r>
      <w:r>
        <w:rPr>
          <w:rStyle w:val="NormalTok"/>
        </w:rPr>
        <w:t xml:space="preserve">target_height_px,</w:t>
      </w:r>
      <w:r>
        <w:br/>
      </w:r>
      <w:r>
        <w:rPr>
          <w:rStyle w:val="NormalTok"/>
        </w:rPr>
        <w:t xml:space="preserve">    )</w:t>
      </w:r>
      <w:r>
        <w:br/>
      </w:r>
      <w:r>
        <w:rPr>
          <w:rStyle w:val="NormalTok"/>
        </w:rPr>
        <w:t xml:space="preserve">    </w:t>
      </w:r>
      <w:r>
        <w:rPr>
          <w:rStyle w:val="CommentTok"/>
        </w:rPr>
        <w:t xml:space="preserve"># 写入临时文件（python-pptx 需要文件路径）</w:t>
      </w:r>
      <w:r>
        <w:br/>
      </w:r>
      <w:r>
        <w:rPr>
          <w:rStyle w:val="NormalTok"/>
        </w:rPr>
        <w:t xml:space="preserve">    temp_png </w:t>
      </w:r>
      <w:r>
        <w:rPr>
          <w:rStyle w:val="OperatorTok"/>
        </w:rPr>
        <w:t xml:space="preserve">=</w:t>
      </w:r>
      <w:r>
        <w:rPr>
          <w:rStyle w:val="NormalTok"/>
        </w:rPr>
        <w:t xml:space="preserve"> tempfile.NamedTemporaryFile(suffix</w:t>
      </w:r>
      <w:r>
        <w:rPr>
          <w:rStyle w:val="OperatorTok"/>
        </w:rPr>
        <w:t xml:space="preserve">=</w:t>
      </w:r>
      <w:r>
        <w:rPr>
          <w:rStyle w:val="StringTok"/>
        </w:rPr>
        <w:t xml:space="preserve">".png"</w:t>
      </w:r>
      <w:r>
        <w:rPr>
          <w:rStyle w:val="NormalTok"/>
        </w:rPr>
        <w:t xml:space="preserve">, delete</w:t>
      </w:r>
      <w:r>
        <w:rPr>
          <w:rStyle w:val="OperatorTok"/>
        </w:rPr>
        <w:t xml:space="preserve">=</w:t>
      </w:r>
      <w:r>
        <w:rPr>
          <w:rStyle w:val="VariableTok"/>
        </w:rPr>
        <w:t xml:space="preserve">False</w:t>
      </w:r>
      <w:r>
        <w:rPr>
          <w:rStyle w:val="NormalTok"/>
        </w:rPr>
        <w:t xml:space="preserve">)</w:t>
      </w:r>
      <w:r>
        <w:br/>
      </w:r>
      <w:r>
        <w:rPr>
          <w:rStyle w:val="NormalTok"/>
        </w:rPr>
        <w:t xml:space="preserve">    temp_png.write(png_bytes)</w:t>
      </w:r>
      <w:r>
        <w:br/>
      </w:r>
      <w:r>
        <w:rPr>
          <w:rStyle w:val="NormalTok"/>
        </w:rPr>
        <w:t xml:space="preserve">    temp_png.close()</w:t>
      </w:r>
      <w:r>
        <w:br/>
      </w:r>
      <w:r>
        <w:rPr>
          <w:rStyle w:val="NormalTok"/>
        </w:rPr>
        <w:t xml:space="preserve">    </w:t>
      </w:r>
      <w:r>
        <w:rPr>
          <w:rStyle w:val="CommentTok"/>
        </w:rPr>
        <w:t xml:space="preserve"># 定位目标占位符（通过几何匹配）</w:t>
      </w:r>
      <w:r>
        <w:br/>
      </w:r>
      <w:r>
        <w:rPr>
          <w:rStyle w:val="NormalTok"/>
        </w:rPr>
        <w:t xml:space="preserve">    target_shape </w:t>
      </w:r>
      <w:r>
        <w:rPr>
          <w:rStyle w:val="OperatorTok"/>
        </w:rPr>
        <w:t xml:space="preserve">=</w:t>
      </w:r>
      <w:r>
        <w:rPr>
          <w:rStyle w:val="NormalTok"/>
        </w:rPr>
        <w:t xml:space="preserve"> find_shape_by_geometry(</w:t>
      </w:r>
      <w:r>
        <w:br/>
      </w:r>
      <w:r>
        <w:rPr>
          <w:rStyle w:val="NormalTok"/>
        </w:rPr>
        <w:t xml:space="preserve">        slide,</w:t>
      </w:r>
      <w:r>
        <w:br/>
      </w:r>
      <w:r>
        <w:rPr>
          <w:rStyle w:val="NormalTok"/>
        </w:rPr>
        <w:t xml:space="preserve">        left</w:t>
      </w:r>
      <w:r>
        <w:rPr>
          <w:rStyle w:val="OperatorTok"/>
        </w:rPr>
        <w:t xml:space="preserve">=</w:t>
      </w:r>
      <w:r>
        <w:rPr>
          <w:rStyle w:val="NormalTok"/>
        </w:rPr>
        <w:t xml:space="preserve">image_element.position.x_emu,</w:t>
      </w:r>
      <w:r>
        <w:br/>
      </w:r>
      <w:r>
        <w:rPr>
          <w:rStyle w:val="NormalTok"/>
        </w:rPr>
        <w:t xml:space="preserve">        top</w:t>
      </w:r>
      <w:r>
        <w:rPr>
          <w:rStyle w:val="OperatorTok"/>
        </w:rPr>
        <w:t xml:space="preserve">=</w:t>
      </w:r>
      <w:r>
        <w:rPr>
          <w:rStyle w:val="NormalTok"/>
        </w:rPr>
        <w:t xml:space="preserve">image_element.position.y_emu,</w:t>
      </w:r>
      <w:r>
        <w:br/>
      </w:r>
      <w:r>
        <w:rPr>
          <w:rStyle w:val="NormalTok"/>
        </w:rPr>
        <w:t xml:space="preserve">        width</w:t>
      </w:r>
      <w:r>
        <w:rPr>
          <w:rStyle w:val="OperatorTok"/>
        </w:rPr>
        <w:t xml:space="preserve">=</w:t>
      </w:r>
      <w:r>
        <w:rPr>
          <w:rStyle w:val="NormalTok"/>
        </w:rPr>
        <w:t xml:space="preserve">image_element.size.width_emu,</w:t>
      </w:r>
      <w:r>
        <w:br/>
      </w:r>
      <w:r>
        <w:rPr>
          <w:rStyle w:val="NormalTok"/>
        </w:rPr>
        <w:t xml:space="preserve">        height</w:t>
      </w:r>
      <w:r>
        <w:rPr>
          <w:rStyle w:val="OperatorTok"/>
        </w:rPr>
        <w:t xml:space="preserve">=</w:t>
      </w:r>
      <w:r>
        <w:rPr>
          <w:rStyle w:val="NormalTok"/>
        </w:rPr>
        <w:t xml:space="preserve">image_element.size.height_emu,</w:t>
      </w:r>
      <w:r>
        <w:br/>
      </w:r>
      <w:r>
        <w:rPr>
          <w:rStyle w:val="NormalTok"/>
        </w:rPr>
        <w:t xml:space="preserve">    )</w:t>
      </w:r>
      <w:r>
        <w:br/>
      </w:r>
      <w:r>
        <w:rPr>
          <w:rStyle w:val="NormalTok"/>
        </w:rPr>
        <w:t xml:space="preserve">    </w:t>
      </w:r>
      <w:r>
        <w:rPr>
          <w:rStyle w:val="ControlFlowTok"/>
        </w:rPr>
        <w:t xml:space="preserve">if</w:t>
      </w:r>
      <w:r>
        <w:rPr>
          <w:rStyle w:val="NormalTok"/>
        </w:rPr>
        <w:t xml:space="preserve"> target_shape </w:t>
      </w:r>
      <w:r>
        <w:rPr>
          <w:rStyle w:val="KeywordTok"/>
        </w:rPr>
        <w:t xml:space="preserve">and</w:t>
      </w:r>
      <w:r>
        <w:rPr>
          <w:rStyle w:val="NormalTok"/>
        </w:rPr>
        <w:t xml:space="preserve"> target_shape.is_placeholder:</w:t>
      </w:r>
      <w:r>
        <w:br/>
      </w:r>
      <w:r>
        <w:rPr>
          <w:rStyle w:val="NormalTok"/>
        </w:rPr>
        <w:t xml:space="preserve">        </w:t>
      </w:r>
      <w:r>
        <w:rPr>
          <w:rStyle w:val="CommentTok"/>
        </w:rPr>
        <w:t xml:space="preserve"># 使用占位符的 insert_picture 方法</w:t>
      </w:r>
      <w:r>
        <w:br/>
      </w:r>
      <w:r>
        <w:rPr>
          <w:rStyle w:val="NormalTok"/>
        </w:rPr>
        <w:t xml:space="preserve">        target_shape.insert_picture(temp_png.name)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回退：通过 add_picture 在相同位置插入</w:t>
      </w:r>
      <w:r>
        <w:br/>
      </w:r>
      <w:r>
        <w:rPr>
          <w:rStyle w:val="NormalTok"/>
        </w:rPr>
        <w:t xml:space="preserve">        slide.shapes.add_picture(</w:t>
      </w:r>
      <w:r>
        <w:br/>
      </w:r>
      <w:r>
        <w:rPr>
          <w:rStyle w:val="NormalTok"/>
        </w:rPr>
        <w:t xml:space="preserve">            temp_png.name,</w:t>
      </w:r>
      <w:r>
        <w:br/>
      </w:r>
      <w:r>
        <w:rPr>
          <w:rStyle w:val="NormalTok"/>
        </w:rPr>
        <w:t xml:space="preserve">            left</w:t>
      </w:r>
      <w:r>
        <w:rPr>
          <w:rStyle w:val="OperatorTok"/>
        </w:rPr>
        <w:t xml:space="preserve">=</w:t>
      </w:r>
      <w:r>
        <w:rPr>
          <w:rStyle w:val="NormalTok"/>
        </w:rPr>
        <w:t xml:space="preserve">Emu(image_element.position.x_emu),</w:t>
      </w:r>
      <w:r>
        <w:br/>
      </w:r>
      <w:r>
        <w:rPr>
          <w:rStyle w:val="NormalTok"/>
        </w:rPr>
        <w:t xml:space="preserve">            top</w:t>
      </w:r>
      <w:r>
        <w:rPr>
          <w:rStyle w:val="OperatorTok"/>
        </w:rPr>
        <w:t xml:space="preserve">=</w:t>
      </w:r>
      <w:r>
        <w:rPr>
          <w:rStyle w:val="NormalTok"/>
        </w:rPr>
        <w:t xml:space="preserve">Emu(image_element.position.y_emu),</w:t>
      </w:r>
      <w:r>
        <w:br/>
      </w:r>
      <w:r>
        <w:rPr>
          <w:rStyle w:val="NormalTok"/>
        </w:rPr>
        <w:t xml:space="preserve">            width</w:t>
      </w:r>
      <w:r>
        <w:rPr>
          <w:rStyle w:val="OperatorTok"/>
        </w:rPr>
        <w:t xml:space="preserve">=</w:t>
      </w:r>
      <w:r>
        <w:rPr>
          <w:rStyle w:val="NormalTok"/>
        </w:rPr>
        <w:t xml:space="preserve">Emu(image_element.size.width_emu),</w:t>
      </w:r>
      <w:r>
        <w:br/>
      </w:r>
      <w:r>
        <w:rPr>
          <w:rStyle w:val="NormalTok"/>
        </w:rPr>
        <w:t xml:space="preserve">            height</w:t>
      </w:r>
      <w:r>
        <w:rPr>
          <w:rStyle w:val="OperatorTok"/>
        </w:rPr>
        <w:t xml:space="preserve">=</w:t>
      </w:r>
      <w:r>
        <w:rPr>
          <w:rStyle w:val="NormalTok"/>
        </w:rPr>
        <w:t xml:space="preserve">Emu(image_element.size.height_emu),</w:t>
      </w:r>
      <w:r>
        <w:br/>
      </w:r>
      <w:r>
        <w:rPr>
          <w:rStyle w:val="NormalTok"/>
        </w:rPr>
        <w:t xml:space="preserve">        )</w:t>
      </w:r>
    </w:p>
    <w:p>
      <w:pPr>
        <w:pStyle w:val="FirstParagraph"/>
      </w:pPr>
      <w:r>
        <w:rPr>
          <w:rStyle w:val="VerbatimChar"/>
        </w:rPr>
        <w:t xml:space="preserve">insert_picture()</w:t>
      </w:r>
      <w:r>
        <w:t xml:space="preserve"> </w:t>
      </w:r>
      <w:r>
        <w:t xml:space="preserve">方法将原始占位符的</w:t>
      </w:r>
      <w:r>
        <w:t xml:space="preserve"> </w:t>
      </w:r>
      <w:r>
        <w:rPr>
          <w:rStyle w:val="VerbatimChar"/>
        </w:rPr>
        <w:t xml:space="preserve">p:sp</w:t>
      </w:r>
      <w:r>
        <w:t xml:space="preserve"> </w:t>
      </w:r>
      <w:r>
        <w:t xml:space="preserve">XML 元素替换为包含图片的</w:t>
      </w:r>
      <w:r>
        <w:t xml:space="preserve"> </w:t>
      </w:r>
      <w:r>
        <w:rPr>
          <w:rStyle w:val="VerbatimChar"/>
        </w:rPr>
        <w:t xml:space="preserve">p:pic</w:t>
      </w:r>
      <w:r>
        <w:t xml:space="preserve"> </w:t>
      </w:r>
      <w:r>
        <w:t xml:space="preserve">元素，返回的</w:t>
      </w:r>
      <w:r>
        <w:t xml:space="preserve"> </w:t>
      </w:r>
      <w:r>
        <w:rPr>
          <w:rStyle w:val="VerbatimChar"/>
        </w:rPr>
        <w:t xml:space="preserve">PlaceholderPicture</w:t>
      </w:r>
      <w:r>
        <w:t xml:space="preserve"> </w:t>
      </w:r>
      <w:r>
        <w:t xml:space="preserve">对象继承原始占位符的位置和尺寸属性</w:t>
      </w:r>
      <w:fldSimple w:instr="NOTEREF _Ref_Footnote_5 \h \f">
        <w:r>
          <w:rPr>
            <w:vertAlign w:val="superscript"/>
          </w:rPr>
          <w:t>5</w:t>
        </w:r>
      </w:fldSimple>
      <w:r>
        <w:t xml:space="preserve">。当占位符的纵横比与 SVG 内容不匹配时，</w:t>
      </w:r>
      <w:r>
        <w:rPr>
          <w:rStyle w:val="VerbatimChar"/>
        </w:rPr>
        <w:t xml:space="preserve">python-pptx</w:t>
      </w:r>
      <w:r>
        <w:t xml:space="preserve"> </w:t>
      </w:r>
      <w:r>
        <w:t xml:space="preserve">默认按比例裁剪填充，该行为与 PowerPoint 用户操作一致。若需调整裁剪策略，可通过设置</w:t>
      </w:r>
      <w:r>
        <w:t xml:space="preserve"> </w:t>
      </w:r>
      <w:r>
        <w:rPr>
          <w:rStyle w:val="VerbatimChar"/>
        </w:rPr>
        <w:t xml:space="preserve">crop_top</w:t>
      </w:r>
      <w:r>
        <w:t xml:space="preserve">、</w:t>
      </w:r>
      <w:r>
        <w:rPr>
          <w:rStyle w:val="VerbatimChar"/>
        </w:rPr>
        <w:t xml:space="preserve">crop_left</w:t>
      </w:r>
      <w:r>
        <w:t xml:space="preserve"> </w:t>
      </w:r>
      <w:r>
        <w:t xml:space="preserve">等属性控制</w:t>
      </w:r>
      <w:r>
        <w:rPr>
          <w:vertAlign w:val="superscript"/>
        </w:rPr>
        <w:footnoteReference w:id="30"/>
      </w:r>
      <w:r>
        <w:t xml:space="preserve">。</w:t>
      </w:r>
    </w:p>
    <w:bookmarkEnd w:id="105"/>
    <w:bookmarkStart w:id="106" w:name="二进制文件管理"/>
    <w:p>
      <w:pPr>
        <w:pStyle w:val="Heading4"/>
      </w:pPr>
      <w:r>
        <w:t xml:space="preserve">5.3.4 二进制文件管理</w:t>
      </w:r>
    </w:p>
    <w:p>
      <w:pPr>
        <w:pStyle w:val="FirstParagraph"/>
      </w:pPr>
      <w:r>
        <w:t xml:space="preserve">回写过程中的文件操作遵循安全拷贝原则：原始 PPTX 模板以只读模式打开，所有修改作用于内存中的副本，不影响原始文件。输出文件先写入本地临时目录（</w:t>
      </w:r>
      <w:r>
        <w:rPr>
          <w:rStyle w:val="VerbatimChar"/>
        </w:rPr>
        <w:t xml:space="preserve">tempfile.TemporaryDirectory</w:t>
      </w:r>
      <w:r>
        <w:t xml:space="preserve">），校验通过后再上传至对象存储的临时文件桶。临时文件采用 UUID 命名，设置 24 小时生命周期自动清理策略，并通过预签名 URL（有效期 1 小时）返回给前端下载。</w:t>
      </w:r>
    </w:p>
    <w:p>
      <w:pPr>
        <w:pStyle w:val="SourceCode"/>
      </w:pPr>
      <w:r>
        <w:rPr>
          <w:rStyle w:val="ImportTok"/>
        </w:rPr>
        <w:t xml:space="preserve">import</w:t>
      </w:r>
      <w:r>
        <w:rPr>
          <w:rStyle w:val="NormalTok"/>
        </w:rPr>
        <w:t xml:space="preserve"> shutil</w:t>
      </w:r>
      <w:r>
        <w:br/>
      </w:r>
      <w:r>
        <w:rPr>
          <w:rStyle w:val="ImportTok"/>
        </w:rPr>
        <w:t xml:space="preserve">import</w:t>
      </w:r>
      <w:r>
        <w:rPr>
          <w:rStyle w:val="NormalTok"/>
        </w:rPr>
        <w:t xml:space="preserve"> tempfile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safe_writeback(original_path: Path, ppt_state: PPTState) </w:t>
      </w:r>
      <w:r>
        <w:rPr>
          <w:rStyle w:val="OperatorTok"/>
        </w:rPr>
        <w:t xml:space="preserve">-&gt;</w:t>
      </w:r>
      <w:r>
        <w:rPr>
          <w:rStyle w:val="NormalTok"/>
        </w:rPr>
        <w:t xml:space="preserve"> Path:</w:t>
      </w:r>
      <w:r>
        <w:br/>
      </w:r>
      <w:r>
        <w:rPr>
          <w:rStyle w:val="NormalTok"/>
        </w:rPr>
        <w:t xml:space="preserve">    </w:t>
      </w:r>
      <w:r>
        <w:rPr>
          <w:rStyle w:val="CommentTok"/>
        </w:rPr>
        <w:t xml:space="preserve">"""安全回写：不修改原始文件，输出到新路径。"""</w:t>
      </w:r>
      <w:r>
        <w:br/>
      </w:r>
      <w:r>
        <w:rPr>
          <w:rStyle w:val="NormalTok"/>
        </w:rPr>
        <w:t xml:space="preserve">    </w:t>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tmp_dir:</w:t>
      </w:r>
      <w:r>
        <w:br/>
      </w:r>
      <w:r>
        <w:rPr>
          <w:rStyle w:val="NormalTok"/>
        </w:rPr>
        <w:t xml:space="preserve">        working_copy </w:t>
      </w:r>
      <w:r>
        <w:rPr>
          <w:rStyle w:val="OperatorTok"/>
        </w:rPr>
        <w:t xml:space="preserve">=</w:t>
      </w:r>
      <w:r>
        <w:rPr>
          <w:rStyle w:val="NormalTok"/>
        </w:rPr>
        <w:t xml:space="preserve"> Path(tmp_dir)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uuid4()</w:t>
      </w:r>
      <w:r>
        <w:rPr>
          <w:rStyle w:val="SpecialCharTok"/>
        </w:rPr>
        <w:t xml:space="preserve">}</w:t>
      </w:r>
      <w:r>
        <w:rPr>
          <w:rStyle w:val="SpecialStringTok"/>
        </w:rPr>
        <w:t xml:space="preserve">.pptx"</w:t>
      </w:r>
      <w:r>
        <w:br/>
      </w:r>
      <w:r>
        <w:rPr>
          <w:rStyle w:val="NormalTok"/>
        </w:rPr>
        <w:t xml:space="preserve">        shutil.copy2(original_path, working_copy)  </w:t>
      </w:r>
      <w:r>
        <w:rPr>
          <w:rStyle w:val="CommentTok"/>
        </w:rPr>
        <w:t xml:space="preserve"># 保留元数据</w:t>
      </w:r>
      <w:r>
        <w:br/>
      </w:r>
      <w:r>
        <w:rPr>
          <w:rStyle w:val="NormalTok"/>
        </w:rPr>
        <w:t xml:space="preserve">        prs </w:t>
      </w:r>
      <w:r>
        <w:rPr>
          <w:rStyle w:val="OperatorTok"/>
        </w:rPr>
        <w:t xml:space="preserve">=</w:t>
      </w:r>
      <w:r>
        <w:rPr>
          <w:rStyle w:val="NormalTok"/>
        </w:rPr>
        <w:t xml:space="preserve"> Presentation(</w:t>
      </w:r>
      <w:r>
        <w:rPr>
          <w:rStyle w:val="BuiltInTok"/>
        </w:rPr>
        <w:t xml:space="preserve">str</w:t>
      </w:r>
      <w:r>
        <w:rPr>
          <w:rStyle w:val="NormalTok"/>
        </w:rPr>
        <w:t xml:space="preserve">(working_copy))</w:t>
      </w:r>
      <w:r>
        <w:br/>
      </w:r>
      <w:r>
        <w:rPr>
          <w:rStyle w:val="NormalTok"/>
        </w:rPr>
        <w:t xml:space="preserve">        </w:t>
      </w:r>
      <w:r>
        <w:rPr>
          <w:rStyle w:val="CommentTok"/>
        </w:rPr>
        <w:t xml:space="preserve"># ... 执行修改操作 ...</w:t>
      </w:r>
      <w:r>
        <w:br/>
      </w:r>
      <w:r>
        <w:rPr>
          <w:rStyle w:val="NormalTok"/>
        </w:rPr>
        <w:t xml:space="preserve">        output_path </w:t>
      </w:r>
      <w:r>
        <w:rPr>
          <w:rStyle w:val="OperatorTok"/>
        </w:rPr>
        <w:t xml:space="preserve">=</w:t>
      </w:r>
      <w:r>
        <w:rPr>
          <w:rStyle w:val="NormalTok"/>
        </w:rPr>
        <w:t xml:space="preserve"> Path(tmp_dir) </w:t>
      </w:r>
      <w:r>
        <w:rPr>
          <w:rStyle w:val="OperatorTok"/>
        </w:rPr>
        <w:t xml:space="preserve">/</w:t>
      </w:r>
      <w:r>
        <w:rPr>
          <w:rStyle w:val="NormalTok"/>
        </w:rPr>
        <w:t xml:space="preserve"> </w:t>
      </w:r>
      <w:r>
        <w:rPr>
          <w:rStyle w:val="SpecialStringTok"/>
        </w:rPr>
        <w:t xml:space="preserve">f"output_</w:t>
      </w:r>
      <w:r>
        <w:rPr>
          <w:rStyle w:val="SpecialCharTok"/>
        </w:rPr>
        <w:t xml:space="preserve">{</w:t>
      </w:r>
      <w:r>
        <w:rPr>
          <w:rStyle w:val="NormalTok"/>
        </w:rPr>
        <w:t xml:space="preserve">uuid4()</w:t>
      </w:r>
      <w:r>
        <w:rPr>
          <w:rStyle w:val="SpecialCharTok"/>
        </w:rPr>
        <w:t xml:space="preserve">}</w:t>
      </w:r>
      <w:r>
        <w:rPr>
          <w:rStyle w:val="SpecialStringTok"/>
        </w:rPr>
        <w:t xml:space="preserve">.pptx"</w:t>
      </w:r>
      <w:r>
        <w:br/>
      </w:r>
      <w:r>
        <w:rPr>
          <w:rStyle w:val="NormalTok"/>
        </w:rPr>
        <w:t xml:space="preserve">        prs.save(</w:t>
      </w:r>
      <w:r>
        <w:rPr>
          <w:rStyle w:val="BuiltInTok"/>
        </w:rPr>
        <w:t xml:space="preserve">str</w:t>
      </w:r>
      <w:r>
        <w:rPr>
          <w:rStyle w:val="NormalTok"/>
        </w:rPr>
        <w:t xml:space="preserve">(output_path))</w:t>
      </w:r>
      <w:r>
        <w:br/>
      </w:r>
      <w:r>
        <w:rPr>
          <w:rStyle w:val="NormalTok"/>
        </w:rPr>
        <w:t xml:space="preserve">        </w:t>
      </w:r>
      <w:r>
        <w:rPr>
          <w:rStyle w:val="ControlFlowTok"/>
        </w:rPr>
        <w:t xml:space="preserve">return</w:t>
      </w:r>
      <w:r>
        <w:rPr>
          <w:rStyle w:val="NormalTok"/>
        </w:rPr>
        <w:t xml:space="preserve"> output_path</w:t>
      </w:r>
    </w:p>
    <w:bookmarkEnd w:id="106"/>
    <w:bookmarkStart w:id="107" w:name="回写冲突检测"/>
    <w:p>
      <w:pPr>
        <w:pStyle w:val="Heading4"/>
      </w:pPr>
      <w:r>
        <w:t xml:space="preserve">5.3.5 回写冲突检测</w:t>
      </w:r>
    </w:p>
    <w:p>
      <w:pPr>
        <w:pStyle w:val="FirstParagraph"/>
      </w:pPr>
      <w:r>
        <w:t xml:space="preserve">回写冲突检测机制防止同一元素被多次并发修改导致的数据不一致。每个</w:t>
      </w:r>
      <w:r>
        <w:t xml:space="preserve"> </w:t>
      </w:r>
      <w:r>
        <w:rPr>
          <w:rStyle w:val="VerbatimChar"/>
        </w:rPr>
        <w:t xml:space="preserve">TextBox</w:t>
      </w:r>
      <w:r>
        <w:t xml:space="preserve"> </w:t>
      </w:r>
      <w:r>
        <w:t xml:space="preserve">和</w:t>
      </w:r>
      <w:r>
        <w:t xml:space="preserve"> </w:t>
      </w:r>
      <w:r>
        <w:rPr>
          <w:rStyle w:val="VerbatimChar"/>
        </w:rPr>
        <w:t xml:space="preserve">Image</w:t>
      </w:r>
      <w:r>
        <w:t xml:space="preserve"> </w:t>
      </w:r>
      <w:r>
        <w:t xml:space="preserve">元素在解析时生成</w:t>
      </w:r>
      <w:r>
        <w:t xml:space="preserve"> </w:t>
      </w:r>
      <w:r>
        <w:rPr>
          <w:rStyle w:val="VerbatimChar"/>
        </w:rPr>
        <w:t xml:space="preserve">content_hash</w:t>
      </w:r>
      <w:r>
        <w:t xml:space="preserve">（SHA-256 前 8 位），回写请求需携带期望的当前哈希值。引擎在修改前重新计算目标元素的实际哈希，若与期望哈希不符则返回 HTTP 409 Conflict，提示调用方获取最新状态后重试。</w:t>
      </w:r>
    </w:p>
    <w:p>
      <w:pPr>
        <w:pStyle w:val="SourceCode"/>
      </w:pPr>
      <w:r>
        <w:rPr>
          <w:rStyle w:val="ImportTok"/>
        </w:rPr>
        <w:t xml:space="preserve">from</w:t>
      </w:r>
      <w:r>
        <w:rPr>
          <w:rStyle w:val="NormalTok"/>
        </w:rPr>
        <w:t xml:space="preserve"> hashlib </w:t>
      </w:r>
      <w:r>
        <w:rPr>
          <w:rStyle w:val="ImportTok"/>
        </w:rPr>
        <w:t xml:space="preserve">import</w:t>
      </w:r>
      <w:r>
        <w:rPr>
          <w:rStyle w:val="NormalTok"/>
        </w:rPr>
        <w:t xml:space="preserve"> sha256</w:t>
      </w:r>
      <w:r>
        <w:br/>
      </w:r>
      <w:r>
        <w:br/>
      </w:r>
      <w:r>
        <w:rPr>
          <w:rStyle w:val="KeywordTok"/>
        </w:rPr>
        <w:t xml:space="preserve">def</w:t>
      </w:r>
      <w:r>
        <w:rPr>
          <w:rStyle w:val="NormalTok"/>
        </w:rPr>
        <w:t xml:space="preserve"> compute_element_hash(element: Union[TextBox, Image])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"""计算元素内容哈希，用于冲突检测。"""</w:t>
      </w:r>
      <w:r>
        <w:br/>
      </w:r>
      <w:r>
        <w:rPr>
          <w:rStyle w:val="NormalTok"/>
        </w:rPr>
        <w:t xml:space="preserve">    </w:t>
      </w:r>
      <w:r>
        <w:rPr>
          <w:rStyle w:val="ControlFlowTok"/>
        </w:rPr>
        <w:t xml:space="preserve">if</w:t>
      </w:r>
      <w:r>
        <w:rPr>
          <w:rStyle w:val="NormalTok"/>
        </w:rPr>
        <w:t xml:space="preserve"> element.element_type </w:t>
      </w:r>
      <w:r>
        <w:rPr>
          <w:rStyle w:val="OperatorTok"/>
        </w:rPr>
        <w:t xml:space="preserve">==</w:t>
      </w:r>
      <w:r>
        <w:rPr>
          <w:rStyle w:val="NormalTok"/>
        </w:rPr>
        <w:t xml:space="preserve"> </w:t>
      </w:r>
      <w:r>
        <w:rPr>
          <w:rStyle w:val="StringTok"/>
        </w:rPr>
        <w:t xml:space="preserve">"textbox"</w:t>
      </w:r>
      <w:r>
        <w:rPr>
          <w:rStyle w:val="NormalTok"/>
        </w:rPr>
        <w:t xml:space="preserve">:</w:t>
      </w:r>
      <w:r>
        <w:br/>
      </w:r>
      <w:r>
        <w:rPr>
          <w:rStyle w:val="NormalTok"/>
        </w:rPr>
        <w:t xml:space="preserve">        </w:t>
      </w:r>
      <w:r>
        <w:rPr>
          <w:rStyle w:val="ControlFlowTok"/>
        </w:rPr>
        <w:t xml:space="preserve">return</w:t>
      </w:r>
      <w:r>
        <w:rPr>
          <w:rStyle w:val="NormalTok"/>
        </w:rPr>
        <w:t xml:space="preserve"> sha256(element.content.encode()).hexdigest()[:</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sha256(element.binary_ref.encode()).hexdigest()[:</w:t>
      </w:r>
      <w:r>
        <w:rPr>
          <w:rStyle w:val="DecValTok"/>
        </w:rPr>
        <w:t xml:space="preserve">8</w:t>
      </w:r>
      <w:r>
        <w:rPr>
          <w:rStyle w:val="NormalTok"/>
        </w:rPr>
        <w:t xml:space="preserve">] </w:t>
      </w:r>
      <w:r>
        <w:rPr>
          <w:rStyle w:val="ControlFlowTok"/>
        </w:rPr>
        <w:t xml:space="preserve">if</w:t>
      </w:r>
      <w:r>
        <w:rPr>
          <w:rStyle w:val="NormalTok"/>
        </w:rPr>
        <w:t xml:space="preserve"> element.binary_ref </w:t>
      </w:r>
      <w:r>
        <w:rPr>
          <w:rStyle w:val="ControlFlowTok"/>
        </w:rPr>
        <w:t xml:space="preserve">else</w:t>
      </w:r>
      <w:r>
        <w:rPr>
          <w:rStyle w:val="NormalTok"/>
        </w:rPr>
        <w:t xml:space="preserve"> </w:t>
      </w:r>
      <w:r>
        <w:rPr>
          <w:rStyle w:val="StringTok"/>
        </w:rPr>
        <w:t xml:space="preserve">"empty"</w:t>
      </w:r>
    </w:p>
    <w:p>
      <w:pPr>
        <w:pStyle w:val="FirstParagraph"/>
      </w:pPr>
      <w:r>
        <w:t xml:space="preserve">该乐观并发控制（Optimistic Concurrency Control）策略适用于低并发的 MVP 场景——同一 PPT 文件通常仅由一个用户编辑，冲突概率极低。若后续需支持多人协作，可扩展为基于向量时钟或操作转换（Operational Transformation）的冲突解决机制。</w:t>
      </w:r>
    </w:p>
    <w:bookmarkEnd w:id="107"/>
    <w:bookmarkEnd w:id="108"/>
    <w:bookmarkStart w:id="112" w:name="数据完整性保障"/>
    <w:p>
      <w:pPr>
        <w:pStyle w:val="Heading3"/>
      </w:pPr>
      <w:r>
        <w:t xml:space="preserve">5.4 数据完整性保障</w:t>
      </w:r>
    </w:p>
    <w:p>
      <w:pPr>
        <w:pStyle w:val="FirstParagraph"/>
      </w:pPr>
      <w:r>
        <w:t xml:space="preserve">解析与回写的对称性是整个系统可靠性的基石。若解析出的结构无法完整回写为有效 PPTX，则 AI 工作流的所有修改都将失去意义。本节建立对称性验证机制，定义最小支持特性集，并提供回写后文件的格式校验方法。</w:t>
      </w:r>
    </w:p>
    <w:bookmarkStart w:id="109" w:name="解析-回写对称性验证"/>
    <w:p>
      <w:pPr>
        <w:pStyle w:val="Heading4"/>
      </w:pPr>
      <w:r>
        <w:t xml:space="preserve">5.4.1 解析-回写对称性验证</w:t>
      </w:r>
    </w:p>
    <w:p>
      <w:pPr>
        <w:pStyle w:val="FirstParagraph"/>
      </w:pPr>
      <w:r>
        <w:t xml:space="preserve">对称性验证通过”往返测试”（Round-Trip Test）实现：选取一组代表性 PPTX 模板，经过”解析 → 回写 → 再解析”的完整循环后，对比两次解析产出的</w:t>
      </w:r>
      <w:r>
        <w:t xml:space="preserve"> </w:t>
      </w:r>
      <w:r>
        <w:rPr>
          <w:rStyle w:val="VerbatimChar"/>
        </w:rPr>
        <w:t xml:space="preserve">PPTState</w:t>
      </w:r>
      <w:r>
        <w:t xml:space="preserve"> </w:t>
      </w:r>
      <w:r>
        <w:t xml:space="preserve">是否等价。等价性判断基于元素级比较：每个</w:t>
      </w:r>
      <w:r>
        <w:t xml:space="preserve"> </w:t>
      </w:r>
      <w:r>
        <w:rPr>
          <w:rStyle w:val="VerbatimChar"/>
        </w:rPr>
        <w:t xml:space="preserve">TextBox</w:t>
      </w:r>
      <w:r>
        <w:t xml:space="preserve"> </w:t>
      </w:r>
      <w:r>
        <w:t xml:space="preserve">的</w:t>
      </w:r>
      <w:r>
        <w:t xml:space="preserve"> </w:t>
      </w:r>
      <w:r>
        <w:rPr>
          <w:rStyle w:val="VerbatimChar"/>
        </w:rPr>
        <w:t xml:space="preserve">content</w:t>
      </w:r>
      <w:r>
        <w:t xml:space="preserve">、</w:t>
      </w:r>
      <w:r>
        <w:rPr>
          <w:rStyle w:val="VerbatimChar"/>
        </w:rPr>
        <w:t xml:space="preserve">position</w:t>
      </w:r>
      <w:r>
        <w:t xml:space="preserve"> </w:t>
      </w:r>
      <w:r>
        <w:t xml:space="preserve">和</w:t>
      </w:r>
      <w:r>
        <w:t xml:space="preserve"> </w:t>
      </w:r>
      <w:r>
        <w:rPr>
          <w:rStyle w:val="VerbatimChar"/>
        </w:rPr>
        <w:t xml:space="preserve">size</w:t>
      </w:r>
      <w:r>
        <w:t xml:space="preserve"> </w:t>
      </w:r>
      <w:r>
        <w:t xml:space="preserve">字段必须一致（</w:t>
      </w:r>
      <w:r>
        <w:rPr>
          <w:rStyle w:val="VerbatimChar"/>
        </w:rPr>
        <w:t xml:space="preserve">text_id</w:t>
      </w:r>
      <w:r>
        <w:t xml:space="preserve"> </w:t>
      </w:r>
      <w:r>
        <w:t xml:space="preserve">允许不同，因为它是每次解析新生成的）。</w:t>
      </w:r>
    </w:p>
    <w:p>
      <w:pPr>
        <w:pStyle w:val="SourceCode"/>
      </w:pPr>
      <w:r>
        <w:rPr>
          <w:rStyle w:val="KeywordTok"/>
        </w:rPr>
        <w:t xml:space="preserve">def</w:t>
      </w:r>
      <w:r>
        <w:rPr>
          <w:rStyle w:val="NormalTok"/>
        </w:rPr>
        <w:t xml:space="preserve"> round_trip_test(template_path: Path)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"""往返测试：验证解析-回写对称性。"""</w:t>
      </w:r>
      <w:r>
        <w:br/>
      </w:r>
      <w:r>
        <w:rPr>
          <w:rStyle w:val="NormalTok"/>
        </w:rPr>
        <w:t xml:space="preserve">    </w:t>
      </w:r>
      <w:r>
        <w:rPr>
          <w:rStyle w:val="CommentTok"/>
        </w:rPr>
        <w:t xml:space="preserve"># 第一轮：原始 → PPTState</w:t>
      </w:r>
      <w:r>
        <w:br/>
      </w:r>
      <w:r>
        <w:rPr>
          <w:rStyle w:val="NormalTok"/>
        </w:rPr>
        <w:t xml:space="preserve">    state_v1 </w:t>
      </w:r>
      <w:r>
        <w:rPr>
          <w:rStyle w:val="OperatorTok"/>
        </w:rPr>
        <w:t xml:space="preserve">=</w:t>
      </w:r>
      <w:r>
        <w:rPr>
          <w:rStyle w:val="NormalTok"/>
        </w:rPr>
        <w:t xml:space="preserve"> parse_pptx(template_path)</w:t>
      </w:r>
      <w:r>
        <w:br/>
      </w:r>
      <w:r>
        <w:rPr>
          <w:rStyle w:val="NormalTok"/>
        </w:rPr>
        <w:t xml:space="preserve">    </w:t>
      </w:r>
      <w:r>
        <w:rPr>
          <w:rStyle w:val="CommentTok"/>
        </w:rPr>
        <w:t xml:space="preserve"># 回写：PPTState → PPTX（无修改）</w:t>
      </w:r>
      <w:r>
        <w:br/>
      </w:r>
      <w:r>
        <w:rPr>
          <w:rStyle w:val="NormalTok"/>
        </w:rPr>
        <w:t xml:space="preserve">    rewritten_path </w:t>
      </w:r>
      <w:r>
        <w:rPr>
          <w:rStyle w:val="OperatorTok"/>
        </w:rPr>
        <w:t xml:space="preserve">=</w:t>
      </w:r>
      <w:r>
        <w:rPr>
          <w:rStyle w:val="NormalTok"/>
        </w:rPr>
        <w:t xml:space="preserve"> write_back(template_path, state_v1)</w:t>
      </w:r>
      <w:r>
        <w:br/>
      </w:r>
      <w:r>
        <w:rPr>
          <w:rStyle w:val="NormalTok"/>
        </w:rPr>
        <w:t xml:space="preserve">    </w:t>
      </w:r>
      <w:r>
        <w:rPr>
          <w:rStyle w:val="CommentTok"/>
        </w:rPr>
        <w:t xml:space="preserve"># 第二轮：回写后 → PPTState</w:t>
      </w:r>
      <w:r>
        <w:br/>
      </w:r>
      <w:r>
        <w:rPr>
          <w:rStyle w:val="NormalTok"/>
        </w:rPr>
        <w:t xml:space="preserve">    state_v2 </w:t>
      </w:r>
      <w:r>
        <w:rPr>
          <w:rStyle w:val="OperatorTok"/>
        </w:rPr>
        <w:t xml:space="preserve">=</w:t>
      </w:r>
      <w:r>
        <w:rPr>
          <w:rStyle w:val="NormalTok"/>
        </w:rPr>
        <w:t xml:space="preserve"> parse_pptx(rewritten_path)</w:t>
      </w:r>
      <w:r>
        <w:br/>
      </w:r>
      <w:r>
        <w:rPr>
          <w:rStyle w:val="NormalTok"/>
        </w:rPr>
        <w:t xml:space="preserve">    </w:t>
      </w:r>
      <w:r>
        <w:rPr>
          <w:rStyle w:val="CommentTok"/>
        </w:rPr>
        <w:t xml:space="preserve"># 元素级比较（忽略 slide_id 和 text_id）</w:t>
      </w:r>
      <w:r>
        <w:br/>
      </w:r>
      <w:r>
        <w:rPr>
          <w:rStyle w:val="NormalTok"/>
        </w:rPr>
        <w:t xml:space="preserve">    </w:t>
      </w:r>
      <w:r>
        <w:rPr>
          <w:rStyle w:val="ControlFlowTok"/>
        </w:rPr>
        <w:t xml:space="preserve">return</w:t>
      </w:r>
      <w:r>
        <w:rPr>
          <w:rStyle w:val="NormalTok"/>
        </w:rPr>
        <w:t xml:space="preserve"> compare_states(state_v1, state_v2)</w:t>
      </w:r>
    </w:p>
    <w:p>
      <w:pPr>
        <w:pStyle w:val="FirstParagraph"/>
      </w:pPr>
      <w:r>
        <w:t xml:space="preserve">该测试作为 CI 流水线中的自动化测试用例运行，每次修改解析或回写逻辑时自动触发。测试集覆盖 MVP 支持的典型布局：纯文本幻灯片、图文混排幻灯片、多占位符模板。</w:t>
      </w:r>
    </w:p>
    <w:bookmarkEnd w:id="109"/>
    <w:bookmarkStart w:id="110" w:name="最小化验证集"/>
    <w:p>
      <w:pPr>
        <w:pStyle w:val="Heading4"/>
      </w:pPr>
      <w:r>
        <w:t xml:space="preserve">5.4.2 最小化验证集</w:t>
      </w:r>
    </w:p>
    <w:p>
      <w:pPr>
        <w:pStyle w:val="FirstParagraph"/>
      </w:pPr>
      <w:r>
        <w:t xml:space="preserve">MVP 阶段，系统明确定义支持的 PPTX 特性白名单和不支持特性清单，为测试覆盖范围提供边界：</w:t>
      </w:r>
    </w:p>
    <w:tbl>
      <w:tblPr>
        <w:tblStyle w:val="Table"/>
        <w:tblW w:type="pct" w:w="5000"/>
        <w:tblLook w:firstRow="1" w:lastRow="0" w:firstColumn="0" w:lastColumn="0" w:noHBand="0" w:noVBand="0" w:val="0020"/>
      </w:tblPr>
      <w:tblGrid>
        <w:gridCol w:w="1697"/>
        <w:gridCol w:w="2828"/>
        <w:gridCol w:w="3394"/>
      </w:tblGrid>
      <w:tr>
        <w:trPr>
          <w:tblHeader w:val="true"/>
        </w:trPr>
        <w:tc>
          <w:tcPr/>
          <w:p>
            <w:pPr>
              <w:pStyle w:val="Compact"/>
              <w:jc w:val="left"/>
            </w:pPr>
            <w:r>
              <w:t xml:space="preserve">类别</w:t>
            </w:r>
          </w:p>
        </w:tc>
        <w:tc>
          <w:tcPr/>
          <w:p>
            <w:pPr>
              <w:pStyle w:val="Compact"/>
              <w:jc w:val="left"/>
            </w:pPr>
            <w:r>
              <w:t xml:space="preserve">支持特性</w:t>
            </w:r>
          </w:p>
        </w:tc>
        <w:tc>
          <w:tcPr/>
          <w:p>
            <w:pPr>
              <w:pStyle w:val="Compact"/>
              <w:jc w:val="left"/>
            </w:pPr>
            <w:r>
              <w:t xml:space="preserve">不支持特性</w:t>
            </w:r>
          </w:p>
        </w:tc>
      </w:tr>
      <w:tr>
        <w:tc>
          <w:tcPr/>
          <w:p>
            <w:pPr>
              <w:pStyle w:val="Compact"/>
              <w:jc w:val="left"/>
            </w:pPr>
            <w:r>
              <w:t xml:space="preserve">文本</w:t>
            </w:r>
          </w:p>
        </w:tc>
        <w:tc>
          <w:tcPr/>
          <w:p>
            <w:pPr>
              <w:pStyle w:val="Compact"/>
              <w:jc w:val="left"/>
            </w:pPr>
            <w:r>
              <w:t xml:space="preserve">文本框、段落、纯文本内容</w:t>
            </w:r>
          </w:p>
        </w:tc>
        <w:tc>
          <w:tcPr/>
          <w:p>
            <w:pPr>
              <w:pStyle w:val="Compact"/>
              <w:jc w:val="left"/>
            </w:pPr>
            <w:r>
              <w:t xml:space="preserve">富文本多 Run 格式、项目符号、编号列表</w:t>
            </w:r>
          </w:p>
        </w:tc>
      </w:tr>
      <w:tr>
        <w:tc>
          <w:tcPr/>
          <w:p>
            <w:pPr>
              <w:pStyle w:val="Compact"/>
              <w:jc w:val="left"/>
            </w:pPr>
            <w:r>
              <w:t xml:space="preserve">图片</w:t>
            </w:r>
          </w:p>
        </w:tc>
        <w:tc>
          <w:tcPr/>
          <w:p>
            <w:pPr>
              <w:pStyle w:val="Compact"/>
              <w:jc w:val="left"/>
            </w:pPr>
            <w:r>
              <w:t xml:space="preserve">图片占位符位置识别、SVG→PNG 插入</w:t>
            </w:r>
          </w:p>
        </w:tc>
        <w:tc>
          <w:tcPr/>
          <w:p>
            <w:pPr>
              <w:pStyle w:val="Compact"/>
              <w:jc w:val="left"/>
            </w:pPr>
            <w:r>
              <w:t xml:space="preserve">原始图片修改、GIF 动画、透明通道</w:t>
            </w:r>
          </w:p>
        </w:tc>
      </w:tr>
      <w:tr>
        <w:tc>
          <w:tcPr/>
          <w:p>
            <w:pPr>
              <w:pStyle w:val="Compact"/>
              <w:jc w:val="left"/>
            </w:pPr>
            <w:r>
              <w:t xml:space="preserve">布局</w:t>
            </w:r>
          </w:p>
        </w:tc>
        <w:tc>
          <w:tcPr/>
          <w:p>
            <w:pPr>
              <w:pStyle w:val="Compact"/>
              <w:jc w:val="left"/>
            </w:pPr>
            <w:r>
              <w:t xml:space="preserve">单页/多页（≤3）提取、16:9 和 4:3 尺寸</w:t>
            </w:r>
          </w:p>
        </w:tc>
        <w:tc>
          <w:tcPr/>
          <w:p>
            <w:pPr>
              <w:pStyle w:val="Compact"/>
              <w:jc w:val="left"/>
            </w:pPr>
            <w:r>
              <w:t xml:space="preserve">自定义母版、幻灯片切换动画</w:t>
            </w:r>
          </w:p>
        </w:tc>
      </w:tr>
      <w:tr>
        <w:tc>
          <w:tcPr/>
          <w:p>
            <w:pPr>
              <w:pStyle w:val="Compact"/>
              <w:jc w:val="left"/>
            </w:pPr>
            <w:r>
              <w:t xml:space="preserve">元素</w:t>
            </w:r>
          </w:p>
        </w:tc>
        <w:tc>
          <w:tcPr/>
          <w:p>
            <w:pPr>
              <w:pStyle w:val="Compact"/>
              <w:jc w:val="left"/>
            </w:pPr>
            <w:r>
              <w:t xml:space="preserve">基本形状（矩形、椭圆）、文本占位符</w:t>
            </w:r>
          </w:p>
        </w:tc>
        <w:tc>
          <w:tcPr/>
          <w:p>
            <w:pPr>
              <w:pStyle w:val="Compact"/>
              <w:jc w:val="left"/>
            </w:pPr>
            <w:r>
              <w:t xml:space="preserve">表格、图表、SmartArt、媒体对象</w:t>
            </w:r>
          </w:p>
        </w:tc>
      </w:tr>
      <w:tr>
        <w:tc>
          <w:tcPr/>
          <w:p>
            <w:pPr>
              <w:pStyle w:val="Compact"/>
              <w:jc w:val="left"/>
            </w:pPr>
            <w:r>
              <w:t xml:space="preserve">格式</w:t>
            </w:r>
          </w:p>
        </w:tc>
        <w:tc>
          <w:tcPr/>
          <w:p>
            <w:pPr>
              <w:pStyle w:val="Compact"/>
              <w:jc w:val="left"/>
            </w:pPr>
            <w:r>
              <w:t xml:space="preserve">字体大小、颜色、粗体/斜体、对齐方式</w:t>
            </w:r>
          </w:p>
        </w:tc>
        <w:tc>
          <w:tcPr/>
          <w:p>
            <w:pPr>
              <w:pStyle w:val="Compact"/>
              <w:jc w:val="left"/>
            </w:pPr>
            <w:r>
              <w:t xml:space="preserve">字符间距、文字阴影、艺术字效果</w:t>
            </w:r>
          </w:p>
        </w:tc>
      </w:tr>
    </w:tbl>
    <w:p>
      <w:pPr>
        <w:pStyle w:val="BodyText"/>
      </w:pPr>
      <w:r>
        <w:t xml:space="preserve">该白名单指导测试用例设计：每个支持特性至少对应一个正向测试用例（验证正确解析和回写），每个不支持特性对应一个负向测试用例（验证优雅降级——不崩溃、不丢失支持的数据）。</w:t>
      </w:r>
    </w:p>
    <w:bookmarkEnd w:id="110"/>
    <w:bookmarkStart w:id="111" w:name="文件校验机制"/>
    <w:p>
      <w:pPr>
        <w:pStyle w:val="Heading4"/>
      </w:pPr>
      <w:r>
        <w:t xml:space="preserve">5.4.3 文件校验机制</w:t>
      </w:r>
    </w:p>
    <w:p>
      <w:pPr>
        <w:pStyle w:val="FirstParagraph"/>
      </w:pPr>
      <w:r>
        <w:t xml:space="preserve">回写后的 PPTX 文件需经过格式合法性校验，确保</w:t>
      </w:r>
      <w:r>
        <w:t xml:space="preserve"> </w:t>
      </w:r>
      <w:r>
        <w:rPr>
          <w:rStyle w:val="VerbatimChar"/>
        </w:rPr>
        <w:t xml:space="preserve">python-pptx.save()</w:t>
      </w:r>
      <w:r>
        <w:t xml:space="preserve"> </w:t>
      </w:r>
      <w:r>
        <w:t xml:space="preserve">产生的文件可以被 PowerPoint 正常打开。校验采用三级策略：</w:t>
      </w:r>
    </w:p>
    <w:p>
      <w:pPr>
        <w:numPr>
          <w:ilvl w:val="0"/>
          <w:numId w:val="1005"/>
        </w:numPr>
        <w:pStyle w:val="Compact"/>
      </w:pPr>
      <w:r>
        <w:rPr>
          <w:bCs/>
          <w:b/>
        </w:rPr>
        <w:t xml:space="preserve">结构校验</w:t>
      </w:r>
      <w:r>
        <w:t xml:space="preserve">：验证文件为有效 ZIP 包，且包含</w:t>
      </w:r>
      <w:r>
        <w:t xml:space="preserve"> </w:t>
      </w:r>
      <w:r>
        <w:rPr>
          <w:rStyle w:val="VerbatimChar"/>
        </w:rPr>
        <w:t xml:space="preserve">ppt/presentation.xml</w:t>
      </w:r>
      <w:r>
        <w:t xml:space="preserve">、</w:t>
      </w:r>
      <w:r>
        <w:rPr>
          <w:rStyle w:val="VerbatimChar"/>
        </w:rPr>
        <w:t xml:space="preserve">[Content_Types].xml</w:t>
      </w:r>
      <w:r>
        <w:t xml:space="preserve"> </w:t>
      </w:r>
      <w:r>
        <w:t xml:space="preserve">等必需条目；</w:t>
      </w:r>
    </w:p>
    <w:p>
      <w:pPr>
        <w:numPr>
          <w:ilvl w:val="0"/>
          <w:numId w:val="1005"/>
        </w:numPr>
        <w:pStyle w:val="Compact"/>
      </w:pPr>
      <w:r>
        <w:rPr>
          <w:bCs/>
          <w:b/>
        </w:rPr>
        <w:t xml:space="preserve">XML 良构性校验</w:t>
      </w:r>
      <w:r>
        <w:t xml:space="preserve">：对</w:t>
      </w:r>
      <w:r>
        <w:t xml:space="preserve"> </w:t>
      </w:r>
      <w:r>
        <w:rPr>
          <w:rStyle w:val="VerbatimChar"/>
        </w:rPr>
        <w:t xml:space="preserve">presentation.xml</w:t>
      </w:r>
      <w:r>
        <w:t xml:space="preserve"> </w:t>
      </w:r>
      <w:r>
        <w:t xml:space="preserve">和每个</w:t>
      </w:r>
      <w:r>
        <w:t xml:space="preserve"> </w:t>
      </w:r>
      <w:r>
        <w:rPr>
          <w:rStyle w:val="VerbatimChar"/>
        </w:rPr>
        <w:t xml:space="preserve">slide*.xml</w:t>
      </w:r>
      <w:r>
        <w:t xml:space="preserve"> </w:t>
      </w:r>
      <w:r>
        <w:t xml:space="preserve">执行 XML 解析，确保无格式错误；</w:t>
      </w:r>
    </w:p>
    <w:p>
      <w:pPr>
        <w:numPr>
          <w:ilvl w:val="0"/>
          <w:numId w:val="1005"/>
        </w:numPr>
        <w:pStyle w:val="Compact"/>
      </w:pPr>
      <w:r>
        <w:rPr>
          <w:bCs/>
          <w:b/>
        </w:rPr>
        <w:t xml:space="preserve">引用完整性校验</w:t>
      </w:r>
      <w:r>
        <w:t xml:space="preserve">：验证每个</w:t>
      </w:r>
      <w:r>
        <w:t xml:space="preserve"> </w:t>
      </w:r>
      <w:r>
        <w:rPr>
          <w:rStyle w:val="VerbatimChar"/>
        </w:rPr>
        <w:t xml:space="preserve">slide*.xml</w:t>
      </w:r>
      <w:r>
        <w:t xml:space="preserve"> </w:t>
      </w:r>
      <w:r>
        <w:t xml:space="preserve">中声明的关系（Relationships）指向的文件在包内实际存在。</w:t>
      </w:r>
    </w:p>
    <w:p>
      <w:pPr>
        <w:pStyle w:val="SourceCode"/>
      </w:pPr>
      <w:r>
        <w:rPr>
          <w:rStyle w:val="ImportTok"/>
        </w:rPr>
        <w:t xml:space="preserve">import</w:t>
      </w:r>
      <w:r>
        <w:rPr>
          <w:rStyle w:val="NormalTok"/>
        </w:rPr>
        <w:t xml:space="preserve"> zipfile</w:t>
      </w:r>
      <w:r>
        <w:br/>
      </w:r>
      <w:r>
        <w:rPr>
          <w:rStyle w:val="ImportTok"/>
        </w:rPr>
        <w:t xml:space="preserve">from</w:t>
      </w:r>
      <w:r>
        <w:rPr>
          <w:rStyle w:val="NormalTok"/>
        </w:rPr>
        <w:t xml:space="preserve"> xml.etree </w:t>
      </w:r>
      <w:r>
        <w:rPr>
          <w:rStyle w:val="ImportTok"/>
        </w:rPr>
        <w:t xml:space="preserve">import</w:t>
      </w:r>
      <w:r>
        <w:rPr>
          <w:rStyle w:val="NormalTok"/>
        </w:rPr>
        <w:t xml:space="preserve"> ElementTree </w:t>
      </w:r>
      <w:r>
        <w:rPr>
          <w:rStyle w:val="ImportTok"/>
        </w:rPr>
        <w:t xml:space="preserve">as</w:t>
      </w:r>
      <w:r>
        <w:rPr>
          <w:rStyle w:val="NormalTok"/>
        </w:rPr>
        <w:t xml:space="preserve"> ET</w:t>
      </w:r>
      <w:r>
        <w:br/>
      </w:r>
      <w:r>
        <w:br/>
      </w:r>
      <w:r>
        <w:rPr>
          <w:rStyle w:val="KeywordTok"/>
        </w:rPr>
        <w:t xml:space="preserve">def</w:t>
      </w:r>
      <w:r>
        <w:rPr>
          <w:rStyle w:val="NormalTok"/>
        </w:rPr>
        <w:t xml:space="preserve"> validate_pptx_integrity(file_path: Path) </w:t>
      </w:r>
      <w:r>
        <w:rPr>
          <w:rStyle w:val="OperatorTok"/>
        </w:rPr>
        <w:t xml:space="preserve">-&gt;</w:t>
      </w:r>
      <w:r>
        <w:rPr>
          <w:rStyle w:val="NormalTok"/>
        </w:rPr>
        <w:t xml:space="preserve"> ValidationResult:</w:t>
      </w:r>
      <w:r>
        <w:br/>
      </w:r>
      <w:r>
        <w:rPr>
          <w:rStyle w:val="NormalTok"/>
        </w:rPr>
        <w:t xml:space="preserve">    </w:t>
      </w:r>
      <w:r>
        <w:rPr>
          <w:rStyle w:val="CommentTok"/>
        </w:rPr>
        <w:t xml:space="preserve">"""回写后 PPTX 文件的三级校验。"""</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mmentTok"/>
        </w:rPr>
        <w:t xml:space="preserve"># 一级：ZIP 结构校验</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zipfile.ZipFile(file_path, </w:t>
      </w:r>
      <w:r>
        <w:rPr>
          <w:rStyle w:val="StringTok"/>
        </w:rPr>
        <w:t xml:space="preserve">'r'</w:t>
      </w:r>
      <w:r>
        <w:rPr>
          <w:rStyle w:val="NormalTok"/>
        </w:rPr>
        <w:t xml:space="preserve">) </w:t>
      </w:r>
      <w:r>
        <w:rPr>
          <w:rStyle w:val="ImportTok"/>
        </w:rPr>
        <w:t xml:space="preserve">as</w:t>
      </w:r>
      <w:r>
        <w:rPr>
          <w:rStyle w:val="NormalTok"/>
        </w:rPr>
        <w:t xml:space="preserve"> zf:</w:t>
      </w:r>
      <w:r>
        <w:br/>
      </w:r>
      <w:r>
        <w:rPr>
          <w:rStyle w:val="NormalTok"/>
        </w:rPr>
        <w:t xml:space="preserve">            required_entries </w:t>
      </w:r>
      <w:r>
        <w:rPr>
          <w:rStyle w:val="OperatorTok"/>
        </w:rPr>
        <w:t xml:space="preserve">=</w:t>
      </w:r>
      <w:r>
        <w:rPr>
          <w:rStyle w:val="NormalTok"/>
        </w:rPr>
        <w:t xml:space="preserve"> {</w:t>
      </w:r>
      <w:r>
        <w:rPr>
          <w:rStyle w:val="StringTok"/>
        </w:rPr>
        <w:t xml:space="preserve">"[Content_Types].xml"</w:t>
      </w:r>
      <w:r>
        <w:rPr>
          <w:rStyle w:val="NormalTok"/>
        </w:rPr>
        <w:t xml:space="preserve">, </w:t>
      </w:r>
      <w:r>
        <w:rPr>
          <w:rStyle w:val="StringTok"/>
        </w:rPr>
        <w:t xml:space="preserve">"ppt/presentation.xml"</w:t>
      </w:r>
      <w:r>
        <w:rPr>
          <w:rStyle w:val="NormalTok"/>
        </w:rPr>
        <w:t xml:space="preserve">}</w:t>
      </w:r>
      <w:r>
        <w:br/>
      </w:r>
      <w:r>
        <w:rPr>
          <w:rStyle w:val="NormalTok"/>
        </w:rPr>
        <w:t xml:space="preserve">            missing </w:t>
      </w:r>
      <w:r>
        <w:rPr>
          <w:rStyle w:val="OperatorTok"/>
        </w:rPr>
        <w:t xml:space="preserve">=</w:t>
      </w:r>
      <w:r>
        <w:rPr>
          <w:rStyle w:val="NormalTok"/>
        </w:rPr>
        <w:t xml:space="preserve"> required_entries </w:t>
      </w:r>
      <w:r>
        <w:rPr>
          <w:rStyle w:val="OperatorTok"/>
        </w:rPr>
        <w:t xml:space="preserve">-</w:t>
      </w:r>
      <w:r>
        <w:rPr>
          <w:rStyle w:val="NormalTok"/>
        </w:rPr>
        <w:t xml:space="preserve"> </w:t>
      </w:r>
      <w:r>
        <w:rPr>
          <w:rStyle w:val="BuiltInTok"/>
        </w:rPr>
        <w:t xml:space="preserve">set</w:t>
      </w:r>
      <w:r>
        <w:rPr>
          <w:rStyle w:val="NormalTok"/>
        </w:rPr>
        <w:t xml:space="preserve">(zf.namelist())</w:t>
      </w:r>
      <w:r>
        <w:br/>
      </w:r>
      <w:r>
        <w:rPr>
          <w:rStyle w:val="NormalTok"/>
        </w:rPr>
        <w:t xml:space="preserve">            </w:t>
      </w:r>
      <w:r>
        <w:rPr>
          <w:rStyle w:val="ControlFlowTok"/>
        </w:rPr>
        <w:t xml:space="preserve">if</w:t>
      </w:r>
      <w:r>
        <w:rPr>
          <w:rStyle w:val="NormalTok"/>
        </w:rPr>
        <w:t xml:space="preserve"> missing:</w:t>
      </w:r>
      <w:r>
        <w:br/>
      </w:r>
      <w:r>
        <w:rPr>
          <w:rStyle w:val="NormalTok"/>
        </w:rPr>
        <w:t xml:space="preserve">                errors.append(</w:t>
      </w:r>
      <w:r>
        <w:rPr>
          <w:rStyle w:val="SpecialStringTok"/>
        </w:rPr>
        <w:t xml:space="preserve">f"缺少必需条目: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二级：XML 良构性校验</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zf.namelist():</w:t>
      </w:r>
      <w:r>
        <w:br/>
      </w:r>
      <w:r>
        <w:rPr>
          <w:rStyle w:val="NormalTok"/>
        </w:rPr>
        <w:t xml:space="preserve">                </w:t>
      </w:r>
      <w:r>
        <w:rPr>
          <w:rStyle w:val="ControlFlowTok"/>
        </w:rPr>
        <w:t xml:space="preserve">if</w:t>
      </w:r>
      <w:r>
        <w:rPr>
          <w:rStyle w:val="NormalTok"/>
        </w:rPr>
        <w:t xml:space="preserve"> name.endswith(</w:t>
      </w:r>
      <w:r>
        <w:rPr>
          <w:rStyle w:val="StringTok"/>
        </w:rPr>
        <w:t xml:space="preserve">'.xml'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ET.fromstring(zf.read(name))</w:t>
      </w:r>
      <w:r>
        <w:br/>
      </w:r>
      <w:r>
        <w:rPr>
          <w:rStyle w:val="NormalTok"/>
        </w:rPr>
        <w:t xml:space="preserve">                    </w:t>
      </w:r>
      <w:r>
        <w:rPr>
          <w:rStyle w:val="ControlFlowTok"/>
        </w:rPr>
        <w:t xml:space="preserve">except</w:t>
      </w:r>
      <w:r>
        <w:rPr>
          <w:rStyle w:val="NormalTok"/>
        </w:rPr>
        <w:t xml:space="preserve"> ET.ParseError </w:t>
      </w:r>
      <w:r>
        <w:rPr>
          <w:rStyle w:val="ImportTok"/>
        </w:rPr>
        <w:t xml:space="preserve">as</w:t>
      </w:r>
      <w:r>
        <w:rPr>
          <w:rStyle w:val="NormalTok"/>
        </w:rPr>
        <w:t xml:space="preserve"> e:</w:t>
      </w:r>
      <w:r>
        <w:br/>
      </w:r>
      <w:r>
        <w:rPr>
          <w:rStyle w:val="NormalTok"/>
        </w:rPr>
        <w:t xml:space="preserve">                        errors.append(</w:t>
      </w:r>
      <w:r>
        <w:rPr>
          <w:rStyle w:val="SpecialStringTok"/>
        </w:rPr>
        <w:t xml:space="preserve">f"XML 解析错误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zipfile.BadZipFile:</w:t>
      </w:r>
      <w:r>
        <w:br/>
      </w:r>
      <w:r>
        <w:rPr>
          <w:rStyle w:val="NormalTok"/>
        </w:rPr>
        <w:t xml:space="preserve">        errors.append(</w:t>
      </w:r>
      <w:r>
        <w:rPr>
          <w:rStyle w:val="StringTok"/>
        </w:rPr>
        <w:t xml:space="preserve">"文件不是有效的 ZIP 格式"</w:t>
      </w:r>
      <w:r>
        <w:rPr>
          <w:rStyle w:val="NormalTok"/>
        </w:rPr>
        <w:t xml:space="preserve">)</w:t>
      </w:r>
      <w:r>
        <w:br/>
      </w:r>
      <w:r>
        <w:rPr>
          <w:rStyle w:val="NormalTok"/>
        </w:rPr>
        <w:t xml:space="preserve">    </w:t>
      </w:r>
      <w:r>
        <w:rPr>
          <w:rStyle w:val="ControlFlowTok"/>
        </w:rPr>
        <w:t xml:space="preserve">return</w:t>
      </w:r>
      <w:r>
        <w:rPr>
          <w:rStyle w:val="NormalTok"/>
        </w:rPr>
        <w:t xml:space="preserve"> ValidationResult(valid</w:t>
      </w:r>
      <w:r>
        <w:rPr>
          <w:rStyle w:val="OperatorTok"/>
        </w:rPr>
        <w:t xml:space="preserve">=</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DecValTok"/>
        </w:rPr>
        <w:t xml:space="preserve">0</w:t>
      </w:r>
      <w:r>
        <w:rPr>
          <w:rStyle w:val="NormalTok"/>
        </w:rPr>
        <w:t xml:space="preserve">, errors</w:t>
      </w:r>
      <w:r>
        <w:rPr>
          <w:rStyle w:val="OperatorTok"/>
        </w:rPr>
        <w:t xml:space="preserve">=</w:t>
      </w:r>
      <w:r>
        <w:rPr>
          <w:rStyle w:val="NormalTok"/>
        </w:rPr>
        <w:t xml:space="preserve">errors)</w:t>
      </w:r>
    </w:p>
    <w:p>
      <w:pPr>
        <w:pStyle w:val="FirstParagraph"/>
      </w:pPr>
      <w:r>
        <w:t xml:space="preserve">三级校验的总执行时间通常低于 200 ms（10 页以内的 PPTX），对用户体验的影响可忽略。校验失败的文件不上传至临时存储，直接返回 HTTP 500 并记录详细错误信息，供开发人员排查</w:t>
      </w:r>
      <w:r>
        <w:t xml:space="preserve"> </w:t>
      </w:r>
      <w:r>
        <w:rPr>
          <w:rStyle w:val="VerbatimChar"/>
        </w:rPr>
        <w:t xml:space="preserve">python-pptx</w:t>
      </w:r>
      <w:r>
        <w:t xml:space="preserve"> </w:t>
      </w:r>
      <w:r>
        <w:t xml:space="preserve">的潜在 bug。</w:t>
      </w:r>
    </w:p>
    <w:p>
      <w:r>
        <w:pict>
          <v:rect style="width:0;height:1.5pt" o:hralign="center" o:hrstd="t" o:hr="t"/>
        </w:pict>
      </w:r>
    </w:p>
    <w:bookmarkEnd w:id="111"/>
    <w:bookmarkEnd w:id="112"/>
    <w:bookmarkEnd w:id="113"/>
    <w:bookmarkStart w:id="136" w:name="ai工作流引擎"/>
    <w:p>
      <w:pPr>
        <w:pStyle w:val="Heading2"/>
      </w:pPr>
      <w:r>
        <w:t xml:space="preserve">6. AI工作流引擎</w:t>
      </w:r>
    </w:p>
    <w:p>
      <w:pPr>
        <w:pStyle w:val="FirstParagraph"/>
      </w:pPr>
      <w:r>
        <w:t xml:space="preserve">AI工作流引擎是 PPT Agent 的核心处理层，负责将前端传递的编辑意图转化为对 PPTState 的具体变更。本章基于 LangGraph 框架构建有向无环图（Directed Acyclic Graph, DAG）执行引擎，定义三个基础节点的图结构，实现文本改写与占位生图两类 AI 节点的具体逻辑，并设计局部执行算法以支持增量式工作流调度——仅重新执行受变更影响的下游节点，避免重复调用 LLM 产生的延迟与费用。</w:t>
      </w:r>
    </w:p>
    <w:bookmarkStart w:id="118" w:name="langgraph-dag-定义"/>
    <w:p>
      <w:pPr>
        <w:pStyle w:val="Heading3"/>
      </w:pPr>
      <w:r>
        <w:t xml:space="preserve">6.1 LangGraph DAG 定义</w:t>
      </w:r>
    </w:p>
    <w:bookmarkStart w:id="114" w:name="图结构声明"/>
    <w:p>
      <w:pPr>
        <w:pStyle w:val="Heading4"/>
      </w:pPr>
      <w:r>
        <w:t xml:space="preserve">6.1.1 图结构声明</w:t>
      </w:r>
    </w:p>
    <w:p>
      <w:pPr>
        <w:pStyle w:val="FirstParagraph"/>
      </w:pPr>
      <w:r>
        <w:t xml:space="preserve">LangGraph 的</w:t>
      </w:r>
      <w:r>
        <w:t xml:space="preserve"> </w:t>
      </w:r>
      <w:r>
        <w:rPr>
          <w:rStyle w:val="VerbatimChar"/>
        </w:rPr>
        <w:t xml:space="preserve">StateGraph</w:t>
      </w:r>
      <w:r>
        <w:t xml:space="preserve"> </w:t>
      </w:r>
      <w:r>
        <w:t xml:space="preserve">采用构建者（Builder）模式：先声明状态模式（State Schema），再注册节点与边，最后调用</w:t>
      </w:r>
      <w:r>
        <w:t xml:space="preserve"> </w:t>
      </w:r>
      <w:r>
        <w:rPr>
          <w:rStyle w:val="VerbatimChar"/>
        </w:rPr>
        <w:t xml:space="preserve">compile()</w:t>
      </w:r>
      <w:r>
        <w:t xml:space="preserve"> </w:t>
      </w:r>
      <w:r>
        <w:t xml:space="preserve">生成可执行的编译图（</w:t>
      </w:r>
      <w:r>
        <w:rPr>
          <w:rStyle w:val="VerbatimChar"/>
        </w:rPr>
        <w:t xml:space="preserve">CompiledStateGraph</w:t>
      </w:r>
      <w:r>
        <w:t xml:space="preserve">）</w:t>
      </w:r>
      <w:r>
        <w:rPr>
          <w:vertAlign w:val="superscript"/>
        </w:rPr>
        <w:footnoteReference w:id="31"/>
      </w:r>
      <w:r>
        <w:t xml:space="preserve">。MVP 的 DAG 由三个基础节点构成：</w:t>
      </w:r>
      <w:r>
        <w:rPr>
          <w:rStyle w:val="VerbatimChar"/>
        </w:rPr>
        <w:t xml:space="preserve">upload_parser</w:t>
      </w:r>
      <w:r>
        <w:t xml:space="preserve"> </w:t>
      </w:r>
      <w:r>
        <w:t xml:space="preserve">负责接收上传文件并调用第5章所述的解析器生成</w:t>
      </w:r>
      <w:r>
        <w:t xml:space="preserve"> </w:t>
      </w:r>
      <w:r>
        <w:rPr>
          <w:rStyle w:val="VerbatimChar"/>
        </w:rPr>
        <w:t xml:space="preserve">PPTState</w:t>
      </w:r>
      <w:r>
        <w:t xml:space="preserve">；</w:t>
      </w:r>
      <w:r>
        <w:rPr>
          <w:rStyle w:val="VerbatimChar"/>
        </w:rPr>
        <w:t xml:space="preserve">editor</w:t>
      </w:r>
      <w:r>
        <w:t xml:space="preserve"> </w:t>
      </w:r>
      <w:r>
        <w:t xml:space="preserve">承载所有 AI 编辑操作（文本改写、占位生图）；</w:t>
      </w:r>
      <w:r>
        <w:rPr>
          <w:rStyle w:val="VerbatimChar"/>
        </w:rPr>
        <w:t xml:space="preserve">exporter</w:t>
      </w:r>
      <w:r>
        <w:t xml:space="preserve"> </w:t>
      </w:r>
      <w:r>
        <w:t xml:space="preserve">调用 reducer 将修改后的</w:t>
      </w:r>
      <w:r>
        <w:t xml:space="preserve"> </w:t>
      </w:r>
      <w:r>
        <w:rPr>
          <w:rStyle w:val="VerbatimChar"/>
        </w:rPr>
        <w:t xml:space="preserve">PPTState</w:t>
      </w:r>
      <w:r>
        <w:t xml:space="preserve"> </w:t>
      </w:r>
      <w:r>
        <w:t xml:space="preserve">写回 PPTX 文件。</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rPr>
          <w:rStyle w:val="ImportTok"/>
        </w:rPr>
        <w:t xml:space="preserve">from</w:t>
      </w:r>
      <w:r>
        <w:rPr>
          <w:rStyle w:val="NormalTok"/>
        </w:rPr>
        <w:t xml:space="preserve"> typing_extensions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GraphState(TypedDict):</w:t>
      </w:r>
      <w:r>
        <w:br/>
      </w:r>
      <w:r>
        <w:rPr>
          <w:rStyle w:val="NormalTok"/>
        </w:rPr>
        <w:t xml:space="preserve">    ppt_state: PPTState </w:t>
      </w:r>
      <w:r>
        <w:rPr>
          <w:rStyle w:val="OperatorTok"/>
        </w:rPr>
        <w:t xml:space="preserve">|</w:t>
      </w:r>
      <w:r>
        <w:rPr>
          <w:rStyle w:val="NormalTok"/>
        </w:rPr>
        <w:t xml:space="preserve"> </w:t>
      </w:r>
      <w:r>
        <w:rPr>
          <w:rStyle w:val="VariableTok"/>
        </w:rPr>
        <w:t xml:space="preserve">None</w:t>
      </w:r>
      <w:r>
        <w:br/>
      </w:r>
      <w:r>
        <w:rPr>
          <w:rStyle w:val="NormalTok"/>
        </w:rPr>
        <w:t xml:space="preserve">    edit_requests: </w:t>
      </w:r>
      <w:r>
        <w:rPr>
          <w:rStyle w:val="BuiltInTok"/>
        </w:rPr>
        <w:t xml:space="preserve">list</w:t>
      </w:r>
      <w:r>
        <w:rPr>
          <w:rStyle w:val="NormalTok"/>
        </w:rPr>
        <w:t xml:space="preserve">[EditRequest]</w:t>
      </w:r>
      <w:r>
        <w:br/>
      </w:r>
      <w:r>
        <w:rPr>
          <w:rStyle w:val="NormalTok"/>
        </w:rPr>
        <w:t xml:space="preserve">    edit_results: </w:t>
      </w:r>
      <w:r>
        <w:rPr>
          <w:rStyle w:val="BuiltInTok"/>
        </w:rPr>
        <w:t xml:space="preserve">list</w:t>
      </w:r>
      <w:r>
        <w:rPr>
          <w:rStyle w:val="NormalTok"/>
        </w:rPr>
        <w:t xml:space="preserve">[EditResult]</w:t>
      </w:r>
      <w:r>
        <w:br/>
      </w:r>
      <w:r>
        <w:rPr>
          <w:rStyle w:val="NormalTok"/>
        </w:rPr>
        <w:t xml:space="preserve">    export_path: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builder </w:t>
      </w:r>
      <w:r>
        <w:rPr>
          <w:rStyle w:val="OperatorTok"/>
        </w:rPr>
        <w:t xml:space="preserve">=</w:t>
      </w:r>
      <w:r>
        <w:rPr>
          <w:rStyle w:val="NormalTok"/>
        </w:rPr>
        <w:t xml:space="preserve"> StateGraph(GraphState)</w:t>
      </w:r>
      <w:r>
        <w:br/>
      </w:r>
      <w:r>
        <w:rPr>
          <w:rStyle w:val="NormalTok"/>
        </w:rPr>
        <w:t xml:space="preserve">builder.add_node(</w:t>
      </w:r>
      <w:r>
        <w:rPr>
          <w:rStyle w:val="StringTok"/>
        </w:rPr>
        <w:t xml:space="preserve">"upload_parser"</w:t>
      </w:r>
      <w:r>
        <w:rPr>
          <w:rStyle w:val="NormalTok"/>
        </w:rPr>
        <w:t xml:space="preserve">, upload_parser_node)</w:t>
      </w:r>
      <w:r>
        <w:br/>
      </w:r>
      <w:r>
        <w:rPr>
          <w:rStyle w:val="NormalTok"/>
        </w:rPr>
        <w:t xml:space="preserve">builder.add_node(</w:t>
      </w:r>
      <w:r>
        <w:rPr>
          <w:rStyle w:val="StringTok"/>
        </w:rPr>
        <w:t xml:space="preserve">"editor"</w:t>
      </w:r>
      <w:r>
        <w:rPr>
          <w:rStyle w:val="NormalTok"/>
        </w:rPr>
        <w:t xml:space="preserve">, editor_node)</w:t>
      </w:r>
      <w:r>
        <w:br/>
      </w:r>
      <w:r>
        <w:rPr>
          <w:rStyle w:val="NormalTok"/>
        </w:rPr>
        <w:t xml:space="preserve">builder.add_node(</w:t>
      </w:r>
      <w:r>
        <w:rPr>
          <w:rStyle w:val="StringTok"/>
        </w:rPr>
        <w:t xml:space="preserve">"exporter"</w:t>
      </w:r>
      <w:r>
        <w:rPr>
          <w:rStyle w:val="NormalTok"/>
        </w:rPr>
        <w:t xml:space="preserve">, exporter_node)</w:t>
      </w:r>
      <w:r>
        <w:br/>
      </w:r>
      <w:r>
        <w:br/>
      </w:r>
      <w:r>
        <w:rPr>
          <w:rStyle w:val="NormalTok"/>
        </w:rPr>
        <w:t xml:space="preserve">builder.add_edge(START, </w:t>
      </w:r>
      <w:r>
        <w:rPr>
          <w:rStyle w:val="StringTok"/>
        </w:rPr>
        <w:t xml:space="preserve">"upload_parser"</w:t>
      </w:r>
      <w:r>
        <w:rPr>
          <w:rStyle w:val="NormalTok"/>
        </w:rPr>
        <w:t xml:space="preserve">)</w:t>
      </w:r>
      <w:r>
        <w:br/>
      </w:r>
      <w:r>
        <w:rPr>
          <w:rStyle w:val="NormalTok"/>
        </w:rPr>
        <w:t xml:space="preserve">builder.add_edge(</w:t>
      </w:r>
      <w:r>
        <w:rPr>
          <w:rStyle w:val="StringTok"/>
        </w:rPr>
        <w:t xml:space="preserve">"upload_parser"</w:t>
      </w:r>
      <w:r>
        <w:rPr>
          <w:rStyle w:val="NormalTok"/>
        </w:rPr>
        <w:t xml:space="preserve">, </w:t>
      </w:r>
      <w:r>
        <w:rPr>
          <w:rStyle w:val="StringTok"/>
        </w:rPr>
        <w:t xml:space="preserve">"editor"</w:t>
      </w:r>
      <w:r>
        <w:rPr>
          <w:rStyle w:val="NormalTok"/>
        </w:rPr>
        <w:t xml:space="preserve">)</w:t>
      </w:r>
      <w:r>
        <w:br/>
      </w:r>
      <w:r>
        <w:rPr>
          <w:rStyle w:val="NormalTok"/>
        </w:rPr>
        <w:t xml:space="preserve">builder.add_edge(</w:t>
      </w:r>
      <w:r>
        <w:rPr>
          <w:rStyle w:val="StringTok"/>
        </w:rPr>
        <w:t xml:space="preserve">"editor"</w:t>
      </w:r>
      <w:r>
        <w:rPr>
          <w:rStyle w:val="NormalTok"/>
        </w:rPr>
        <w:t xml:space="preserve">, </w:t>
      </w:r>
      <w:r>
        <w:rPr>
          <w:rStyle w:val="StringTok"/>
        </w:rPr>
        <w:t xml:space="preserve">"exporter"</w:t>
      </w:r>
      <w:r>
        <w:rPr>
          <w:rStyle w:val="NormalTok"/>
        </w:rPr>
        <w:t xml:space="preserve">)</w:t>
      </w:r>
      <w:r>
        <w:br/>
      </w:r>
      <w:r>
        <w:rPr>
          <w:rStyle w:val="NormalTok"/>
        </w:rPr>
        <w:t xml:space="preserve">builder.add_edge(</w:t>
      </w:r>
      <w:r>
        <w:rPr>
          <w:rStyle w:val="StringTok"/>
        </w:rPr>
        <w:t xml:space="preserve">"exporter"</w:t>
      </w:r>
      <w:r>
        <w:rPr>
          <w:rStyle w:val="NormalTok"/>
        </w:rPr>
        <w:t xml:space="preserve">, END)</w:t>
      </w:r>
      <w:r>
        <w:br/>
      </w:r>
      <w:r>
        <w:br/>
      </w:r>
      <w:r>
        <w:rPr>
          <w:rStyle w:val="NormalTok"/>
        </w:rPr>
        <w:t xml:space="preserve">graph </w:t>
      </w:r>
      <w:r>
        <w:rPr>
          <w:rStyle w:val="OperatorTok"/>
        </w:rPr>
        <w:t xml:space="preserve">=</w:t>
      </w:r>
      <w:r>
        <w:rPr>
          <w:rStyle w:val="NormalTok"/>
        </w:rPr>
        <w:t xml:space="preserve"> builder.</w:t>
      </w:r>
      <w:r>
        <w:rPr>
          <w:rStyle w:val="BuiltInTok"/>
        </w:rPr>
        <w:t xml:space="preserve">compile</w:t>
      </w:r>
      <w:r>
        <w:rPr>
          <w:rStyle w:val="NormalTok"/>
        </w:rPr>
        <w:t xml:space="preserve">()</w:t>
      </w:r>
    </w:p>
    <w:p>
      <w:pPr>
        <w:pStyle w:val="FirstParagraph"/>
      </w:pPr>
      <w:r>
        <w:t xml:space="preserve">上述代码遵循 LangGraph 0.2+ 的标准模式</w:t>
      </w:r>
      <w:fldSimple w:instr="NOTEREF _Ref_Footnote_31 \h \f">
        <w:r>
          <w:rPr>
            <w:vertAlign w:val="superscript"/>
          </w:rPr>
          <w:t>31</w:t>
        </w:r>
      </w:fldSimple>
      <w:r>
        <w:t xml:space="preserve">：每个节点的签名统一为</w:t>
      </w:r>
      <w:r>
        <w:t xml:space="preserve"> </w:t>
      </w:r>
      <w:r>
        <w:rPr>
          <w:rStyle w:val="VerbatimChar"/>
        </w:rPr>
        <w:t xml:space="preserve">GraphState -&gt; dict</w:t>
      </w:r>
      <w:r>
        <w:t xml:space="preserve">，返回的字典只包含需要更新的状态字段，LangGraph 内部通过 reducer 函数将部分更新合并到全局状态。</w:t>
      </w:r>
    </w:p>
    <w:bookmarkEnd w:id="114"/>
    <w:bookmarkStart w:id="115" w:name="节点间边关系"/>
    <w:p>
      <w:pPr>
        <w:pStyle w:val="Heading4"/>
      </w:pPr>
      <w:r>
        <w:t xml:space="preserve">6.1.2 节点间边关系</w:t>
      </w:r>
    </w:p>
    <w:p>
      <w:pPr>
        <w:pStyle w:val="FirstParagraph"/>
      </w:pPr>
      <w:r>
        <w:t xml:space="preserve">MVP 阶段采用硬编码的线性流转路径</w:t>
      </w:r>
      <w:r>
        <w:t xml:space="preserve"> </w:t>
      </w:r>
      <w:r>
        <w:rPr>
          <w:rStyle w:val="VerbatimChar"/>
        </w:rPr>
        <w:t xml:space="preserve">START → upload_parser → editor → exporter → END</w:t>
      </w:r>
      <w:r>
        <w:t xml:space="preserve">，确保数据流向单一、调试路径可预测。</w:t>
      </w:r>
      <w:r>
        <w:rPr>
          <w:rStyle w:val="VerbatimChar"/>
        </w:rPr>
        <w:t xml:space="preserve">editor</w:t>
      </w:r>
      <w:r>
        <w:t xml:space="preserve"> </w:t>
      </w:r>
      <w:r>
        <w:t xml:space="preserve">节点内部通过条件路由（conditional routing）派发至具体的 AI 子节点——文本改写或占位生图——但这些子节点属于</w:t>
      </w:r>
      <w:r>
        <w:t xml:space="preserve"> </w:t>
      </w:r>
      <w:r>
        <w:rPr>
          <w:rStyle w:val="VerbatimChar"/>
        </w:rPr>
        <w:t xml:space="preserve">editor</w:t>
      </w:r>
      <w:r>
        <w:t xml:space="preserve"> </w:t>
      </w:r>
      <w:r>
        <w:t xml:space="preserve">的内部实现细节，不在顶层图中暴露为独立节点。为支持未来扩展，图定义预留了条件分支接口：在</w:t>
      </w:r>
      <w:r>
        <w:t xml:space="preserve"> </w:t>
      </w:r>
      <w:r>
        <w:rPr>
          <w:rStyle w:val="VerbatimChar"/>
        </w:rPr>
        <w:t xml:space="preserve">editor</w:t>
      </w:r>
      <w:r>
        <w:t xml:space="preserve"> </w:t>
      </w:r>
      <w:r>
        <w:t xml:space="preserve">与</w:t>
      </w:r>
      <w:r>
        <w:t xml:space="preserve"> </w:t>
      </w:r>
      <w:r>
        <w:rPr>
          <w:rStyle w:val="VerbatimChar"/>
        </w:rPr>
        <w:t xml:space="preserve">exporter</w:t>
      </w:r>
      <w:r>
        <w:t xml:space="preserve"> </w:t>
      </w:r>
      <w:r>
        <w:t xml:space="preserve">之间可插入</w:t>
      </w:r>
      <w:r>
        <w:t xml:space="preserve"> </w:t>
      </w:r>
      <w:r>
        <w:rPr>
          <w:rStyle w:val="VerbatimChar"/>
        </w:rPr>
        <w:t xml:space="preserve">add_conditional_edges</w:t>
      </w:r>
      <w:r>
        <w:t xml:space="preserve">，根据</w:t>
      </w:r>
      <w:r>
        <w:t xml:space="preserve"> </w:t>
      </w:r>
      <w:r>
        <w:rPr>
          <w:rStyle w:val="VerbatimChar"/>
        </w:rPr>
        <w:t xml:space="preserve">edit_results</w:t>
      </w:r>
      <w:r>
        <w:t xml:space="preserve"> </w:t>
      </w:r>
      <w:r>
        <w:t xml:space="preserve">的内容决定是否进入人工审核节点或回退至重新编辑。</w:t>
      </w:r>
    </w:p>
    <w:bookmarkEnd w:id="115"/>
    <w:bookmarkStart w:id="116" w:name="图状态类型定义"/>
    <w:p>
      <w:pPr>
        <w:pStyle w:val="Heading4"/>
      </w:pPr>
      <w:r>
        <w:t xml:space="preserve">6.1.3 图状态类型定义</w:t>
      </w:r>
    </w:p>
    <w:p>
      <w:pPr>
        <w:pStyle w:val="FirstParagraph"/>
      </w:pPr>
      <w:r>
        <w:rPr>
          <w:rStyle w:val="VerbatimChar"/>
        </w:rPr>
        <w:t xml:space="preserve">GraphState</w:t>
      </w:r>
      <w:r>
        <w:t xml:space="preserve"> </w:t>
      </w:r>
      <w:r>
        <w:t xml:space="preserve">是贯穿全图的状态载体，其字段规范如下表所示。</w:t>
      </w:r>
    </w:p>
    <w:tbl>
      <w:tblPr>
        <w:tblStyle w:val="Table"/>
        <w:tblW w:type="pct" w:w="5000"/>
        <w:tblLook w:firstRow="1" w:lastRow="0" w:firstColumn="0" w:lastColumn="0" w:noHBand="0" w:noVBand="0" w:val="0020"/>
      </w:tblPr>
      <w:tblGrid>
        <w:gridCol w:w="1584"/>
        <w:gridCol w:w="1188"/>
        <w:gridCol w:w="1980"/>
        <w:gridCol w:w="1980"/>
        <w:gridCol w:w="1188"/>
      </w:tblGrid>
      <w:tr>
        <w:trPr>
          <w:tblHeader w:val="true"/>
        </w:trPr>
        <w:tc>
          <w:tcPr/>
          <w:p>
            <w:pPr>
              <w:pStyle w:val="Compact"/>
              <w:jc w:val="left"/>
            </w:pPr>
            <w:r>
              <w:t xml:space="preserve">字段名</w:t>
            </w:r>
          </w:p>
        </w:tc>
        <w:tc>
          <w:tcPr/>
          <w:p>
            <w:pPr>
              <w:pStyle w:val="Compact"/>
              <w:jc w:val="left"/>
            </w:pPr>
            <w:r>
              <w:t xml:space="preserve">类型</w:t>
            </w:r>
          </w:p>
        </w:tc>
        <w:tc>
          <w:tcPr/>
          <w:p>
            <w:pPr>
              <w:pStyle w:val="Compact"/>
              <w:jc w:val="left"/>
            </w:pPr>
            <w:r>
              <w:t xml:space="preserve">写入节点</w:t>
            </w:r>
          </w:p>
        </w:tc>
        <w:tc>
          <w:tcPr/>
          <w:p>
            <w:pPr>
              <w:pStyle w:val="Compact"/>
              <w:jc w:val="left"/>
            </w:pPr>
            <w:r>
              <w:t xml:space="preserve">读取节点</w:t>
            </w:r>
          </w:p>
        </w:tc>
        <w:tc>
          <w:tcPr/>
          <w:p>
            <w:pPr>
              <w:pStyle w:val="Compact"/>
              <w:jc w:val="left"/>
            </w:pPr>
            <w:r>
              <w:t xml:space="preserve">说明</w:t>
            </w:r>
          </w:p>
        </w:tc>
      </w:tr>
      <w:tr>
        <w:tc>
          <w:tcPr/>
          <w:p>
            <w:pPr>
              <w:pStyle w:val="Compact"/>
              <w:jc w:val="left"/>
            </w:pPr>
            <w:r>
              <w:rPr>
                <w:rStyle w:val="VerbatimChar"/>
              </w:rPr>
              <w:t xml:space="preserve">ppt_state</w:t>
            </w:r>
          </w:p>
        </w:tc>
        <w:tc>
          <w:tcPr/>
          <w:p>
            <w:pPr>
              <w:pStyle w:val="Compact"/>
              <w:jc w:val="left"/>
            </w:pPr>
            <w:r>
              <w:rPr>
                <w:rStyle w:val="VerbatimChar"/>
              </w:rPr>
              <w:t xml:space="preserve">PPTState \| None</w:t>
            </w:r>
          </w:p>
        </w:tc>
        <w:tc>
          <w:tcPr/>
          <w:p>
            <w:pPr>
              <w:pStyle w:val="Compact"/>
              <w:jc w:val="left"/>
            </w:pPr>
            <w:r>
              <w:rPr>
                <w:rStyle w:val="VerbatimChar"/>
              </w:rPr>
              <w:t xml:space="preserve">upload_parser</w:t>
            </w:r>
          </w:p>
        </w:tc>
        <w:tc>
          <w:tcPr/>
          <w:p>
            <w:pPr>
              <w:pStyle w:val="Compact"/>
              <w:jc w:val="left"/>
            </w:pPr>
            <w:r>
              <w:rPr>
                <w:rStyle w:val="VerbatimChar"/>
              </w:rPr>
              <w:t xml:space="preserve">editor</w:t>
            </w:r>
            <w:r>
              <w:t xml:space="preserve">,</w:t>
            </w:r>
            <w:r>
              <w:t xml:space="preserve"> </w:t>
            </w:r>
            <w:r>
              <w:rPr>
                <w:rStyle w:val="VerbatimChar"/>
              </w:rPr>
              <w:t xml:space="preserve">exporter</w:t>
            </w:r>
          </w:p>
        </w:tc>
        <w:tc>
          <w:tcPr/>
          <w:p>
            <w:pPr>
              <w:pStyle w:val="Compact"/>
              <w:jc w:val="left"/>
            </w:pPr>
            <w:r>
              <w:t xml:space="preserve">解析后的完整PPT状态对象</w:t>
            </w:r>
          </w:p>
        </w:tc>
      </w:tr>
      <w:tr>
        <w:tc>
          <w:tcPr/>
          <w:p>
            <w:pPr>
              <w:pStyle w:val="Compact"/>
              <w:jc w:val="left"/>
            </w:pPr>
            <w:r>
              <w:rPr>
                <w:rStyle w:val="VerbatimChar"/>
              </w:rPr>
              <w:t xml:space="preserve">edit_requests</w:t>
            </w:r>
          </w:p>
        </w:tc>
        <w:tc>
          <w:tcPr/>
          <w:p>
            <w:pPr>
              <w:pStyle w:val="Compact"/>
              <w:jc w:val="left"/>
            </w:pPr>
            <w:r>
              <w:rPr>
                <w:rStyle w:val="VerbatimChar"/>
              </w:rPr>
              <w:t xml:space="preserve">list[EditRequest]</w:t>
            </w:r>
          </w:p>
        </w:tc>
        <w:tc>
          <w:tcPr/>
          <w:p>
            <w:pPr>
              <w:pStyle w:val="Compact"/>
              <w:jc w:val="left"/>
            </w:pPr>
            <w:r>
              <w:t xml:space="preserve">外部注入</w:t>
            </w:r>
          </w:p>
        </w:tc>
        <w:tc>
          <w:tcPr/>
          <w:p>
            <w:pPr>
              <w:pStyle w:val="Compact"/>
              <w:jc w:val="left"/>
            </w:pPr>
            <w:r>
              <w:rPr>
                <w:rStyle w:val="VerbatimChar"/>
              </w:rPr>
              <w:t xml:space="preserve">editor</w:t>
            </w:r>
          </w:p>
        </w:tc>
        <w:tc>
          <w:tcPr/>
          <w:p>
            <w:pPr>
              <w:pStyle w:val="Compact"/>
              <w:jc w:val="left"/>
            </w:pPr>
            <w:r>
              <w:t xml:space="preserve">用户提交的编辑请求队列</w:t>
            </w:r>
          </w:p>
        </w:tc>
      </w:tr>
      <w:tr>
        <w:tc>
          <w:tcPr/>
          <w:p>
            <w:pPr>
              <w:pStyle w:val="Compact"/>
              <w:jc w:val="left"/>
            </w:pPr>
            <w:r>
              <w:rPr>
                <w:rStyle w:val="VerbatimChar"/>
              </w:rPr>
              <w:t xml:space="preserve">edit_results</w:t>
            </w:r>
          </w:p>
        </w:tc>
        <w:tc>
          <w:tcPr/>
          <w:p>
            <w:pPr>
              <w:pStyle w:val="Compact"/>
              <w:jc w:val="left"/>
            </w:pPr>
            <w:r>
              <w:rPr>
                <w:rStyle w:val="VerbatimChar"/>
              </w:rPr>
              <w:t xml:space="preserve">list[EditResult]</w:t>
            </w:r>
          </w:p>
        </w:tc>
        <w:tc>
          <w:tcPr/>
          <w:p>
            <w:pPr>
              <w:pStyle w:val="Compact"/>
              <w:jc w:val="left"/>
            </w:pPr>
            <w:r>
              <w:rPr>
                <w:rStyle w:val="VerbatimChar"/>
              </w:rPr>
              <w:t xml:space="preserve">editor</w:t>
            </w:r>
          </w:p>
        </w:tc>
        <w:tc>
          <w:tcPr/>
          <w:p>
            <w:pPr>
              <w:pStyle w:val="Compact"/>
              <w:jc w:val="left"/>
            </w:pPr>
            <w:r>
              <w:rPr>
                <w:rStyle w:val="VerbatimChar"/>
              </w:rPr>
              <w:t xml:space="preserve">exporter</w:t>
            </w:r>
          </w:p>
        </w:tc>
        <w:tc>
          <w:tcPr/>
          <w:p>
            <w:pPr>
              <w:pStyle w:val="Compact"/>
              <w:jc w:val="left"/>
            </w:pPr>
            <w:r>
              <w:t xml:space="preserve">AI编辑操作的结果列表</w:t>
            </w:r>
          </w:p>
        </w:tc>
      </w:tr>
      <w:tr>
        <w:tc>
          <w:tcPr/>
          <w:p>
            <w:pPr>
              <w:pStyle w:val="Compact"/>
              <w:jc w:val="left"/>
            </w:pPr>
            <w:r>
              <w:rPr>
                <w:rStyle w:val="VerbatimChar"/>
              </w:rPr>
              <w:t xml:space="preserve">export_path</w:t>
            </w:r>
          </w:p>
        </w:tc>
        <w:tc>
          <w:tcPr/>
          <w:p>
            <w:pPr>
              <w:pStyle w:val="Compact"/>
              <w:jc w:val="left"/>
            </w:pPr>
            <w:r>
              <w:rPr>
                <w:rStyle w:val="VerbatimChar"/>
              </w:rPr>
              <w:t xml:space="preserve">str \| None</w:t>
            </w:r>
          </w:p>
        </w:tc>
        <w:tc>
          <w:tcPr/>
          <w:p>
            <w:pPr>
              <w:pStyle w:val="Compact"/>
              <w:jc w:val="left"/>
            </w:pPr>
            <w:r>
              <w:rPr>
                <w:rStyle w:val="VerbatimChar"/>
              </w:rPr>
              <w:t xml:space="preserve">exporter</w:t>
            </w:r>
          </w:p>
        </w:tc>
        <w:tc>
          <w:tcPr/>
          <w:p>
            <w:pPr>
              <w:pStyle w:val="Compact"/>
              <w:jc w:val="left"/>
            </w:pPr>
            <w:r>
              <w:t xml:space="preserve">外部读取</w:t>
            </w:r>
          </w:p>
        </w:tc>
        <w:tc>
          <w:tcPr/>
          <w:p>
            <w:pPr>
              <w:pStyle w:val="Compact"/>
              <w:jc w:val="left"/>
            </w:pPr>
            <w:r>
              <w:t xml:space="preserve">最终PPTX文件的输出路径</w:t>
            </w:r>
          </w:p>
        </w:tc>
      </w:tr>
      <w:tr>
        <w:tc>
          <w:tcPr/>
          <w:p>
            <w:pPr>
              <w:pStyle w:val="Compact"/>
              <w:jc w:val="left"/>
            </w:pPr>
            <w:r>
              <w:rPr>
                <w:rStyle w:val="VerbatimChar"/>
              </w:rPr>
              <w:t xml:space="preserve">error</w:t>
            </w:r>
          </w:p>
        </w:tc>
        <w:tc>
          <w:tcPr/>
          <w:p>
            <w:pPr>
              <w:pStyle w:val="Compact"/>
              <w:jc w:val="left"/>
            </w:pPr>
            <w:r>
              <w:rPr>
                <w:rStyle w:val="VerbatimChar"/>
              </w:rPr>
              <w:t xml:space="preserve">str \| None</w:t>
            </w:r>
          </w:p>
        </w:tc>
        <w:tc>
          <w:tcPr/>
          <w:p>
            <w:pPr>
              <w:pStyle w:val="Compact"/>
              <w:jc w:val="left"/>
            </w:pPr>
            <w:r>
              <w:t xml:space="preserve">任意节点</w:t>
            </w:r>
          </w:p>
        </w:tc>
        <w:tc>
          <w:tcPr/>
          <w:p>
            <w:pPr>
              <w:pStyle w:val="Compact"/>
              <w:jc w:val="left"/>
            </w:pPr>
            <w:r>
              <w:t xml:space="preserve">全局</w:t>
            </w:r>
          </w:p>
        </w:tc>
        <w:tc>
          <w:tcPr/>
          <w:p>
            <w:pPr>
              <w:pStyle w:val="Compact"/>
              <w:jc w:val="left"/>
            </w:pPr>
            <w:r>
              <w:t xml:space="preserve">错误信息，触发时阻断后续执行</w:t>
            </w:r>
          </w:p>
        </w:tc>
      </w:tr>
    </w:tbl>
    <w:p>
      <w:pPr>
        <w:pStyle w:val="BodyText"/>
      </w:pPr>
      <w:r>
        <w:rPr>
          <w:rStyle w:val="VerbatimChar"/>
        </w:rPr>
        <w:t xml:space="preserve">PPTState</w:t>
      </w:r>
      <w:r>
        <w:t xml:space="preserve"> </w:t>
      </w:r>
      <w:r>
        <w:t xml:space="preserve">继承自第5章定义的数据模型，包含</w:t>
      </w:r>
      <w:r>
        <w:t xml:space="preserve"> </w:t>
      </w:r>
      <w:r>
        <w:rPr>
          <w:rStyle w:val="VerbatimChar"/>
        </w:rPr>
        <w:t xml:space="preserve">slides</w:t>
      </w:r>
      <w:r>
        <w:t xml:space="preserve">、</w:t>
      </w:r>
      <w:r>
        <w:rPr>
          <w:rStyle w:val="VerbatimChar"/>
        </w:rPr>
        <w:t xml:space="preserve">text_boxes</w:t>
      </w:r>
      <w:r>
        <w:t xml:space="preserve">、</w:t>
      </w:r>
      <w:r>
        <w:rPr>
          <w:rStyle w:val="VerbatimChar"/>
        </w:rPr>
        <w:t xml:space="preserve">images</w:t>
      </w:r>
      <w:r>
        <w:t xml:space="preserve"> </w:t>
      </w:r>
      <w:r>
        <w:t xml:space="preserve">等字段。</w:t>
      </w:r>
      <w:r>
        <w:rPr>
          <w:rStyle w:val="VerbatimChar"/>
        </w:rPr>
        <w:t xml:space="preserve">EditRequest</w:t>
      </w:r>
      <w:r>
        <w:t xml:space="preserve"> </w:t>
      </w:r>
      <w:r>
        <w:t xml:space="preserve">与</w:t>
      </w:r>
      <w:r>
        <w:t xml:space="preserve"> </w:t>
      </w:r>
      <w:r>
        <w:rPr>
          <w:rStyle w:val="VerbatimChar"/>
        </w:rPr>
        <w:t xml:space="preserve">EditResult</w:t>
      </w:r>
      <w:r>
        <w:t xml:space="preserve"> </w:t>
      </w:r>
      <w:r>
        <w:t xml:space="preserve">分别定义用户请求的输入结构与节点输出的结果结构，两者通过</w:t>
      </w:r>
      <w:r>
        <w:t xml:space="preserve"> </w:t>
      </w:r>
      <w:r>
        <w:rPr>
          <w:rStyle w:val="VerbatimChar"/>
        </w:rPr>
        <w:t xml:space="preserve">request_id</w:t>
      </w:r>
      <w:r>
        <w:t xml:space="preserve"> </w:t>
      </w:r>
      <w:r>
        <w:t xml:space="preserve">建立追踪关联。</w:t>
      </w:r>
      <w:r>
        <w:rPr>
          <w:rStyle w:val="VerbatimChar"/>
        </w:rPr>
        <w:t xml:space="preserve">error</w:t>
      </w:r>
      <w:r>
        <w:t xml:space="preserve"> </w:t>
      </w:r>
      <w:r>
        <w:t xml:space="preserve">字段采用覆盖式写入策略：一旦任何节点设置该字段，下游节点应立即短路返回，避免在异常状态下继续执行无效操作。</w:t>
      </w:r>
    </w:p>
    <w:bookmarkEnd w:id="116"/>
    <w:bookmarkStart w:id="117" w:name="图编译与执行入口"/>
    <w:p>
      <w:pPr>
        <w:pStyle w:val="Heading4"/>
      </w:pPr>
      <w:r>
        <w:t xml:space="preserve">6.1.4 图编译与执行入口</w:t>
      </w:r>
    </w:p>
    <w:p>
      <w:pPr>
        <w:pStyle w:val="FirstParagraph"/>
      </w:pPr>
      <w:r>
        <w:rPr>
          <w:rStyle w:val="VerbatimChar"/>
        </w:rPr>
        <w:t xml:space="preserve">compile()</w:t>
      </w:r>
      <w:r>
        <w:t xml:space="preserve"> </w:t>
      </w:r>
      <w:r>
        <w:t xml:space="preserve">方法将声明式图定义转换为可执行的</w:t>
      </w:r>
      <w:r>
        <w:t xml:space="preserve"> </w:t>
      </w:r>
      <w:r>
        <w:rPr>
          <w:rStyle w:val="VerbatimChar"/>
        </w:rPr>
        <w:t xml:space="preserve">CompiledStateGraph</w:t>
      </w:r>
      <w:r>
        <w:t xml:space="preserve"> </w:t>
      </w:r>
      <w:r>
        <w:t xml:space="preserve">实例，同时进行结构合法性校验：检测孤立节点、确认所有边引用的节点已注册、验证无循环依赖</w:t>
      </w:r>
      <w:fldSimple w:instr="NOTEREF _Ref_Footnote_31 \h \f">
        <w:r>
          <w:rPr>
            <w:vertAlign w:val="superscript"/>
          </w:rPr>
          <w:t>31</w:t>
        </w:r>
      </w:fldSimple>
      <w:r>
        <w:t xml:space="preserve">。执行入口统一使用</w:t>
      </w:r>
      <w:r>
        <w:t xml:space="preserve"> </w:t>
      </w:r>
      <w:r>
        <w:rPr>
          <w:rStyle w:val="VerbatimChar"/>
        </w:rPr>
        <w:t xml:space="preserve">invoke()</w:t>
      </w:r>
      <w:r>
        <w:t xml:space="preserve"> </w:t>
      </w:r>
      <w:r>
        <w:t xml:space="preserve">方法，传入初始状态字典：</w:t>
      </w:r>
    </w:p>
    <w:p>
      <w:pPr>
        <w:pStyle w:val="SourceCode"/>
      </w:pPr>
      <w:r>
        <w:rPr>
          <w:rStyle w:val="NormalTok"/>
        </w:rPr>
        <w:t xml:space="preserve">result </w:t>
      </w:r>
      <w:r>
        <w:rPr>
          <w:rStyle w:val="OperatorTok"/>
        </w:rPr>
        <w:t xml:space="preserve">=</w:t>
      </w:r>
      <w:r>
        <w:rPr>
          <w:rStyle w:val="NormalTok"/>
        </w:rPr>
        <w:t xml:space="preserve"> graph.invoke({</w:t>
      </w:r>
      <w:r>
        <w:br/>
      </w:r>
      <w:r>
        <w:rPr>
          <w:rStyle w:val="NormalTok"/>
        </w:rPr>
        <w:t xml:space="preserve">    </w:t>
      </w:r>
      <w:r>
        <w:rPr>
          <w:rStyle w:val="StringTok"/>
        </w:rPr>
        <w:t xml:space="preserve">"edit_requests"</w:t>
      </w:r>
      <w:r>
        <w:rPr>
          <w:rStyle w:val="NormalTok"/>
        </w:rPr>
        <w:t xml:space="preserve">: [EditRequest(</w:t>
      </w:r>
      <w:r>
        <w:rPr>
          <w:rStyle w:val="BuiltInTok"/>
        </w:rPr>
        <w:t xml:space="preserve">type</w:t>
      </w:r>
      <w:r>
        <w:rPr>
          <w:rStyle w:val="OperatorTok"/>
        </w:rPr>
        <w:t xml:space="preserve">=</w:t>
      </w:r>
      <w:r>
        <w:rPr>
          <w:rStyle w:val="StringTok"/>
        </w:rPr>
        <w:t xml:space="preserve">"refine"</w:t>
      </w:r>
      <w:r>
        <w:rPr>
          <w:rStyle w:val="NormalTok"/>
        </w:rPr>
        <w:t xml:space="preserve">, text_id</w:t>
      </w:r>
      <w:r>
        <w:rPr>
          <w:rStyle w:val="OperatorTok"/>
        </w:rPr>
        <w:t xml:space="preserve">=</w:t>
      </w:r>
      <w:r>
        <w:rPr>
          <w:rStyle w:val="StringTok"/>
        </w:rPr>
        <w:t xml:space="preserve">"t1"</w:t>
      </w:r>
      <w:r>
        <w:rPr>
          <w:rStyle w:val="NormalTok"/>
        </w:rPr>
        <w:t xml:space="preserve">, prompt</w:t>
      </w:r>
      <w:r>
        <w:rPr>
          <w:rStyle w:val="OperatorTok"/>
        </w:rPr>
        <w:t xml:space="preserve">=</w:t>
      </w:r>
      <w:r>
        <w:rPr>
          <w:rStyle w:val="StringTok"/>
        </w:rPr>
        <w:t xml:space="preserve">"更正式"</w:t>
      </w:r>
      <w:r>
        <w:rPr>
          <w:rStyle w:val="NormalTok"/>
        </w:rPr>
        <w:t xml:space="preserve">)],</w:t>
      </w:r>
      <w:r>
        <w:br/>
      </w:r>
      <w:r>
        <w:rPr>
          <w:rStyle w:val="NormalTok"/>
        </w:rPr>
        <w:t xml:space="preserve">    </w:t>
      </w:r>
      <w:r>
        <w:rPr>
          <w:rStyle w:val="StringTok"/>
        </w:rPr>
        <w:t xml:space="preserve">"ppt_state"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"edit_results"</w:t>
      </w:r>
      <w:r>
        <w:rPr>
          <w:rStyle w:val="NormalTok"/>
        </w:rPr>
        <w:t xml:space="preserve">: [],</w:t>
      </w:r>
      <w:r>
        <w:br/>
      </w:r>
      <w:r>
        <w:rPr>
          <w:rStyle w:val="NormalTok"/>
        </w:rPr>
        <w:t xml:space="preserve">    </w:t>
      </w:r>
      <w:r>
        <w:rPr>
          <w:rStyle w:val="StringTok"/>
        </w:rPr>
        <w:t xml:space="preserve">"export_path"</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VariableTok"/>
        </w:rPr>
        <w:t xml:space="preserve">None</w:t>
      </w:r>
      <w:r>
        <w:rPr>
          <w:rStyle w:val="NormalTok"/>
        </w:rPr>
        <w:t xml:space="preserve">,</w:t>
      </w:r>
      <w:r>
        <w:br/>
      </w:r>
      <w:r>
        <w:rPr>
          <w:rStyle w:val="NormalTok"/>
        </w:rPr>
        <w:t xml:space="preserve">})</w:t>
      </w:r>
    </w:p>
    <w:p>
      <w:pPr>
        <w:pStyle w:val="FirstParagraph"/>
      </w:pPr>
      <w:r>
        <w:rPr>
          <w:rStyle w:val="VerbatimChar"/>
        </w:rPr>
        <w:t xml:space="preserve">invoke()</w:t>
      </w:r>
      <w:r>
        <w:t xml:space="preserve"> </w:t>
      </w:r>
      <w:r>
        <w:t xml:space="preserve">采用同步阻塞模式，适用于 MVP 阶段单次请求-响应的交互模型。后续可通过切换为</w:t>
      </w:r>
      <w:r>
        <w:t xml:space="preserve"> </w:t>
      </w:r>
      <w:r>
        <w:rPr>
          <w:rStyle w:val="VerbatimChar"/>
        </w:rPr>
        <w:t xml:space="preserve">astream()</w:t>
      </w:r>
      <w:r>
        <w:t xml:space="preserve"> </w:t>
      </w:r>
      <w:r>
        <w:t xml:space="preserve">实现节点级执行事件的流式推送，前端据此展示每步操作的进度状态。</w:t>
      </w:r>
    </w:p>
    <w:p>
      <w:pPr>
        <w:pStyle w:val="BodyText"/>
      </w:pPr>
      <w:r>
        <w:t xml:space="preserve">下图展示了 MVP 阶段完整的 DAG 拓扑结构：</w:t>
      </w:r>
    </w:p>
    <w:p>
      <w:pPr>
        <w:pStyle w:val="SourceCode"/>
      </w:pPr>
      <w:r>
        <w:rPr>
          <w:rStyle w:val="VerbatimChar"/>
        </w:rPr>
        <w:t xml:space="preserve">flowchart LR</w:t>
      </w:r>
      <w:r>
        <w:br/>
      </w:r>
      <w:r>
        <w:rPr>
          <w:rStyle w:val="VerbatimChar"/>
        </w:rPr>
        <w:t xml:space="preserve">    START([START]) --&gt; upload_parser[upload_parser&lt;br/&gt;上传解析]</w:t>
      </w:r>
      <w:r>
        <w:br/>
      </w:r>
      <w:r>
        <w:rPr>
          <w:rStyle w:val="VerbatimChar"/>
        </w:rPr>
        <w:t xml:space="preserve">    upload_parser --&gt; editor[editor&lt;br/&gt;编辑处理]</w:t>
      </w:r>
      <w:r>
        <w:br/>
      </w:r>
      <w:r>
        <w:rPr>
          <w:rStyle w:val="VerbatimChar"/>
        </w:rPr>
        <w:t xml:space="preserve">    editor --&gt; exporter[exporter&lt;br/&gt;导出打包]</w:t>
      </w:r>
      <w:r>
        <w:br/>
      </w:r>
      <w:r>
        <w:rPr>
          <w:rStyle w:val="VerbatimChar"/>
        </w:rPr>
        <w:t xml:space="preserve">    exporter --&gt; END([END])</w:t>
      </w:r>
      <w:r>
        <w:br/>
      </w:r>
      <w:r>
        <w:br/>
      </w:r>
      <w:r>
        <w:rPr>
          <w:rStyle w:val="VerbatimChar"/>
        </w:rPr>
        <w:t xml:space="preserve">    subgraph editor_internal [editor 内部子图]</w:t>
      </w:r>
      <w:r>
        <w:br/>
      </w:r>
      <w:r>
        <w:rPr>
          <w:rStyle w:val="VerbatimChar"/>
        </w:rPr>
        <w:t xml:space="preserve">        direction TB</w:t>
      </w:r>
      <w:r>
        <w:br/>
      </w:r>
      <w:r>
        <w:rPr>
          <w:rStyle w:val="VerbatimChar"/>
        </w:rPr>
        <w:t xml:space="preserve">        router{请求路由}</w:t>
      </w:r>
      <w:r>
        <w:br/>
      </w:r>
      <w:r>
        <w:rPr>
          <w:rStyle w:val="VerbatimChar"/>
        </w:rPr>
        <w:t xml:space="preserve">        refiner[text_refiner&lt;br/&gt;文本改写]</w:t>
      </w:r>
      <w:r>
        <w:br/>
      </w:r>
      <w:r>
        <w:rPr>
          <w:rStyle w:val="VerbatimChar"/>
        </w:rPr>
        <w:t xml:space="preserve">        svg_gen[svg_placeholder&lt;br/&gt;占位生图]</w:t>
      </w:r>
      <w:r>
        <w:br/>
      </w:r>
      <w:r>
        <w:rPr>
          <w:rStyle w:val="VerbatimChar"/>
        </w:rPr>
        <w:t xml:space="preserve">        router --&gt;|type=refine| refiner</w:t>
      </w:r>
      <w:r>
        <w:br/>
      </w:r>
      <w:r>
        <w:rPr>
          <w:rStyle w:val="VerbatimChar"/>
        </w:rPr>
        <w:t xml:space="preserve">        router --&gt;|type=placeholder| svg_gen</w:t>
      </w:r>
      <w:r>
        <w:br/>
      </w:r>
      <w:r>
        <w:rPr>
          <w:rStyle w:val="VerbatimChar"/>
        </w:rPr>
        <w:t xml:space="preserve">    end</w:t>
      </w:r>
      <w:r>
        <w:br/>
      </w:r>
      <w:r>
        <w:br/>
      </w:r>
      <w:r>
        <w:rPr>
          <w:rStyle w:val="VerbatimChar"/>
        </w:rPr>
        <w:t xml:space="preserve">    style START fill:#4A6FA5,color:#fff</w:t>
      </w:r>
      <w:r>
        <w:br/>
      </w:r>
      <w:r>
        <w:rPr>
          <w:rStyle w:val="VerbatimChar"/>
        </w:rPr>
        <w:t xml:space="preserve">    style END fill:#4A6FA5,color:#fff</w:t>
      </w:r>
      <w:r>
        <w:br/>
      </w:r>
      <w:r>
        <w:rPr>
          <w:rStyle w:val="VerbatimChar"/>
        </w:rPr>
        <w:t xml:space="preserve">    style upload_parser fill:#6B8CBB,color:#fff</w:t>
      </w:r>
      <w:r>
        <w:br/>
      </w:r>
      <w:r>
        <w:rPr>
          <w:rStyle w:val="VerbatimChar"/>
        </w:rPr>
        <w:t xml:space="preserve">    style editor fill:#2E4A62,color:#fff</w:t>
      </w:r>
      <w:r>
        <w:br/>
      </w:r>
      <w:r>
        <w:rPr>
          <w:rStyle w:val="VerbatimChar"/>
        </w:rPr>
        <w:t xml:space="preserve">    style exporter fill:#6B8CBB,color:#fff</w:t>
      </w:r>
      <w:r>
        <w:br/>
      </w:r>
      <w:r>
        <w:rPr>
          <w:rStyle w:val="VerbatimChar"/>
        </w:rPr>
        <w:t xml:space="preserve">    style router fill:#7A8B99,color:#fff</w:t>
      </w:r>
      <w:r>
        <w:br/>
      </w:r>
      <w:r>
        <w:rPr>
          <w:rStyle w:val="VerbatimChar"/>
        </w:rPr>
        <w:t xml:space="preserve">    style refiner fill:#5C7A99,color:#fff</w:t>
      </w:r>
      <w:r>
        <w:br/>
      </w:r>
      <w:r>
        <w:rPr>
          <w:rStyle w:val="VerbatimChar"/>
        </w:rPr>
        <w:t xml:space="preserve">    style svg_gen fill:#5C7A99,color:#fff</w:t>
      </w:r>
      <w:r>
        <w:br/>
      </w:r>
      <w:r>
        <w:rPr>
          <w:rStyle w:val="VerbatimChar"/>
        </w:rPr>
        <w:t xml:space="preserve">    style editor_internal fill:#f5f5f5,stroke:#999,stroke-dasharray: 3 3</w:t>
      </w:r>
    </w:p>
    <w:bookmarkEnd w:id="117"/>
    <w:bookmarkEnd w:id="118"/>
    <w:bookmarkStart w:id="125" w:name="节点类型实现"/>
    <w:p>
      <w:pPr>
        <w:pStyle w:val="Heading3"/>
      </w:pPr>
      <w:r>
        <w:t xml:space="preserve">6.2 节点类型实现</w:t>
      </w:r>
    </w:p>
    <w:bookmarkStart w:id="119" w:name="内容改写节点text-refiner-node"/>
    <w:p>
      <w:pPr>
        <w:pStyle w:val="Heading4"/>
      </w:pPr>
      <w:r>
        <w:t xml:space="preserve">6.2.1 内容改写节点（Text Refiner Node）</w:t>
      </w:r>
    </w:p>
    <w:p>
      <w:pPr>
        <w:pStyle w:val="FirstParagraph"/>
      </w:pPr>
      <w:r>
        <w:t xml:space="preserve">Text Refiner Node 负责接收用户指定的文本框</w:t>
      </w:r>
      <w:r>
        <w:t xml:space="preserve"> </w:t>
      </w:r>
      <w:r>
        <w:rPr>
          <w:rStyle w:val="VerbatimChar"/>
        </w:rPr>
        <w:t xml:space="preserve">text_id</w:t>
      </w:r>
      <w:r>
        <w:t xml:space="preserve"> </w:t>
      </w:r>
      <w:r>
        <w:t xml:space="preserve">与改写指令</w:t>
      </w:r>
      <w:r>
        <w:t xml:space="preserve"> </w:t>
      </w:r>
      <w:r>
        <w:rPr>
          <w:rStyle w:val="VerbatimChar"/>
        </w:rPr>
        <w:t xml:space="preserve">prompt</w:t>
      </w:r>
      <w:r>
        <w:t xml:space="preserve">，调用 LLM 生成优化后的文本内容，并以结构化 JSON 返回。节点签名遵循</w:t>
      </w:r>
      <w:r>
        <w:t xml:space="preserve"> </w:t>
      </w:r>
      <w:r>
        <w:rPr>
          <w:rStyle w:val="VerbatimChar"/>
        </w:rPr>
        <w:t xml:space="preserve">GraphState -&gt; dict</w:t>
      </w:r>
      <w:r>
        <w:t xml:space="preserve"> </w:t>
      </w:r>
      <w:r>
        <w:t xml:space="preserve">规范，核心逻辑分为三步：提取原文、构造 LLM 请求、解析响应并回填状态。</w:t>
      </w:r>
    </w:p>
    <w:p>
      <w:pPr>
        <w:pStyle w:val="SourceCode"/>
      </w:pPr>
      <w:r>
        <w:rPr>
          <w:rStyle w:val="KeywordTok"/>
        </w:rPr>
        <w:t xml:space="preserve">def</w:t>
      </w:r>
      <w:r>
        <w:rPr>
          <w:rStyle w:val="NormalTok"/>
        </w:rPr>
        <w:t xml:space="preserve"> text_refiner_node(state: GraphState, request: EditRequest)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text_box </w:t>
      </w:r>
      <w:r>
        <w:rPr>
          <w:rStyle w:val="OperatorTok"/>
        </w:rPr>
        <w:t xml:space="preserve">=</w:t>
      </w:r>
      <w:r>
        <w:rPr>
          <w:rStyle w:val="NormalTok"/>
        </w:rPr>
        <w:t xml:space="preserve"> state[</w:t>
      </w:r>
      <w:r>
        <w:rPr>
          <w:rStyle w:val="StringTok"/>
        </w:rPr>
        <w:t xml:space="preserve">"ppt_state"</w:t>
      </w:r>
      <w:r>
        <w:rPr>
          <w:rStyle w:val="NormalTok"/>
        </w:rPr>
        <w:t xml:space="preserve">].get_text_box(request.text_id)</w:t>
      </w:r>
      <w:r>
        <w:br/>
      </w:r>
      <w:r>
        <w:rPr>
          <w:rStyle w:val="NormalTok"/>
        </w:rPr>
        <w:t xml:space="preserve">    llm </w:t>
      </w:r>
      <w:r>
        <w:rPr>
          <w:rStyle w:val="OperatorTok"/>
        </w:rPr>
        <w:t xml:space="preserve">=</w:t>
      </w:r>
      <w:r>
        <w:rPr>
          <w:rStyle w:val="NormalTok"/>
        </w:rPr>
        <w:t xml:space="preserve"> get_llm_client()</w:t>
      </w:r>
      <w:r>
        <w:br/>
      </w:r>
      <w:r>
        <w:rPr>
          <w:rStyle w:val="NormalTok"/>
        </w:rPr>
        <w:t xml:space="preserve">    messages </w:t>
      </w:r>
      <w:r>
        <w:rPr>
          <w:rStyle w:val="OperatorTok"/>
        </w:rPr>
        <w:t xml:space="preserve">=</w:t>
      </w:r>
      <w:r>
        <w:rPr>
          <w:rStyle w:val="NormalTok"/>
        </w:rPr>
        <w:t xml:space="preserve"> build_refiner_messages(text_box.content, request.prompt)</w:t>
      </w:r>
      <w:r>
        <w:br/>
      </w:r>
      <w:r>
        <w:rPr>
          <w:rStyle w:val="NormalTok"/>
        </w:rPr>
        <w:t xml:space="preserve">    structured_llm </w:t>
      </w:r>
      <w:r>
        <w:rPr>
          <w:rStyle w:val="OperatorTok"/>
        </w:rPr>
        <w:t xml:space="preserve">=</w:t>
      </w:r>
      <w:r>
        <w:rPr>
          <w:rStyle w:val="NormalTok"/>
        </w:rPr>
        <w:t xml:space="preserve"> llm.with_structured_output(RefinerOutput, method</w:t>
      </w:r>
      <w:r>
        <w:rPr>
          <w:rStyle w:val="OperatorTok"/>
        </w:rPr>
        <w:t xml:space="preserve">=</w:t>
      </w:r>
      <w:r>
        <w:rPr>
          <w:rStyle w:val="StringTok"/>
        </w:rPr>
        <w:t xml:space="preserve">"function_calling"</w:t>
      </w:r>
      <w:r>
        <w:rPr>
          <w:rStyle w:val="NormalTok"/>
        </w:rPr>
        <w:t xml:space="preserve">)</w:t>
      </w:r>
      <w:r>
        <w:br/>
      </w:r>
      <w:r>
        <w:rPr>
          <w:rStyle w:val="NormalTok"/>
        </w:rPr>
        <w:t xml:space="preserve">    response: RefinerOutput </w:t>
      </w:r>
      <w:r>
        <w:rPr>
          <w:rStyle w:val="OperatorTok"/>
        </w:rPr>
        <w:t xml:space="preserve">=</w:t>
      </w:r>
      <w:r>
        <w:rPr>
          <w:rStyle w:val="NormalTok"/>
        </w:rPr>
        <w:t xml:space="preserve"> structured_llm.invoke(messages)</w:t>
      </w:r>
      <w:r>
        <w:br/>
      </w:r>
      <w:r>
        <w:rPr>
          <w:rStyle w:val="NormalTok"/>
        </w:rPr>
        <w:t xml:space="preserve">    </w:t>
      </w:r>
      <w:r>
        <w:rPr>
          <w:rStyle w:val="ControlFlowTok"/>
        </w:rPr>
        <w:t xml:space="preserve">return</w:t>
      </w:r>
      <w:r>
        <w:rPr>
          <w:rStyle w:val="NormalTok"/>
        </w:rPr>
        <w:t xml:space="preserve"> {</w:t>
      </w:r>
      <w:r>
        <w:rPr>
          <w:rStyle w:val="StringTok"/>
        </w:rPr>
        <w:t xml:space="preserve">"edit_results"</w:t>
      </w:r>
      <w:r>
        <w:rPr>
          <w:rStyle w:val="NormalTok"/>
        </w:rPr>
        <w:t xml:space="preserve">: [EditResult(request_id</w:t>
      </w:r>
      <w:r>
        <w:rPr>
          <w:rStyle w:val="OperatorTok"/>
        </w:rPr>
        <w:t xml:space="preserve">=</w:t>
      </w:r>
      <w:r>
        <w:rPr>
          <w:rStyle w:val="NormalTok"/>
        </w:rPr>
        <w:t xml:space="preserve">request.</w:t>
      </w:r>
      <w:r>
        <w:rPr>
          <w:rStyle w:val="BuiltInTok"/>
        </w:rPr>
        <w:t xml:space="preserve">id</w:t>
      </w:r>
      <w:r>
        <w:rPr>
          <w:rStyle w:val="NormalTok"/>
        </w:rPr>
        <w:t xml:space="preserve">, new_content</w:t>
      </w:r>
      <w:r>
        <w:rPr>
          <w:rStyle w:val="OperatorTok"/>
        </w:rPr>
        <w:t xml:space="preserve">=</w:t>
      </w:r>
      <w:r>
        <w:rPr>
          <w:rStyle w:val="NormalTok"/>
        </w:rPr>
        <w:t xml:space="preserve">response.refined_text)]}</w:t>
      </w:r>
    </w:p>
    <w:p>
      <w:pPr>
        <w:pStyle w:val="FirstParagraph"/>
      </w:pPr>
      <w:r>
        <w:rPr>
          <w:rStyle w:val="VerbatimChar"/>
        </w:rPr>
        <w:t xml:space="preserve">RefinerOutput</w:t>
      </w:r>
      <w:r>
        <w:t xml:space="preserve"> </w:t>
      </w:r>
      <w:r>
        <w:t xml:space="preserve">是一个 Pydantic</w:t>
      </w:r>
      <w:r>
        <w:t xml:space="preserve"> </w:t>
      </w:r>
      <w:r>
        <w:rPr>
          <w:rStyle w:val="VerbatimChar"/>
        </w:rPr>
        <w:t xml:space="preserve">BaseModel</w:t>
      </w:r>
      <w:r>
        <w:t xml:space="preserve">，定义 LLM 必须返回的字段结构：</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RefinerOutput(BaseModel):</w:t>
      </w:r>
      <w:r>
        <w:br/>
      </w:r>
      <w:r>
        <w:rPr>
          <w:rStyle w:val="NormalTok"/>
        </w:rPr>
        <w:t xml:space="preserve">    refined_text: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"改写后的最终文本内容"</w:t>
      </w:r>
      <w:r>
        <w:rPr>
          <w:rStyle w:val="NormalTok"/>
        </w:rPr>
        <w:t xml:space="preserve">)</w:t>
      </w:r>
      <w:r>
        <w:br/>
      </w:r>
      <w:r>
        <w:rPr>
          <w:rStyle w:val="NormalTok"/>
        </w:rPr>
        <w:t xml:space="preserve">    change_summary: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"对所做改动的简要说明"</w:t>
      </w:r>
      <w:r>
        <w:rPr>
          <w:rStyle w:val="NormalTok"/>
        </w:rPr>
        <w:t xml:space="preserve">)</w:t>
      </w:r>
    </w:p>
    <w:p>
      <w:pPr>
        <w:pStyle w:val="FirstParagraph"/>
      </w:pPr>
      <w:r>
        <w:t xml:space="preserve">通过</w:t>
      </w:r>
      <w:r>
        <w:t xml:space="preserve"> </w:t>
      </w:r>
      <w:r>
        <w:rPr>
          <w:rStyle w:val="VerbatimChar"/>
        </w:rPr>
        <w:t xml:space="preserve">with_structured_output(RefinerOutput, method="function_calling")</w:t>
      </w:r>
      <w:r>
        <w:t xml:space="preserve"> </w:t>
      </w:r>
      <w:r>
        <w:t xml:space="preserve">调用，LLM 的输出被强制约束为符合该 schema 的 JSON 对象</w:t>
      </w:r>
      <w:r>
        <w:rPr>
          <w:vertAlign w:val="superscript"/>
        </w:rPr>
        <w:footnoteReference w:id="32"/>
      </w:r>
      <w:r>
        <w:t xml:space="preserve">。</w:t>
      </w:r>
      <w:r>
        <w:rPr>
          <w:rStyle w:val="VerbatimChar"/>
        </w:rPr>
        <w:t xml:space="preserve">method="function_calling"</w:t>
      </w:r>
      <w:r>
        <w:t xml:space="preserve"> </w:t>
      </w:r>
      <w:r>
        <w:t xml:space="preserve">是 OpenAI 系列模型的默认且最可靠的结构化输出方式，利用原生函数调用 API 确保字段完整性与类型正确性。</w:t>
      </w:r>
    </w:p>
    <w:bookmarkEnd w:id="119"/>
    <w:bookmarkStart w:id="120" w:name="占位生图节点svg-placeholder-node"/>
    <w:p>
      <w:pPr>
        <w:pStyle w:val="Heading4"/>
      </w:pPr>
      <w:r>
        <w:t xml:space="preserve">6.2.2 占位生图节点（SVG Placeholder Node）</w:t>
      </w:r>
    </w:p>
    <w:p>
      <w:pPr>
        <w:pStyle w:val="FirstParagraph"/>
      </w:pPr>
      <w:r>
        <w:t xml:space="preserve">SVG Placeholder Node 接收用户描述与样式偏好，调用 LLM 生成可直接嵌入 PPTX 的 SVG XML 代码。与 Text Refiner 不同，该节点的输出是原始 XML 字符串而非结构化对象，因此采用</w:t>
      </w:r>
      <w:r>
        <w:t xml:space="preserve"> </w:t>
      </w:r>
      <w:r>
        <w:rPr>
          <w:rStyle w:val="VerbatimChar"/>
        </w:rPr>
        <w:t xml:space="preserve">json_schema</w:t>
      </w:r>
      <w:r>
        <w:t xml:space="preserve"> </w:t>
      </w:r>
      <w:r>
        <w:t xml:space="preserve">模式结合自定义解析逻辑。</w:t>
      </w:r>
    </w:p>
    <w:p>
      <w:pPr>
        <w:pStyle w:val="SourceCode"/>
      </w:pPr>
      <w:r>
        <w:rPr>
          <w:rStyle w:val="KeywordTok"/>
        </w:rPr>
        <w:t xml:space="preserve">class</w:t>
      </w:r>
      <w:r>
        <w:rPr>
          <w:rStyle w:val="NormalTok"/>
        </w:rPr>
        <w:t xml:space="preserve"> SVGOutput(BaseModel):</w:t>
      </w:r>
      <w:r>
        <w:br/>
      </w:r>
      <w:r>
        <w:rPr>
          <w:rStyle w:val="NormalTok"/>
        </w:rPr>
        <w:t xml:space="preserve">    svg_xml: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"完整的SVG XML代码字符串，不含markdown代码块标记"</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"对生成图像内容的简要描述"</w:t>
      </w:r>
      <w:r>
        <w:rPr>
          <w:rStyle w:val="NormalTok"/>
        </w:rPr>
        <w:t xml:space="preserve">)</w:t>
      </w:r>
      <w:r>
        <w:br/>
      </w:r>
      <w:r>
        <w:br/>
      </w:r>
      <w:r>
        <w:rPr>
          <w:rStyle w:val="KeywordTok"/>
        </w:rPr>
        <w:t xml:space="preserve">def</w:t>
      </w:r>
      <w:r>
        <w:rPr>
          <w:rStyle w:val="NormalTok"/>
        </w:rPr>
        <w:t xml:space="preserve"> svg_placeholder_node(state: GraphState, request: EditRequest)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llm </w:t>
      </w:r>
      <w:r>
        <w:rPr>
          <w:rStyle w:val="OperatorTok"/>
        </w:rPr>
        <w:t xml:space="preserve">=</w:t>
      </w:r>
      <w:r>
        <w:rPr>
          <w:rStyle w:val="NormalTok"/>
        </w:rPr>
        <w:t xml:space="preserve"> get_llm_client()</w:t>
      </w:r>
      <w:r>
        <w:br/>
      </w:r>
      <w:r>
        <w:rPr>
          <w:rStyle w:val="NormalTok"/>
        </w:rPr>
        <w:t xml:space="preserve">    messages </w:t>
      </w:r>
      <w:r>
        <w:rPr>
          <w:rStyle w:val="OperatorTok"/>
        </w:rPr>
        <w:t xml:space="preserve">=</w:t>
      </w:r>
      <w:r>
        <w:rPr>
          <w:rStyle w:val="NormalTok"/>
        </w:rPr>
        <w:t xml:space="preserve"> build_svg_messages(request.prompt, request.style_hint)</w:t>
      </w:r>
      <w:r>
        <w:br/>
      </w:r>
      <w:r>
        <w:rPr>
          <w:rStyle w:val="NormalTok"/>
        </w:rPr>
        <w:t xml:space="preserve">    structured_llm </w:t>
      </w:r>
      <w:r>
        <w:rPr>
          <w:rStyle w:val="OperatorTok"/>
        </w:rPr>
        <w:t xml:space="preserve">=</w:t>
      </w:r>
      <w:r>
        <w:rPr>
          <w:rStyle w:val="NormalTok"/>
        </w:rPr>
        <w:t xml:space="preserve"> llm.with_structured_output(SVGOutput, method</w:t>
      </w:r>
      <w:r>
        <w:rPr>
          <w:rStyle w:val="OperatorTok"/>
        </w:rPr>
        <w:t xml:space="preserve">=</w:t>
      </w:r>
      <w:r>
        <w:rPr>
          <w:rStyle w:val="StringTok"/>
        </w:rPr>
        <w:t xml:space="preserve">"json_schema"</w:t>
      </w:r>
      <w:r>
        <w:rPr>
          <w:rStyle w:val="NormalTok"/>
        </w:rPr>
        <w:t xml:space="preserve">)</w:t>
      </w:r>
      <w:r>
        <w:br/>
      </w:r>
      <w:r>
        <w:rPr>
          <w:rStyle w:val="NormalTok"/>
        </w:rPr>
        <w:t xml:space="preserve">    response: SVGOutput </w:t>
      </w:r>
      <w:r>
        <w:rPr>
          <w:rStyle w:val="OperatorTok"/>
        </w:rPr>
        <w:t xml:space="preserve">=</w:t>
      </w:r>
      <w:r>
        <w:rPr>
          <w:rStyle w:val="NormalTok"/>
        </w:rPr>
        <w:t xml:space="preserve"> structured_llm.invoke(messages)</w:t>
      </w:r>
      <w:r>
        <w:br/>
      </w:r>
      <w:r>
        <w:rPr>
          <w:rStyle w:val="NormalTok"/>
        </w:rPr>
        <w:t xml:space="preserve">    svg_clean </w:t>
      </w:r>
      <w:r>
        <w:rPr>
          <w:rStyle w:val="OperatorTok"/>
        </w:rPr>
        <w:t xml:space="preserve">=</w:t>
      </w:r>
      <w:r>
        <w:rPr>
          <w:rStyle w:val="NormalTok"/>
        </w:rPr>
        <w:t xml:space="preserve"> response.svg_xml.replace(</w:t>
      </w:r>
      <w:r>
        <w:rPr>
          <w:rStyle w:val="StringTok"/>
        </w:rPr>
        <w:t xml:space="preserve">"```xml"</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validate_svg(svg_clean):</w:t>
      </w:r>
      <w:r>
        <w:br/>
      </w:r>
      <w:r>
        <w:rPr>
          <w:rStyle w:val="NormalTok"/>
        </w:rPr>
        <w:t xml:space="preserve">        </w:t>
      </w:r>
      <w:r>
        <w:rPr>
          <w:rStyle w:val="ControlFlowTok"/>
        </w:rPr>
        <w:t xml:space="preserve">raise</w:t>
      </w:r>
      <w:r>
        <w:rPr>
          <w:rStyle w:val="NormalTok"/>
        </w:rPr>
        <w:t xml:space="preserve"> SVGValidationError(</w:t>
      </w:r>
      <w:r>
        <w:rPr>
          <w:rStyle w:val="StringTok"/>
        </w:rPr>
        <w:t xml:space="preserve">"LLM返回的SVG代码解析失败"</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"edit_results"</w:t>
      </w:r>
      <w:r>
        <w:rPr>
          <w:rStyle w:val="NormalTok"/>
        </w:rPr>
        <w:t xml:space="preserve">: [EditResult(request_id</w:t>
      </w:r>
      <w:r>
        <w:rPr>
          <w:rStyle w:val="OperatorTok"/>
        </w:rPr>
        <w:t xml:space="preserve">=</w:t>
      </w:r>
      <w:r>
        <w:rPr>
          <w:rStyle w:val="NormalTok"/>
        </w:rPr>
        <w:t xml:space="preserve">request.</w:t>
      </w:r>
      <w:r>
        <w:rPr>
          <w:rStyle w:val="BuiltInTok"/>
        </w:rPr>
        <w:t xml:space="preserve">id</w:t>
      </w:r>
      <w:r>
        <w:rPr>
          <w:rStyle w:val="NormalTok"/>
        </w:rPr>
        <w:t xml:space="preserve">, svg_xml</w:t>
      </w:r>
      <w:r>
        <w:rPr>
          <w:rStyle w:val="OperatorTok"/>
        </w:rPr>
        <w:t xml:space="preserve">=</w:t>
      </w:r>
      <w:r>
        <w:rPr>
          <w:rStyle w:val="NormalTok"/>
        </w:rPr>
        <w:t xml:space="preserve">svg_clean)]}</w:t>
      </w:r>
    </w:p>
    <w:p>
      <w:pPr>
        <w:pStyle w:val="FirstParagraph"/>
      </w:pPr>
      <w:r>
        <w:rPr>
          <w:rStyle w:val="VerbatimChar"/>
        </w:rPr>
        <w:t xml:space="preserve">validate_svg</w:t>
      </w:r>
      <w:r>
        <w:t xml:space="preserve"> </w:t>
      </w:r>
      <w:r>
        <w:t xml:space="preserve">函数使用 Python 标准库</w:t>
      </w:r>
      <w:r>
        <w:t xml:space="preserve"> </w:t>
      </w:r>
      <w:r>
        <w:rPr>
          <w:rStyle w:val="VerbatimChar"/>
        </w:rPr>
        <w:t xml:space="preserve">xml.etree.ElementTree.fromstring</w:t>
      </w:r>
      <w:r>
        <w:t xml:space="preserve"> </w:t>
      </w:r>
      <w:r>
        <w:t xml:space="preserve">对生成的 XML 进行语法校验，确保根元素为</w:t>
      </w:r>
      <w:r>
        <w:t xml:space="preserve"> </w:t>
      </w:r>
      <w:r>
        <w:rPr>
          <w:rStyle w:val="VerbatimChar"/>
        </w:rPr>
        <w:t xml:space="preserve">&lt;svg&gt;</w:t>
      </w:r>
      <w:r>
        <w:t xml:space="preserve"> </w:t>
      </w:r>
      <w:r>
        <w:t xml:space="preserve">且包含必要的</w:t>
      </w:r>
      <w:r>
        <w:t xml:space="preserve"> </w:t>
      </w:r>
      <w:r>
        <w:rPr>
          <w:rStyle w:val="VerbatimChar"/>
        </w:rPr>
        <w:t xml:space="preserve">xmlns</w:t>
      </w:r>
      <w:r>
        <w:t xml:space="preserve"> </w:t>
      </w:r>
      <w:r>
        <w:t xml:space="preserve">命名空间声明。</w:t>
      </w:r>
      <w:r>
        <w:rPr>
          <w:rStyle w:val="VerbatimChar"/>
        </w:rPr>
        <w:t xml:space="preserve">method="json_schema"</w:t>
      </w:r>
      <w:r>
        <w:t xml:space="preserve"> </w:t>
      </w:r>
      <w:r>
        <w:t xml:space="preserve">适用于</w:t>
      </w:r>
      <w:r>
        <w:t xml:space="preserve"> </w:t>
      </w:r>
      <w:r>
        <w:rPr>
          <w:rStyle w:val="VerbatimChar"/>
        </w:rPr>
        <w:t xml:space="preserve">gpt-4o-2024-08-06</w:t>
      </w:r>
      <w:r>
        <w:t xml:space="preserve"> </w:t>
      </w:r>
      <w:r>
        <w:t xml:space="preserve">及后续模型快照</w:t>
      </w:r>
      <w:fldSimple w:instr="NOTEREF _Ref_Footnote_32 \h \f">
        <w:r>
          <w:rPr>
            <w:vertAlign w:val="superscript"/>
          </w:rPr>
          <w:t>32</w:t>
        </w:r>
      </w:fldSimple>
      <w:r>
        <w:t xml:space="preserve">，相比</w:t>
      </w:r>
      <w:r>
        <w:t xml:space="preserve"> </w:t>
      </w:r>
      <w:r>
        <w:rPr>
          <w:rStyle w:val="VerbatimChar"/>
        </w:rPr>
        <w:t xml:space="preserve">json_mode</w:t>
      </w:r>
      <w:r>
        <w:t xml:space="preserve"> </w:t>
      </w:r>
      <w:r>
        <w:t xml:space="preserve">提供更严格的 schema 约束能力。</w:t>
      </w:r>
    </w:p>
    <w:bookmarkEnd w:id="120"/>
    <w:bookmarkStart w:id="121" w:name="节点级-prompt-模板"/>
    <w:p>
      <w:pPr>
        <w:pStyle w:val="Heading4"/>
      </w:pPr>
      <w:r>
        <w:t xml:space="preserve">6.2.3 节点级 Prompt 模板</w:t>
      </w:r>
    </w:p>
    <w:p>
      <w:pPr>
        <w:pStyle w:val="FirstParagraph"/>
      </w:pPr>
      <w:r>
        <w:t xml:space="preserve">Prompt 采用 System + User 的双层模板化设计。System Prompt 定义角色身份、输出格式约束与审美偏好（由第7章记忆层注入的 Top-2 偏好）；User Prompt 承载具体任务描述与输入数据。</w:t>
      </w:r>
    </w:p>
    <w:p>
      <w:pPr>
        <w:pStyle w:val="BodyText"/>
      </w:pPr>
      <w:r>
        <w:t xml:space="preserve">Text Refiner 的 System Prompt 模板：</w:t>
      </w:r>
    </w:p>
    <w:p>
      <w:pPr>
        <w:pStyle w:val="SourceCode"/>
      </w:pPr>
      <w:r>
        <w:rPr>
          <w:rStyle w:val="NormalTok"/>
        </w:rPr>
        <w:t xml:space="preserve">REFINER_SYSTEM_TEMPLATE </w:t>
      </w:r>
      <w:r>
        <w:rPr>
          <w:rStyle w:val="OperatorTok"/>
        </w:rPr>
        <w:t xml:space="preserve">=</w:t>
      </w:r>
      <w:r>
        <w:rPr>
          <w:rStyle w:val="NormalTok"/>
        </w:rPr>
        <w:t xml:space="preserve"> </w:t>
      </w:r>
      <w:r>
        <w:rPr>
          <w:rStyle w:val="StringTok"/>
        </w:rPr>
        <w:t xml:space="preserve">"""你是一位专业的PPT文案编辑。你的任务是根据用户指令改写PPT中的文本。</w:t>
      </w:r>
      <w:r>
        <w:br/>
      </w:r>
      <w:r>
        <w:rPr>
          <w:rStyle w:val="StringTok"/>
        </w:rPr>
        <w:t xml:space="preserve">输出要求：</w:t>
      </w:r>
      <w:r>
        <w:br/>
      </w:r>
      <w:r>
        <w:rPr>
          <w:rStyle w:val="StringTok"/>
        </w:rPr>
        <w:t xml:space="preserve">- 保持原文的核心信息，按用户指令调整风格与措辞</w:t>
      </w:r>
      <w:r>
        <w:br/>
      </w:r>
      <w:r>
        <w:rPr>
          <w:rStyle w:val="StringTok"/>
        </w:rPr>
        <w:t xml:space="preserve">- 输出语言与原文一致</w:t>
      </w:r>
      <w:r>
        <w:br/>
      </w:r>
      <w:r>
        <w:rPr>
          <w:rStyle w:val="StringTok"/>
        </w:rPr>
        <w:t xml:space="preserve">- 严格遵循指定的JSON格式输出</w:t>
      </w:r>
      <w:r>
        <w:br/>
      </w:r>
      <w:r>
        <w:rPr>
          <w:rStyle w:val="SpecialCharTok"/>
        </w:rPr>
        <w:t xml:space="preserve">{memory_preferences}</w:t>
      </w:r>
      <w:r>
        <w:rPr>
          <w:rStyle w:val="StringTok"/>
        </w:rPr>
        <w:t xml:space="preserve">"""</w:t>
      </w:r>
    </w:p>
    <w:p>
      <w:pPr>
        <w:pStyle w:val="FirstParagraph"/>
      </w:pPr>
      <w:r>
        <w:t xml:space="preserve">其中</w:t>
      </w:r>
      <w:r>
        <w:t xml:space="preserve"> </w:t>
      </w:r>
      <w:r>
        <w:rPr>
          <w:rStyle w:val="VerbatimChar"/>
        </w:rPr>
        <w:t xml:space="preserve">{memory_preferences}</w:t>
      </w:r>
      <w:r>
        <w:t xml:space="preserve"> </w:t>
      </w:r>
      <w:r>
        <w:t xml:space="preserve">占位符在运行时被替换为记忆层提供的美学偏好字符串，例如</w:t>
      </w:r>
      <w:r>
        <w:t xml:space="preserve"> </w:t>
      </w:r>
      <w:r>
        <w:t xml:space="preserve">“</w:t>
      </w:r>
      <w:r>
        <w:t xml:space="preserve">偏好简洁风格，避免冗余修饰</w:t>
      </w:r>
      <w:r>
        <w:t xml:space="preserve">”</w:t>
      </w:r>
      <w:r>
        <w:t xml:space="preserve">。SVG Placeholder 的 System Prompt 则强调技术约束：生成自包含的 SVG 1.1 代码、仅使用内联 CSS 样式、禁止外部资源引用。</w:t>
      </w:r>
    </w:p>
    <w:bookmarkEnd w:id="121"/>
    <w:bookmarkStart w:id="122" w:name="llm-响应结构化强制"/>
    <w:p>
      <w:pPr>
        <w:pStyle w:val="Heading4"/>
      </w:pPr>
      <w:r>
        <w:t xml:space="preserve">6.2.4 LLM 响应结构化强制</w:t>
      </w:r>
    </w:p>
    <w:p>
      <w:pPr>
        <w:pStyle w:val="FirstParagraph"/>
      </w:pPr>
      <w:r>
        <w:t xml:space="preserve">MVP 支持两种结构化输出机制，选择依据为任务特性与模型能力：</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机制</w:t>
            </w:r>
          </w:p>
        </w:tc>
        <w:tc>
          <w:tcPr/>
          <w:p>
            <w:pPr>
              <w:pStyle w:val="Compact"/>
              <w:jc w:val="left"/>
            </w:pPr>
            <w:r>
              <w:t xml:space="preserve">适用场景</w:t>
            </w:r>
          </w:p>
        </w:tc>
        <w:tc>
          <w:tcPr/>
          <w:p>
            <w:pPr>
              <w:pStyle w:val="Compact"/>
              <w:jc w:val="left"/>
            </w:pPr>
            <w:r>
              <w:t xml:space="preserve">底层实现</w:t>
            </w:r>
          </w:p>
        </w:tc>
        <w:tc>
          <w:tcPr/>
          <w:p>
            <w:pPr>
              <w:pStyle w:val="Compact"/>
              <w:jc w:val="left"/>
            </w:pPr>
            <w:r>
              <w:t xml:space="preserve">约束强度</w:t>
            </w:r>
          </w:p>
        </w:tc>
      </w:tr>
      <w:tr>
        <w:tc>
          <w:tcPr/>
          <w:p>
            <w:pPr>
              <w:pStyle w:val="Compact"/>
              <w:jc w:val="left"/>
            </w:pPr>
            <w:r>
              <w:rPr>
                <w:rStyle w:val="VerbatimChar"/>
              </w:rPr>
              <w:t xml:space="preserve">function_calling</w:t>
            </w:r>
          </w:p>
        </w:tc>
        <w:tc>
          <w:tcPr/>
          <w:p>
            <w:pPr>
              <w:pStyle w:val="Compact"/>
              <w:jc w:val="left"/>
            </w:pPr>
            <w:r>
              <w:t xml:space="preserve">Text Refiner 等字段密集型任务</w:t>
            </w:r>
          </w:p>
        </w:tc>
        <w:tc>
          <w:tcPr/>
          <w:p>
            <w:pPr>
              <w:pStyle w:val="Compact"/>
              <w:jc w:val="left"/>
            </w:pPr>
            <w:r>
              <w:t xml:space="preserve">OpenAI 工具调用 API</w:t>
            </w:r>
            <w:fldSimple w:instr="NOTEREF _Ref_Footnote_32 \h \f">
              <w:r>
                <w:rPr>
                  <w:vertAlign w:val="superscript"/>
                </w:rPr>
                <w:t>32</w:t>
              </w:r>
            </w:fldSimple>
          </w:p>
        </w:tc>
        <w:tc>
          <w:tcPr/>
          <w:p>
            <w:pPr>
              <w:pStyle w:val="Compact"/>
              <w:jc w:val="left"/>
            </w:pPr>
            <w:r>
              <w:t xml:space="preserve">强：字段必须完整，类型严格匹配</w:t>
            </w:r>
          </w:p>
        </w:tc>
      </w:tr>
      <w:tr>
        <w:tc>
          <w:tcPr/>
          <w:p>
            <w:pPr>
              <w:pStyle w:val="Compact"/>
              <w:jc w:val="left"/>
            </w:pPr>
            <w:r>
              <w:rPr>
                <w:rStyle w:val="VerbatimChar"/>
              </w:rPr>
              <w:t xml:space="preserve">json_schema</w:t>
            </w:r>
          </w:p>
        </w:tc>
        <w:tc>
          <w:tcPr/>
          <w:p>
            <w:pPr>
              <w:pStyle w:val="Compact"/>
              <w:jc w:val="left"/>
            </w:pPr>
            <w:r>
              <w:t xml:space="preserve">SVG Placeholder 等含大字段任务</w:t>
            </w:r>
          </w:p>
        </w:tc>
        <w:tc>
          <w:tcPr/>
          <w:p>
            <w:pPr>
              <w:pStyle w:val="Compact"/>
              <w:jc w:val="left"/>
            </w:pPr>
            <w:r>
              <w:t xml:space="preserve">OpenAI Structured Output API</w:t>
            </w:r>
            <w:fldSimple w:instr="NOTEREF _Ref_Footnote_32 \h \f">
              <w:r>
                <w:rPr>
                  <w:vertAlign w:val="superscript"/>
                </w:rPr>
                <w:t>32</w:t>
              </w:r>
            </w:fldSimple>
          </w:p>
        </w:tc>
        <w:tc>
          <w:tcPr/>
          <w:p>
            <w:pPr>
              <w:pStyle w:val="Compact"/>
              <w:jc w:val="left"/>
            </w:pPr>
            <w:r>
              <w:t xml:space="preserve">强：完整 schema 验证，支持嵌套结构</w:t>
            </w:r>
          </w:p>
        </w:tc>
      </w:tr>
    </w:tbl>
    <w:p>
      <w:pPr>
        <w:pStyle w:val="BodyText"/>
      </w:pPr>
      <w:r>
        <w:t xml:space="preserve">两种方法均通过</w:t>
      </w:r>
      <w:r>
        <w:t xml:space="preserve"> </w:t>
      </w:r>
      <w:r>
        <w:rPr>
          <w:rStyle w:val="VerbatimChar"/>
        </w:rPr>
        <w:t xml:space="preserve">with_structured_output()</w:t>
      </w:r>
      <w:r>
        <w:t xml:space="preserve"> </w:t>
      </w:r>
      <w:r>
        <w:t xml:space="preserve">方法启用</w:t>
      </w:r>
      <w:fldSimple w:instr="NOTEREF _Ref_Footnote_32 \h \f">
        <w:r>
          <w:rPr>
            <w:vertAlign w:val="superscript"/>
          </w:rPr>
          <w:t>32</w:t>
        </w:r>
      </w:fldSimple>
      <w:r>
        <w:t xml:space="preserve">，区别仅在</w:t>
      </w:r>
      <w:r>
        <w:t xml:space="preserve"> </w:t>
      </w:r>
      <w:r>
        <w:rPr>
          <w:rStyle w:val="VerbatimChar"/>
        </w:rPr>
        <w:t xml:space="preserve">method</w:t>
      </w:r>
      <w:r>
        <w:t xml:space="preserve"> </w:t>
      </w:r>
      <w:r>
        <w:t xml:space="preserve">参数。</w:t>
      </w:r>
      <w:r>
        <w:rPr>
          <w:rStyle w:val="VerbatimChar"/>
        </w:rPr>
        <w:t xml:space="preserve">include_raw=True</w:t>
      </w:r>
      <w:r>
        <w:t xml:space="preserve"> </w:t>
      </w:r>
      <w:r>
        <w:t xml:space="preserve">可选参数用于调试场景，返回原始</w:t>
      </w:r>
      <w:r>
        <w:t xml:space="preserve"> </w:t>
      </w:r>
      <w:r>
        <w:rPr>
          <w:rStyle w:val="VerbatimChar"/>
        </w:rPr>
        <w:t xml:space="preserve">AIMessage</w:t>
      </w:r>
      <w:r>
        <w:t xml:space="preserve"> </w:t>
      </w:r>
      <w:r>
        <w:t xml:space="preserve">与解析结果的字典，便于追踪 LLM 原始响应与解析后数据的映射关系。</w:t>
      </w:r>
    </w:p>
    <w:bookmarkEnd w:id="122"/>
    <w:bookmarkStart w:id="123" w:name="节点执行异常处理"/>
    <w:p>
      <w:pPr>
        <w:pStyle w:val="Heading4"/>
      </w:pPr>
      <w:r>
        <w:t xml:space="preserve">6.2.5 节点执行异常处理</w:t>
      </w:r>
    </w:p>
    <w:p>
      <w:pPr>
        <w:pStyle w:val="FirstParagraph"/>
      </w:pPr>
      <w:r>
        <w:t xml:space="preserve">节点级异常处理采用分层降级策略，覆盖三类常见故障模式：</w:t>
      </w:r>
    </w:p>
    <w:p>
      <w:pPr>
        <w:pStyle w:val="BodyText"/>
      </w:pPr>
      <w:r>
        <w:rPr>
          <w:bCs/>
          <w:b/>
        </w:rPr>
        <w:t xml:space="preserve">LLM 调用超时</w:t>
      </w:r>
      <w:r>
        <w:t xml:space="preserve">：通过</w:t>
      </w:r>
      <w:r>
        <w:t xml:space="preserve"> </w:t>
      </w:r>
      <w:r>
        <w:rPr>
          <w:rStyle w:val="VerbatimChar"/>
        </w:rPr>
        <w:t xml:space="preserve">langchain_core.runnables</w:t>
      </w:r>
      <w:r>
        <w:t xml:space="preserve"> </w:t>
      </w:r>
      <w:r>
        <w:t xml:space="preserve">的</w:t>
      </w:r>
      <w:r>
        <w:t xml:space="preserve"> </w:t>
      </w:r>
      <w:r>
        <w:rPr>
          <w:rStyle w:val="VerbatimChar"/>
        </w:rPr>
        <w:t xml:space="preserve">RunnableConfig</w:t>
      </w:r>
      <w:r>
        <w:t xml:space="preserve"> </w:t>
      </w:r>
      <w:r>
        <w:t xml:space="preserve">设置</w:t>
      </w:r>
      <w:r>
        <w:t xml:space="preserve"> </w:t>
      </w:r>
      <w:r>
        <w:rPr>
          <w:rStyle w:val="VerbatimChar"/>
        </w:rPr>
        <w:t xml:space="preserve">timeout=30</w:t>
      </w:r>
      <w:r>
        <w:t xml:space="preserve"> </w:t>
      </w:r>
      <w:r>
        <w:t xml:space="preserve">秒。超时后触发指数退避重试（最多3次），若仍失败则返回降级结果——Text Refiner 保留原文并附加错误标记，SVG Placeholder 返回预设的空白占位 SVG。</w:t>
      </w:r>
    </w:p>
    <w:p>
      <w:pPr>
        <w:pStyle w:val="BodyText"/>
      </w:pPr>
      <w:r>
        <w:rPr>
          <w:bCs/>
          <w:b/>
        </w:rPr>
        <w:t xml:space="preserve">返回格式错误</w:t>
      </w:r>
      <w:r>
        <w:t xml:space="preserve">：</w:t>
      </w:r>
      <w:r>
        <w:rPr>
          <w:rStyle w:val="VerbatimChar"/>
        </w:rPr>
        <w:t xml:space="preserve">with_structured_output</w:t>
      </w:r>
      <w:r>
        <w:t xml:space="preserve"> </w:t>
      </w:r>
      <w:r>
        <w:t xml:space="preserve">内部已集成 Pydantic 验证，解析失败时抛出</w:t>
      </w:r>
      <w:r>
        <w:t xml:space="preserve"> </w:t>
      </w:r>
      <w:r>
        <w:rPr>
          <w:rStyle w:val="VerbatimChar"/>
        </w:rPr>
        <w:t xml:space="preserve">OutputParserException</w:t>
      </w:r>
      <w:r>
        <w:t xml:space="preserve">。节点捕获后尝试</w:t>
      </w:r>
      <w:r>
        <w:t xml:space="preserve"> </w:t>
      </w:r>
      <w:r>
        <w:rPr>
          <w:rStyle w:val="VerbatimChar"/>
        </w:rPr>
        <w:t xml:space="preserve">json.loads</w:t>
      </w:r>
      <w:r>
        <w:t xml:space="preserve"> </w:t>
      </w:r>
      <w:r>
        <w:t xml:space="preserve">配合正则提取的兜底解析；若仍失败，记录详细错误日志并设置</w:t>
      </w:r>
      <w:r>
        <w:t xml:space="preserve"> </w:t>
      </w:r>
      <w:r>
        <w:rPr>
          <w:rStyle w:val="VerbatimChar"/>
        </w:rPr>
        <w:t xml:space="preserve">GraphState.error</w:t>
      </w:r>
      <w:r>
        <w:t xml:space="preserve"> </w:t>
      </w:r>
      <w:r>
        <w:t xml:space="preserve">字段。</w:t>
      </w:r>
    </w:p>
    <w:p>
      <w:pPr>
        <w:pStyle w:val="BodyText"/>
      </w:pPr>
      <w:r>
        <w:rPr>
          <w:bCs/>
          <w:b/>
        </w:rPr>
        <w:t xml:space="preserve">内容安全过滤</w:t>
      </w:r>
      <w:r>
        <w:t xml:space="preserve">：当 LLM 返回空响应或触发内容安全策略时，节点检测响应内容长度为零或包含特定拒绝标记，返回空操作结果（no-op）并在</w:t>
      </w:r>
      <w:r>
        <w:t xml:space="preserve"> </w:t>
      </w:r>
      <w:r>
        <w:rPr>
          <w:rStyle w:val="VerbatimChar"/>
        </w:rPr>
        <w:t xml:space="preserve">EditResult</w:t>
      </w:r>
      <w:r>
        <w:t xml:space="preserve"> </w:t>
      </w:r>
      <w:r>
        <w:t xml:space="preserve">中标注</w:t>
      </w:r>
      <w:r>
        <w:t xml:space="preserve"> </w:t>
      </w:r>
      <w:r>
        <w:rPr>
          <w:rStyle w:val="VerbatimChar"/>
        </w:rPr>
        <w:t xml:space="preserve">status="filtered"</w:t>
      </w:r>
      <w:r>
        <w:t xml:space="preserve">。</w:t>
      </w:r>
    </w:p>
    <w:p>
      <w:pPr>
        <w:pStyle w:val="BodyText"/>
      </w:pPr>
      <w:r>
        <w:t xml:space="preserve">下表总结了各节点的状态机转换逻辑：</w:t>
      </w:r>
    </w:p>
    <w:tbl>
      <w:tblPr>
        <w:tblStyle w:val="Table"/>
        <w:tblW w:type="pct" w:w="5000"/>
        <w:tblLook w:firstRow="1" w:lastRow="0" w:firstColumn="0" w:lastColumn="0" w:noHBand="0" w:noVBand="0" w:val="0020"/>
      </w:tblPr>
      <w:tblGrid>
        <w:gridCol w:w="2200"/>
        <w:gridCol w:w="2200"/>
        <w:gridCol w:w="2200"/>
        <w:gridCol w:w="1320"/>
      </w:tblGrid>
      <w:tr>
        <w:trPr>
          <w:tblHeader w:val="true"/>
        </w:trPr>
        <w:tc>
          <w:tcPr/>
          <w:p>
            <w:pPr>
              <w:pStyle w:val="Compact"/>
              <w:jc w:val="left"/>
            </w:pPr>
            <w:r>
              <w:t xml:space="preserve">当前状态</w:t>
            </w:r>
          </w:p>
        </w:tc>
        <w:tc>
          <w:tcPr/>
          <w:p>
            <w:pPr>
              <w:pStyle w:val="Compact"/>
              <w:jc w:val="left"/>
            </w:pPr>
            <w:r>
              <w:t xml:space="preserve">触发事件</w:t>
            </w:r>
          </w:p>
        </w:tc>
        <w:tc>
          <w:tcPr/>
          <w:p>
            <w:pPr>
              <w:pStyle w:val="Compact"/>
              <w:jc w:val="left"/>
            </w:pPr>
            <w:r>
              <w:t xml:space="preserve">下一状态</w:t>
            </w:r>
          </w:p>
        </w:tc>
        <w:tc>
          <w:tcPr/>
          <w:p>
            <w:pPr>
              <w:pStyle w:val="Compact"/>
              <w:jc w:val="left"/>
            </w:pPr>
            <w:r>
              <w:t xml:space="preserve">动作</w:t>
            </w:r>
          </w:p>
        </w:tc>
      </w:tr>
      <w:tr>
        <w:tc>
          <w:tcPr/>
          <w:p>
            <w:pPr>
              <w:pStyle w:val="Compact"/>
              <w:jc w:val="left"/>
            </w:pPr>
            <w:r>
              <w:rPr>
                <w:rStyle w:val="VerbatimChar"/>
              </w:rPr>
              <w:t xml:space="preserve">idle</w:t>
            </w:r>
          </w:p>
        </w:tc>
        <w:tc>
          <w:tcPr/>
          <w:p>
            <w:pPr>
              <w:pStyle w:val="Compact"/>
              <w:jc w:val="left"/>
            </w:pPr>
            <w:r>
              <w:t xml:space="preserve">收到</w:t>
            </w:r>
            <w:r>
              <w:t xml:space="preserve"> </w:t>
            </w:r>
            <w:r>
              <w:rPr>
                <w:rStyle w:val="VerbatimChar"/>
              </w:rPr>
              <w:t xml:space="preserve">EditRequest</w:t>
            </w:r>
          </w:p>
        </w:tc>
        <w:tc>
          <w:tcPr/>
          <w:p>
            <w:pPr>
              <w:pStyle w:val="Compact"/>
              <w:jc w:val="left"/>
            </w:pPr>
            <w:r>
              <w:rPr>
                <w:rStyle w:val="VerbatimChar"/>
              </w:rPr>
              <w:t xml:space="preserve">executing</w:t>
            </w:r>
          </w:p>
        </w:tc>
        <w:tc>
          <w:tcPr/>
          <w:p>
            <w:pPr>
              <w:pStyle w:val="Compact"/>
              <w:jc w:val="left"/>
            </w:pPr>
            <w:r>
              <w:t xml:space="preserve">构建 Prompt，发起 LLM 调用</w:t>
            </w:r>
          </w:p>
        </w:tc>
      </w:tr>
      <w:tr>
        <w:tc>
          <w:tcPr/>
          <w:p>
            <w:pPr>
              <w:pStyle w:val="Compact"/>
              <w:jc w:val="left"/>
            </w:pPr>
            <w:r>
              <w:rPr>
                <w:rStyle w:val="VerbatimChar"/>
              </w:rPr>
              <w:t xml:space="preserve">executing</w:t>
            </w:r>
          </w:p>
        </w:tc>
        <w:tc>
          <w:tcPr/>
          <w:p>
            <w:pPr>
              <w:pStyle w:val="Compact"/>
              <w:jc w:val="left"/>
            </w:pPr>
            <w:r>
              <w:t xml:space="preserve">LLM 返回有效结构化输出</w:t>
            </w:r>
          </w:p>
        </w:tc>
        <w:tc>
          <w:tcPr/>
          <w:p>
            <w:pPr>
              <w:pStyle w:val="Compact"/>
              <w:jc w:val="left"/>
            </w:pPr>
            <w:r>
              <w:rPr>
                <w:rStyle w:val="VerbatimChar"/>
              </w:rPr>
              <w:t xml:space="preserve">completed</w:t>
            </w:r>
          </w:p>
        </w:tc>
        <w:tc>
          <w:tcPr/>
          <w:p>
            <w:pPr>
              <w:pStyle w:val="Compact"/>
              <w:jc w:val="left"/>
            </w:pPr>
            <w:r>
              <w:t xml:space="preserve">解析响应，生成</w:t>
            </w:r>
            <w:r>
              <w:t xml:space="preserve"> </w:t>
            </w:r>
            <w:r>
              <w:rPr>
                <w:rStyle w:val="VerbatimChar"/>
              </w:rPr>
              <w:t xml:space="preserve">EditResult</w:t>
            </w:r>
          </w:p>
        </w:tc>
      </w:tr>
      <w:tr>
        <w:tc>
          <w:tcPr/>
          <w:p>
            <w:pPr>
              <w:pStyle w:val="Compact"/>
              <w:jc w:val="left"/>
            </w:pPr>
            <w:r>
              <w:rPr>
                <w:rStyle w:val="VerbatimChar"/>
              </w:rPr>
              <w:t xml:space="preserve">executing</w:t>
            </w:r>
          </w:p>
        </w:tc>
        <w:tc>
          <w:tcPr/>
          <w:p>
            <w:pPr>
              <w:pStyle w:val="Compact"/>
              <w:jc w:val="left"/>
            </w:pPr>
            <w:r>
              <w:t xml:space="preserve">调用超时（30s）</w:t>
            </w:r>
          </w:p>
        </w:tc>
        <w:tc>
          <w:tcPr/>
          <w:p>
            <w:pPr>
              <w:pStyle w:val="Compact"/>
              <w:jc w:val="left"/>
            </w:pPr>
            <w:r>
              <w:rPr>
                <w:rStyle w:val="VerbatimChar"/>
              </w:rPr>
              <w:t xml:space="preserve">retrying</w:t>
            </w:r>
          </w:p>
        </w:tc>
        <w:tc>
          <w:tcPr/>
          <w:p>
            <w:pPr>
              <w:pStyle w:val="Compact"/>
              <w:jc w:val="left"/>
            </w:pPr>
            <w:r>
              <w:t xml:space="preserve">指数退避等待，重新调用</w:t>
            </w:r>
          </w:p>
        </w:tc>
      </w:tr>
      <w:tr>
        <w:tc>
          <w:tcPr/>
          <w:p>
            <w:pPr>
              <w:pStyle w:val="Compact"/>
              <w:jc w:val="left"/>
            </w:pPr>
            <w:r>
              <w:rPr>
                <w:rStyle w:val="VerbatimChar"/>
              </w:rPr>
              <w:t xml:space="preserve">retrying</w:t>
            </w:r>
          </w:p>
        </w:tc>
        <w:tc>
          <w:tcPr/>
          <w:p>
            <w:pPr>
              <w:pStyle w:val="Compact"/>
              <w:jc w:val="left"/>
            </w:pPr>
            <w:r>
              <w:t xml:space="preserve">第3次超时</w:t>
            </w:r>
          </w:p>
        </w:tc>
        <w:tc>
          <w:tcPr/>
          <w:p>
            <w:pPr>
              <w:pStyle w:val="Compact"/>
              <w:jc w:val="left"/>
            </w:pPr>
            <w:r>
              <w:rPr>
                <w:rStyle w:val="VerbatimChar"/>
              </w:rPr>
              <w:t xml:space="preserve">failed</w:t>
            </w:r>
          </w:p>
        </w:tc>
        <w:tc>
          <w:tcPr/>
          <w:p>
            <w:pPr>
              <w:pStyle w:val="Compact"/>
              <w:jc w:val="left"/>
            </w:pPr>
            <w:r>
              <w:t xml:space="preserve">返回降级结果，设置降级标记</w:t>
            </w:r>
          </w:p>
        </w:tc>
      </w:tr>
      <w:tr>
        <w:tc>
          <w:tcPr/>
          <w:p>
            <w:pPr>
              <w:pStyle w:val="Compact"/>
              <w:jc w:val="left"/>
            </w:pPr>
            <w:r>
              <w:rPr>
                <w:rStyle w:val="VerbatimChar"/>
              </w:rPr>
              <w:t xml:space="preserve">executing</w:t>
            </w:r>
          </w:p>
        </w:tc>
        <w:tc>
          <w:tcPr/>
          <w:p>
            <w:pPr>
              <w:pStyle w:val="Compact"/>
              <w:jc w:val="left"/>
            </w:pPr>
            <w:r>
              <w:t xml:space="preserve">格式解析失败</w:t>
            </w:r>
          </w:p>
        </w:tc>
        <w:tc>
          <w:tcPr/>
          <w:p>
            <w:pPr>
              <w:pStyle w:val="Compact"/>
              <w:jc w:val="left"/>
            </w:pPr>
            <w:r>
              <w:rPr>
                <w:rStyle w:val="VerbatimChar"/>
              </w:rPr>
              <w:t xml:space="preserve">recovery</w:t>
            </w:r>
          </w:p>
        </w:tc>
        <w:tc>
          <w:tcPr/>
          <w:p>
            <w:pPr>
              <w:pStyle w:val="Compact"/>
              <w:jc w:val="left"/>
            </w:pPr>
            <w:r>
              <w:t xml:space="preserve">尝试兜底解析逻辑</w:t>
            </w:r>
          </w:p>
        </w:tc>
      </w:tr>
      <w:tr>
        <w:tc>
          <w:tcPr/>
          <w:p>
            <w:pPr>
              <w:pStyle w:val="Compact"/>
              <w:jc w:val="left"/>
            </w:pPr>
            <w:r>
              <w:rPr>
                <w:rStyle w:val="VerbatimChar"/>
              </w:rPr>
              <w:t xml:space="preserve">recovery</w:t>
            </w:r>
          </w:p>
        </w:tc>
        <w:tc>
          <w:tcPr/>
          <w:p>
            <w:pPr>
              <w:pStyle w:val="Compact"/>
              <w:jc w:val="left"/>
            </w:pPr>
            <w:r>
              <w:t xml:space="preserve">兜底解析成功</w:t>
            </w:r>
          </w:p>
        </w:tc>
        <w:tc>
          <w:tcPr/>
          <w:p>
            <w:pPr>
              <w:pStyle w:val="Compact"/>
              <w:jc w:val="left"/>
            </w:pPr>
            <w:r>
              <w:rPr>
                <w:rStyle w:val="VerbatimChar"/>
              </w:rPr>
              <w:t xml:space="preserve">completed</w:t>
            </w:r>
          </w:p>
        </w:tc>
        <w:tc>
          <w:tcPr/>
          <w:p>
            <w:pPr>
              <w:pStyle w:val="Compact"/>
              <w:jc w:val="left"/>
            </w:pPr>
            <w:r>
              <w:t xml:space="preserve">生成</w:t>
            </w:r>
            <w:r>
              <w:t xml:space="preserve"> </w:t>
            </w:r>
            <w:r>
              <w:rPr>
                <w:rStyle w:val="VerbatimChar"/>
              </w:rPr>
              <w:t xml:space="preserve">EditResult</w:t>
            </w:r>
          </w:p>
        </w:tc>
      </w:tr>
      <w:tr>
        <w:tc>
          <w:tcPr/>
          <w:p>
            <w:pPr>
              <w:pStyle w:val="Compact"/>
              <w:jc w:val="left"/>
            </w:pPr>
            <w:r>
              <w:rPr>
                <w:rStyle w:val="VerbatimChar"/>
              </w:rPr>
              <w:t xml:space="preserve">recovery</w:t>
            </w:r>
          </w:p>
        </w:tc>
        <w:tc>
          <w:tcPr/>
          <w:p>
            <w:pPr>
              <w:pStyle w:val="Compact"/>
              <w:jc w:val="left"/>
            </w:pPr>
            <w:r>
              <w:t xml:space="preserve">兜底解析失败</w:t>
            </w:r>
          </w:p>
        </w:tc>
        <w:tc>
          <w:tcPr/>
          <w:p>
            <w:pPr>
              <w:pStyle w:val="Compact"/>
              <w:jc w:val="left"/>
            </w:pPr>
            <w:r>
              <w:rPr>
                <w:rStyle w:val="VerbatimChar"/>
              </w:rPr>
              <w:t xml:space="preserve">failed</w:t>
            </w:r>
          </w:p>
        </w:tc>
        <w:tc>
          <w:tcPr/>
          <w:p>
            <w:pPr>
              <w:pStyle w:val="Compact"/>
              <w:jc w:val="left"/>
            </w:pPr>
            <w:r>
              <w:t xml:space="preserve">设置</w:t>
            </w:r>
            <w:r>
              <w:t xml:space="preserve"> </w:t>
            </w:r>
            <w:r>
              <w:rPr>
                <w:rStyle w:val="VerbatimChar"/>
              </w:rPr>
              <w:t xml:space="preserve">GraphState.error</w:t>
            </w:r>
            <w:r>
              <w:t xml:space="preserve"> </w:t>
            </w:r>
            <w:r>
              <w:t xml:space="preserve">字段</w:t>
            </w:r>
          </w:p>
        </w:tc>
      </w:tr>
      <w:tr>
        <w:tc>
          <w:tcPr/>
          <w:p>
            <w:pPr>
              <w:pStyle w:val="Compact"/>
              <w:jc w:val="left"/>
            </w:pPr>
            <w:r>
              <w:rPr>
                <w:rStyle w:val="VerbatimChar"/>
              </w:rPr>
              <w:t xml:space="preserve">executing</w:t>
            </w:r>
          </w:p>
        </w:tc>
        <w:tc>
          <w:tcPr/>
          <w:p>
            <w:pPr>
              <w:pStyle w:val="Compact"/>
              <w:jc w:val="left"/>
            </w:pPr>
            <w:r>
              <w:t xml:space="preserve">内容安全触发</w:t>
            </w:r>
          </w:p>
        </w:tc>
        <w:tc>
          <w:tcPr/>
          <w:p>
            <w:pPr>
              <w:pStyle w:val="Compact"/>
              <w:jc w:val="left"/>
            </w:pPr>
            <w:r>
              <w:rPr>
                <w:rStyle w:val="VerbatimChar"/>
              </w:rPr>
              <w:t xml:space="preserve">filtered</w:t>
            </w:r>
          </w:p>
        </w:tc>
        <w:tc>
          <w:tcPr/>
          <w:p>
            <w:pPr>
              <w:pStyle w:val="Compact"/>
              <w:jc w:val="left"/>
            </w:pPr>
            <w:r>
              <w:t xml:space="preserve">返回 no-op 结果，标注过滤原因</w:t>
            </w:r>
          </w:p>
        </w:tc>
      </w:tr>
    </w:tbl>
    <w:bookmarkEnd w:id="123"/>
    <w:bookmarkStart w:id="124" w:name="节点状态机图"/>
    <w:p>
      <w:pPr>
        <w:pStyle w:val="Heading4"/>
      </w:pPr>
      <w:r>
        <w:t xml:space="preserve">6.2.6 节点状态机图</w:t>
      </w:r>
    </w:p>
    <w:p>
      <w:pPr>
        <w:pStyle w:val="SourceCode"/>
      </w:pPr>
      <w:r>
        <w:rPr>
          <w:rStyle w:val="VerbatimChar"/>
        </w:rPr>
        <w:t xml:space="preserve">stateDiagram-v2</w:t>
      </w:r>
      <w:r>
        <w:br/>
      </w:r>
      <w:r>
        <w:rPr>
          <w:rStyle w:val="VerbatimChar"/>
        </w:rPr>
        <w:t xml:space="preserve">    [*] --&gt; idle : 初始化</w:t>
      </w:r>
      <w:r>
        <w:br/>
      </w:r>
      <w:r>
        <w:rPr>
          <w:rStyle w:val="VerbatimChar"/>
        </w:rPr>
        <w:t xml:space="preserve">    idle --&gt; executing : 收到EditRequest</w:t>
      </w:r>
      <w:r>
        <w:br/>
      </w:r>
      <w:r>
        <w:br/>
      </w:r>
      <w:r>
        <w:rPr>
          <w:rStyle w:val="VerbatimChar"/>
        </w:rPr>
        <w:t xml:space="preserve">    executing --&gt; completed : LLM返回有效输出</w:t>
      </w:r>
      <w:r>
        <w:br/>
      </w:r>
      <w:r>
        <w:rPr>
          <w:rStyle w:val="VerbatimChar"/>
        </w:rPr>
        <w:t xml:space="preserve">    executing --&gt; retrying : 调用超时(30s)</w:t>
      </w:r>
      <w:r>
        <w:br/>
      </w:r>
      <w:r>
        <w:rPr>
          <w:rStyle w:val="VerbatimChar"/>
        </w:rPr>
        <w:t xml:space="preserve">    executing --&gt; recovery : 格式解析失败</w:t>
      </w:r>
      <w:r>
        <w:br/>
      </w:r>
      <w:r>
        <w:rPr>
          <w:rStyle w:val="VerbatimChar"/>
        </w:rPr>
        <w:t xml:space="preserve">    executing --&gt; filtered : 内容安全触发</w:t>
      </w:r>
      <w:r>
        <w:br/>
      </w:r>
      <w:r>
        <w:br/>
      </w:r>
      <w:r>
        <w:rPr>
          <w:rStyle w:val="VerbatimChar"/>
        </w:rPr>
        <w:t xml:space="preserve">    retrying --&gt; executing : 退避后重试</w:t>
      </w:r>
      <w:r>
        <w:br/>
      </w:r>
      <w:r>
        <w:rPr>
          <w:rStyle w:val="VerbatimChar"/>
        </w:rPr>
        <w:t xml:space="preserve">    retrying --&gt; failed : 第3次超时</w:t>
      </w:r>
      <w:r>
        <w:br/>
      </w:r>
      <w:r>
        <w:br/>
      </w:r>
      <w:r>
        <w:rPr>
          <w:rStyle w:val="VerbatimChar"/>
        </w:rPr>
        <w:t xml:space="preserve">    recovery --&gt; completed : 兜底解析成功</w:t>
      </w:r>
      <w:r>
        <w:br/>
      </w:r>
      <w:r>
        <w:rPr>
          <w:rStyle w:val="VerbatimChar"/>
        </w:rPr>
        <w:t xml:space="preserve">    recovery --&gt; failed : 兜底解析失败</w:t>
      </w:r>
      <w:r>
        <w:br/>
      </w:r>
      <w:r>
        <w:br/>
      </w:r>
      <w:r>
        <w:rPr>
          <w:rStyle w:val="VerbatimChar"/>
        </w:rPr>
        <w:t xml:space="preserve">    completed --&gt; [*] : 返回EditResult</w:t>
      </w:r>
      <w:r>
        <w:br/>
      </w:r>
      <w:r>
        <w:rPr>
          <w:rStyle w:val="VerbatimChar"/>
        </w:rPr>
        <w:t xml:space="preserve">    failed --&gt; [*] : 设置error字段</w:t>
      </w:r>
      <w:r>
        <w:br/>
      </w:r>
      <w:r>
        <w:rPr>
          <w:rStyle w:val="VerbatimChar"/>
        </w:rPr>
        <w:t xml:space="preserve">    filtered --&gt; [*] : 返回no-op结果</w:t>
      </w:r>
      <w:r>
        <w:br/>
      </w:r>
      <w:r>
        <w:br/>
      </w:r>
      <w:r>
        <w:rPr>
          <w:rStyle w:val="VerbatimChar"/>
        </w:rPr>
        <w:t xml:space="preserve">    style idle fill:#4A6FA5,color:#fff</w:t>
      </w:r>
      <w:r>
        <w:br/>
      </w:r>
      <w:r>
        <w:rPr>
          <w:rStyle w:val="VerbatimChar"/>
        </w:rPr>
        <w:t xml:space="preserve">    style executing fill:#2E4A62,color:#fff</w:t>
      </w:r>
      <w:r>
        <w:br/>
      </w:r>
      <w:r>
        <w:rPr>
          <w:rStyle w:val="VerbatimChar"/>
        </w:rPr>
        <w:t xml:space="preserve">    style completed fill:#6B8CBB,color:#fff</w:t>
      </w:r>
      <w:r>
        <w:br/>
      </w:r>
      <w:r>
        <w:rPr>
          <w:rStyle w:val="VerbatimChar"/>
        </w:rPr>
        <w:t xml:space="preserve">    style failed fill:#7A8B99,color:#fff</w:t>
      </w:r>
      <w:r>
        <w:br/>
      </w:r>
      <w:r>
        <w:rPr>
          <w:rStyle w:val="VerbatimChar"/>
        </w:rPr>
        <w:t xml:space="preserve">    style retrying fill:#5C7A99,color:#fff</w:t>
      </w:r>
      <w:r>
        <w:br/>
      </w:r>
      <w:r>
        <w:rPr>
          <w:rStyle w:val="VerbatimChar"/>
        </w:rPr>
        <w:t xml:space="preserve">    style recovery fill:#5C7A99,color:#fff</w:t>
      </w:r>
      <w:r>
        <w:br/>
      </w:r>
      <w:r>
        <w:rPr>
          <w:rStyle w:val="VerbatimChar"/>
        </w:rPr>
        <w:t xml:space="preserve">    style filtered fill:#8BA3C7,color:#fff</w:t>
      </w:r>
    </w:p>
    <w:bookmarkEnd w:id="124"/>
    <w:bookmarkEnd w:id="125"/>
    <w:bookmarkStart w:id="131" w:name="局部执行算法"/>
    <w:p>
      <w:pPr>
        <w:pStyle w:val="Heading3"/>
      </w:pPr>
      <w:r>
        <w:t xml:space="preserve">6.3 局部执行算法</w:t>
      </w:r>
    </w:p>
    <w:p>
      <w:pPr>
        <w:pStyle w:val="FirstParagraph"/>
      </w:pPr>
      <w:r>
        <w:t xml:space="preserve">局部执行（Partial Execution）是 MVP 工作流引擎的关键优化机制。其核心目标是在用户发起增量编辑时，仅重新执行受变更影响的下游 Agent 节点，跳过输入未发生变化的节点，从而降低 LLM 调用次数与端到端延迟。</w:t>
      </w:r>
    </w:p>
    <w:bookmarkStart w:id="126" w:name="依赖图构建"/>
    <w:p>
      <w:pPr>
        <w:pStyle w:val="Heading4"/>
      </w:pPr>
      <w:r>
        <w:t xml:space="preserve">6.3.1 依赖图构建</w:t>
      </w:r>
    </w:p>
    <w:p>
      <w:pPr>
        <w:pStyle w:val="FirstParagraph"/>
      </w:pPr>
      <w:r>
        <w:t xml:space="preserve">运行时依赖图（Dependency Graph）从编译后的</w:t>
      </w:r>
      <w:r>
        <w:t xml:space="preserve"> </w:t>
      </w:r>
      <w:r>
        <w:rPr>
          <w:rStyle w:val="VerbatimChar"/>
        </w:rPr>
        <w:t xml:space="preserve">CompiledStateGraph</w:t>
      </w:r>
      <w:r>
        <w:t xml:space="preserve"> </w:t>
      </w:r>
      <w:r>
        <w:t xml:space="preserve">中提取。LangGraph 的编译图内部维护</w:t>
      </w:r>
      <w:r>
        <w:t xml:space="preserve"> </w:t>
      </w:r>
      <w:r>
        <w:rPr>
          <w:rStyle w:val="VerbatimChar"/>
        </w:rPr>
        <w:t xml:space="preserve">channels</w:t>
      </w:r>
      <w:r>
        <w:t xml:space="preserve"> </w:t>
      </w:r>
      <w:r>
        <w:t xml:space="preserve">与</w:t>
      </w:r>
      <w:r>
        <w:t xml:space="preserve"> </w:t>
      </w:r>
      <w:r>
        <w:rPr>
          <w:rStyle w:val="VerbatimChar"/>
        </w:rPr>
        <w:t xml:space="preserve">nodes</w:t>
      </w:r>
      <w:r>
        <w:t xml:space="preserve"> </w:t>
      </w:r>
      <w:r>
        <w:t xml:space="preserve">的映射关系</w:t>
      </w:r>
      <w:r>
        <w:rPr>
          <w:vertAlign w:val="superscript"/>
        </w:rPr>
        <w:footnoteReference w:id="33"/>
      </w:r>
      <w:r>
        <w:t xml:space="preserve">，算法通过反射读取这些结构，构建邻接表形式的反向依赖图（inverted adjacency list）——即从每个节点出发，列出直接上游节点集合。</w:t>
      </w:r>
    </w:p>
    <w:p>
      <w:pPr>
        <w:pStyle w:val="SourceCode"/>
      </w:pPr>
      <w:r>
        <w:rPr>
          <w:rStyle w:val="KeywordTok"/>
        </w:rPr>
        <w:t xml:space="preserve">def</w:t>
      </w:r>
      <w:r>
        <w:rPr>
          <w:rStyle w:val="NormalTok"/>
        </w:rPr>
        <w:t xml:space="preserve"> build_dependency_graph(compiled_graph)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"""从CompiledStateGraph提取节点间反向依赖关系。"""</w:t>
      </w:r>
      <w:r>
        <w:br/>
      </w:r>
      <w:r>
        <w:rPr>
          <w:rStyle w:val="NormalTok"/>
        </w:rPr>
        <w:t xml:space="preserve">    deps: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graph_dict </w:t>
      </w:r>
      <w:r>
        <w:rPr>
          <w:rStyle w:val="OperatorTok"/>
        </w:rPr>
        <w:t xml:space="preserve">=</w:t>
      </w:r>
      <w:r>
        <w:rPr>
          <w:rStyle w:val="NormalTok"/>
        </w:rPr>
        <w:t xml:space="preserve"> compiled_graph.get_graph().to_dict()</w:t>
      </w:r>
      <w:r>
        <w:br/>
      </w:r>
      <w:r>
        <w:rPr>
          <w:rStyle w:val="NormalTok"/>
        </w:rPr>
        <w:t xml:space="preserve">    </w:t>
      </w:r>
      <w:r>
        <w:rPr>
          <w:rStyle w:val="ControlFlowTok"/>
        </w:rPr>
        <w:t xml:space="preserve">for</w:t>
      </w:r>
      <w:r>
        <w:rPr>
          <w:rStyle w:val="NormalTok"/>
        </w:rPr>
        <w:t xml:space="preserve"> node_id, edges </w:t>
      </w:r>
      <w:r>
        <w:rPr>
          <w:rStyle w:val="KeywordTok"/>
        </w:rPr>
        <w:t xml:space="preserve">in</w:t>
      </w:r>
      <w:r>
        <w:rPr>
          <w:rStyle w:val="NormalTok"/>
        </w:rPr>
        <w:t xml:space="preserve"> graph_dict.items():</w:t>
      </w:r>
      <w:r>
        <w:br/>
      </w:r>
      <w:r>
        <w:rPr>
          <w:rStyle w:val="NormalTok"/>
        </w:rPr>
        <w:t xml:space="preserve">        deps[node_id]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src, dst </w:t>
      </w:r>
      <w:r>
        <w:rPr>
          <w:rStyle w:val="KeywordTok"/>
        </w:rPr>
        <w:t xml:space="preserve">in</w:t>
      </w:r>
      <w:r>
        <w:rPr>
          <w:rStyle w:val="NormalTok"/>
        </w:rPr>
        <w:t xml:space="preserve"> edges:</w:t>
      </w:r>
      <w:r>
        <w:br/>
      </w:r>
      <w:r>
        <w:rPr>
          <w:rStyle w:val="NormalTok"/>
        </w:rPr>
        <w:t xml:space="preserve">            </w:t>
      </w:r>
      <w:r>
        <w:rPr>
          <w:rStyle w:val="ControlFlowTok"/>
        </w:rPr>
        <w:t xml:space="preserve">if</w:t>
      </w:r>
      <w:r>
        <w:rPr>
          <w:rStyle w:val="NormalTok"/>
        </w:rPr>
        <w:t xml:space="preserve"> dst </w:t>
      </w:r>
      <w:r>
        <w:rPr>
          <w:rStyle w:val="OperatorTok"/>
        </w:rPr>
        <w:t xml:space="preserve">==</w:t>
      </w:r>
      <w:r>
        <w:rPr>
          <w:rStyle w:val="NormalTok"/>
        </w:rPr>
        <w:t xml:space="preserve"> node_id:</w:t>
      </w:r>
      <w:r>
        <w:br/>
      </w:r>
      <w:r>
        <w:rPr>
          <w:rStyle w:val="NormalTok"/>
        </w:rPr>
        <w:t xml:space="preserve">                deps[node_id].add(src)</w:t>
      </w:r>
      <w:r>
        <w:br/>
      </w:r>
      <w:r>
        <w:rPr>
          <w:rStyle w:val="NormalTok"/>
        </w:rPr>
        <w:t xml:space="preserve">    </w:t>
      </w:r>
      <w:r>
        <w:rPr>
          <w:rStyle w:val="ControlFlowTok"/>
        </w:rPr>
        <w:t xml:space="preserve">return</w:t>
      </w:r>
      <w:r>
        <w:rPr>
          <w:rStyle w:val="NormalTok"/>
        </w:rPr>
        <w:t xml:space="preserve"> deps</w:t>
      </w:r>
    </w:p>
    <w:bookmarkEnd w:id="126"/>
    <w:bookmarkStart w:id="127" w:name="变更检测逻辑"/>
    <w:p>
      <w:pPr>
        <w:pStyle w:val="Heading4"/>
      </w:pPr>
      <w:r>
        <w:t xml:space="preserve">6.3.2 变更检测逻辑</w:t>
      </w:r>
    </w:p>
    <w:p>
      <w:pPr>
        <w:pStyle w:val="FirstParagraph"/>
      </w:pPr>
      <w:r>
        <w:t xml:space="preserve">变更检测基于节点输入状态的 SHA-256 哈希值比对。每个节点在执行完毕后将输入状态的哈希值与输出结果一并存入缓存；后续执行前，重新计算当前输入状态的哈希值并与缓存值比较，一致则判定为未变更。</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compute_state_hash(state: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"""对状态字典进行规范化序列化后计算SHA-256哈希。"""</w:t>
      </w:r>
      <w:r>
        <w:br/>
      </w:r>
      <w:r>
        <w:rPr>
          <w:rStyle w:val="NormalTok"/>
        </w:rPr>
        <w:t xml:space="preserve">    canonical </w:t>
      </w:r>
      <w:r>
        <w:rPr>
          <w:rStyle w:val="OperatorTok"/>
        </w:rPr>
        <w:t xml:space="preserve">=</w:t>
      </w:r>
      <w:r>
        <w:rPr>
          <w:rStyle w:val="NormalTok"/>
        </w:rPr>
        <w:t xml:space="preserve"> json.dumps(state, sort_keys</w:t>
      </w:r>
      <w:r>
        <w:rPr>
          <w:rStyle w:val="OperatorTok"/>
        </w:rPr>
        <w:t xml:space="preserve">=</w:t>
      </w:r>
      <w:r>
        <w:rPr>
          <w:rStyle w:val="VariableTok"/>
        </w:rPr>
        <w:t xml:space="preserve">True</w:t>
      </w:r>
      <w:r>
        <w:rPr>
          <w:rStyle w:val="NormalTok"/>
        </w:rPr>
        <w:t xml:space="preserve">, ensure_ascii</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hashlib.sha256(canonical.encode()).hexdigest()</w:t>
      </w:r>
    </w:p>
    <w:p>
      <w:pPr>
        <w:pStyle w:val="FirstParagraph"/>
      </w:pPr>
      <w:r>
        <w:t xml:space="preserve">规范化序列化是关键步骤：</w:t>
      </w:r>
      <w:r>
        <w:rPr>
          <w:rStyle w:val="VerbatimChar"/>
        </w:rPr>
        <w:t xml:space="preserve">sort_keys=True</w:t>
      </w:r>
      <w:r>
        <w:t xml:space="preserve"> </w:t>
      </w:r>
      <w:r>
        <w:t xml:space="preserve">确保字典键顺序无关性，</w:t>
      </w:r>
      <w:r>
        <w:rPr>
          <w:rStyle w:val="VerbatimChar"/>
        </w:rPr>
        <w:t xml:space="preserve">ensure_ascii=False</w:t>
      </w:r>
      <w:r>
        <w:t xml:space="preserve"> </w:t>
      </w:r>
      <w:r>
        <w:t xml:space="preserve">保持 Unicode 字符原样，</w:t>
      </w:r>
      <w:r>
        <w:rPr>
          <w:rStyle w:val="VerbatimChar"/>
        </w:rPr>
        <w:t xml:space="preserve">default=str</w:t>
      </w:r>
      <w:r>
        <w:t xml:space="preserve"> </w:t>
      </w:r>
      <w:r>
        <w:t xml:space="preserve">处理不可序列化类型。该哈希函数对</w:t>
      </w:r>
      <w:r>
        <w:t xml:space="preserve"> </w:t>
      </w:r>
      <w:r>
        <w:rPr>
          <w:rStyle w:val="VerbatimChar"/>
        </w:rPr>
        <w:t xml:space="preserve">ppt_state</w:t>
      </w:r>
      <w:r>
        <w:t xml:space="preserve"> </w:t>
      </w:r>
      <w:r>
        <w:t xml:space="preserve">中的文本内容、位置坐标和样式属性均敏感，任何字段变更都将触发下游重新执行。</w:t>
      </w:r>
    </w:p>
    <w:bookmarkEnd w:id="127"/>
    <w:bookmarkStart w:id="128" w:name="最小子图计算"/>
    <w:p>
      <w:pPr>
        <w:pStyle w:val="Heading4"/>
      </w:pPr>
      <w:r>
        <w:t xml:space="preserve">6.3.3 最小子图计算</w:t>
      </w:r>
    </w:p>
    <w:p>
      <w:pPr>
        <w:pStyle w:val="FirstParagraph"/>
      </w:pPr>
      <w:r>
        <w:t xml:space="preserve">给定一组目标节点（即用户请求涉及的 AI 节点），最小子图算法计算需要执行的最小上游节点集合。算法采用反向广度优先搜索（Reverse BFS），从目标节点出发沿依赖边向上游遍历，直到到达已缓存且未变更的节点为止。</w:t>
      </w:r>
    </w:p>
    <w:p>
      <w:pPr>
        <w:pStyle w:val="SourceCode"/>
      </w:pPr>
      <w:r>
        <w:rPr>
          <w:rStyle w:val="KeywordTok"/>
        </w:rPr>
        <w:t xml:space="preserve">def</w:t>
      </w:r>
      <w:r>
        <w:rPr>
          <w:rStyle w:val="NormalTok"/>
        </w:rPr>
        <w:t xml:space="preserve"> compute_minimal_subgraph(</w:t>
      </w:r>
      <w:r>
        <w:br/>
      </w:r>
      <w:r>
        <w:rPr>
          <w:rStyle w:val="NormalTok"/>
        </w:rPr>
        <w:t xml:space="preserve">    target_nodes: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deps: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cache: NodeCache,</w:t>
      </w:r>
      <w:r>
        <w:br/>
      </w:r>
      <w:r>
        <w:rPr>
          <w:rStyle w:val="NormalTok"/>
        </w:rPr>
        <w:t xml:space="preserve">    current_state: GraphState,</w:t>
      </w:r>
      <w:r>
        <w:br/>
      </w:r>
      <w:r>
        <w:rPr>
          <w:rStyle w:val="NormalTok"/>
        </w:rPr>
        <w:t xml:space="preserve">)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"""计算给定目标节点集的最小上游执行子图。"""</w:t>
      </w:r>
      <w:r>
        <w:br/>
      </w:r>
      <w:r>
        <w:rPr>
          <w:rStyle w:val="NormalTok"/>
        </w:rPr>
        <w:t xml:space="preserve">    to_execute: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queue </w:t>
      </w:r>
      <w:r>
        <w:rPr>
          <w:rStyle w:val="OperatorTok"/>
        </w:rPr>
        <w:t xml:space="preserve">=</w:t>
      </w:r>
      <w:r>
        <w:rPr>
          <w:rStyle w:val="NormalTok"/>
        </w:rPr>
        <w:t xml:space="preserve"> </w:t>
      </w:r>
      <w:r>
        <w:rPr>
          <w:rStyle w:val="BuiltInTok"/>
        </w:rPr>
        <w:t xml:space="preserve">list</w:t>
      </w:r>
      <w:r>
        <w:rPr>
          <w:rStyle w:val="NormalTok"/>
        </w:rPr>
        <w:t xml:space="preserve">(target_nodes)</w:t>
      </w:r>
      <w:r>
        <w:br/>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node </w:t>
      </w:r>
      <w:r>
        <w:rPr>
          <w:rStyle w:val="KeywordTok"/>
        </w:rPr>
        <w:t xml:space="preserve">in</w:t>
      </w:r>
      <w:r>
        <w:rPr>
          <w:rStyle w:val="NormalTok"/>
        </w:rPr>
        <w:t xml:space="preserve"> to_execute:</w:t>
      </w:r>
      <w:r>
        <w:br/>
      </w:r>
      <w:r>
        <w:rPr>
          <w:rStyle w:val="NormalTok"/>
        </w:rPr>
        <w:t xml:space="preserve">            </w:t>
      </w:r>
      <w:r>
        <w:rPr>
          <w:rStyle w:val="ControlFlowTok"/>
        </w:rPr>
        <w:t xml:space="preserve">continue</w:t>
      </w:r>
      <w:r>
        <w:br/>
      </w:r>
      <w:r>
        <w:rPr>
          <w:rStyle w:val="NormalTok"/>
        </w:rPr>
        <w:t xml:space="preserve">        input_hash </w:t>
      </w:r>
      <w:r>
        <w:rPr>
          <w:rStyle w:val="OperatorTok"/>
        </w:rPr>
        <w:t xml:space="preserve">=</w:t>
      </w:r>
      <w:r>
        <w:rPr>
          <w:rStyle w:val="NormalTok"/>
        </w:rPr>
        <w:t xml:space="preserve"> compute_state_hash(get_node_input(node, current_state))</w:t>
      </w:r>
      <w:r>
        <w:br/>
      </w:r>
      <w:r>
        <w:rPr>
          <w:rStyle w:val="NormalTok"/>
        </w:rPr>
        <w:t xml:space="preserve">        </w:t>
      </w:r>
      <w:r>
        <w:rPr>
          <w:rStyle w:val="ControlFlowTok"/>
        </w:rPr>
        <w:t xml:space="preserve">if</w:t>
      </w:r>
      <w:r>
        <w:rPr>
          <w:rStyle w:val="NormalTok"/>
        </w:rPr>
        <w:t xml:space="preserve"> cache.is_hit(node, input_hash):</w:t>
      </w:r>
      <w:r>
        <w:br/>
      </w:r>
      <w:r>
        <w:rPr>
          <w:rStyle w:val="NormalTok"/>
        </w:rPr>
        <w:t xml:space="preserve">            </w:t>
      </w:r>
      <w:r>
        <w:rPr>
          <w:rStyle w:val="ControlFlowTok"/>
        </w:rPr>
        <w:t xml:space="preserve">continue</w:t>
      </w:r>
      <w:r>
        <w:br/>
      </w:r>
      <w:r>
        <w:rPr>
          <w:rStyle w:val="NormalTok"/>
        </w:rPr>
        <w:t xml:space="preserve">        to_execute.add(node)</w:t>
      </w:r>
      <w:r>
        <w:br/>
      </w:r>
      <w:r>
        <w:rPr>
          <w:rStyle w:val="NormalTok"/>
        </w:rPr>
        <w:t xml:space="preserve">        </w:t>
      </w:r>
      <w:r>
        <w:rPr>
          <w:rStyle w:val="ControlFlowTok"/>
        </w:rPr>
        <w:t xml:space="preserve">for</w:t>
      </w:r>
      <w:r>
        <w:rPr>
          <w:rStyle w:val="NormalTok"/>
        </w:rPr>
        <w:t xml:space="preserve"> upstream </w:t>
      </w:r>
      <w:r>
        <w:rPr>
          <w:rStyle w:val="KeywordTok"/>
        </w:rPr>
        <w:t xml:space="preserve">in</w:t>
      </w:r>
      <w:r>
        <w:rPr>
          <w:rStyle w:val="NormalTok"/>
        </w:rPr>
        <w:t xml:space="preserve"> deps.get(node, </w:t>
      </w:r>
      <w:r>
        <w:rPr>
          <w:rStyle w:val="BuiltInTok"/>
        </w:rPr>
        <w:t xml:space="preserve">set</w:t>
      </w:r>
      <w:r>
        <w:rPr>
          <w:rStyle w:val="NormalTok"/>
        </w:rPr>
        <w:t xml:space="preserve">()):</w:t>
      </w:r>
      <w:r>
        <w:br/>
      </w:r>
      <w:r>
        <w:rPr>
          <w:rStyle w:val="NormalTok"/>
        </w:rPr>
        <w:t xml:space="preserve">            queue.append(upstream)</w:t>
      </w:r>
      <w:r>
        <w:br/>
      </w:r>
      <w:r>
        <w:br/>
      </w:r>
      <w:r>
        <w:rPr>
          <w:rStyle w:val="NormalTok"/>
        </w:rPr>
        <w:t xml:space="preserve">    </w:t>
      </w:r>
      <w:r>
        <w:rPr>
          <w:rStyle w:val="ControlFlowTok"/>
        </w:rPr>
        <w:t xml:space="preserve">return</w:t>
      </w:r>
      <w:r>
        <w:rPr>
          <w:rStyle w:val="NormalTok"/>
        </w:rPr>
        <w:t xml:space="preserve"> to_execute</w:t>
      </w:r>
    </w:p>
    <w:p>
      <w:pPr>
        <w:pStyle w:val="FirstParagraph"/>
      </w:pPr>
      <w:r>
        <w:t xml:space="preserve">该算法确保：如果某上游节点的输入状态未变更且缓存命中，则该节点及其更上游节点均被剪枝（pruned），不再纳入执行计划。最坏时间复杂度为 O(N + E)，其中 N 为节点数，E 为边数，对于 MVP 的三节点图结构可忽略。</w:t>
      </w:r>
    </w:p>
    <w:bookmarkEnd w:id="128"/>
    <w:bookmarkStart w:id="129" w:name="缓存命中判定"/>
    <w:p>
      <w:pPr>
        <w:pStyle w:val="Heading4"/>
      </w:pPr>
      <w:r>
        <w:t xml:space="preserve">6.3.4 缓存命中判定</w:t>
      </w:r>
    </w:p>
    <w:p>
      <w:pPr>
        <w:pStyle w:val="FirstParagraph"/>
      </w:pPr>
      <w:r>
        <w:t xml:space="preserve">节点输出缓存采用内存存储（MVP 阶段），以</w:t>
      </w:r>
      <w:r>
        <w:t xml:space="preserve"> </w:t>
      </w:r>
      <w:r>
        <w:rPr>
          <w:rStyle w:val="VerbatimChar"/>
        </w:rPr>
        <w:t xml:space="preserve">(node_id, input_hash)</w:t>
      </w:r>
      <w:r>
        <w:t xml:space="preserve"> </w:t>
      </w:r>
      <w:r>
        <w:t xml:space="preserve">为复合键，存储完整的输出状态字典。缓存接口定义如下：</w:t>
      </w:r>
    </w:p>
    <w:p>
      <w:pPr>
        <w:pStyle w:val="SourceCode"/>
      </w:pPr>
      <w:r>
        <w:rPr>
          <w:rStyle w:val="KeywordTok"/>
        </w:rPr>
        <w:t xml:space="preserve">class</w:t>
      </w:r>
      <w:r>
        <w:rPr>
          <w:rStyle w:val="NormalTok"/>
        </w:rPr>
        <w:t xml:space="preserve"> NodeCache: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._store: </w:t>
      </w:r>
      <w:r>
        <w:rPr>
          <w:rStyle w:val="BuiltInTok"/>
        </w:rPr>
        <w:t xml:space="preserve">dict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is_hit(</w:t>
      </w:r>
      <w:r>
        <w:rPr>
          <w:rStyle w:val="VariableTok"/>
        </w:rPr>
        <w:t xml:space="preserve">self</w:t>
      </w:r>
      <w:r>
        <w:rPr>
          <w:rStyle w:val="NormalTok"/>
        </w:rPr>
        <w:t xml:space="preserve">, node_id: </w:t>
      </w:r>
      <w:r>
        <w:rPr>
          <w:rStyle w:val="BuiltInTok"/>
        </w:rPr>
        <w:t xml:space="preserve">str</w:t>
      </w:r>
      <w:r>
        <w:rPr>
          <w:rStyle w:val="NormalTok"/>
        </w:rPr>
        <w:t xml:space="preserve">, input_hash: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(node_id, input_hash) </w:t>
      </w:r>
      <w:r>
        <w:rPr>
          <w:rStyle w:val="KeywordTok"/>
        </w:rPr>
        <w:t xml:space="preserve">in</w:t>
      </w:r>
      <w:r>
        <w:rPr>
          <w:rStyle w:val="NormalTok"/>
        </w:rPr>
        <w:t xml:space="preserve"> </w:t>
      </w:r>
      <w:r>
        <w:rPr>
          <w:rStyle w:val="VariableTok"/>
        </w:rPr>
        <w:t xml:space="preserve">self</w:t>
      </w:r>
      <w:r>
        <w:rPr>
          <w:rStyle w:val="NormalTok"/>
        </w:rPr>
        <w:t xml:space="preserve">._store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node_id: </w:t>
      </w:r>
      <w:r>
        <w:rPr>
          <w:rStyle w:val="BuiltInTok"/>
        </w:rPr>
        <w:t xml:space="preserve">str</w:t>
      </w:r>
      <w:r>
        <w:rPr>
          <w:rStyle w:val="NormalTok"/>
        </w:rPr>
        <w:t xml:space="preserve">, input_hash: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._store[(node_id, input_hash)]</w:t>
      </w:r>
      <w:r>
        <w:br/>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node_id: </w:t>
      </w:r>
      <w:r>
        <w:rPr>
          <w:rStyle w:val="BuiltInTok"/>
        </w:rPr>
        <w:t xml:space="preserve">str</w:t>
      </w:r>
      <w:r>
        <w:rPr>
          <w:rStyle w:val="NormalTok"/>
        </w:rPr>
        <w:t xml:space="preserve">, input_hash: </w:t>
      </w:r>
      <w:r>
        <w:rPr>
          <w:rStyle w:val="BuiltInTok"/>
        </w:rPr>
        <w:t xml:space="preserve">str</w:t>
      </w:r>
      <w:r>
        <w:rPr>
          <w:rStyle w:val="NormalTok"/>
        </w:rPr>
        <w:t xml:space="preserve">, output: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._store[(node_id, input_hash)] </w:t>
      </w:r>
      <w:r>
        <w:rPr>
          <w:rStyle w:val="OperatorTok"/>
        </w:rPr>
        <w:t xml:space="preserve">=</w:t>
      </w:r>
      <w:r>
        <w:rPr>
          <w:rStyle w:val="NormalTok"/>
        </w:rPr>
        <w:t xml:space="preserve"> output</w:t>
      </w:r>
    </w:p>
    <w:p>
      <w:pPr>
        <w:pStyle w:val="FirstParagraph"/>
      </w:pPr>
      <w:r>
        <w:t xml:space="preserve">缓存策略采用写直达（write-through）：节点正常执行完成后立即写入缓存，无过期时间。MVP 阶段假设单次用户会话内的工作流图规模有限，内存缓存足以支撑。后续迭代可接入 Redis 等分布式缓存，支持跨会话的持久化复用。</w:t>
      </w:r>
    </w:p>
    <w:bookmarkEnd w:id="129"/>
    <w:bookmarkStart w:id="130" w:name="局部执行调度器"/>
    <w:p>
      <w:pPr>
        <w:pStyle w:val="Heading4"/>
      </w:pPr>
      <w:r>
        <w:t xml:space="preserve">6.3.5 局部执行调度器</w:t>
      </w:r>
    </w:p>
    <w:p>
      <w:pPr>
        <w:pStyle w:val="FirstParagraph"/>
      </w:pPr>
      <w:r>
        <w:t xml:space="preserve">局部执行调度器将上述组件整合，实现跳过已执行节点、仅调度必要节点的执行引擎。调度器的执行流程如下：</w:t>
      </w:r>
    </w:p>
    <w:p>
      <w:pPr>
        <w:pStyle w:val="SourceCode"/>
      </w:pPr>
      <w:r>
        <w:rPr>
          <w:rStyle w:val="VerbatimChar"/>
        </w:rPr>
        <w:t xml:space="preserve">flowchart TD</w:t>
      </w:r>
      <w:r>
        <w:br/>
      </w:r>
      <w:r>
        <w:rPr>
          <w:rStyle w:val="VerbatimChar"/>
        </w:rPr>
        <w:t xml:space="preserve">    A[用户提交编辑请求] --&gt; B[计算目标节点集]</w:t>
      </w:r>
      <w:r>
        <w:br/>
      </w:r>
      <w:r>
        <w:rPr>
          <w:rStyle w:val="VerbatimChar"/>
        </w:rPr>
        <w:t xml:space="preserve">    B --&gt; C[构建反向依赖图]</w:t>
      </w:r>
      <w:r>
        <w:br/>
      </w:r>
      <w:r>
        <w:rPr>
          <w:rStyle w:val="VerbatimChar"/>
        </w:rPr>
        <w:t xml:space="preserve">    C --&gt; D{compute_minimal_subgraph}</w:t>
      </w:r>
      <w:r>
        <w:br/>
      </w:r>
      <w:r>
        <w:br/>
      </w:r>
      <w:r>
        <w:rPr>
          <w:rStyle w:val="VerbatimChar"/>
        </w:rPr>
        <w:t xml:space="preserve">    subgraph min_sub [最小子图计算]</w:t>
      </w:r>
      <w:r>
        <w:br/>
      </w:r>
      <w:r>
        <w:rPr>
          <w:rStyle w:val="VerbatimChar"/>
        </w:rPr>
        <w:t xml:space="preserve">        E[从目标节点反向BFS]</w:t>
      </w:r>
      <w:r>
        <w:br/>
      </w:r>
      <w:r>
        <w:rPr>
          <w:rStyle w:val="VerbatimChar"/>
        </w:rPr>
        <w:t xml:space="preserve">        F{缓存命中?}</w:t>
      </w:r>
      <w:r>
        <w:br/>
      </w:r>
      <w:r>
        <w:rPr>
          <w:rStyle w:val="VerbatimChar"/>
        </w:rPr>
        <w:t xml:space="preserve">        E --&gt; F</w:t>
      </w:r>
      <w:r>
        <w:br/>
      </w:r>
      <w:r>
        <w:rPr>
          <w:rStyle w:val="VerbatimChar"/>
        </w:rPr>
        <w:t xml:space="preserve">        F --&gt;|是| G[剪枝该分支]</w:t>
      </w:r>
      <w:r>
        <w:br/>
      </w:r>
      <w:r>
        <w:rPr>
          <w:rStyle w:val="VerbatimChar"/>
        </w:rPr>
        <w:t xml:space="preserve">        F --&gt;|否| H[加入执行集]</w:t>
      </w:r>
      <w:r>
        <w:br/>
      </w:r>
      <w:r>
        <w:rPr>
          <w:rStyle w:val="VerbatimChar"/>
        </w:rPr>
        <w:t xml:space="preserve">        H --&gt; I[继续遍历上游]</w:t>
      </w:r>
      <w:r>
        <w:br/>
      </w:r>
      <w:r>
        <w:rPr>
          <w:rStyle w:val="VerbatimChar"/>
        </w:rPr>
        <w:t xml:space="preserve">        I --&gt; F</w:t>
      </w:r>
      <w:r>
        <w:br/>
      </w:r>
      <w:r>
        <w:rPr>
          <w:rStyle w:val="VerbatimChar"/>
        </w:rPr>
        <w:t xml:space="preserve">    end</w:t>
      </w:r>
      <w:r>
        <w:br/>
      </w:r>
      <w:r>
        <w:br/>
      </w:r>
      <w:r>
        <w:rPr>
          <w:rStyle w:val="VerbatimChar"/>
        </w:rPr>
        <w:t xml:space="preserve">    D --&gt; J[得到待执行节点集]</w:t>
      </w:r>
      <w:r>
        <w:br/>
      </w:r>
      <w:r>
        <w:rPr>
          <w:rStyle w:val="VerbatimChar"/>
        </w:rPr>
        <w:t xml:space="preserve">    J --&gt; K[按拓扑序调度执行]</w:t>
      </w:r>
      <w:r>
        <w:br/>
      </w:r>
      <w:r>
        <w:br/>
      </w:r>
      <w:r>
        <w:rPr>
          <w:rStyle w:val="VerbatimChar"/>
        </w:rPr>
        <w:t xml:space="preserve">    subgraph exec_loop [拓扑执行循环]</w:t>
      </w:r>
      <w:r>
        <w:br/>
      </w:r>
      <w:r>
        <w:rPr>
          <w:rStyle w:val="VerbatimChar"/>
        </w:rPr>
        <w:t xml:space="preserve">        L[取下一节点]</w:t>
      </w:r>
      <w:r>
        <w:br/>
      </w:r>
      <w:r>
        <w:rPr>
          <w:rStyle w:val="VerbatimChar"/>
        </w:rPr>
        <w:t xml:space="preserve">        M[计算输入哈希]</w:t>
      </w:r>
      <w:r>
        <w:br/>
      </w:r>
      <w:r>
        <w:rPr>
          <w:rStyle w:val="VerbatimChar"/>
        </w:rPr>
        <w:t xml:space="preserve">        N{缓存命中?}</w:t>
      </w:r>
      <w:r>
        <w:br/>
      </w:r>
      <w:r>
        <w:rPr>
          <w:rStyle w:val="VerbatimChar"/>
        </w:rPr>
        <w:t xml:space="preserve">        M --&gt; N</w:t>
      </w:r>
      <w:r>
        <w:br/>
      </w:r>
      <w:r>
        <w:rPr>
          <w:rStyle w:val="VerbatimChar"/>
        </w:rPr>
        <w:t xml:space="preserve">        N --&gt;|是| O[直接返回缓存结果]</w:t>
      </w:r>
      <w:r>
        <w:br/>
      </w:r>
      <w:r>
        <w:rPr>
          <w:rStyle w:val="VerbatimChar"/>
        </w:rPr>
        <w:t xml:space="preserve">        N --&gt;|否| P[执行节点]</w:t>
      </w:r>
      <w:r>
        <w:br/>
      </w:r>
      <w:r>
        <w:rPr>
          <w:rStyle w:val="VerbatimChar"/>
        </w:rPr>
        <w:t xml:space="preserve">        P --&gt; Q[缓存输出结果]</w:t>
      </w:r>
      <w:r>
        <w:br/>
      </w:r>
      <w:r>
        <w:rPr>
          <w:rStyle w:val="VerbatimChar"/>
        </w:rPr>
        <w:t xml:space="preserve">        O --&gt; R{还有节点?}</w:t>
      </w:r>
      <w:r>
        <w:br/>
      </w:r>
      <w:r>
        <w:rPr>
          <w:rStyle w:val="VerbatimChar"/>
        </w:rPr>
        <w:t xml:space="preserve">        Q --&gt; R</w:t>
      </w:r>
      <w:r>
        <w:br/>
      </w:r>
      <w:r>
        <w:rPr>
          <w:rStyle w:val="VerbatimChar"/>
        </w:rPr>
        <w:t xml:space="preserve">        R --&gt;|是| L</w:t>
      </w:r>
      <w:r>
        <w:br/>
      </w:r>
      <w:r>
        <w:rPr>
          <w:rStyle w:val="VerbatimChar"/>
        </w:rPr>
        <w:t xml:space="preserve">    end</w:t>
      </w:r>
      <w:r>
        <w:br/>
      </w:r>
      <w:r>
        <w:br/>
      </w:r>
      <w:r>
        <w:rPr>
          <w:rStyle w:val="VerbatimChar"/>
        </w:rPr>
        <w:t xml:space="preserve">    K --&gt; L</w:t>
      </w:r>
      <w:r>
        <w:br/>
      </w:r>
      <w:r>
        <w:rPr>
          <w:rStyle w:val="VerbatimChar"/>
        </w:rPr>
        <w:t xml:space="preserve">    R --&gt;|否| S[合并所有结果]</w:t>
      </w:r>
      <w:r>
        <w:br/>
      </w:r>
      <w:r>
        <w:rPr>
          <w:rStyle w:val="VerbatimChar"/>
        </w:rPr>
        <w:t xml:space="preserve">    S --&gt; T[返回最终状态]</w:t>
      </w:r>
      <w:r>
        <w:br/>
      </w:r>
      <w:r>
        <w:br/>
      </w:r>
      <w:r>
        <w:rPr>
          <w:rStyle w:val="VerbatimChar"/>
        </w:rPr>
        <w:t xml:space="preserve">    style A fill:#4A6FA5,color:#fff</w:t>
      </w:r>
      <w:r>
        <w:br/>
      </w:r>
      <w:r>
        <w:rPr>
          <w:rStyle w:val="VerbatimChar"/>
        </w:rPr>
        <w:t xml:space="preserve">    style B fill:#4A6FA5,color:#fff</w:t>
      </w:r>
      <w:r>
        <w:br/>
      </w:r>
      <w:r>
        <w:rPr>
          <w:rStyle w:val="VerbatimChar"/>
        </w:rPr>
        <w:t xml:space="preserve">    style C fill:#4A6FA5,color:#fff</w:t>
      </w:r>
      <w:r>
        <w:br/>
      </w:r>
      <w:r>
        <w:rPr>
          <w:rStyle w:val="VerbatimChar"/>
        </w:rPr>
        <w:t xml:space="preserve">    style D fill:#2E4A62,color:#fff</w:t>
      </w:r>
      <w:r>
        <w:br/>
      </w:r>
      <w:r>
        <w:rPr>
          <w:rStyle w:val="VerbatimChar"/>
        </w:rPr>
        <w:t xml:space="preserve">    style J fill:#2E4A62,color:#fff</w:t>
      </w:r>
      <w:r>
        <w:br/>
      </w:r>
      <w:r>
        <w:rPr>
          <w:rStyle w:val="VerbatimChar"/>
        </w:rPr>
        <w:t xml:space="preserve">    style K fill:#2E4A62,color:#fff</w:t>
      </w:r>
      <w:r>
        <w:br/>
      </w:r>
      <w:r>
        <w:rPr>
          <w:rStyle w:val="VerbatimChar"/>
        </w:rPr>
        <w:t xml:space="preserve">    style T fill:#6B8CBB,color:#fff</w:t>
      </w:r>
      <w:r>
        <w:br/>
      </w:r>
      <w:r>
        <w:rPr>
          <w:rStyle w:val="VerbatimChar"/>
        </w:rPr>
        <w:t xml:space="preserve">    style min_sub fill:#f5f5f5,stroke:#999,stroke-dasharray: 3 3</w:t>
      </w:r>
      <w:r>
        <w:br/>
      </w:r>
      <w:r>
        <w:rPr>
          <w:rStyle w:val="VerbatimChar"/>
        </w:rPr>
        <w:t xml:space="preserve">    style exec_loop fill:#f5f5f5,stroke:#999,stroke-dasharray: 3 3</w:t>
      </w:r>
    </w:p>
    <w:p>
      <w:pPr>
        <w:pStyle w:val="FirstParagraph"/>
      </w:pPr>
      <w:r>
        <w:t xml:space="preserve">调度器严格按拓扑排序（topological order）执行节点，确保任何节点执行时其所有上游依赖已完成。LangGraph 的</w:t>
      </w:r>
      <w:r>
        <w:t xml:space="preserve"> </w:t>
      </w:r>
      <w:r>
        <w:rPr>
          <w:rStyle w:val="VerbatimChar"/>
        </w:rPr>
        <w:t xml:space="preserve">CompiledStateGraph</w:t>
      </w:r>
      <w:r>
        <w:t xml:space="preserve"> </w:t>
      </w:r>
      <w:r>
        <w:t xml:space="preserve">内置拓扑排序能力，调度器通过</w:t>
      </w:r>
      <w:r>
        <w:t xml:space="preserve"> </w:t>
      </w:r>
      <w:r>
        <w:rPr>
          <w:rStyle w:val="VerbatimChar"/>
        </w:rPr>
        <w:t xml:space="preserve">compiled_graph.nodes</w:t>
      </w:r>
      <w:r>
        <w:t xml:space="preserve"> </w:t>
      </w:r>
      <w:r>
        <w:t xml:space="preserve">与自定义依赖图的交集确定最终执行序列。与 LangGraph 原生的 checkpointer 机制</w:t>
      </w:r>
      <w:r>
        <w:rPr>
          <w:vertAlign w:val="superscript"/>
        </w:rPr>
        <w:footnoteReference w:id="34"/>
      </w:r>
      <w:r>
        <w:t xml:space="preserve">不同，本调度器在更高层面实现选择性执行——不依赖线程 ID 恢复完整状态，而是基于输入哈希精确判断单个节点的执行必要性，更适合 MVP 的增量编辑场景。</w:t>
      </w:r>
    </w:p>
    <w:bookmarkEnd w:id="130"/>
    <w:bookmarkEnd w:id="131"/>
    <w:bookmarkStart w:id="135" w:name="llm-交互层"/>
    <w:p>
      <w:pPr>
        <w:pStyle w:val="Heading3"/>
      </w:pPr>
      <w:r>
        <w:t xml:space="preserve">6.4 LLM 交互层</w:t>
      </w:r>
    </w:p>
    <w:bookmarkStart w:id="132" w:name="统一-llm-客户端封装"/>
    <w:p>
      <w:pPr>
        <w:pStyle w:val="Heading4"/>
      </w:pPr>
      <w:r>
        <w:t xml:space="preserve">6.4.1 统一 LLM 客户端封装</w:t>
      </w:r>
    </w:p>
    <w:p>
      <w:pPr>
        <w:pStyle w:val="FirstParagraph"/>
      </w:pPr>
      <w:r>
        <w:t xml:space="preserve">LLM 交互层通过抽象接口屏蔽底层提供商差异，支持 OpenAI（GPT-4o 系列）、Anthropic（Claude 3 系列）等主流模型。核心抽象为</w:t>
      </w:r>
      <w:r>
        <w:t xml:space="preserve"> </w:t>
      </w:r>
      <w:r>
        <w:rPr>
          <w:rStyle w:val="VerbatimChar"/>
        </w:rPr>
        <w:t xml:space="preserve">BaseLLMClient</w:t>
      </w:r>
      <w:r>
        <w:t xml:space="preserve"> </w:t>
      </w:r>
      <w:r>
        <w:t xml:space="preserve">协议类，定义统一的</w:t>
      </w:r>
      <w:r>
        <w:t xml:space="preserve"> </w:t>
      </w:r>
      <w:r>
        <w:rPr>
          <w:rStyle w:val="VerbatimChar"/>
        </w:rPr>
        <w:t xml:space="preserve">invoke()</w:t>
      </w:r>
      <w:r>
        <w:t xml:space="preserve"> </w:t>
      </w:r>
      <w:r>
        <w:t xml:space="preserve">与</w:t>
      </w:r>
      <w:r>
        <w:t xml:space="preserve"> </w:t>
      </w:r>
      <w:r>
        <w:rPr>
          <w:rStyle w:val="VerbatimChar"/>
        </w:rPr>
        <w:t xml:space="preserve">with_structured_output()</w:t>
      </w:r>
      <w:r>
        <w:t xml:space="preserve"> </w:t>
      </w:r>
      <w:r>
        <w:t xml:space="preserve">方法。</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 TypeVar</w:t>
      </w:r>
      <w:r>
        <w:br/>
      </w:r>
      <w:r>
        <w:rPr>
          <w:rStyle w:val="ImportTok"/>
        </w:rPr>
        <w:t xml:space="preserve">from</w:t>
      </w:r>
      <w:r>
        <w:rPr>
          <w:rStyle w:val="NormalTok"/>
        </w:rPr>
        <w:t xml:space="preserve"> langchain_core.language_models </w:t>
      </w:r>
      <w:r>
        <w:rPr>
          <w:rStyle w:val="ImportTok"/>
        </w:rPr>
        <w:t xml:space="preserve">import</w:t>
      </w:r>
      <w:r>
        <w:rPr>
          <w:rStyle w:val="NormalTok"/>
        </w:rPr>
        <w:t xml:space="preserve"> BaseChatModel</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rPr>
          <w:rStyle w:val="KeywordTok"/>
        </w:rPr>
        <w:t xml:space="preserve">class</w:t>
      </w:r>
      <w:r>
        <w:rPr>
          <w:rStyle w:val="NormalTok"/>
        </w:rPr>
        <w:t xml:space="preserve"> LLMClient(Protocol):</w:t>
      </w:r>
      <w:r>
        <w:br/>
      </w:r>
      <w:r>
        <w:rPr>
          <w:rStyle w:val="NormalTok"/>
        </w:rPr>
        <w:t xml:space="preserve">    </w:t>
      </w:r>
      <w:r>
        <w:rPr>
          <w:rStyle w:val="KeywordTok"/>
        </w:rPr>
        <w:t xml:space="preserve">def</w:t>
      </w:r>
      <w:r>
        <w:rPr>
          <w:rStyle w:val="NormalTok"/>
        </w:rPr>
        <w:t xml:space="preserve"> invoke(</w:t>
      </w:r>
      <w:r>
        <w:rPr>
          <w:rStyle w:val="VariableTok"/>
        </w:rPr>
        <w:t xml:space="preserve">self</w:t>
      </w:r>
      <w:r>
        <w:rPr>
          <w:rStyle w:val="NormalTok"/>
        </w:rPr>
        <w:t xml:space="preserve">, messages: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rPr>
          <w:rStyle w:val="NormalTok"/>
        </w:rPr>
        <w:t xml:space="preserve">    </w:t>
      </w:r>
      <w:r>
        <w:rPr>
          <w:rStyle w:val="KeywordTok"/>
        </w:rPr>
        <w:t xml:space="preserve">def</w:t>
      </w:r>
      <w:r>
        <w:rPr>
          <w:rStyle w:val="NormalTok"/>
        </w:rPr>
        <w:t xml:space="preserve"> with_structured_output(</w:t>
      </w:r>
      <w:r>
        <w:rPr>
          <w:rStyle w:val="VariableTok"/>
        </w:rPr>
        <w:t xml:space="preserve">self</w:t>
      </w:r>
      <w:r>
        <w:rPr>
          <w:rStyle w:val="NormalTok"/>
        </w:rPr>
        <w:t xml:space="preserve">, schema: </w:t>
      </w:r>
      <w:r>
        <w:rPr>
          <w:rStyle w:val="BuiltInTok"/>
        </w:rPr>
        <w:t xml:space="preserve">type</w:t>
      </w:r>
      <w:r>
        <w:rPr>
          <w:rStyle w:val="NormalTok"/>
        </w:rPr>
        <w:t xml:space="preserve">[T], method: </w:t>
      </w:r>
      <w:r>
        <w:rPr>
          <w:rStyle w:val="BuiltInTok"/>
        </w:rPr>
        <w:t xml:space="preserve">str</w:t>
      </w:r>
      <w:r>
        <w:rPr>
          <w:rStyle w:val="NormalTok"/>
        </w:rPr>
        <w:t xml:space="preserve">) </w:t>
      </w:r>
      <w:r>
        <w:rPr>
          <w:rStyle w:val="OperatorTok"/>
        </w:rPr>
        <w:t xml:space="preserve">-&gt;</w:t>
      </w:r>
      <w:r>
        <w:rPr>
          <w:rStyle w:val="NormalTok"/>
        </w:rPr>
        <w:t xml:space="preserve"> T: ...</w:t>
      </w:r>
      <w:r>
        <w:br/>
      </w:r>
      <w:r>
        <w:br/>
      </w:r>
      <w:r>
        <w:rPr>
          <w:rStyle w:val="KeywordTok"/>
        </w:rPr>
        <w:t xml:space="preserve">def</w:t>
      </w:r>
      <w:r>
        <w:rPr>
          <w:rStyle w:val="NormalTok"/>
        </w:rPr>
        <w:t xml:space="preserve"> get_llm_client() </w:t>
      </w:r>
      <w:r>
        <w:rPr>
          <w:rStyle w:val="OperatorTok"/>
        </w:rPr>
        <w:t xml:space="preserve">-&gt;</w:t>
      </w:r>
      <w:r>
        <w:rPr>
          <w:rStyle w:val="NormalTok"/>
        </w:rPr>
        <w:t xml:space="preserve"> BaseChatModel:</w:t>
      </w:r>
      <w:r>
        <w:br/>
      </w:r>
      <w:r>
        <w:rPr>
          <w:rStyle w:val="NormalTok"/>
        </w:rPr>
        <w:t xml:space="preserve">    </w:t>
      </w:r>
      <w:r>
        <w:rPr>
          <w:rStyle w:val="CommentTok"/>
        </w:rPr>
        <w:t xml:space="preserve">"""工厂函数：根据配置返回对应提供商的LLM客户端。"""</w:t>
      </w:r>
      <w:r>
        <w:br/>
      </w:r>
      <w:r>
        <w:rPr>
          <w:rStyle w:val="NormalTok"/>
        </w:rPr>
        <w:t xml:space="preserve">    provider </w:t>
      </w:r>
      <w:r>
        <w:rPr>
          <w:rStyle w:val="OperatorTok"/>
        </w:rPr>
        <w:t xml:space="preserve">=</w:t>
      </w:r>
      <w:r>
        <w:rPr>
          <w:rStyle w:val="NormalTok"/>
        </w:rPr>
        <w:t xml:space="preserve"> config.LLM_PROVIDER</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"openai"</w:t>
      </w:r>
      <w:r>
        <w:rPr>
          <w:rStyle w:val="NormalTok"/>
        </w:rPr>
        <w:t xml:space="preserve">:</w:t>
      </w:r>
      <w:r>
        <w:br/>
      </w:r>
      <w:r>
        <w:rPr>
          <w:rStyle w:val="NormalTok"/>
        </w:rPr>
        <w:t xml:space="preserve">        </w:t>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rPr>
          <w:rStyle w:val="NormalTok"/>
        </w:rPr>
        <w:t xml:space="preserve">        </w:t>
      </w:r>
      <w:r>
        <w:rPr>
          <w:rStyle w:val="ControlFlowTok"/>
        </w:rPr>
        <w:t xml:space="preserve">return</w:t>
      </w:r>
      <w:r>
        <w:rPr>
          <w:rStyle w:val="NormalTok"/>
        </w:rPr>
        <w:t xml:space="preserve"> ChatOpenAI(</w:t>
      </w:r>
      <w:r>
        <w:br/>
      </w:r>
      <w:r>
        <w:rPr>
          <w:rStyle w:val="NormalTok"/>
        </w:rPr>
        <w:t xml:space="preserve">            model</w:t>
      </w:r>
      <w:r>
        <w:rPr>
          <w:rStyle w:val="OperatorTok"/>
        </w:rPr>
        <w:t xml:space="preserve">=</w:t>
      </w:r>
      <w:r>
        <w:rPr>
          <w:rStyle w:val="NormalTok"/>
        </w:rPr>
        <w:t xml:space="preserve">config.LLM_MODEL,</w:t>
      </w:r>
      <w:r>
        <w:br/>
      </w:r>
      <w:r>
        <w:rPr>
          <w:rStyle w:val="NormalTok"/>
        </w:rPr>
        <w:t xml:space="preserve">            temperature</w:t>
      </w:r>
      <w:r>
        <w:rPr>
          <w:rStyle w:val="OperatorTok"/>
        </w:rPr>
        <w:t xml:space="preserve">=</w:t>
      </w:r>
      <w:r>
        <w:rPr>
          <w:rStyle w:val="NormalTok"/>
        </w:rPr>
        <w:t xml:space="preserve">config.LLM_TEMPERATURE,</w:t>
      </w:r>
      <w:r>
        <w:br/>
      </w:r>
      <w:r>
        <w:rPr>
          <w:rStyle w:val="NormalTok"/>
        </w:rPr>
        <w:t xml:space="preserve">            timeout</w:t>
      </w:r>
      <w:r>
        <w:rPr>
          <w:rStyle w:val="OperatorTok"/>
        </w:rPr>
        <w:t xml:space="preserve">=</w:t>
      </w:r>
      <w:r>
        <w:rPr>
          <w:rStyle w:val="DecValTok"/>
        </w:rPr>
        <w:t xml:space="preserve">30</w:t>
      </w:r>
      <w:r>
        <w:rPr>
          <w:rStyle w:val="NormalTok"/>
        </w:rPr>
        <w:t xml:space="preserve">,</w:t>
      </w:r>
      <w:r>
        <w:br/>
      </w:r>
      <w:r>
        <w:rPr>
          <w:rStyle w:val="NormalTok"/>
        </w:rPr>
        <w:t xml:space="preserve">            max_retries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provider </w:t>
      </w:r>
      <w:r>
        <w:rPr>
          <w:rStyle w:val="OperatorTok"/>
        </w:rPr>
        <w:t xml:space="preserve">==</w:t>
      </w:r>
      <w:r>
        <w:rPr>
          <w:rStyle w:val="NormalTok"/>
        </w:rPr>
        <w:t xml:space="preserve"> </w:t>
      </w:r>
      <w:r>
        <w:rPr>
          <w:rStyle w:val="StringTok"/>
        </w:rPr>
        <w:t xml:space="preserve">"anthropic"</w:t>
      </w:r>
      <w:r>
        <w:rPr>
          <w:rStyle w:val="NormalTok"/>
        </w:rPr>
        <w:t xml:space="preserve">:</w:t>
      </w:r>
      <w:r>
        <w:br/>
      </w:r>
      <w:r>
        <w:rPr>
          <w:rStyle w:val="NormalTok"/>
        </w:rPr>
        <w:t xml:space="preserve">        </w:t>
      </w:r>
      <w:r>
        <w:rPr>
          <w:rStyle w:val="ImportTok"/>
        </w:rPr>
        <w:t xml:space="preserve">from</w:t>
      </w:r>
      <w:r>
        <w:rPr>
          <w:rStyle w:val="NormalTok"/>
        </w:rPr>
        <w:t xml:space="preserve"> langchain_anthropic </w:t>
      </w:r>
      <w:r>
        <w:rPr>
          <w:rStyle w:val="ImportTok"/>
        </w:rPr>
        <w:t xml:space="preserve">import</w:t>
      </w:r>
      <w:r>
        <w:rPr>
          <w:rStyle w:val="NormalTok"/>
        </w:rPr>
        <w:t xml:space="preserve"> ChatAnthropic</w:t>
      </w:r>
      <w:r>
        <w:br/>
      </w:r>
      <w:r>
        <w:rPr>
          <w:rStyle w:val="NormalTok"/>
        </w:rPr>
        <w:t xml:space="preserve">        </w:t>
      </w:r>
      <w:r>
        <w:rPr>
          <w:rStyle w:val="ControlFlowTok"/>
        </w:rPr>
        <w:t xml:space="preserve">return</w:t>
      </w:r>
      <w:r>
        <w:rPr>
          <w:rStyle w:val="NormalTok"/>
        </w:rPr>
        <w:t xml:space="preserve"> ChatAnthropic(</w:t>
      </w:r>
      <w:r>
        <w:br/>
      </w:r>
      <w:r>
        <w:rPr>
          <w:rStyle w:val="NormalTok"/>
        </w:rPr>
        <w:t xml:space="preserve">            model</w:t>
      </w:r>
      <w:r>
        <w:rPr>
          <w:rStyle w:val="OperatorTok"/>
        </w:rPr>
        <w:t xml:space="preserve">=</w:t>
      </w:r>
      <w:r>
        <w:rPr>
          <w:rStyle w:val="NormalTok"/>
        </w:rPr>
        <w:t xml:space="preserve">config.LLM_MODEL,</w:t>
      </w:r>
      <w:r>
        <w:br/>
      </w:r>
      <w:r>
        <w:rPr>
          <w:rStyle w:val="NormalTok"/>
        </w:rPr>
        <w:t xml:space="preserve">            temperature</w:t>
      </w:r>
      <w:r>
        <w:rPr>
          <w:rStyle w:val="OperatorTok"/>
        </w:rPr>
        <w:t xml:space="preserve">=</w:t>
      </w:r>
      <w:r>
        <w:rPr>
          <w:rStyle w:val="NormalTok"/>
        </w:rPr>
        <w:t xml:space="preserve">config.LLM_TEMPERATURE,</w:t>
      </w:r>
      <w:r>
        <w:br/>
      </w:r>
      <w:r>
        <w:rPr>
          <w:rStyle w:val="NormalTok"/>
        </w:rPr>
        <w:t xml:space="preserve">            timeout</w:t>
      </w:r>
      <w:r>
        <w:rPr>
          <w:rStyle w:val="OperatorTok"/>
        </w:rPr>
        <w:t xml:space="preserve">=</w:t>
      </w:r>
      <w:r>
        <w:rPr>
          <w:rStyle w:val="DecValTok"/>
        </w:rPr>
        <w:t xml:space="preserve">30</w:t>
      </w:r>
      <w:r>
        <w:rPr>
          <w:rStyle w:val="NormalTok"/>
        </w:rPr>
        <w:t xml:space="preserve">,</w:t>
      </w:r>
      <w:r>
        <w:br/>
      </w:r>
      <w:r>
        <w:rPr>
          <w:rStyle w:val="NormalTok"/>
        </w:rPr>
        <w:t xml:space="preserve">            max_retries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f"Unsupported LLM provider: </w:t>
      </w:r>
      <w:r>
        <w:rPr>
          <w:rStyle w:val="SpecialCharTok"/>
        </w:rPr>
        <w:t xml:space="preserve">{</w:t>
      </w:r>
      <w:r>
        <w:rPr>
          <w:rStyle w:val="NormalTok"/>
        </w:rPr>
        <w:t xml:space="preserve">provider</w:t>
      </w:r>
      <w:r>
        <w:rPr>
          <w:rStyle w:val="SpecialCharTok"/>
        </w:rPr>
        <w:t xml:space="preserve">}</w:t>
      </w:r>
      <w:r>
        <w:rPr>
          <w:rStyle w:val="SpecialStringTok"/>
        </w:rPr>
        <w:t xml:space="preserve">"</w:t>
      </w:r>
      <w:r>
        <w:rPr>
          <w:rStyle w:val="NormalTok"/>
        </w:rPr>
        <w:t xml:space="preserve">)</w:t>
      </w:r>
    </w:p>
    <w:p>
      <w:pPr>
        <w:pStyle w:val="FirstParagraph"/>
      </w:pPr>
      <w:r>
        <w:rPr>
          <w:rStyle w:val="VerbatimChar"/>
        </w:rPr>
        <w:t xml:space="preserve">langchain_openai.ChatOpenAI</w:t>
      </w:r>
      <w:r>
        <w:t xml:space="preserve"> </w:t>
      </w:r>
      <w:r>
        <w:t xml:space="preserve">与</w:t>
      </w:r>
      <w:r>
        <w:t xml:space="preserve"> </w:t>
      </w:r>
      <w:r>
        <w:rPr>
          <w:rStyle w:val="VerbatimChar"/>
        </w:rPr>
        <w:t xml:space="preserve">langchain_anthropic.ChatAnthropic</w:t>
      </w:r>
      <w:r>
        <w:t xml:space="preserve"> </w:t>
      </w:r>
      <w:r>
        <w:t xml:space="preserve">均实现了</w:t>
      </w:r>
      <w:r>
        <w:t xml:space="preserve"> </w:t>
      </w:r>
      <w:r>
        <w:rPr>
          <w:rStyle w:val="VerbatimChar"/>
        </w:rPr>
        <w:t xml:space="preserve">BaseChatModel</w:t>
      </w:r>
      <w:r>
        <w:t xml:space="preserve"> </w:t>
      </w:r>
      <w:r>
        <w:t xml:space="preserve">接口，</w:t>
      </w:r>
      <w:r>
        <w:rPr>
          <w:rStyle w:val="VerbatimChar"/>
        </w:rPr>
        <w:t xml:space="preserve">with_structured_output</w:t>
      </w:r>
      <w:r>
        <w:t xml:space="preserve"> </w:t>
      </w:r>
      <w:r>
        <w:t xml:space="preserve">方法在两者上的调用方式完全一致</w:t>
      </w:r>
      <w:fldSimple w:instr="NOTEREF _Ref_Footnote_32 \h \f">
        <w:r>
          <w:rPr>
            <w:vertAlign w:val="superscript"/>
          </w:rPr>
          <w:t>32</w:t>
        </w:r>
      </w:fldSimple>
      <w:r>
        <w:t xml:space="preserve">，上层业务代码无需感知底层提供商差异。</w:t>
      </w:r>
    </w:p>
    <w:bookmarkEnd w:id="132"/>
    <w:bookmarkStart w:id="133" w:name="api-密钥与参数配置"/>
    <w:p>
      <w:pPr>
        <w:pStyle w:val="Heading4"/>
      </w:pPr>
      <w:r>
        <w:t xml:space="preserve">6.4.2 API 密钥与参数配置</w:t>
      </w:r>
    </w:p>
    <w:p>
      <w:pPr>
        <w:pStyle w:val="FirstParagraph"/>
      </w:pPr>
      <w:r>
        <w:t xml:space="preserve">所有敏感配置通过环境变量注入，避免硬编码密钥。应用启动时通过</w:t>
      </w:r>
      <w:r>
        <w:t xml:space="preserve"> </w:t>
      </w:r>
      <w:r>
        <w:rPr>
          <w:rStyle w:val="VerbatimChar"/>
        </w:rPr>
        <w:t xml:space="preserve">pydantic-settings</w:t>
      </w:r>
      <w:r>
        <w:t xml:space="preserve"> </w:t>
      </w:r>
      <w:r>
        <w:t xml:space="preserve">加载并校验配置项：</w:t>
      </w:r>
    </w:p>
    <w:p>
      <w:pPr>
        <w:pStyle w:val="SourceCode"/>
      </w:pPr>
      <w:r>
        <w:rPr>
          <w:rStyle w:val="ImportTok"/>
        </w:rPr>
        <w:t xml:space="preserve">from</w:t>
      </w:r>
      <w:r>
        <w:rPr>
          <w:rStyle w:val="NormalTok"/>
        </w:rPr>
        <w:t xml:space="preserve"> pydantic_settings </w:t>
      </w:r>
      <w:r>
        <w:rPr>
          <w:rStyle w:val="ImportTok"/>
        </w:rPr>
        <w:t xml:space="preserve">import</w:t>
      </w:r>
      <w:r>
        <w:rPr>
          <w:rStyle w:val="NormalTok"/>
        </w:rPr>
        <w:t xml:space="preserve"> BaseSettings</w:t>
      </w:r>
      <w:r>
        <w:br/>
      </w:r>
      <w:r>
        <w:br/>
      </w:r>
      <w:r>
        <w:rPr>
          <w:rStyle w:val="KeywordTok"/>
        </w:rPr>
        <w:t xml:space="preserve">class</w:t>
      </w:r>
      <w:r>
        <w:rPr>
          <w:rStyle w:val="NormalTok"/>
        </w:rPr>
        <w:t xml:space="preserve"> LLMConfig(BaseSettings):</w:t>
      </w:r>
      <w:r>
        <w:br/>
      </w:r>
      <w:r>
        <w:rPr>
          <w:rStyle w:val="NormalTok"/>
        </w:rPr>
        <w:t xml:space="preserve">    llm_provider: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"openai"</w:t>
      </w:r>
      <w:r>
        <w:br/>
      </w:r>
      <w:r>
        <w:rPr>
          <w:rStyle w:val="NormalTok"/>
        </w:rPr>
        <w:t xml:space="preserve">    llm_model: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br/>
      </w:r>
      <w:r>
        <w:rPr>
          <w:rStyle w:val="NormalTok"/>
        </w:rPr>
        <w:t xml:space="preserve">    llm_temperature: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openai_api_key: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anthropic_api_key: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env_prefix </w:t>
      </w:r>
      <w:r>
        <w:rPr>
          <w:rStyle w:val="OperatorTok"/>
        </w:rPr>
        <w:t xml:space="preserve">=</w:t>
      </w:r>
      <w:r>
        <w:rPr>
          <w:rStyle w:val="NormalTok"/>
        </w:rPr>
        <w:t xml:space="preserve"> </w:t>
      </w:r>
      <w:r>
        <w:rPr>
          <w:rStyle w:val="StringTok"/>
        </w:rPr>
        <w:t xml:space="preserve">"PPT_"</w:t>
      </w:r>
      <w:r>
        <w:br/>
      </w:r>
      <w:r>
        <w:br/>
      </w:r>
      <w:r>
        <w:rPr>
          <w:rStyle w:val="NormalTok"/>
        </w:rPr>
        <w:t xml:space="preserve">config </w:t>
      </w:r>
      <w:r>
        <w:rPr>
          <w:rStyle w:val="OperatorTok"/>
        </w:rPr>
        <w:t xml:space="preserve">=</w:t>
      </w:r>
      <w:r>
        <w:rPr>
          <w:rStyle w:val="NormalTok"/>
        </w:rPr>
        <w:t xml:space="preserve"> LLMConfig()</w:t>
      </w:r>
    </w:p>
    <w:p>
      <w:pPr>
        <w:pStyle w:val="FirstParagraph"/>
      </w:pPr>
      <w:r>
        <w:rPr>
          <w:rStyle w:val="VerbatimChar"/>
        </w:rPr>
        <w:t xml:space="preserve">temperature</w:t>
      </w:r>
      <w:r>
        <w:t xml:space="preserve"> </w:t>
      </w:r>
      <w:r>
        <w:t xml:space="preserve">参数统一设置为 0.3，在保持输出确定性与允许适度创造性之间取得平衡。文本改写任务需要稳定的输出格式，因此温度不宜过高；SVG 生成任务则可适当提高至 0.5 以增加视觉多样性。</w:t>
      </w:r>
      <w:r>
        <w:rPr>
          <w:rStyle w:val="VerbatimChar"/>
        </w:rPr>
        <w:t xml:space="preserve">timeout=30</w:t>
      </w:r>
      <w:r>
        <w:t xml:space="preserve"> </w:t>
      </w:r>
      <w:r>
        <w:t xml:space="preserve">与</w:t>
      </w:r>
      <w:r>
        <w:t xml:space="preserve"> </w:t>
      </w:r>
      <w:r>
        <w:rPr>
          <w:rStyle w:val="VerbatimChar"/>
        </w:rPr>
        <w:t xml:space="preserve">max_retries=2</w:t>
      </w:r>
      <w:r>
        <w:t xml:space="preserve"> </w:t>
      </w:r>
      <w:r>
        <w:t xml:space="preserve">为所有提供商统一设置，确保 LLM 调用在异常情况下可控退出。</w:t>
      </w:r>
    </w:p>
    <w:bookmarkEnd w:id="133"/>
    <w:bookmarkStart w:id="134" w:name="token-用量追踪"/>
    <w:p>
      <w:pPr>
        <w:pStyle w:val="Heading4"/>
      </w:pPr>
      <w:r>
        <w:t xml:space="preserve">6.4.3 Token 用量追踪</w:t>
      </w:r>
    </w:p>
    <w:p>
      <w:pPr>
        <w:pStyle w:val="FirstParagraph"/>
      </w:pPr>
      <w:r>
        <w:t xml:space="preserve">Token 用量追踪通过 LangChain 回调机制（Callbacks）实现。自定义</w:t>
      </w:r>
      <w:r>
        <w:t xml:space="preserve"> </w:t>
      </w:r>
      <w:r>
        <w:rPr>
          <w:rStyle w:val="VerbatimChar"/>
        </w:rPr>
        <w:t xml:space="preserve">TokenUsageCallback</w:t>
      </w:r>
      <w:r>
        <w:t xml:space="preserve"> </w:t>
      </w:r>
      <w:r>
        <w:t xml:space="preserve">继承</w:t>
      </w:r>
      <w:r>
        <w:t xml:space="preserve"> </w:t>
      </w:r>
      <w:r>
        <w:rPr>
          <w:rStyle w:val="VerbatimChar"/>
        </w:rPr>
        <w:t xml:space="preserve">BaseCallbackHandler</w:t>
      </w:r>
      <w:r>
        <w:t xml:space="preserve">，在每次 LLM 调用结束时捕获输入与输出 token 计数。</w:t>
      </w:r>
    </w:p>
    <w:p>
      <w:pPr>
        <w:pStyle w:val="SourceCode"/>
      </w:pPr>
      <w:r>
        <w:rPr>
          <w:rStyle w:val="ImportTok"/>
        </w:rPr>
        <w:t xml:space="preserve">from</w:t>
      </w:r>
      <w:r>
        <w:rPr>
          <w:rStyle w:val="NormalTok"/>
        </w:rPr>
        <w:t xml:space="preserve"> langchain_core.callbacks </w:t>
      </w:r>
      <w:r>
        <w:rPr>
          <w:rStyle w:val="ImportTok"/>
        </w:rPr>
        <w:t xml:space="preserve">import</w:t>
      </w:r>
      <w:r>
        <w:rPr>
          <w:rStyle w:val="NormalTok"/>
        </w:rPr>
        <w:t xml:space="preserve"> BaseCallbackHandler</w:t>
      </w:r>
      <w:r>
        <w:br/>
      </w:r>
      <w:r>
        <w:br/>
      </w:r>
      <w:r>
        <w:rPr>
          <w:rStyle w:val="KeywordTok"/>
        </w:rPr>
        <w:t xml:space="preserve">class</w:t>
      </w:r>
      <w:r>
        <w:rPr>
          <w:rStyle w:val="NormalTok"/>
        </w:rPr>
        <w:t xml:space="preserve"> TokenUsageCallback(BaseCallbackHandler):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.usage_log: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._input_tokens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._output_tokens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on_llm_start(</w:t>
      </w:r>
      <w:r>
        <w:rPr>
          <w:rStyle w:val="VariableTok"/>
        </w:rPr>
        <w:t xml:space="preserve">self</w:t>
      </w:r>
      <w:r>
        <w:rPr>
          <w:rStyle w:val="NormalTok"/>
        </w:rPr>
        <w:t xml:space="preserve">, serialized, prompts,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._input_tokens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._output_tokens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on_llm_end(</w:t>
      </w:r>
      <w:r>
        <w:rPr>
          <w:rStyle w:val="VariableTok"/>
        </w:rPr>
        <w:t xml:space="preserve">self</w:t>
      </w:r>
      <w:r>
        <w:rPr>
          <w:rStyle w:val="NormalTok"/>
        </w:rPr>
        <w:t xml:space="preserve">, response, </w:t>
      </w:r>
      <w:r>
        <w:rPr>
          <w:rStyle w:val="OperatorTok"/>
        </w:rPr>
        <w:t xml:space="preserve">**</w:t>
      </w:r>
      <w:r>
        <w:rPr>
          <w:rStyle w:val="NormalTok"/>
        </w:rPr>
        <w:t xml:space="preserve">kwargs):</w:t>
      </w:r>
      <w:r>
        <w:br/>
      </w:r>
      <w:r>
        <w:rPr>
          <w:rStyle w:val="NormalTok"/>
        </w:rPr>
        <w:t xml:space="preserve">        usage </w:t>
      </w:r>
      <w:r>
        <w:rPr>
          <w:rStyle w:val="OperatorTok"/>
        </w:rPr>
        <w:t xml:space="preserve">=</w:t>
      </w:r>
      <w:r>
        <w:rPr>
          <w:rStyle w:val="NormalTok"/>
        </w:rPr>
        <w:t xml:space="preserve"> response.generations[</w:t>
      </w:r>
      <w:r>
        <w:rPr>
          <w:rStyle w:val="DecValTok"/>
        </w:rPr>
        <w:t xml:space="preserve">0</w:t>
      </w:r>
      <w:r>
        <w:rPr>
          <w:rStyle w:val="NormalTok"/>
        </w:rPr>
        <w:t xml:space="preserve">][</w:t>
      </w:r>
      <w:r>
        <w:rPr>
          <w:rStyle w:val="DecValTok"/>
        </w:rPr>
        <w:t xml:space="preserve">0</w:t>
      </w:r>
      <w:r>
        <w:rPr>
          <w:rStyle w:val="NormalTok"/>
        </w:rPr>
        <w:t xml:space="preserve">].message.usage_metadata</w:t>
      </w:r>
      <w:r>
        <w:br/>
      </w:r>
      <w:r>
        <w:rPr>
          <w:rStyle w:val="NormalTok"/>
        </w:rPr>
        <w:t xml:space="preserve">        </w:t>
      </w:r>
      <w:r>
        <w:rPr>
          <w:rStyle w:val="VariableTok"/>
        </w:rPr>
        <w:t xml:space="preserve">self</w:t>
      </w:r>
      <w:r>
        <w:rPr>
          <w:rStyle w:val="NormalTok"/>
        </w:rPr>
        <w:t xml:space="preserve">._input_tokens </w:t>
      </w:r>
      <w:r>
        <w:rPr>
          <w:rStyle w:val="OperatorTok"/>
        </w:rPr>
        <w:t xml:space="preserve">=</w:t>
      </w:r>
      <w:r>
        <w:rPr>
          <w:rStyle w:val="NormalTok"/>
        </w:rPr>
        <w:t xml:space="preserve"> usage.get(</w:t>
      </w:r>
      <w:r>
        <w:rPr>
          <w:rStyle w:val="StringTok"/>
        </w:rPr>
        <w:t xml:space="preserve">"input_tokens"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._output_tokens </w:t>
      </w:r>
      <w:r>
        <w:rPr>
          <w:rStyle w:val="OperatorTok"/>
        </w:rPr>
        <w:t xml:space="preserve">=</w:t>
      </w:r>
      <w:r>
        <w:rPr>
          <w:rStyle w:val="NormalTok"/>
        </w:rPr>
        <w:t xml:space="preserve"> usage.get(</w:t>
      </w:r>
      <w:r>
        <w:rPr>
          <w:rStyle w:val="StringTok"/>
        </w:rPr>
        <w:t xml:space="preserve">"output_tokens"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.usage_log.append({</w:t>
      </w:r>
      <w:r>
        <w:br/>
      </w:r>
      <w:r>
        <w:rPr>
          <w:rStyle w:val="NormalTok"/>
        </w:rPr>
        <w:t xml:space="preserve">            </w:t>
      </w:r>
      <w:r>
        <w:rPr>
          <w:rStyle w:val="StringTok"/>
        </w:rPr>
        <w:t xml:space="preserve">"input_tokens"</w:t>
      </w:r>
      <w:r>
        <w:rPr>
          <w:rStyle w:val="NormalTok"/>
        </w:rPr>
        <w:t xml:space="preserve">: </w:t>
      </w:r>
      <w:r>
        <w:rPr>
          <w:rStyle w:val="VariableTok"/>
        </w:rPr>
        <w:t xml:space="preserve">self</w:t>
      </w:r>
      <w:r>
        <w:rPr>
          <w:rStyle w:val="NormalTok"/>
        </w:rPr>
        <w:t xml:space="preserve">._input_tokens,</w:t>
      </w:r>
      <w:r>
        <w:br/>
      </w:r>
      <w:r>
        <w:rPr>
          <w:rStyle w:val="NormalTok"/>
        </w:rPr>
        <w:t xml:space="preserve">            </w:t>
      </w:r>
      <w:r>
        <w:rPr>
          <w:rStyle w:val="StringTok"/>
        </w:rPr>
        <w:t xml:space="preserve">"output_tokens"</w:t>
      </w:r>
      <w:r>
        <w:rPr>
          <w:rStyle w:val="NormalTok"/>
        </w:rPr>
        <w:t xml:space="preserve">: </w:t>
      </w:r>
      <w:r>
        <w:rPr>
          <w:rStyle w:val="VariableTok"/>
        </w:rPr>
        <w:t xml:space="preserve">self</w:t>
      </w:r>
      <w:r>
        <w:rPr>
          <w:rStyle w:val="NormalTok"/>
        </w:rPr>
        <w:t xml:space="preserve">._output_tokens,</w:t>
      </w:r>
      <w:r>
        <w:br/>
      </w:r>
      <w:r>
        <w:rPr>
          <w:rStyle w:val="NormalTok"/>
        </w:rPr>
        <w:t xml:space="preserve">            </w:t>
      </w:r>
      <w:r>
        <w:rPr>
          <w:rStyle w:val="StringTok"/>
        </w:rPr>
        <w:t xml:space="preserve">"total_tokens"</w:t>
      </w:r>
      <w:r>
        <w:rPr>
          <w:rStyle w:val="NormalTok"/>
        </w:rPr>
        <w:t xml:space="preserve">: </w:t>
      </w:r>
      <w:r>
        <w:rPr>
          <w:rStyle w:val="VariableTok"/>
        </w:rPr>
        <w:t xml:space="preserve">self</w:t>
      </w:r>
      <w:r>
        <w:rPr>
          <w:rStyle w:val="NormalTok"/>
        </w:rPr>
        <w:t xml:space="preserve">._input_tokens </w:t>
      </w:r>
      <w:r>
        <w:rPr>
          <w:rStyle w:val="OperatorTok"/>
        </w:rPr>
        <w:t xml:space="preserve">+</w:t>
      </w:r>
      <w:r>
        <w:rPr>
          <w:rStyle w:val="NormalTok"/>
        </w:rPr>
        <w:t xml:space="preserve"> </w:t>
      </w:r>
      <w:r>
        <w:rPr>
          <w:rStyle w:val="VariableTok"/>
        </w:rPr>
        <w:t xml:space="preserve">self</w:t>
      </w:r>
      <w:r>
        <w:rPr>
          <w:rStyle w:val="NormalTok"/>
        </w:rPr>
        <w:t xml:space="preserve">._output_tokens,</w:t>
      </w:r>
      <w:r>
        <w:br/>
      </w:r>
      <w:r>
        <w:rPr>
          <w:rStyle w:val="NormalTok"/>
        </w:rPr>
        <w:t xml:space="preserve">            </w:t>
      </w:r>
      <w:r>
        <w:rPr>
          <w:rStyle w:val="StringTok"/>
        </w:rPr>
        <w:t xml:space="preserve">"model"</w:t>
      </w:r>
      <w:r>
        <w:rPr>
          <w:rStyle w:val="NormalTok"/>
        </w:rPr>
        <w:t xml:space="preserve">: kwargs.get(</w:t>
      </w:r>
      <w:r>
        <w:rPr>
          <w:rStyle w:val="StringTok"/>
        </w:rPr>
        <w:t xml:space="preserve">"invocation_params"</w:t>
      </w:r>
      <w:r>
        <w:rPr>
          <w:rStyle w:val="NormalTok"/>
        </w:rPr>
        <w:t xml:space="preserve">, {}).get(</w:t>
      </w:r>
      <w:r>
        <w:rPr>
          <w:rStyle w:val="StringTok"/>
        </w:rPr>
        <w:t xml:space="preserve">"model_name"</w:t>
      </w:r>
      <w:r>
        <w:rPr>
          <w:rStyle w:val="NormalTok"/>
        </w:rPr>
        <w:t xml:space="preserve">, </w:t>
      </w:r>
      <w:r>
        <w:rPr>
          <w:rStyle w:val="StringTok"/>
        </w:rPr>
        <w:t xml:space="preserve">"unknown"</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get_total_usage(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"total_input"</w:t>
      </w:r>
      <w:r>
        <w:rPr>
          <w:rStyle w:val="NormalTok"/>
        </w:rPr>
        <w:t xml:space="preserve">: </w:t>
      </w:r>
      <w:r>
        <w:rPr>
          <w:rStyle w:val="BuiltInTok"/>
        </w:rPr>
        <w:t xml:space="preserve">sum</w:t>
      </w:r>
      <w:r>
        <w:rPr>
          <w:rStyle w:val="NormalTok"/>
        </w:rPr>
        <w:t xml:space="preserve">(u[</w:t>
      </w:r>
      <w:r>
        <w:rPr>
          <w:rStyle w:val="StringTok"/>
        </w:rPr>
        <w:t xml:space="preserve">"input_tokens"</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VariableTok"/>
        </w:rPr>
        <w:t xml:space="preserve">self</w:t>
      </w:r>
      <w:r>
        <w:rPr>
          <w:rStyle w:val="NormalTok"/>
        </w:rPr>
        <w:t xml:space="preserve">.usage_log),</w:t>
      </w:r>
      <w:r>
        <w:br/>
      </w:r>
      <w:r>
        <w:rPr>
          <w:rStyle w:val="NormalTok"/>
        </w:rPr>
        <w:t xml:space="preserve">            </w:t>
      </w:r>
      <w:r>
        <w:rPr>
          <w:rStyle w:val="StringTok"/>
        </w:rPr>
        <w:t xml:space="preserve">"total_output"</w:t>
      </w:r>
      <w:r>
        <w:rPr>
          <w:rStyle w:val="NormalTok"/>
        </w:rPr>
        <w:t xml:space="preserve">: </w:t>
      </w:r>
      <w:r>
        <w:rPr>
          <w:rStyle w:val="BuiltInTok"/>
        </w:rPr>
        <w:t xml:space="preserve">sum</w:t>
      </w:r>
      <w:r>
        <w:rPr>
          <w:rStyle w:val="NormalTok"/>
        </w:rPr>
        <w:t xml:space="preserve">(u[</w:t>
      </w:r>
      <w:r>
        <w:rPr>
          <w:rStyle w:val="StringTok"/>
        </w:rPr>
        <w:t xml:space="preserve">"output_tokens"</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VariableTok"/>
        </w:rPr>
        <w:t xml:space="preserve">self</w:t>
      </w:r>
      <w:r>
        <w:rPr>
          <w:rStyle w:val="NormalTok"/>
        </w:rPr>
        <w:t xml:space="preserve">.usage_log),</w:t>
      </w:r>
      <w:r>
        <w:br/>
      </w:r>
      <w:r>
        <w:rPr>
          <w:rStyle w:val="NormalTok"/>
        </w:rPr>
        <w:t xml:space="preserve">            </w:t>
      </w:r>
      <w:r>
        <w:rPr>
          <w:rStyle w:val="StringTok"/>
        </w:rPr>
        <w:t xml:space="preserve">"calls_count"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.usage_log),</w:t>
      </w:r>
      <w:r>
        <w:br/>
      </w:r>
      <w:r>
        <w:rPr>
          <w:rStyle w:val="NormalTok"/>
        </w:rPr>
        <w:t xml:space="preserve">        }</w:t>
      </w:r>
    </w:p>
    <w:p>
      <w:pPr>
        <w:pStyle w:val="FirstParagraph"/>
      </w:pPr>
      <w:r>
        <w:rPr>
          <w:rStyle w:val="VerbatimChar"/>
        </w:rPr>
        <w:t xml:space="preserve">usage_metadata</w:t>
      </w:r>
      <w:r>
        <w:t xml:space="preserve"> </w:t>
      </w:r>
      <w:r>
        <w:t xml:space="preserve">字段由 LangChain 各提供商集成包自动填充，包含</w:t>
      </w:r>
      <w:r>
        <w:t xml:space="preserve"> </w:t>
      </w:r>
      <w:r>
        <w:rPr>
          <w:rStyle w:val="VerbatimChar"/>
        </w:rPr>
        <w:t xml:space="preserve">input_tokens</w:t>
      </w:r>
      <w:r>
        <w:t xml:space="preserve">、</w:t>
      </w:r>
      <w:r>
        <w:rPr>
          <w:rStyle w:val="VerbatimChar"/>
        </w:rPr>
        <w:t xml:space="preserve">output_tokens</w:t>
      </w:r>
      <w:r>
        <w:t xml:space="preserve"> </w:t>
      </w:r>
      <w:r>
        <w:t xml:space="preserve">和</w:t>
      </w:r>
      <w:r>
        <w:t xml:space="preserve"> </w:t>
      </w:r>
      <w:r>
        <w:rPr>
          <w:rStyle w:val="VerbatimChar"/>
        </w:rPr>
        <w:t xml:space="preserve">total_tokens</w:t>
      </w:r>
      <w:r>
        <w:t xml:space="preserve"> </w:t>
      </w:r>
      <w:r>
        <w:t xml:space="preserve">三个子字段</w:t>
      </w:r>
      <w:fldSimple w:instr="NOTEREF _Ref_Footnote_32 \h \f">
        <w:r>
          <w:rPr>
            <w:vertAlign w:val="superscript"/>
          </w:rPr>
          <w:t>32</w:t>
        </w:r>
      </w:fldSimple>
      <w:r>
        <w:t xml:space="preserve">。每次工作流执行完成后，累计统计写入日志，用于成本核算与用量监控。MVP 阶段仅做记录，后续可对接 LangSmith 等平台实现更细粒度的追踪与分析。</w:t>
      </w:r>
    </w:p>
    <w:tbl>
      <w:tblPr>
        <w:tblStyle w:val="Table"/>
        <w:tblW w:type="pct" w:w="5000"/>
        <w:tblLook w:firstRow="1" w:lastRow="0" w:firstColumn="0" w:lastColumn="0" w:noHBand="0" w:noVBand="0" w:val="0020"/>
      </w:tblPr>
      <w:tblGrid>
        <w:gridCol w:w="1584"/>
        <w:gridCol w:w="2178"/>
        <w:gridCol w:w="2178"/>
        <w:gridCol w:w="1980"/>
      </w:tblGrid>
      <w:tr>
        <w:trPr>
          <w:tblHeader w:val="true"/>
        </w:trPr>
        <w:tc>
          <w:tcPr/>
          <w:p>
            <w:pPr>
              <w:pStyle w:val="Compact"/>
              <w:jc w:val="left"/>
            </w:pPr>
            <w:r>
              <w:t xml:space="preserve">提供商</w:t>
            </w:r>
          </w:p>
        </w:tc>
        <w:tc>
          <w:tcPr/>
          <w:p>
            <w:pPr>
              <w:pStyle w:val="Compact"/>
              <w:jc w:val="left"/>
            </w:pPr>
            <w:r>
              <w:t xml:space="preserve">输入 Token</w:t>
            </w:r>
          </w:p>
        </w:tc>
        <w:tc>
          <w:tcPr/>
          <w:p>
            <w:pPr>
              <w:pStyle w:val="Compact"/>
              <w:jc w:val="left"/>
            </w:pPr>
            <w:r>
              <w:t xml:space="preserve">输出 Token</w:t>
            </w:r>
          </w:p>
        </w:tc>
        <w:tc>
          <w:tcPr/>
          <w:p>
            <w:pPr>
              <w:pStyle w:val="Compact"/>
              <w:jc w:val="left"/>
            </w:pPr>
            <w:r>
              <w:t xml:space="preserve">追踪方式</w:t>
            </w:r>
          </w:p>
        </w:tc>
      </w:tr>
      <w:tr>
        <w:tc>
          <w:tcPr/>
          <w:p>
            <w:pPr>
              <w:pStyle w:val="Compact"/>
              <w:jc w:val="left"/>
            </w:pPr>
            <w:r>
              <w:t xml:space="preserve">OpenAI</w:t>
            </w:r>
          </w:p>
        </w:tc>
        <w:tc>
          <w:tcPr/>
          <w:p>
            <w:pPr>
              <w:pStyle w:val="Compact"/>
              <w:jc w:val="left"/>
            </w:pPr>
            <w:r>
              <w:rPr>
                <w:rStyle w:val="VerbatimChar"/>
              </w:rPr>
              <w:t xml:space="preserve">usage_metadata["input_tokens"]</w:t>
            </w:r>
          </w:p>
        </w:tc>
        <w:tc>
          <w:tcPr/>
          <w:p>
            <w:pPr>
              <w:pStyle w:val="Compact"/>
              <w:jc w:val="left"/>
            </w:pPr>
            <w:r>
              <w:rPr>
                <w:rStyle w:val="VerbatimChar"/>
              </w:rPr>
              <w:t xml:space="preserve">usage_metadata["output_tokens"]</w:t>
            </w:r>
          </w:p>
        </w:tc>
        <w:tc>
          <w:tcPr/>
          <w:p>
            <w:pPr>
              <w:pStyle w:val="Compact"/>
              <w:jc w:val="left"/>
            </w:pPr>
            <w:r>
              <w:t xml:space="preserve">官方 API usage 字段</w:t>
            </w:r>
          </w:p>
        </w:tc>
      </w:tr>
      <w:tr>
        <w:tc>
          <w:tcPr/>
          <w:p>
            <w:pPr>
              <w:pStyle w:val="Compact"/>
              <w:jc w:val="left"/>
            </w:pPr>
            <w:r>
              <w:t xml:space="preserve">Anthropic</w:t>
            </w:r>
          </w:p>
        </w:tc>
        <w:tc>
          <w:tcPr/>
          <w:p>
            <w:pPr>
              <w:pStyle w:val="Compact"/>
              <w:jc w:val="left"/>
            </w:pPr>
            <w:r>
              <w:rPr>
                <w:rStyle w:val="VerbatimChar"/>
              </w:rPr>
              <w:t xml:space="preserve">usage_metadata["input_tokens"]</w:t>
            </w:r>
          </w:p>
        </w:tc>
        <w:tc>
          <w:tcPr/>
          <w:p>
            <w:pPr>
              <w:pStyle w:val="Compact"/>
              <w:jc w:val="left"/>
            </w:pPr>
            <w:r>
              <w:rPr>
                <w:rStyle w:val="VerbatimChar"/>
              </w:rPr>
              <w:t xml:space="preserve">usage_metadata["output_tokens"]</w:t>
            </w:r>
          </w:p>
        </w:tc>
        <w:tc>
          <w:tcPr/>
          <w:p>
            <w:pPr>
              <w:pStyle w:val="Compact"/>
              <w:jc w:val="left"/>
            </w:pPr>
            <w:r>
              <w:t xml:space="preserve">官方 API usage 字段</w:t>
            </w:r>
          </w:p>
        </w:tc>
      </w:tr>
    </w:tbl>
    <w:p>
      <w:pPr>
        <w:pStyle w:val="BodyText"/>
      </w:pPr>
      <w:r>
        <w:t xml:space="preserve">上表展示了不同提供商的 token 追踪字段映射。LangChain 的抽象层统一了字段命名，但在实际集成中仍需注意各提供商对 token 计算规则的差异——例如 OpenAI 的 tokenizer 基于 GPT-4 的 BPE 分词器，而 Anthropic 采用其专有的分词方案，相同文本的 token 计数可能不同。该差异不影响单次调用的相对统计，但在跨提供商对比用量时需纳入考量。</w:t>
      </w:r>
    </w:p>
    <w:p>
      <w:r>
        <w:pict>
          <v:rect style="width:0;height:1.5pt" o:hralign="center" o:hrstd="t" o:hr="t"/>
        </w:pict>
      </w:r>
    </w:p>
    <w:bookmarkEnd w:id="134"/>
    <w:bookmarkEnd w:id="135"/>
    <w:bookmarkEnd w:id="136"/>
    <w:bookmarkStart w:id="156" w:name="记忆层架构"/>
    <w:p>
      <w:pPr>
        <w:pStyle w:val="Heading2"/>
      </w:pPr>
      <w:r>
        <w:t xml:space="preserve">7. 记忆层架构</w:t>
      </w:r>
    </w:p>
    <w:p>
      <w:pPr>
        <w:pStyle w:val="FirstParagraph"/>
      </w:pPr>
      <w:r>
        <w:t xml:space="preserve">记忆层承担用户审美偏好的持久化存储与上下文注入职责，是连接个性化需求与AI生成能力的关键桥梁。系统在MVP阶段采用”半自动提炼”策略——用户在前端手动确认审美偏好后，经由Rust网关写入Qdrant向量数据库；在后续生成任务触发前，网关自动检索Top-2相关历史偏好并嵌入LLM System Prompt，实现无感知的个性化生成。本章从集合Schema设计、向量化策略、检索逻辑与写入接口四个维度展开详细设计。</w:t>
      </w:r>
    </w:p>
    <w:bookmarkStart w:id="141" w:name="qdrant集合设计"/>
    <w:p>
      <w:pPr>
        <w:pStyle w:val="Heading3"/>
      </w:pPr>
      <w:r>
        <w:t xml:space="preserve">7.1 Qdrant集合设计</w:t>
      </w:r>
    </w:p>
    <w:bookmarkStart w:id="137" w:name="集合名称与维度定义"/>
    <w:p>
      <w:pPr>
        <w:pStyle w:val="Heading4"/>
      </w:pPr>
      <w:r>
        <w:t xml:space="preserve">7.1.1 集合名称与维度定义</w:t>
      </w:r>
    </w:p>
    <w:p>
      <w:pPr>
        <w:pStyle w:val="FirstParagraph"/>
      </w:pPr>
      <w:r>
        <w:t xml:space="preserve">偏好向量存储使用单一集合</w:t>
      </w:r>
      <w:r>
        <w:t xml:space="preserve"> </w:t>
      </w:r>
      <w:r>
        <w:rPr>
          <w:rStyle w:val="VerbatimChar"/>
        </w:rPr>
        <w:t xml:space="preserve">user_preferences</w:t>
      </w:r>
      <w:r>
        <w:t xml:space="preserve"> </w:t>
      </w:r>
      <w:r>
        <w:t xml:space="preserve">统一管理全部用户数据，通过Payload字段实现多租户隔离，避免为每个用户独立建集合带来的资源开销</w:t>
      </w:r>
      <w:fldSimple w:instr="NOTEREF _Ref_Footnote_1 \h \f">
        <w:r>
          <w:rPr>
            <w:vertAlign w:val="superscript"/>
          </w:rPr>
          <w:t>1</w:t>
        </w:r>
      </w:fldSimple>
      <w:r>
        <w:t xml:space="preserve">。向量维度选择需在建模精度与存储成本之间权衡：OpenAI text-embedding-3-small 模型默认输出1,536维稠密向量，通过 Matryoshka Representation Learning（MRL，嵌套式表示学习）技术可无损降维至768维，质量保留约97%</w:t>
      </w:r>
      <w:fldSimple w:instr="NOTEREF _Ref_Footnote_2 \h \f">
        <w:r>
          <w:rPr>
            <w:vertAlign w:val="superscript"/>
          </w:rPr>
          <w:t>2</w:t>
        </w:r>
      </w:fldSimple>
      <w:r>
        <w:t xml:space="preserve">。MVP阶段采用768维配置，将单向量存储占用从约6KB（FP32）降至约3KB，在召回质量可接受的范围内降低50%内存消耗。集合维度参数在创建时即固定，后续变更需重建全量索引。</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参数项</w:t>
            </w:r>
          </w:p>
        </w:tc>
        <w:tc>
          <w:tcPr/>
          <w:p>
            <w:pPr>
              <w:pStyle w:val="Compact"/>
              <w:jc w:val="left"/>
            </w:pPr>
            <w:r>
              <w:t xml:space="preserve">配置值</w:t>
            </w:r>
          </w:p>
        </w:tc>
        <w:tc>
          <w:tcPr/>
          <w:p>
            <w:pPr>
              <w:pStyle w:val="Compact"/>
              <w:jc w:val="left"/>
            </w:pPr>
            <w:r>
              <w:t xml:space="preserve">决策依据</w:t>
            </w:r>
          </w:p>
        </w:tc>
      </w:tr>
      <w:tr>
        <w:tc>
          <w:tcPr/>
          <w:p>
            <w:pPr>
              <w:pStyle w:val="Compact"/>
              <w:jc w:val="left"/>
            </w:pPr>
            <w:r>
              <w:t xml:space="preserve">集合名称</w:t>
            </w:r>
          </w:p>
        </w:tc>
        <w:tc>
          <w:tcPr/>
          <w:p>
            <w:pPr>
              <w:pStyle w:val="Compact"/>
              <w:jc w:val="left"/>
            </w:pPr>
            <w:r>
              <w:rPr>
                <w:rStyle w:val="VerbatimChar"/>
              </w:rPr>
              <w:t xml:space="preserve">user_preferences</w:t>
            </w:r>
          </w:p>
        </w:tc>
        <w:tc>
          <w:tcPr/>
          <w:p>
            <w:pPr>
              <w:pStyle w:val="Compact"/>
              <w:jc w:val="left"/>
            </w:pPr>
            <w:r>
              <w:t xml:space="preserve">单一集合多租户模式，通过</w:t>
            </w:r>
            <w:r>
              <w:rPr>
                <w:rStyle w:val="VerbatimChar"/>
              </w:rPr>
              <w:t xml:space="preserve">user_id</w:t>
            </w:r>
            <w:r>
              <w:t xml:space="preserve">字段隔离</w:t>
            </w:r>
          </w:p>
        </w:tc>
      </w:tr>
      <w:tr>
        <w:tc>
          <w:tcPr/>
          <w:p>
            <w:pPr>
              <w:pStyle w:val="Compact"/>
              <w:jc w:val="left"/>
            </w:pPr>
            <w:r>
              <w:t xml:space="preserve">向量维度</w:t>
            </w:r>
          </w:p>
        </w:tc>
        <w:tc>
          <w:tcPr/>
          <w:p>
            <w:pPr>
              <w:pStyle w:val="Compact"/>
              <w:jc w:val="left"/>
            </w:pPr>
            <w:r>
              <w:t xml:space="preserve">768</w:t>
            </w:r>
          </w:p>
        </w:tc>
        <w:tc>
          <w:tcPr/>
          <w:p>
            <w:pPr>
              <w:pStyle w:val="Compact"/>
              <w:jc w:val="left"/>
            </w:pPr>
            <w:r>
              <w:t xml:space="preserve">text-embedding-3-small经MRL降维，质量保留~97%</w:t>
            </w:r>
            <w:fldSimple w:instr="NOTEREF _Ref_Footnote_2 \h \f">
              <w:r>
                <w:rPr>
                  <w:vertAlign w:val="superscript"/>
                </w:rPr>
                <w:t>2</w:t>
              </w:r>
            </w:fldSimple>
          </w:p>
        </w:tc>
      </w:tr>
      <w:tr>
        <w:tc>
          <w:tcPr/>
          <w:p>
            <w:pPr>
              <w:pStyle w:val="Compact"/>
              <w:jc w:val="left"/>
            </w:pPr>
            <w:r>
              <w:t xml:space="preserve">距离度量</w:t>
            </w:r>
          </w:p>
        </w:tc>
        <w:tc>
          <w:tcPr/>
          <w:p>
            <w:pPr>
              <w:pStyle w:val="Compact"/>
              <w:jc w:val="left"/>
            </w:pPr>
            <w:r>
              <w:t xml:space="preserve">Cosine</w:t>
            </w:r>
          </w:p>
        </w:tc>
        <w:tc>
          <w:tcPr/>
          <w:p>
            <w:pPr>
              <w:pStyle w:val="Compact"/>
              <w:jc w:val="left"/>
            </w:pPr>
            <w:r>
              <w:t xml:space="preserve">OpenAI嵌入模型输出已L2归一化，Cosine与Dot等价且语义直观</w:t>
            </w:r>
          </w:p>
        </w:tc>
      </w:tr>
      <w:tr>
        <w:tc>
          <w:tcPr/>
          <w:p>
            <w:pPr>
              <w:pStyle w:val="Compact"/>
              <w:jc w:val="left"/>
            </w:pPr>
            <w:r>
              <w:t xml:space="preserve">分片数</w:t>
            </w:r>
          </w:p>
        </w:tc>
        <w:tc>
          <w:tcPr/>
          <w:p>
            <w:pPr>
              <w:pStyle w:val="Compact"/>
              <w:jc w:val="left"/>
            </w:pPr>
            <w:r>
              <w:t xml:space="preserve">1</w:t>
            </w:r>
          </w:p>
        </w:tc>
        <w:tc>
          <w:tcPr/>
          <w:p>
            <w:pPr>
              <w:pStyle w:val="Compact"/>
              <w:jc w:val="left"/>
            </w:pPr>
            <w:r>
              <w:t xml:space="preserve">MVP单节点部署，分片数随集群扩展时调整</w:t>
            </w:r>
          </w:p>
        </w:tc>
      </w:tr>
      <w:tr>
        <w:tc>
          <w:tcPr/>
          <w:p>
            <w:pPr>
              <w:pStyle w:val="Compact"/>
              <w:jc w:val="left"/>
            </w:pPr>
            <w:r>
              <w:t xml:space="preserve">副本因子</w:t>
            </w:r>
          </w:p>
        </w:tc>
        <w:tc>
          <w:tcPr/>
          <w:p>
            <w:pPr>
              <w:pStyle w:val="Compact"/>
              <w:jc w:val="left"/>
            </w:pPr>
            <w:r>
              <w:t xml:space="preserve">1</w:t>
            </w:r>
          </w:p>
        </w:tc>
        <w:tc>
          <w:tcPr/>
          <w:p>
            <w:pPr>
              <w:pStyle w:val="Compact"/>
              <w:jc w:val="left"/>
            </w:pPr>
            <w:r>
              <w:t xml:space="preserve">开发环境配置，生产环境建议≥2</w:t>
            </w:r>
          </w:p>
        </w:tc>
      </w:tr>
    </w:tbl>
    <w:p>
      <w:pPr>
        <w:pStyle w:val="BodyText"/>
      </w:pPr>
      <w:r>
        <w:t xml:space="preserve">上表中分片数与副本因子的设定反映了MVP阶段单机部署的约束。Cosine距离的选择基于嵌入模型的归一化特性：text-embedding-3-small返回的向量已做L2归一化处理，此时Cosine相似度与点积（Dot Product）在数学上等价，但Cosine语义更直观（取值范围[-1, 1]），便于调试时人工判断相似度阈值。</w:t>
      </w:r>
    </w:p>
    <w:bookmarkEnd w:id="137"/>
    <w:bookmarkStart w:id="138" w:name="向量配置参数"/>
    <w:p>
      <w:pPr>
        <w:pStyle w:val="Heading4"/>
      </w:pPr>
      <w:r>
        <w:t xml:space="preserve">7.1.2 向量配置参数</w:t>
      </w:r>
    </w:p>
    <w:p>
      <w:pPr>
        <w:pStyle w:val="FirstParagraph"/>
      </w:pPr>
      <w:r>
        <w:t xml:space="preserve">HNSW（Hierarchical Navigable Small World）索引是Qdrant的默认近似最近邻（ANN）索引结构，其参数直接影响构建时间、召回率与查询延迟之间的平衡</w:t>
      </w:r>
      <w:fldSimple w:instr="NOTEREF _Ref_Footnote_3 \h \f">
        <w:r>
          <w:rPr>
            <w:vertAlign w:val="superscript"/>
          </w:rPr>
          <w:t>3</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配置参数</w:t>
            </w:r>
          </w:p>
        </w:tc>
        <w:tc>
          <w:tcPr/>
          <w:p>
            <w:pPr>
              <w:pStyle w:val="Compact"/>
              <w:jc w:val="left"/>
            </w:pPr>
            <w:r>
              <w:t xml:space="preserve">设定值</w:t>
            </w:r>
          </w:p>
        </w:tc>
        <w:tc>
          <w:tcPr/>
          <w:p>
            <w:pPr>
              <w:pStyle w:val="Compact"/>
              <w:jc w:val="left"/>
            </w:pPr>
            <w:r>
              <w:t xml:space="preserve">技术含义</w:t>
            </w:r>
          </w:p>
        </w:tc>
      </w:tr>
      <w:tr>
        <w:tc>
          <w:tcPr/>
          <w:p>
            <w:pPr>
              <w:pStyle w:val="Compact"/>
              <w:jc w:val="left"/>
            </w:pPr>
            <w:r>
              <w:rPr>
                <w:rStyle w:val="VerbatimChar"/>
              </w:rPr>
              <w:t xml:space="preserve">hnsw_config.m</w:t>
            </w:r>
          </w:p>
        </w:tc>
        <w:tc>
          <w:tcPr/>
          <w:p>
            <w:pPr>
              <w:pStyle w:val="Compact"/>
              <w:jc w:val="left"/>
            </w:pPr>
            <w:r>
              <w:t xml:space="preserve">16</w:t>
            </w:r>
          </w:p>
        </w:tc>
        <w:tc>
          <w:tcPr/>
          <w:p>
            <w:pPr>
              <w:pStyle w:val="Compact"/>
              <w:jc w:val="left"/>
            </w:pPr>
            <w:r>
              <w:t xml:space="preserve">节点最大邻居数，控制图的连接密度</w:t>
            </w:r>
          </w:p>
        </w:tc>
      </w:tr>
      <w:tr>
        <w:tc>
          <w:tcPr/>
          <w:p>
            <w:pPr>
              <w:pStyle w:val="Compact"/>
              <w:jc w:val="left"/>
            </w:pPr>
            <w:r>
              <w:rPr>
                <w:rStyle w:val="VerbatimChar"/>
              </w:rPr>
              <w:t xml:space="preserve">hnsw_config.ef_construct</w:t>
            </w:r>
          </w:p>
        </w:tc>
        <w:tc>
          <w:tcPr/>
          <w:p>
            <w:pPr>
              <w:pStyle w:val="Compact"/>
              <w:jc w:val="left"/>
            </w:pPr>
            <w:r>
              <w:t xml:space="preserve">128</w:t>
            </w:r>
          </w:p>
        </w:tc>
        <w:tc>
          <w:tcPr/>
          <w:p>
            <w:pPr>
              <w:pStyle w:val="Compact"/>
              <w:jc w:val="left"/>
            </w:pPr>
            <w:r>
              <w:t xml:space="preserve">构图时搜索的候选节点数，越大召回率越高</w:t>
            </w:r>
          </w:p>
        </w:tc>
      </w:tr>
      <w:tr>
        <w:tc>
          <w:tcPr/>
          <w:p>
            <w:pPr>
              <w:pStyle w:val="Compact"/>
              <w:jc w:val="left"/>
            </w:pPr>
            <w:r>
              <w:rPr>
                <w:rStyle w:val="VerbatimChar"/>
              </w:rPr>
              <w:t xml:space="preserve">hnsw_config.full_scan_threshold</w:t>
            </w:r>
          </w:p>
        </w:tc>
        <w:tc>
          <w:tcPr/>
          <w:p>
            <w:pPr>
              <w:pStyle w:val="Compact"/>
              <w:jc w:val="left"/>
            </w:pPr>
            <w:r>
              <w:t xml:space="preserve">10000</w:t>
            </w:r>
          </w:p>
        </w:tc>
        <w:tc>
          <w:tcPr/>
          <w:p>
            <w:pPr>
              <w:pStyle w:val="Compact"/>
              <w:jc w:val="left"/>
            </w:pPr>
            <w:r>
              <w:t xml:space="preserve">向量数低于此阈值时退化为暴力扫描</w:t>
            </w:r>
          </w:p>
        </w:tc>
      </w:tr>
      <w:tr>
        <w:tc>
          <w:tcPr/>
          <w:p>
            <w:pPr>
              <w:pStyle w:val="Compact"/>
              <w:jc w:val="left"/>
            </w:pPr>
            <w:r>
              <w:t xml:space="preserve">量化策略</w:t>
            </w:r>
          </w:p>
        </w:tc>
        <w:tc>
          <w:tcPr/>
          <w:p>
            <w:pPr>
              <w:pStyle w:val="Compact"/>
              <w:jc w:val="left"/>
            </w:pPr>
            <w:r>
              <w:t xml:space="preserve">Scalar (int8)</w:t>
            </w:r>
          </w:p>
        </w:tc>
        <w:tc>
          <w:tcPr/>
          <w:p>
            <w:pPr>
              <w:pStyle w:val="Compact"/>
              <w:jc w:val="left"/>
            </w:pPr>
            <w:r>
              <w:t xml:space="preserve">单精度浮点量化为8位整数，减少75%向量内存占用</w:t>
            </w:r>
          </w:p>
        </w:tc>
      </w:tr>
      <w:tr>
        <w:tc>
          <w:tcPr/>
          <w:p>
            <w:pPr>
              <w:pStyle w:val="Compact"/>
              <w:jc w:val="left"/>
            </w:pPr>
            <w:r>
              <w:rPr>
                <w:rStyle w:val="VerbatimChar"/>
              </w:rPr>
              <w:t xml:space="preserve">quantization.always_ram</w:t>
            </w:r>
          </w:p>
        </w:tc>
        <w:tc>
          <w:tcPr/>
          <w:p>
            <w:pPr>
              <w:pStyle w:val="Compact"/>
              <w:jc w:val="left"/>
            </w:pPr>
            <w:r>
              <w:t xml:space="preserve">true</w:t>
            </w:r>
          </w:p>
        </w:tc>
        <w:tc>
          <w:tcPr/>
          <w:p>
            <w:pPr>
              <w:pStyle w:val="Compact"/>
              <w:jc w:val="left"/>
            </w:pPr>
            <w:r>
              <w:t xml:space="preserve">量化后向量常驻内存，原始向量写入磁盘</w:t>
            </w:r>
          </w:p>
        </w:tc>
      </w:tr>
      <w:tr>
        <w:tc>
          <w:tcPr/>
          <w:p>
            <w:pPr>
              <w:pStyle w:val="Compact"/>
              <w:jc w:val="left"/>
            </w:pPr>
            <w:r>
              <w:rPr>
                <w:rStyle w:val="VerbatimChar"/>
              </w:rPr>
              <w:t xml:space="preserve">on_disk</w:t>
            </w:r>
          </w:p>
        </w:tc>
        <w:tc>
          <w:tcPr/>
          <w:p>
            <w:pPr>
              <w:pStyle w:val="Compact"/>
              <w:jc w:val="left"/>
            </w:pPr>
            <w:r>
              <w:t xml:space="preserve">true</w:t>
            </w:r>
          </w:p>
        </w:tc>
        <w:tc>
          <w:tcPr/>
          <w:p>
            <w:pPr>
              <w:pStyle w:val="Compact"/>
              <w:jc w:val="left"/>
            </w:pPr>
            <w:r>
              <w:t xml:space="preserve">原始768维FP32向量存储于磁盘而非内存</w:t>
            </w:r>
          </w:p>
        </w:tc>
      </w:tr>
    </w:tbl>
    <w:p>
      <w:pPr>
        <w:pStyle w:val="BodyText"/>
      </w:pPr>
      <w:r>
        <w:t xml:space="preserve">量化策略选择Scalar而非Binary的原因在于精度保留：Scalar量化将float32映射至int8，每个维度保留8位精度，在768维空间中的信息损失可控；Binary量化仅保留1位，虽压缩率更高但召回率下降明显，适合十亿级向量场景而非MVP阶段的万级规模。</w:t>
      </w:r>
      <w:r>
        <w:rPr>
          <w:rStyle w:val="VerbatimChar"/>
        </w:rPr>
        <w:t xml:space="preserve">always_ram: true</w:t>
      </w:r>
      <w:r>
        <w:t xml:space="preserve">确保检索时使用内存中的量化向量加速搜索，仅对Top-K结果使用磁盘原始向量做重排序（re-score），在延迟与精度间取得平衡</w:t>
      </w:r>
      <w:fldSimple w:instr="NOTEREF _Ref_Footnote_4 \h \f">
        <w:r>
          <w:rPr>
            <w:vertAlign w:val="superscript"/>
          </w:rPr>
          <w:t>4</w:t>
        </w:r>
      </w:fldSimple>
      <w:r>
        <w:t xml:space="preserve">。</w:t>
      </w:r>
    </w:p>
    <w:bookmarkEnd w:id="138"/>
    <w:bookmarkStart w:id="139" w:name="payload结构定义"/>
    <w:p>
      <w:pPr>
        <w:pStyle w:val="Heading4"/>
      </w:pPr>
      <w:r>
        <w:t xml:space="preserve">7.1.3 Payload结构定义</w:t>
      </w:r>
    </w:p>
    <w:p>
      <w:pPr>
        <w:pStyle w:val="FirstParagraph"/>
      </w:pPr>
      <w:r>
        <w:t xml:space="preserve">Payload承载向量的业务元数据，用于过滤检索结果与格式化上下文注入。以下字段构成完整的偏好记录结构：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字段名</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说明</w:t>
            </w:r>
          </w:p>
        </w:tc>
      </w:tr>
      <w:tr>
        <w:tc>
          <w:tcPr/>
          <w:p>
            <w:pPr>
              <w:pStyle w:val="Compact"/>
              <w:jc w:val="left"/>
            </w:pPr>
            <w:r>
              <w:rPr>
                <w:rStyle w:val="VerbatimChar"/>
              </w:rPr>
              <w:t xml:space="preserve">user_id</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用户唯一标识，作为多租户隔离键</w:t>
            </w:r>
          </w:p>
        </w:tc>
      </w:tr>
      <w:tr>
        <w:tc>
          <w:tcPr/>
          <w:p>
            <w:pPr>
              <w:pStyle w:val="Compact"/>
              <w:jc w:val="left"/>
            </w:pPr>
            <w:r>
              <w:rPr>
                <w:rStyle w:val="VerbatimChar"/>
              </w:rPr>
              <w:t xml:space="preserve">preference_type</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偏好类别枚举：</w:t>
            </w:r>
            <w:r>
              <w:rPr>
                <w:rStyle w:val="VerbatimChar"/>
              </w:rPr>
              <w:t xml:space="preserve">color_scheme</w:t>
            </w:r>
            <w:r>
              <w:t xml:space="preserve">、</w:t>
            </w:r>
            <w:r>
              <w:rPr>
                <w:rStyle w:val="VerbatimChar"/>
              </w:rPr>
              <w:t xml:space="preserve">font_style</w:t>
            </w:r>
            <w:r>
              <w:t xml:space="preserve">、</w:t>
            </w:r>
            <w:r>
              <w:rPr>
                <w:rStyle w:val="VerbatimChar"/>
              </w:rPr>
              <w:t xml:space="preserve">layout_style</w:t>
            </w:r>
            <w:r>
              <w:t xml:space="preserve">、</w:t>
            </w:r>
            <w:r>
              <w:rPr>
                <w:rStyle w:val="VerbatimChar"/>
              </w:rPr>
              <w:t xml:space="preserve">tone</w:t>
            </w:r>
          </w:p>
        </w:tc>
      </w:tr>
      <w:tr>
        <w:tc>
          <w:tcPr/>
          <w:p>
            <w:pPr>
              <w:pStyle w:val="Compact"/>
              <w:jc w:val="left"/>
            </w:pPr>
            <w:r>
              <w:rPr>
                <w:rStyle w:val="VerbatimChar"/>
              </w:rPr>
              <w:t xml:space="preserve">raw_text</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偏好原始描述文本，检索后用于Prompt拼接</w:t>
            </w:r>
          </w:p>
        </w:tc>
      </w:tr>
      <w:tr>
        <w:tc>
          <w:tcPr/>
          <w:p>
            <w:pPr>
              <w:pStyle w:val="Compact"/>
              <w:jc w:val="left"/>
            </w:pPr>
            <w:r>
              <w:rPr>
                <w:rStyle w:val="VerbatimChar"/>
              </w:rPr>
              <w:t xml:space="preserve">created_at</w:t>
            </w:r>
          </w:p>
        </w:tc>
        <w:tc>
          <w:tcPr/>
          <w:p>
            <w:pPr>
              <w:pStyle w:val="Compact"/>
              <w:jc w:val="left"/>
            </w:pPr>
            <w:r>
              <w:t xml:space="preserve">integer</w:t>
            </w:r>
          </w:p>
        </w:tc>
        <w:tc>
          <w:tcPr/>
          <w:p>
            <w:pPr>
              <w:pStyle w:val="Compact"/>
              <w:jc w:val="left"/>
            </w:pPr>
            <w:r>
              <w:t xml:space="preserve">是</w:t>
            </w:r>
          </w:p>
        </w:tc>
        <w:tc>
          <w:tcPr/>
          <w:p>
            <w:pPr>
              <w:pStyle w:val="Compact"/>
              <w:jc w:val="left"/>
            </w:pPr>
            <w:r>
              <w:t xml:space="preserve">Unix时间戳（秒），用于偏好时效排序</w:t>
            </w:r>
          </w:p>
        </w:tc>
      </w:tr>
      <w:tr>
        <w:tc>
          <w:tcPr/>
          <w:p>
            <w:pPr>
              <w:pStyle w:val="Compact"/>
              <w:jc w:val="left"/>
            </w:pPr>
            <w:r>
              <w:rPr>
                <w:rStyle w:val="VerbatimChar"/>
              </w:rPr>
              <w:t xml:space="preserve">source_node</w:t>
            </w:r>
          </w:p>
        </w:tc>
        <w:tc>
          <w:tcPr/>
          <w:p>
            <w:pPr>
              <w:pStyle w:val="Compact"/>
              <w:jc w:val="left"/>
            </w:pPr>
            <w:r>
              <w:t xml:space="preserve">string</w:t>
            </w:r>
          </w:p>
        </w:tc>
        <w:tc>
          <w:tcPr/>
          <w:p>
            <w:pPr>
              <w:pStyle w:val="Compact"/>
              <w:jc w:val="left"/>
            </w:pPr>
            <w:r>
              <w:t xml:space="preserve">否</w:t>
            </w:r>
          </w:p>
        </w:tc>
        <w:tc>
          <w:tcPr/>
          <w:p>
            <w:pPr>
              <w:pStyle w:val="Compact"/>
              <w:jc w:val="left"/>
            </w:pPr>
            <w:r>
              <w:t xml:space="preserve">产生该偏好的工作流节点标识，追溯来源</w:t>
            </w:r>
          </w:p>
        </w:tc>
      </w:tr>
      <w:tr>
        <w:tc>
          <w:tcPr/>
          <w:p>
            <w:pPr>
              <w:pStyle w:val="Compact"/>
              <w:jc w:val="left"/>
            </w:pPr>
            <w:r>
              <w:rPr>
                <w:rStyle w:val="VerbatimChar"/>
              </w:rPr>
              <w:t xml:space="preserve">confidence</w:t>
            </w:r>
          </w:p>
        </w:tc>
        <w:tc>
          <w:tcPr/>
          <w:p>
            <w:pPr>
              <w:pStyle w:val="Compact"/>
              <w:jc w:val="left"/>
            </w:pPr>
            <w:r>
              <w:t xml:space="preserve">float</w:t>
            </w:r>
          </w:p>
        </w:tc>
        <w:tc>
          <w:tcPr/>
          <w:p>
            <w:pPr>
              <w:pStyle w:val="Compact"/>
              <w:jc w:val="left"/>
            </w:pPr>
            <w:r>
              <w:t xml:space="preserve">否</w:t>
            </w:r>
          </w:p>
        </w:tc>
        <w:tc>
          <w:tcPr/>
          <w:p>
            <w:pPr>
              <w:pStyle w:val="Compact"/>
              <w:jc w:val="left"/>
            </w:pPr>
            <w:r>
              <w:t xml:space="preserve">偏好确认时的置信度评分，范围[0.0, 1.0]</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否</w:t>
            </w:r>
          </w:p>
        </w:tc>
        <w:tc>
          <w:tcPr/>
          <w:p>
            <w:pPr>
              <w:pStyle w:val="Compact"/>
              <w:jc w:val="left"/>
            </w:pPr>
            <w:r>
              <w:t xml:space="preserve">扩展字段，存储JSON格式的附加信息</w:t>
            </w:r>
          </w:p>
        </w:tc>
      </w:tr>
    </w:tbl>
    <w:p>
      <w:pPr>
        <w:pStyle w:val="BodyText"/>
      </w:pPr>
      <w:r>
        <w:rPr>
          <w:rStyle w:val="VerbatimChar"/>
        </w:rPr>
        <w:t xml:space="preserve">user_id</w:t>
      </w:r>
      <w:r>
        <w:t xml:space="preserve">字段在Qdrant中被标记为租户索引（</w:t>
      </w:r>
      <w:r>
        <w:rPr>
          <w:rStyle w:val="VerbatimChar"/>
        </w:rPr>
        <w:t xml:space="preserve">is_tenant: true</w:t>
      </w:r>
      <w:r>
        <w:t xml:space="preserve">），Qdrant据此在物理层面将同一用户的数据聚拢存储，检索时自动剪枝其他用户分区，实现O(1)级别的租户过滤开销</w:t>
      </w:r>
      <w:fldSimple w:instr="NOTEREF _Ref_Footnote_5 \h \f">
        <w:r>
          <w:rPr>
            <w:vertAlign w:val="superscript"/>
          </w:rPr>
          <w:t>5</w:t>
        </w:r>
      </w:fldSimple>
      <w:r>
        <w:t xml:space="preserve">。</w:t>
      </w:r>
      <w:r>
        <w:rPr>
          <w:rStyle w:val="VerbatimChar"/>
        </w:rPr>
        <w:t xml:space="preserve">preference_type</w:t>
      </w:r>
      <w:r>
        <w:t xml:space="preserve">字段建立keyword类型索引，支持按偏好类别精确过滤。</w:t>
      </w:r>
      <w:r>
        <w:rPr>
          <w:rStyle w:val="VerbatimChar"/>
        </w:rPr>
        <w:t xml:space="preserve">raw_text</w:t>
      </w:r>
      <w:r>
        <w:t xml:space="preserve">字段不参与向量检索，仅在Payload提取阶段读取并拼入System Prompt。</w:t>
      </w:r>
    </w:p>
    <w:bookmarkEnd w:id="139"/>
    <w:bookmarkStart w:id="140" w:name="集合初始化脚本"/>
    <w:p>
      <w:pPr>
        <w:pStyle w:val="Heading4"/>
      </w:pPr>
      <w:r>
        <w:t xml:space="preserve">7.1.4 集合初始化脚本</w:t>
      </w:r>
    </w:p>
    <w:p>
      <w:pPr>
        <w:pStyle w:val="FirstParagraph"/>
      </w:pPr>
      <w:r>
        <w:t xml:space="preserve">Docker Compose编排中通过独立的初始化容器在Qdrant服务就绪后自动创建集合并配置索引。初始化脚本使用Qdrant Python SDK执行幂等创建操作：若集合已存在则跳过，首次启动时完成Schema定义。</w:t>
      </w:r>
    </w:p>
    <w:p>
      <w:pPr>
        <w:pStyle w:val="SourceCode"/>
      </w:pPr>
      <w:r>
        <w:rPr>
          <w:rStyle w:val="CommentTok"/>
        </w:rPr>
        <w:t xml:space="preserve"># scripts/init_qdrant.py</w:t>
      </w:r>
      <w:r>
        <w:br/>
      </w:r>
      <w:r>
        <w:rPr>
          <w:rStyle w:val="ImportTok"/>
        </w:rPr>
        <w:t xml:space="preserve">import</w:t>
      </w:r>
      <w:r>
        <w:rPr>
          <w:rStyle w:val="NormalTok"/>
        </w:rPr>
        <w:t xml:space="preserve"> os</w:t>
      </w:r>
      <w:r>
        <w:br/>
      </w:r>
      <w:r>
        <w:rPr>
          <w:rStyle w:val="ImportTok"/>
        </w:rPr>
        <w:t xml:space="preserve">from</w:t>
      </w:r>
      <w:r>
        <w:rPr>
          <w:rStyle w:val="NormalTok"/>
        </w:rPr>
        <w:t xml:space="preserve"> qdrant_client </w:t>
      </w:r>
      <w:r>
        <w:rPr>
          <w:rStyle w:val="ImportTok"/>
        </w:rPr>
        <w:t xml:space="preserve">import</w:t>
      </w:r>
      <w:r>
        <w:rPr>
          <w:rStyle w:val="NormalTok"/>
        </w:rPr>
        <w:t xml:space="preserve"> QdrantClient</w:t>
      </w:r>
      <w:r>
        <w:br/>
      </w:r>
      <w:r>
        <w:rPr>
          <w:rStyle w:val="ImportTok"/>
        </w:rPr>
        <w:t xml:space="preserve">from</w:t>
      </w:r>
      <w:r>
        <w:rPr>
          <w:rStyle w:val="NormalTok"/>
        </w:rPr>
        <w:t xml:space="preserve"> qdrant_client.models </w:t>
      </w:r>
      <w:r>
        <w:rPr>
          <w:rStyle w:val="ImportTok"/>
        </w:rPr>
        <w:t xml:space="preserve">import</w:t>
      </w:r>
      <w:r>
        <w:rPr>
          <w:rStyle w:val="NormalTok"/>
        </w:rPr>
        <w:t xml:space="preserve"> (</w:t>
      </w:r>
      <w:r>
        <w:br/>
      </w:r>
      <w:r>
        <w:rPr>
          <w:rStyle w:val="NormalTok"/>
        </w:rPr>
        <w:t xml:space="preserve">    VectorParams, Distance, ScalarQuantization,</w:t>
      </w:r>
      <w:r>
        <w:br/>
      </w:r>
      <w:r>
        <w:rPr>
          <w:rStyle w:val="NormalTok"/>
        </w:rPr>
        <w:t xml:space="preserve">    ScalarQuantizationConfig, HnswConfigDiff</w:t>
      </w:r>
      <w:r>
        <w:br/>
      </w:r>
      <w:r>
        <w:rPr>
          <w:rStyle w:val="NormalTok"/>
        </w:rPr>
        <w:t xml:space="preserve">)</w:t>
      </w:r>
      <w:r>
        <w:br/>
      </w:r>
      <w:r>
        <w:br/>
      </w:r>
      <w:r>
        <w:rPr>
          <w:rStyle w:val="KeywordTok"/>
        </w:rPr>
        <w:t xml:space="preserve">def</w:t>
      </w:r>
      <w:r>
        <w:rPr>
          <w:rStyle w:val="NormalTok"/>
        </w:rPr>
        <w:t xml:space="preserve"> init_preference_collection():</w:t>
      </w:r>
      <w:r>
        <w:br/>
      </w:r>
      <w:r>
        <w:rPr>
          <w:rStyle w:val="NormalTok"/>
        </w:rPr>
        <w:t xml:space="preserve">    client </w:t>
      </w:r>
      <w:r>
        <w:rPr>
          <w:rStyle w:val="OperatorTok"/>
        </w:rPr>
        <w:t xml:space="preserve">=</w:t>
      </w:r>
      <w:r>
        <w:rPr>
          <w:rStyle w:val="NormalTok"/>
        </w:rPr>
        <w:t xml:space="preserve"> QdrantClient(url</w:t>
      </w:r>
      <w:r>
        <w:rPr>
          <w:rStyle w:val="OperatorTok"/>
        </w:rPr>
        <w:t xml:space="preserve">=</w:t>
      </w:r>
      <w:r>
        <w:rPr>
          <w:rStyle w:val="NormalTok"/>
        </w:rPr>
        <w:t xml:space="preserve">os.getenv(</w:t>
      </w:r>
      <w:r>
        <w:rPr>
          <w:rStyle w:val="StringTok"/>
        </w:rPr>
        <w:t xml:space="preserve">"QDRANT_URL"</w:t>
      </w:r>
      <w:r>
        <w:rPr>
          <w:rStyle w:val="NormalTok"/>
        </w:rPr>
        <w:t xml:space="preserve">, </w:t>
      </w:r>
      <w:r>
        <w:rPr>
          <w:rStyle w:val="StringTok"/>
        </w:rPr>
        <w:t xml:space="preserve">"http://qdrant:6333"</w:t>
      </w:r>
      <w:r>
        <w:rPr>
          <w:rStyle w:val="NormalTok"/>
        </w:rPr>
        <w:t xml:space="preserve">))</w:t>
      </w:r>
      <w:r>
        <w:br/>
      </w:r>
      <w:r>
        <w:rPr>
          <w:rStyle w:val="NormalTok"/>
        </w:rPr>
        <w:t xml:space="preserve">    collection_name </w:t>
      </w:r>
      <w:r>
        <w:rPr>
          <w:rStyle w:val="OperatorTok"/>
        </w:rPr>
        <w:t xml:space="preserve">=</w:t>
      </w:r>
      <w:r>
        <w:rPr>
          <w:rStyle w:val="NormalTok"/>
        </w:rPr>
        <w:t xml:space="preserve"> </w:t>
      </w:r>
      <w:r>
        <w:rPr>
          <w:rStyle w:val="StringTok"/>
        </w:rPr>
        <w:t xml:space="preserve">"user_preferences"</w:t>
      </w:r>
      <w:r>
        <w:br/>
      </w:r>
      <w:r>
        <w:rPr>
          <w:rStyle w:val="NormalTok"/>
        </w:rPr>
        <w:t xml:space="preserve">    </w:t>
      </w:r>
      <w:r>
        <w:br/>
      </w:r>
      <w:r>
        <w:rPr>
          <w:rStyle w:val="NormalTok"/>
        </w:rPr>
        <w:t xml:space="preserve">    </w:t>
      </w:r>
      <w:r>
        <w:rPr>
          <w:rStyle w:val="ControlFlowTok"/>
        </w:rPr>
        <w:t xml:space="preserve">if</w:t>
      </w:r>
      <w:r>
        <w:rPr>
          <w:rStyle w:val="NormalTok"/>
        </w:rPr>
        <w:t xml:space="preserve"> client.collection_exists(collection_name):</w:t>
      </w:r>
      <w:r>
        <w:br/>
      </w:r>
      <w:r>
        <w:rPr>
          <w:rStyle w:val="NormalTok"/>
        </w:rPr>
        <w:t xml:space="preserve">        </w:t>
      </w:r>
      <w:r>
        <w:rPr>
          <w:rStyle w:val="BuiltInTok"/>
        </w:rPr>
        <w:t xml:space="preserve">print</w:t>
      </w:r>
      <w:r>
        <w:rPr>
          <w:rStyle w:val="NormalTok"/>
        </w:rPr>
        <w:t xml:space="preserve">(</w:t>
      </w:r>
      <w:r>
        <w:rPr>
          <w:rStyle w:val="SpecialStringTok"/>
        </w:rPr>
        <w:t xml:space="preserve">f"Collection '</w:t>
      </w:r>
      <w:r>
        <w:rPr>
          <w:rStyle w:val="SpecialCharTok"/>
        </w:rPr>
        <w:t xml:space="preserve">{</w:t>
      </w:r>
      <w:r>
        <w:rPr>
          <w:rStyle w:val="NormalTok"/>
        </w:rPr>
        <w:t xml:space="preserve">collection_name</w:t>
      </w:r>
      <w:r>
        <w:rPr>
          <w:rStyle w:val="SpecialCharTok"/>
        </w:rPr>
        <w:t xml:space="preserve">}</w:t>
      </w:r>
      <w:r>
        <w:rPr>
          <w:rStyle w:val="SpecialStringTok"/>
        </w:rPr>
        <w:t xml:space="preserve">' already exists, skipping."</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client.create_collection(</w:t>
      </w:r>
      <w:r>
        <w:br/>
      </w:r>
      <w:r>
        <w:rPr>
          <w:rStyle w:val="NormalTok"/>
        </w:rPr>
        <w:t xml:space="preserve">        collection_name</w:t>
      </w:r>
      <w:r>
        <w:rPr>
          <w:rStyle w:val="OperatorTok"/>
        </w:rPr>
        <w:t xml:space="preserve">=</w:t>
      </w:r>
      <w:r>
        <w:rPr>
          <w:rStyle w:val="NormalTok"/>
        </w:rPr>
        <w:t xml:space="preserve">collection_name,</w:t>
      </w:r>
      <w:r>
        <w:br/>
      </w:r>
      <w:r>
        <w:rPr>
          <w:rStyle w:val="NormalTok"/>
        </w:rPr>
        <w:t xml:space="preserve">        vectors_config</w:t>
      </w:r>
      <w:r>
        <w:rPr>
          <w:rStyle w:val="OperatorTok"/>
        </w:rPr>
        <w:t xml:space="preserve">=</w:t>
      </w:r>
      <w:r>
        <w:rPr>
          <w:rStyle w:val="NormalTok"/>
        </w:rPr>
        <w:t xml:space="preserve">VectorParams(</w:t>
      </w:r>
      <w:r>
        <w:br/>
      </w:r>
      <w:r>
        <w:rPr>
          <w:rStyle w:val="NormalTok"/>
        </w:rPr>
        <w:t xml:space="preserve">            size</w:t>
      </w:r>
      <w:r>
        <w:rPr>
          <w:rStyle w:val="OperatorTok"/>
        </w:rPr>
        <w:t xml:space="preserve">=</w:t>
      </w:r>
      <w:r>
        <w:rPr>
          <w:rStyle w:val="DecValTok"/>
        </w:rPr>
        <w:t xml:space="preserve">768</w:t>
      </w:r>
      <w:r>
        <w:rPr>
          <w:rStyle w:val="NormalTok"/>
        </w:rPr>
        <w:t xml:space="preserve">,</w:t>
      </w:r>
      <w:r>
        <w:br/>
      </w:r>
      <w:r>
        <w:rPr>
          <w:rStyle w:val="NormalTok"/>
        </w:rPr>
        <w:t xml:space="preserve">            distance</w:t>
      </w:r>
      <w:r>
        <w:rPr>
          <w:rStyle w:val="OperatorTok"/>
        </w:rPr>
        <w:t xml:space="preserve">=</w:t>
      </w:r>
      <w:r>
        <w:rPr>
          <w:rStyle w:val="NormalTok"/>
        </w:rPr>
        <w:t xml:space="preserve">Distance.COSINE,</w:t>
      </w:r>
      <w:r>
        <w:br/>
      </w:r>
      <w:r>
        <w:rPr>
          <w:rStyle w:val="NormalTok"/>
        </w:rPr>
        <w:t xml:space="preserve">            on_disk</w:t>
      </w:r>
      <w:r>
        <w:rPr>
          <w:rStyle w:val="OperatorTok"/>
        </w:rPr>
        <w:t xml:space="preserve">=</w:t>
      </w:r>
      <w:r>
        <w:rPr>
          <w:rStyle w:val="VariableTok"/>
        </w:rPr>
        <w:t xml:space="preserve">True</w:t>
      </w:r>
      <w:r>
        <w:br/>
      </w:r>
      <w:r>
        <w:rPr>
          <w:rStyle w:val="NormalTok"/>
        </w:rPr>
        <w:t xml:space="preserve">        ),</w:t>
      </w:r>
      <w:r>
        <w:br/>
      </w:r>
      <w:r>
        <w:rPr>
          <w:rStyle w:val="NormalTok"/>
        </w:rPr>
        <w:t xml:space="preserve">        hnsw_config</w:t>
      </w:r>
      <w:r>
        <w:rPr>
          <w:rStyle w:val="OperatorTok"/>
        </w:rPr>
        <w:t xml:space="preserve">=</w:t>
      </w:r>
      <w:r>
        <w:rPr>
          <w:rStyle w:val="NormalTok"/>
        </w:rPr>
        <w:t xml:space="preserve">HnswConfigDiff(</w:t>
      </w:r>
      <w:r>
        <w:br/>
      </w:r>
      <w:r>
        <w:rPr>
          <w:rStyle w:val="NormalTok"/>
        </w:rPr>
        <w:t xml:space="preserve">            m</w:t>
      </w:r>
      <w:r>
        <w:rPr>
          <w:rStyle w:val="OperatorTok"/>
        </w:rPr>
        <w:t xml:space="preserve">=</w:t>
      </w:r>
      <w:r>
        <w:rPr>
          <w:rStyle w:val="DecValTok"/>
        </w:rPr>
        <w:t xml:space="preserve">16</w:t>
      </w:r>
      <w:r>
        <w:rPr>
          <w:rStyle w:val="NormalTok"/>
        </w:rPr>
        <w:t xml:space="preserve">,</w:t>
      </w:r>
      <w:r>
        <w:br/>
      </w:r>
      <w:r>
        <w:rPr>
          <w:rStyle w:val="NormalTok"/>
        </w:rPr>
        <w:t xml:space="preserve">            ef_construct</w:t>
      </w:r>
      <w:r>
        <w:rPr>
          <w:rStyle w:val="OperatorTok"/>
        </w:rPr>
        <w:t xml:space="preserve">=</w:t>
      </w:r>
      <w:r>
        <w:rPr>
          <w:rStyle w:val="DecValTok"/>
        </w:rPr>
        <w:t xml:space="preserve">128</w:t>
      </w:r>
      <w:r>
        <w:rPr>
          <w:rStyle w:val="NormalTok"/>
        </w:rPr>
        <w:t xml:space="preserve">,</w:t>
      </w:r>
      <w:r>
        <w:br/>
      </w:r>
      <w:r>
        <w:rPr>
          <w:rStyle w:val="NormalTok"/>
        </w:rPr>
        <w:t xml:space="preserve">            full_scan_threshold</w:t>
      </w:r>
      <w:r>
        <w:rPr>
          <w:rStyle w:val="OperatorTok"/>
        </w:rPr>
        <w:t xml:space="preserve">=</w:t>
      </w:r>
      <w:r>
        <w:rPr>
          <w:rStyle w:val="DecValTok"/>
        </w:rPr>
        <w:t xml:space="preserve">10000</w:t>
      </w:r>
      <w:r>
        <w:br/>
      </w:r>
      <w:r>
        <w:rPr>
          <w:rStyle w:val="NormalTok"/>
        </w:rPr>
        <w:t xml:space="preserve">        ),</w:t>
      </w:r>
      <w:r>
        <w:br/>
      </w:r>
      <w:r>
        <w:rPr>
          <w:rStyle w:val="NormalTok"/>
        </w:rPr>
        <w:t xml:space="preserve">        quantization_config</w:t>
      </w:r>
      <w:r>
        <w:rPr>
          <w:rStyle w:val="OperatorTok"/>
        </w:rPr>
        <w:t xml:space="preserve">=</w:t>
      </w:r>
      <w:r>
        <w:rPr>
          <w:rStyle w:val="NormalTok"/>
        </w:rPr>
        <w:t xml:space="preserve">ScalarQuantization(</w:t>
      </w:r>
      <w:r>
        <w:br/>
      </w:r>
      <w:r>
        <w:rPr>
          <w:rStyle w:val="NormalTok"/>
        </w:rPr>
        <w:t xml:space="preserve">            scalar</w:t>
      </w:r>
      <w:r>
        <w:rPr>
          <w:rStyle w:val="OperatorTok"/>
        </w:rPr>
        <w:t xml:space="preserve">=</w:t>
      </w:r>
      <w:r>
        <w:rPr>
          <w:rStyle w:val="NormalTok"/>
        </w:rPr>
        <w:t xml:space="preserve">ScalarQuantizationConfig(</w:t>
      </w:r>
      <w:r>
        <w:br/>
      </w:r>
      <w:r>
        <w:rPr>
          <w:rStyle w:val="NormalTok"/>
        </w:rPr>
        <w:t xml:space="preserve">                </w:t>
      </w:r>
      <w:r>
        <w:rPr>
          <w:rStyle w:val="BuiltInTok"/>
        </w:rPr>
        <w:t xml:space="preserve">type</w:t>
      </w:r>
      <w:r>
        <w:rPr>
          <w:rStyle w:val="OperatorTok"/>
        </w:rPr>
        <w:t xml:space="preserve">=</w:t>
      </w:r>
      <w:r>
        <w:rPr>
          <w:rStyle w:val="StringTok"/>
        </w:rPr>
        <w:t xml:space="preserve">"int8"</w:t>
      </w:r>
      <w:r>
        <w:rPr>
          <w:rStyle w:val="NormalTok"/>
        </w:rPr>
        <w:t xml:space="preserve">,</w:t>
      </w:r>
      <w:r>
        <w:br/>
      </w:r>
      <w:r>
        <w:rPr>
          <w:rStyle w:val="NormalTok"/>
        </w:rPr>
        <w:t xml:space="preserve">                always_ram</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创建Payload索引：user_id作为租户键，preference_type用于类别过滤</w:t>
      </w:r>
      <w:r>
        <w:br/>
      </w:r>
      <w:r>
        <w:rPr>
          <w:rStyle w:val="NormalTok"/>
        </w:rPr>
        <w:t xml:space="preserve">    client.create_payload_index(</w:t>
      </w:r>
      <w:r>
        <w:br/>
      </w:r>
      <w:r>
        <w:rPr>
          <w:rStyle w:val="NormalTok"/>
        </w:rPr>
        <w:t xml:space="preserve">        collection_name</w:t>
      </w:r>
      <w:r>
        <w:rPr>
          <w:rStyle w:val="OperatorTok"/>
        </w:rPr>
        <w:t xml:space="preserve">=</w:t>
      </w:r>
      <w:r>
        <w:rPr>
          <w:rStyle w:val="NormalTok"/>
        </w:rPr>
        <w:t xml:space="preserve">collection_name,</w:t>
      </w:r>
      <w:r>
        <w:br/>
      </w:r>
      <w:r>
        <w:rPr>
          <w:rStyle w:val="NormalTok"/>
        </w:rPr>
        <w:t xml:space="preserve">        field_name</w:t>
      </w:r>
      <w:r>
        <w:rPr>
          <w:rStyle w:val="OperatorTok"/>
        </w:rPr>
        <w:t xml:space="preserve">=</w:t>
      </w:r>
      <w:r>
        <w:rPr>
          <w:rStyle w:val="StringTok"/>
        </w:rPr>
        <w:t xml:space="preserve">"user_id"</w:t>
      </w:r>
      <w:r>
        <w:rPr>
          <w:rStyle w:val="NormalTok"/>
        </w:rPr>
        <w:t xml:space="preserve">,</w:t>
      </w:r>
      <w:r>
        <w:br/>
      </w:r>
      <w:r>
        <w:rPr>
          <w:rStyle w:val="NormalTok"/>
        </w:rPr>
        <w:t xml:space="preserve">        field_schema</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"keyword"</w:t>
      </w:r>
      <w:r>
        <w:rPr>
          <w:rStyle w:val="NormalTok"/>
        </w:rPr>
        <w:t xml:space="preserve">, </w:t>
      </w:r>
      <w:r>
        <w:rPr>
          <w:rStyle w:val="StringTok"/>
        </w:rPr>
        <w:t xml:space="preserve">"is_tenant"</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client.create_payload_index(</w:t>
      </w:r>
      <w:r>
        <w:br/>
      </w:r>
      <w:r>
        <w:rPr>
          <w:rStyle w:val="NormalTok"/>
        </w:rPr>
        <w:t xml:space="preserve">        collection_name</w:t>
      </w:r>
      <w:r>
        <w:rPr>
          <w:rStyle w:val="OperatorTok"/>
        </w:rPr>
        <w:t xml:space="preserve">=</w:t>
      </w:r>
      <w:r>
        <w:rPr>
          <w:rStyle w:val="NormalTok"/>
        </w:rPr>
        <w:t xml:space="preserve">collection_name,</w:t>
      </w:r>
      <w:r>
        <w:br/>
      </w:r>
      <w:r>
        <w:rPr>
          <w:rStyle w:val="NormalTok"/>
        </w:rPr>
        <w:t xml:space="preserve">        field_name</w:t>
      </w:r>
      <w:r>
        <w:rPr>
          <w:rStyle w:val="OperatorTok"/>
        </w:rPr>
        <w:t xml:space="preserve">=</w:t>
      </w:r>
      <w:r>
        <w:rPr>
          <w:rStyle w:val="StringTok"/>
        </w:rPr>
        <w:t xml:space="preserve">"preference_type"</w:t>
      </w:r>
      <w:r>
        <w:rPr>
          <w:rStyle w:val="NormalTok"/>
        </w:rPr>
        <w:t xml:space="preserve">,</w:t>
      </w:r>
      <w:r>
        <w:br/>
      </w:r>
      <w:r>
        <w:rPr>
          <w:rStyle w:val="NormalTok"/>
        </w:rPr>
        <w:t xml:space="preserve">        field_schema</w:t>
      </w:r>
      <w:r>
        <w:rPr>
          <w:rStyle w:val="OperatorTok"/>
        </w:rPr>
        <w:t xml:space="preserve">=</w:t>
      </w:r>
      <w:r>
        <w:rPr>
          <w:rStyle w:val="StringTok"/>
        </w:rPr>
        <w:t xml:space="preserve">"keyword"</w:t>
      </w:r>
      <w:r>
        <w:br/>
      </w:r>
      <w:r>
        <w:rPr>
          <w:rStyle w:val="NormalTok"/>
        </w:rPr>
        <w:t xml:space="preserve">    )</w:t>
      </w:r>
      <w:r>
        <w:br/>
      </w:r>
      <w:r>
        <w:rPr>
          <w:rStyle w:val="NormalTok"/>
        </w:rPr>
        <w:t xml:space="preserve">    client.create_payload_index(</w:t>
      </w:r>
      <w:r>
        <w:br/>
      </w:r>
      <w:r>
        <w:rPr>
          <w:rStyle w:val="NormalTok"/>
        </w:rPr>
        <w:t xml:space="preserve">        collection_name</w:t>
      </w:r>
      <w:r>
        <w:rPr>
          <w:rStyle w:val="OperatorTok"/>
        </w:rPr>
        <w:t xml:space="preserve">=</w:t>
      </w:r>
      <w:r>
        <w:rPr>
          <w:rStyle w:val="NormalTok"/>
        </w:rPr>
        <w:t xml:space="preserve">collection_name,</w:t>
      </w:r>
      <w:r>
        <w:br/>
      </w:r>
      <w:r>
        <w:rPr>
          <w:rStyle w:val="NormalTok"/>
        </w:rPr>
        <w:t xml:space="preserve">        field_name</w:t>
      </w:r>
      <w:r>
        <w:rPr>
          <w:rStyle w:val="OperatorTok"/>
        </w:rPr>
        <w:t xml:space="preserve">=</w:t>
      </w:r>
      <w:r>
        <w:rPr>
          <w:rStyle w:val="StringTok"/>
        </w:rPr>
        <w:t xml:space="preserve">"created_at"</w:t>
      </w:r>
      <w:r>
        <w:rPr>
          <w:rStyle w:val="NormalTok"/>
        </w:rPr>
        <w:t xml:space="preserve">,</w:t>
      </w:r>
      <w:r>
        <w:br/>
      </w:r>
      <w:r>
        <w:rPr>
          <w:rStyle w:val="NormalTok"/>
        </w:rPr>
        <w:t xml:space="preserve">        field_schema</w:t>
      </w:r>
      <w:r>
        <w:rPr>
          <w:rStyle w:val="OperatorTok"/>
        </w:rPr>
        <w:t xml:space="preserve">=</w:t>
      </w:r>
      <w:r>
        <w:rPr>
          <w:rStyle w:val="StringTok"/>
        </w:rPr>
        <w:t xml:space="preserve">"integer"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f"Collection '</w:t>
      </w:r>
      <w:r>
        <w:rPr>
          <w:rStyle w:val="SpecialCharTok"/>
        </w:rPr>
        <w:t xml:space="preserve">{</w:t>
      </w:r>
      <w:r>
        <w:rPr>
          <w:rStyle w:val="NormalTok"/>
        </w:rPr>
        <w:t xml:space="preserve">collection_name</w:t>
      </w:r>
      <w:r>
        <w:rPr>
          <w:rStyle w:val="SpecialCharTok"/>
        </w:rPr>
        <w:t xml:space="preserve">}</w:t>
      </w:r>
      <w:r>
        <w:rPr>
          <w:rStyle w:val="SpecialStringTok"/>
        </w:rPr>
        <w:t xml:space="preserve">' initialized successfully."</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init_preference_collection()</w:t>
      </w:r>
    </w:p>
    <w:p>
      <w:pPr>
        <w:pStyle w:val="FirstParagraph"/>
      </w:pPr>
      <w:r>
        <w:t xml:space="preserve">上述脚本在</w:t>
      </w:r>
      <w:r>
        <w:rPr>
          <w:rStyle w:val="VerbatimChar"/>
        </w:rPr>
        <w:t xml:space="preserve">docker-compose.yml</w:t>
      </w:r>
      <w:r>
        <w:t xml:space="preserve">中通过</w:t>
      </w:r>
      <w:r>
        <w:rPr>
          <w:rStyle w:val="VerbatimChar"/>
        </w:rPr>
        <w:t xml:space="preserve">depends_on</w:t>
      </w:r>
      <w:r>
        <w:t xml:space="preserve">与</w:t>
      </w:r>
      <w:r>
        <w:rPr>
          <w:rStyle w:val="VerbatimChar"/>
        </w:rPr>
        <w:t xml:space="preserve">condition: service_started</w:t>
      </w:r>
      <w:r>
        <w:t xml:space="preserve">确保Qdrant容器完成启动后执行，初始化容器使用</w:t>
      </w:r>
      <w:r>
        <w:rPr>
          <w:rStyle w:val="VerbatimChar"/>
        </w:rPr>
        <w:t xml:space="preserve">restart: on-failure</w:t>
      </w:r>
      <w:r>
        <w:t xml:space="preserve">策略处理启动时序竞态。脚本中</w:t>
      </w:r>
      <w:r>
        <w:rPr>
          <w:rStyle w:val="VerbatimChar"/>
        </w:rPr>
        <w:t xml:space="preserve">collection_exists</w:t>
      </w:r>
      <w:r>
        <w:t xml:space="preserve">检查保证幂等性，多次运行不会导致重复创建或配置覆盖。</w:t>
      </w:r>
    </w:p>
    <w:bookmarkEnd w:id="140"/>
    <w:bookmarkEnd w:id="141"/>
    <w:bookmarkStart w:id="146" w:name="偏好向量化策略"/>
    <w:p>
      <w:pPr>
        <w:pStyle w:val="Heading3"/>
      </w:pPr>
      <w:r>
        <w:t xml:space="preserve">7.2 偏好向量化策略</w:t>
      </w:r>
    </w:p>
    <w:bookmarkStart w:id="142" w:name="文本提取规则"/>
    <w:p>
      <w:pPr>
        <w:pStyle w:val="Heading4"/>
      </w:pPr>
      <w:r>
        <w:t xml:space="preserve">7.2.1 文本提取规则</w:t>
      </w:r>
    </w:p>
    <w:p>
      <w:pPr>
        <w:pStyle w:val="FirstParagraph"/>
      </w:pPr>
      <w:r>
        <w:t xml:space="preserve">可向量化的偏好文本需满足以下结构化约束，以确保嵌入模型能捕获稳定的语义表示。提取规则定义了从用户确认内容到纯文本的标准化转换流程。</w:t>
      </w:r>
    </w:p>
    <w:p>
      <w:pPr>
        <w:pStyle w:val="BodyText"/>
      </w:pPr>
      <w:r>
        <w:t xml:space="preserve">首先，输入文本经过清洗处理：去除前后空白字符、统一换行符为</w:t>
      </w:r>
      <w:r>
        <w:rPr>
          <w:rStyle w:val="VerbatimChar"/>
        </w:rPr>
        <w:t xml:space="preserve">\n</w:t>
      </w:r>
      <w:r>
        <w:t xml:space="preserve">、折叠连续空白为单个空格。其次，文本长度受限于嵌入模型的输入窗口——text-embedding-3-small支持的最大输入长度为8,191 tokens</w:t>
      </w:r>
      <w:fldSimple w:instr="NOTEREF _Ref_Footnote_2 \h \f">
        <w:r>
          <w:rPr>
            <w:vertAlign w:val="superscript"/>
          </w:rPr>
          <w:t>2</w:t>
        </w:r>
      </w:fldSimple>
      <w:r>
        <w:t xml:space="preserve">，MVP阶段通过前端限制将单条偏好文本控制在500字符以内，远低于窗口上限。最后，提取的文本需包含完整的语义单元，例如”偏好蓝色系的商务风格，字体用无衬线体”是有效的偏好描述，而孤立的”蓝色”或”商务”因缺乏上下文关联被判定为无效输入。</w:t>
      </w:r>
    </w:p>
    <w:p>
      <w:pPr>
        <w:pStyle w:val="BodyText"/>
      </w:pPr>
      <w:r>
        <w:t xml:space="preserve">偏好的结构化表示在写入时拆解为两个字段：</w:t>
      </w:r>
      <w:r>
        <w:rPr>
          <w:rStyle w:val="VerbatimChar"/>
        </w:rPr>
        <w:t xml:space="preserve">raw_text</w:t>
      </w:r>
      <w:r>
        <w:t xml:space="preserve">存储原始描述全文供Prompt拼接使用，向量由清洗后的文本生成。这种双轨设计确保检索阶段能获取完整的原始描述，同时向量化的文本经过标准化处理以提高语义匹配稳定性。</w:t>
      </w:r>
    </w:p>
    <w:bookmarkEnd w:id="142"/>
    <w:bookmarkStart w:id="143" w:name="嵌入模型选型"/>
    <w:p>
      <w:pPr>
        <w:pStyle w:val="Heading4"/>
      </w:pPr>
      <w:r>
        <w:t xml:space="preserve">7.2.2 嵌入模型选型</w:t>
      </w:r>
    </w:p>
    <w:p>
      <w:pPr>
        <w:pStyle w:val="FirstParagraph"/>
      </w:pPr>
      <w:r>
        <w:t xml:space="preserve">MVP阶段采用OpenAI text-embedding-3-small作为嵌入模型，其技术规格与选型理由如下：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技术指标</w:t>
            </w:r>
          </w:p>
        </w:tc>
        <w:tc>
          <w:tcPr/>
          <w:p>
            <w:pPr>
              <w:pStyle w:val="Compact"/>
              <w:jc w:val="left"/>
            </w:pPr>
            <w:r>
              <w:t xml:space="preserve">参数值</w:t>
            </w:r>
          </w:p>
        </w:tc>
      </w:tr>
      <w:tr>
        <w:tc>
          <w:tcPr/>
          <w:p>
            <w:pPr>
              <w:pStyle w:val="Compact"/>
              <w:jc w:val="left"/>
            </w:pPr>
            <w:r>
              <w:t xml:space="preserve">默认输出维度</w:t>
            </w:r>
          </w:p>
        </w:tc>
        <w:tc>
          <w:tcPr/>
          <w:p>
            <w:pPr>
              <w:pStyle w:val="Compact"/>
              <w:jc w:val="left"/>
            </w:pPr>
            <w:r>
              <w:t xml:space="preserve">1,536</w:t>
            </w:r>
          </w:p>
        </w:tc>
      </w:tr>
      <w:tr>
        <w:tc>
          <w:tcPr/>
          <w:p>
            <w:pPr>
              <w:pStyle w:val="Compact"/>
              <w:jc w:val="left"/>
            </w:pPr>
            <w:r>
              <w:t xml:space="preserve">MRL降维范围</w:t>
            </w:r>
          </w:p>
        </w:tc>
        <w:tc>
          <w:tcPr/>
          <w:p>
            <w:pPr>
              <w:pStyle w:val="Compact"/>
              <w:jc w:val="left"/>
            </w:pPr>
            <w:r>
              <w:t xml:space="preserve">256–1,536（运行时通过</w:t>
            </w:r>
            <w:r>
              <w:rPr>
                <w:rStyle w:val="VerbatimChar"/>
              </w:rPr>
              <w:t xml:space="preserve">dimensions</w:t>
            </w:r>
            <w:r>
              <w:t xml:space="preserve">参数指定）</w:t>
            </w:r>
            <w:fldSimple w:instr="NOTEREF _Ref_Footnote_2 \h \f">
              <w:r>
                <w:rPr>
                  <w:vertAlign w:val="superscript"/>
                </w:rPr>
                <w:t>2</w:t>
              </w:r>
            </w:fldSimple>
          </w:p>
        </w:tc>
      </w:tr>
      <w:tr>
        <w:tc>
          <w:tcPr/>
          <w:p>
            <w:pPr>
              <w:pStyle w:val="Compact"/>
              <w:jc w:val="left"/>
            </w:pPr>
            <w:r>
              <w:t xml:space="preserve">最大输入tokens</w:t>
            </w:r>
          </w:p>
        </w:tc>
        <w:tc>
          <w:tcPr/>
          <w:p>
            <w:pPr>
              <w:pStyle w:val="Compact"/>
              <w:jc w:val="left"/>
            </w:pPr>
            <w:r>
              <w:t xml:space="preserve">8,191</w:t>
            </w:r>
          </w:p>
        </w:tc>
      </w:tr>
      <w:tr>
        <w:tc>
          <w:tcPr/>
          <w:p>
            <w:pPr>
              <w:pStyle w:val="Compact"/>
              <w:jc w:val="left"/>
            </w:pPr>
            <w:r>
              <w:t xml:space="preserve">MTEB基准评分</w:t>
            </w:r>
          </w:p>
        </w:tc>
        <w:tc>
          <w:tcPr/>
          <w:p>
            <w:pPr>
              <w:pStyle w:val="Compact"/>
              <w:jc w:val="left"/>
            </w:pPr>
            <w:r>
              <w:t xml:space="preserve">62.26</w:t>
            </w:r>
          </w:p>
        </w:tc>
      </w:tr>
      <w:tr>
        <w:tc>
          <w:tcPr/>
          <w:p>
            <w:pPr>
              <w:pStyle w:val="Compact"/>
              <w:jc w:val="left"/>
            </w:pPr>
            <w:r>
              <w:t xml:space="preserve">标准定价</w:t>
            </w:r>
          </w:p>
        </w:tc>
        <w:tc>
          <w:tcPr/>
          <w:p>
            <w:pPr>
              <w:pStyle w:val="Compact"/>
              <w:jc w:val="left"/>
            </w:pPr>
            <w:r>
              <w:t xml:space="preserve">$0.02 / 1M tokens</w:t>
            </w:r>
          </w:p>
        </w:tc>
      </w:tr>
      <w:tr>
        <w:tc>
          <w:tcPr/>
          <w:p>
            <w:pPr>
              <w:pStyle w:val="Compact"/>
              <w:jc w:val="left"/>
            </w:pPr>
            <w:r>
              <w:t xml:space="preserve">典型延迟</w:t>
            </w:r>
          </w:p>
        </w:tc>
        <w:tc>
          <w:tcPr/>
          <w:p>
            <w:pPr>
              <w:pStyle w:val="Compact"/>
              <w:jc w:val="left"/>
            </w:pPr>
            <w:r>
              <w:t xml:space="preserve">50–200ms / request</w:t>
            </w:r>
          </w:p>
        </w:tc>
      </w:tr>
    </w:tbl>
    <w:p>
      <w:pPr>
        <w:pStyle w:val="BodyText"/>
      </w:pPr>
      <w:r>
        <w:t xml:space="preserve">text-embedding-3-small在2024年1月发布后已成为OpenAI生态中成本敏感场景的默认推荐</w:t>
      </w:r>
      <w:fldSimple w:instr="NOTEREF _Ref_Footnote_2 \h \f">
        <w:r>
          <w:rPr>
            <w:vertAlign w:val="superscript"/>
          </w:rPr>
          <w:t>2</w:t>
        </w:r>
      </w:fldSimple>
      <w:r>
        <w:t xml:space="preserve">。相较于前代ada-002，其在成本降低5倍的同时保持相近的检索质量；相较于text-embedding-3-large（3,072维，$0.13/MTok），以不到1/6的价格换取约4个MTEB分数点的差距，对于偏好记忆这类对绝对精度要求不极致的场景具有显著的性价比优势。</w:t>
      </w:r>
    </w:p>
    <w:p>
      <w:pPr>
        <w:pStyle w:val="BodyText"/>
      </w:pPr>
      <w:r>
        <w:t xml:space="preserve">嵌入模型的API调用通过统一LLM客户端层封装（见6.4节），环境变量</w:t>
      </w:r>
      <w:r>
        <w:rPr>
          <w:rStyle w:val="VerbatimChar"/>
        </w:rPr>
        <w:t xml:space="preserve">EMBEDDING_MODEL=text-embedding-3-small</w:t>
      </w:r>
      <w:r>
        <w:t xml:space="preserve">与</w:t>
      </w:r>
      <w:r>
        <w:rPr>
          <w:rStyle w:val="VerbatimChar"/>
        </w:rPr>
        <w:t xml:space="preserve">EMBEDDING_DIMENSIONS=768</w:t>
      </w:r>
      <w:r>
        <w:t xml:space="preserve">在运行时注入。客户端层自动处理重试、超时与错误降级：单次调用超时设为10秒，失败时执行最多3次指数退避重试，全部失败后记录错误日志并向上层传播异常，阻止脏数据入库。</w:t>
      </w:r>
    </w:p>
    <w:bookmarkEnd w:id="143"/>
    <w:bookmarkStart w:id="144" w:name="向量生成流程"/>
    <w:p>
      <w:pPr>
        <w:pStyle w:val="Heading4"/>
      </w:pPr>
      <w:r>
        <w:t xml:space="preserve">7.2.3 向量生成流程</w:t>
      </w:r>
    </w:p>
    <w:p>
      <w:pPr>
        <w:pStyle w:val="FirstParagraph"/>
      </w:pPr>
      <w:r>
        <w:t xml:space="preserve">偏好文本到稠密向量的转换链路横跨Rust网关与Python服务两个进程，通过HTTP REST接口传递中间结果。完整流程如下：</w:t>
      </w:r>
    </w:p>
    <w:p>
      <w:pPr>
        <w:pStyle w:val="SourceCode"/>
      </w:pPr>
      <w:r>
        <w:rPr>
          <w:rStyle w:val="VerbatimChar"/>
        </w:rPr>
        <w:t xml:space="preserve">flowchart LR</w:t>
      </w:r>
      <w:r>
        <w:br/>
      </w:r>
      <w:r>
        <w:rPr>
          <w:rStyle w:val="VerbatimChar"/>
        </w:rPr>
        <w:t xml:space="preserve">    A["用户确认偏好文本&lt;br/&gt;（前端）"] --&gt; B["POST /api/v1/preferences&lt;br/&gt;（Rust网关）"]</w:t>
      </w:r>
      <w:r>
        <w:br/>
      </w:r>
      <w:r>
        <w:rPr>
          <w:rStyle w:val="VerbatimChar"/>
        </w:rPr>
        <w:t xml:space="preserve">    B --&gt; C["文本清洗与验证"]</w:t>
      </w:r>
      <w:r>
        <w:br/>
      </w:r>
      <w:r>
        <w:rPr>
          <w:rStyle w:val="VerbatimChar"/>
        </w:rPr>
        <w:t xml:space="preserve">    C --&gt; D["调用Embedding API&lt;br/&gt;（OpenAI）"]</w:t>
      </w:r>
      <w:r>
        <w:br/>
      </w:r>
      <w:r>
        <w:rPr>
          <w:rStyle w:val="VerbatimChar"/>
        </w:rPr>
        <w:t xml:space="preserve">    D --&gt; E["768维稠密向量"]</w:t>
      </w:r>
      <w:r>
        <w:br/>
      </w:r>
      <w:r>
        <w:rPr>
          <w:rStyle w:val="VerbatimChar"/>
        </w:rPr>
        <w:t xml:space="preserve">    E --&gt; F["Qdrant upsert&lt;br/&gt;（向量+Payload）"]</w:t>
      </w:r>
    </w:p>
    <w:p>
      <w:pPr>
        <w:pStyle w:val="FirstParagraph"/>
      </w:pPr>
      <w:r>
        <w:t xml:space="preserve">Rust网关收到前端提交的偏好文本后，执行基础验证（非空检查、长度限制、危险字符过滤），随后调用OpenAI Embeddings API生成向量。API请求体指定</w:t>
      </w:r>
      <w:r>
        <w:rPr>
          <w:rStyle w:val="VerbatimChar"/>
        </w:rPr>
        <w:t xml:space="preserve">model: text-embedding-3-small</w:t>
      </w:r>
      <w:r>
        <w:t xml:space="preserve">与</w:t>
      </w:r>
      <w:r>
        <w:rPr>
          <w:rStyle w:val="VerbatimChar"/>
        </w:rPr>
        <w:t xml:space="preserve">dimensions: 768</w:t>
      </w:r>
      <w:r>
        <w:t xml:space="preserve">，返回的向量经反序列化后连同Payload一并写入Qdrant。整个链路在同一次HTTP请求处理中完成，端到端延迟预算为500ms（含网络往返与Qdrant写入），超出阈值时网关返回HTTP 504并记录慢查询日志。</w:t>
      </w:r>
    </w:p>
    <w:bookmarkEnd w:id="144"/>
    <w:bookmarkStart w:id="145" w:name="半自动提炼机制"/>
    <w:p>
      <w:pPr>
        <w:pStyle w:val="Heading4"/>
      </w:pPr>
      <w:r>
        <w:t xml:space="preserve">7.2.4 半自动提炼机制</w:t>
      </w:r>
    </w:p>
    <w:p>
      <w:pPr>
        <w:pStyle w:val="FirstParagraph"/>
      </w:pPr>
      <w:r>
        <w:t xml:space="preserve">MVP阶段不部署自动偏好抽取模型，而是采用人工确认方式确保入库偏好的准确性与用户意愿一致性。流程定义如下：前端在生成结果展示面板中显式呈现系统推测的用户偏好（如”检测到您偏好蓝色系商务风格”），用户通过勾选框确认或编辑修正后点击”保存偏好”按钮，前端将确认后的文本发送至</w:t>
      </w:r>
      <w:r>
        <w:rPr>
          <w:rStyle w:val="VerbatimChar"/>
        </w:rPr>
        <w:t xml:space="preserve">POST /api/v1/preferences</w:t>
      </w:r>
      <w:r>
        <w:t xml:space="preserve">端点。未经用户确认的推测偏好不入库，避免系统噪声积累导致的检索漂移。</w:t>
      </w:r>
    </w:p>
    <w:p>
      <w:pPr>
        <w:pStyle w:val="BodyText"/>
      </w:pPr>
      <w:r>
        <w:t xml:space="preserve">这一设计牺牲了全自动化的便利性，但显著降低了MVP阶段的算法复杂度与错误累积风险。用户确认环节的介入确保每条入库偏好都经过人工校验，为后续自动化模型的训练提供了高质量标注数据。在第8章前端架构中，偏好确认组件作为生成结果面板的子模块实现，确认状态与编辑历史在本地React状态中管理。</w:t>
      </w:r>
    </w:p>
    <w:bookmarkEnd w:id="145"/>
    <w:bookmarkEnd w:id="146"/>
    <w:bookmarkStart w:id="151" w:name="上下文检索逻辑"/>
    <w:p>
      <w:pPr>
        <w:pStyle w:val="Heading3"/>
      </w:pPr>
      <w:r>
        <w:t xml:space="preserve">7.3 上下文检索逻辑</w:t>
      </w:r>
    </w:p>
    <w:bookmarkStart w:id="147" w:name="检索触发时机"/>
    <w:p>
      <w:pPr>
        <w:pStyle w:val="Heading4"/>
      </w:pPr>
      <w:r>
        <w:t xml:space="preserve">7.3.1 检索触发时机</w:t>
      </w:r>
    </w:p>
    <w:p>
      <w:pPr>
        <w:pStyle w:val="FirstParagraph"/>
      </w:pPr>
      <w:r>
        <w:t xml:space="preserve">记忆检索在Python工作进程的生成节点执行前触发，由Rust网关负责查询Qdrant并将结果附加至System Prompt。具体介入点定义如下：当网关收到</w:t>
      </w:r>
      <w:r>
        <w:rPr>
          <w:rStyle w:val="VerbatimChar"/>
        </w:rPr>
        <w:t xml:space="preserve">POST /api/v1/tasks</w:t>
      </w:r>
      <w:r>
        <w:t xml:space="preserve">任务提交请求时，在构建发送给Python Worker的请求体之前，检查目标节点类型是否为内容改写节点（Text Refiner Node）或占位生图节点（SVG Placeholder Node）；若为上述两类需要审美感知的节点，则触发Qdrant检索流程。非生成类节点（如上传解析节点）跳过检索以节省API调用开销。</w:t>
      </w:r>
    </w:p>
    <w:p>
      <w:pPr>
        <w:pStyle w:val="BodyText"/>
      </w:pPr>
      <w:r>
        <w:t xml:space="preserve">检索调用与LLM生成调用在时序上呈严格先后关系：Rust网关先完成Qdrant查询与Prompt拼接，再将完整请求体转发至Python Worker。该设计避免Python端引入对Qdrant的依赖，保持Worker的无状态特性，同时利用Rust网关的异步处理能力并行执行检索与SSE事件分发。</w:t>
      </w:r>
    </w:p>
    <w:bookmarkEnd w:id="147"/>
    <w:bookmarkStart w:id="148" w:name="查询向量构建"/>
    <w:p>
      <w:pPr>
        <w:pStyle w:val="Heading4"/>
      </w:pPr>
      <w:r>
        <w:t xml:space="preserve">7.3.2 查询向量构建</w:t>
      </w:r>
    </w:p>
    <w:p>
      <w:pPr>
        <w:pStyle w:val="FirstParagraph"/>
      </w:pPr>
      <w:r>
        <w:t xml:space="preserve">检索查询向量由当前生成任务的上下文描述文本生成，使用与写入阶段相同的嵌入模型与维度配置，确保向量空间的一致性。查询文本的构建遵循以下优先级策略：</w:t>
      </w:r>
    </w:p>
    <w:p>
      <w:pPr>
        <w:numPr>
          <w:ilvl w:val="0"/>
          <w:numId w:val="1006"/>
        </w:numPr>
        <w:pStyle w:val="Compact"/>
      </w:pPr>
      <w:r>
        <w:t xml:space="preserve">若用户在前端输入了明确的风格指令（如”生成科技感风格的SVG图标”），直接使用该指令文本生成查询向量；</w:t>
      </w:r>
    </w:p>
    <w:p>
      <w:pPr>
        <w:numPr>
          <w:ilvl w:val="0"/>
          <w:numId w:val="1006"/>
        </w:numPr>
        <w:pStyle w:val="Compact"/>
      </w:pPr>
      <w:r>
        <w:t xml:space="preserve">若无明确风格指令，使用当前PPT页面的主题摘要（由解析阶段提取的文本框内容拼接而成，长度限制200字符）作为查询文本；</w:t>
      </w:r>
    </w:p>
    <w:p>
      <w:pPr>
        <w:numPr>
          <w:ilvl w:val="0"/>
          <w:numId w:val="1006"/>
        </w:numPr>
        <w:pStyle w:val="Compact"/>
      </w:pPr>
      <w:r>
        <w:t xml:space="preserve">若页面内容为空（如新文件），使用通用查询文本</w:t>
      </w:r>
      <w:r>
        <w:rPr>
          <w:rStyle w:val="VerbatimChar"/>
        </w:rPr>
        <w:t xml:space="preserve">"general presentation style preference"</w:t>
      </w:r>
      <w:r>
        <w:t xml:space="preserve">作为回退。</w:t>
      </w:r>
    </w:p>
    <w:p>
      <w:pPr>
        <w:pStyle w:val="FirstParagraph"/>
      </w:pPr>
      <w:r>
        <w:t xml:space="preserve">查询向量的生成复用Rust网关中的嵌入客户端实例，调用参数与写入阶段完全一致（</w:t>
      </w:r>
      <w:r>
        <w:rPr>
          <w:rStyle w:val="VerbatimChar"/>
        </w:rPr>
        <w:t xml:space="preserve">model: text-embedding-3-small</w:t>
      </w:r>
      <w:r>
        <w:t xml:space="preserve">,</w:t>
      </w:r>
      <w:r>
        <w:t xml:space="preserve"> </w:t>
      </w:r>
      <w:r>
        <w:rPr>
          <w:rStyle w:val="VerbatimChar"/>
        </w:rPr>
        <w:t xml:space="preserve">dimensions: 768</w:t>
      </w:r>
      <w:r>
        <w:t xml:space="preserve">），确保查询向量与索引向量处于同一嵌入空间。</w:t>
      </w:r>
    </w:p>
    <w:bookmarkEnd w:id="148"/>
    <w:bookmarkStart w:id="149" w:name="top-k检索参数"/>
    <w:p>
      <w:pPr>
        <w:pStyle w:val="Heading4"/>
      </w:pPr>
      <w:r>
        <w:t xml:space="preserve">7.3.3 Top-K检索参数</w:t>
      </w:r>
    </w:p>
    <w:p>
      <w:pPr>
        <w:pStyle w:val="FirstParagraph"/>
      </w:pPr>
      <w:r>
        <w:t xml:space="preserve">检索调用使用以下参数配置，在召回数量与上下文长度之间取得平衡：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参数项</w:t>
            </w:r>
          </w:p>
        </w:tc>
        <w:tc>
          <w:tcPr/>
          <w:p>
            <w:pPr>
              <w:pStyle w:val="Compact"/>
              <w:jc w:val="left"/>
            </w:pPr>
            <w:r>
              <w:t xml:space="preserve">配置值</w:t>
            </w:r>
          </w:p>
        </w:tc>
        <w:tc>
          <w:tcPr/>
          <w:p>
            <w:pPr>
              <w:pStyle w:val="Compact"/>
              <w:jc w:val="left"/>
            </w:pPr>
            <w:r>
              <w:t xml:space="preserve">理由</w:t>
            </w:r>
          </w:p>
        </w:tc>
      </w:tr>
      <w:tr>
        <w:tc>
          <w:tcPr/>
          <w:p>
            <w:pPr>
              <w:pStyle w:val="Compact"/>
              <w:jc w:val="left"/>
            </w:pPr>
            <w:r>
              <w:rPr>
                <w:rStyle w:val="VerbatimChar"/>
              </w:rPr>
              <w:t xml:space="preserve">limit</w:t>
            </w:r>
            <w:r>
              <w:t xml:space="preserve">（Top-K）</w:t>
            </w:r>
          </w:p>
        </w:tc>
        <w:tc>
          <w:tcPr/>
          <w:p>
            <w:pPr>
              <w:pStyle w:val="Compact"/>
              <w:jc w:val="left"/>
            </w:pPr>
            <w:r>
              <w:t xml:space="preserve">2</w:t>
            </w:r>
          </w:p>
        </w:tc>
        <w:tc>
          <w:tcPr/>
          <w:p>
            <w:pPr>
              <w:pStyle w:val="Compact"/>
              <w:jc w:val="left"/>
            </w:pPr>
            <w:r>
              <w:t xml:space="preserve">限制注入Prompt的偏好条数，避免上下文过长稀释生成指令</w:t>
            </w:r>
          </w:p>
        </w:tc>
      </w:tr>
      <w:tr>
        <w:tc>
          <w:tcPr/>
          <w:p>
            <w:pPr>
              <w:pStyle w:val="Compact"/>
              <w:jc w:val="left"/>
            </w:pPr>
            <w:r>
              <w:rPr>
                <w:rStyle w:val="VerbatimChar"/>
              </w:rPr>
              <w:t xml:space="preserve">score_threshold</w:t>
            </w:r>
          </w:p>
        </w:tc>
        <w:tc>
          <w:tcPr/>
          <w:p>
            <w:pPr>
              <w:pStyle w:val="Compact"/>
              <w:jc w:val="left"/>
            </w:pPr>
            <w:r>
              <w:t xml:space="preserve">0.65</w:t>
            </w:r>
          </w:p>
        </w:tc>
        <w:tc>
          <w:tcPr/>
          <w:p>
            <w:pPr>
              <w:pStyle w:val="Compact"/>
              <w:jc w:val="left"/>
            </w:pPr>
            <w:r>
              <w:t xml:space="preserve">最小Cosine相似度阈值，低于此值的结果视为不相关并丢弃</w:t>
            </w:r>
          </w:p>
        </w:tc>
      </w:tr>
      <w:tr>
        <w:tc>
          <w:tcPr/>
          <w:p>
            <w:pPr>
              <w:pStyle w:val="Compact"/>
              <w:jc w:val="left"/>
            </w:pPr>
            <w:r>
              <w:rPr>
                <w:rStyle w:val="VerbatimChar"/>
              </w:rPr>
              <w:t xml:space="preserve">with_payload</w:t>
            </w:r>
          </w:p>
        </w:tc>
        <w:tc>
          <w:tcPr/>
          <w:p>
            <w:pPr>
              <w:pStyle w:val="Compact"/>
              <w:jc w:val="left"/>
            </w:pPr>
            <w:r>
              <w:t xml:space="preserve">true</w:t>
            </w:r>
          </w:p>
        </w:tc>
        <w:tc>
          <w:tcPr/>
          <w:p>
            <w:pPr>
              <w:pStyle w:val="Compact"/>
              <w:jc w:val="left"/>
            </w:pPr>
            <w:r>
              <w:t xml:space="preserve">返回完整Payload以获取</w:t>
            </w:r>
            <w:r>
              <w:rPr>
                <w:rStyle w:val="VerbatimChar"/>
              </w:rPr>
              <w:t xml:space="preserve">raw_text</w:t>
            </w:r>
            <w:r>
              <w:t xml:space="preserve">字段</w:t>
            </w:r>
          </w:p>
        </w:tc>
      </w:tr>
      <w:tr>
        <w:tc>
          <w:tcPr/>
          <w:p>
            <w:pPr>
              <w:pStyle w:val="Compact"/>
              <w:jc w:val="left"/>
            </w:pPr>
            <w:r>
              <w:rPr>
                <w:rStyle w:val="VerbatimChar"/>
              </w:rPr>
              <w:t xml:space="preserve">with_vector</w:t>
            </w:r>
          </w:p>
        </w:tc>
        <w:tc>
          <w:tcPr/>
          <w:p>
            <w:pPr>
              <w:pStyle w:val="Compact"/>
              <w:jc w:val="left"/>
            </w:pPr>
            <w:r>
              <w:t xml:space="preserve">false</w:t>
            </w:r>
          </w:p>
        </w:tc>
        <w:tc>
          <w:tcPr/>
          <w:p>
            <w:pPr>
              <w:pStyle w:val="Compact"/>
              <w:jc w:val="left"/>
            </w:pPr>
            <w:r>
              <w:t xml:space="preserve">不返回向量数据，减少网络传输开销</w:t>
            </w:r>
          </w:p>
        </w:tc>
      </w:tr>
      <w:tr>
        <w:tc>
          <w:tcPr/>
          <w:p>
            <w:pPr>
              <w:pStyle w:val="Compact"/>
              <w:jc w:val="left"/>
            </w:pPr>
            <w:r>
              <w:t xml:space="preserve">过滤条件</w:t>
            </w:r>
          </w:p>
        </w:tc>
        <w:tc>
          <w:tcPr/>
          <w:p>
            <w:pPr>
              <w:pStyle w:val="Compact"/>
              <w:jc w:val="left"/>
            </w:pPr>
            <w:r>
              <w:rPr>
                <w:rStyle w:val="VerbatimChar"/>
              </w:rPr>
              <w:t xml:space="preserve">user_id == current_user_id</w:t>
            </w:r>
          </w:p>
        </w:tc>
        <w:tc>
          <w:tcPr/>
          <w:p>
            <w:pPr>
              <w:pStyle w:val="Compact"/>
              <w:jc w:val="left"/>
            </w:pPr>
            <w:r>
              <w:t xml:space="preserve">严格隔离，仅检索当前用户偏好</w:t>
            </w:r>
          </w:p>
        </w:tc>
      </w:tr>
    </w:tbl>
    <w:p>
      <w:pPr>
        <w:pStyle w:val="BodyText"/>
      </w:pPr>
      <w:r>
        <w:t xml:space="preserve">Top-2的设定基于LLM上下文窗口的约束与偏好注入的实验观察：超过2条偏好的注入对生成质量的边际贡献递减，但显著增加System Prompt长度与token消耗。0.65的相似度阈值通过小规模人工评估确定，低于该值的偏好与当前生成任务关联性不足，强行注入反而可能产生风格冲突。</w:t>
      </w:r>
    </w:p>
    <w:bookmarkEnd w:id="149"/>
    <w:bookmarkStart w:id="150" w:name="payload提取与格式化"/>
    <w:p>
      <w:pPr>
        <w:pStyle w:val="Heading4"/>
      </w:pPr>
      <w:r>
        <w:t xml:space="preserve">7.3.4 Payload提取与格式化</w:t>
      </w:r>
    </w:p>
    <w:p>
      <w:pPr>
        <w:pStyle w:val="FirstParagraph"/>
      </w:pPr>
      <w:r>
        <w:t xml:space="preserve">检索结果的Payload被提取并格式化为结构化的System Prompt附加上下文，通过以下模板注入LLM调用：</w:t>
      </w:r>
    </w:p>
    <w:p>
      <w:pPr>
        <w:pStyle w:val="SourceCode"/>
      </w:pPr>
      <w:r>
        <w:rPr>
          <w:rStyle w:val="CommentTok"/>
        </w:rPr>
        <w:t xml:space="preserve">// Rust网关：检索结果格式化为System Prompt附加段</w:t>
      </w:r>
      <w:r>
        <w:br/>
      </w:r>
      <w:r>
        <w:rPr>
          <w:rStyle w:val="KeywordTok"/>
        </w:rPr>
        <w:t xml:space="preserve">fn</w:t>
      </w:r>
      <w:r>
        <w:rPr>
          <w:rStyle w:val="NormalTok"/>
        </w:rPr>
        <w:t xml:space="preserve"> format_preference_context(results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ScoredPoint</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results</w:t>
      </w:r>
      <w:r>
        <w:rPr>
          <w:rStyle w:val="OperatorTok"/>
        </w:rPr>
        <w:t xml:space="preserve">.</w:t>
      </w:r>
      <w:r>
        <w:rPr>
          <w:rStyle w:val="NormalTok"/>
        </w:rPr>
        <w:t xml:space="preserve">is_empty()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parts </w:t>
      </w:r>
      <w:r>
        <w:rPr>
          <w:rStyle w:val="OperatorTok"/>
        </w:rPr>
        <w:t xml:space="preserve">=</w:t>
      </w:r>
      <w:r>
        <w:rPr>
          <w:rStyle w:val="NormalTok"/>
        </w:rPr>
        <w:t xml:space="preserve"> </w:t>
      </w:r>
      <w:r>
        <w:rPr>
          <w:rStyle w:val="PreprocessorTok"/>
        </w:rPr>
        <w:t xml:space="preserve">vec!</w:t>
      </w:r>
      <w:r>
        <w:rPr>
          <w:rStyle w:val="NormalTok"/>
        </w:rPr>
        <w:t xml:space="preserve">[</w:t>
      </w:r>
      <w:r>
        <w:rPr>
          <w:rStyle w:val="StringTok"/>
        </w:rPr>
        <w:t xml:space="preserve">"</w:t>
      </w:r>
      <w:r>
        <w:rPr>
          <w:rStyle w:val="SpecialCharTok"/>
        </w:rPr>
        <w:t xml:space="preserve">\n</w:t>
      </w:r>
      <w:r>
        <w:rPr>
          <w:rStyle w:val="StringTok"/>
        </w:rPr>
        <w:t xml:space="preserve">[用户历史审美偏好]"</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ControlFlowTok"/>
        </w:rPr>
        <w:t xml:space="preserve">for</w:t>
      </w:r>
      <w:r>
        <w:rPr>
          <w:rStyle w:val="NormalTok"/>
        </w:rPr>
        <w:t xml:space="preserve"> (idx</w:t>
      </w:r>
      <w:r>
        <w:rPr>
          <w:rStyle w:val="OperatorTok"/>
        </w:rPr>
        <w:t xml:space="preserve">,</w:t>
      </w:r>
      <w:r>
        <w:rPr>
          <w:rStyle w:val="NormalTok"/>
        </w:rPr>
        <w:t xml:space="preserve"> point) </w:t>
      </w:r>
      <w:r>
        <w:rPr>
          <w:rStyle w:val="KeywordTok"/>
        </w:rPr>
        <w:t xml:space="preserve">in</w:t>
      </w:r>
      <w:r>
        <w:rPr>
          <w:rStyle w:val="NormalTok"/>
        </w:rPr>
        <w:t xml:space="preserve"> results</w:t>
      </w:r>
      <w:r>
        <w:rPr>
          <w:rStyle w:val="OperatorTok"/>
        </w:rPr>
        <w:t xml:space="preserve">.</w:t>
      </w:r>
      <w:r>
        <w:rPr>
          <w:rStyle w:val="NormalTok"/>
        </w:rPr>
        <w:t xml:space="preserve">iter()</w:t>
      </w:r>
      <w:r>
        <w:rPr>
          <w:rStyle w:val="OperatorTok"/>
        </w:rPr>
        <w:t xml:space="preserve">.</w:t>
      </w:r>
      <w:r>
        <w:rPr>
          <w:rStyle w:val="NormalTok"/>
        </w:rPr>
        <w:t xml:space="preserve">enumerate()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(payload) </w:t>
      </w:r>
      <w:r>
        <w:rPr>
          <w:rStyle w:val="OperatorTok"/>
        </w:rPr>
        <w:t xml:space="preserve">=</w:t>
      </w:r>
      <w:r>
        <w:rPr>
          <w:rStyle w:val="NormalTok"/>
        </w:rPr>
        <w:t xml:space="preserve"> </w:t>
      </w:r>
      <w:r>
        <w:rPr>
          <w:rStyle w:val="OperatorTok"/>
        </w:rPr>
        <w:t xml:space="preserve">&amp;</w:t>
      </w:r>
      <w:r>
        <w:rPr>
          <w:rStyle w:val="NormalTok"/>
        </w:rPr>
        <w:t xml:space="preserve">point</w:t>
      </w:r>
      <w:r>
        <w:rPr>
          <w:rStyle w:val="OperatorTok"/>
        </w:rPr>
        <w:t xml:space="preserve">.</w:t>
      </w:r>
      <w:r>
        <w:rPr>
          <w:rStyle w:val="NormalTok"/>
        </w:rPr>
        <w:t xml:space="preserve">payload </w:t>
      </w:r>
      <w:r>
        <w:rPr>
          <w:rStyle w:val="OperatorTok"/>
        </w:rPr>
        <w:t xml:space="preserve">{</w:t>
      </w:r>
      <w:r>
        <w:br/>
      </w:r>
      <w:r>
        <w:rPr>
          <w:rStyle w:val="NormalTok"/>
        </w:rPr>
        <w:t xml:space="preserve">            </w:t>
      </w:r>
      <w:r>
        <w:rPr>
          <w:rStyle w:val="KeywordTok"/>
        </w:rPr>
        <w:t xml:space="preserve">let</w:t>
      </w:r>
      <w:r>
        <w:rPr>
          <w:rStyle w:val="NormalTok"/>
        </w:rPr>
        <w:t xml:space="preserve"> raw_text </w:t>
      </w:r>
      <w:r>
        <w:rPr>
          <w:rStyle w:val="OperatorTok"/>
        </w:rPr>
        <w:t xml:space="preserve">=</w:t>
      </w:r>
      <w:r>
        <w:rPr>
          <w:rStyle w:val="NormalTok"/>
        </w:rPr>
        <w:t xml:space="preserve"> payload</w:t>
      </w:r>
      <w:r>
        <w:rPr>
          <w:rStyle w:val="OperatorTok"/>
        </w:rPr>
        <w:t xml:space="preserve">.</w:t>
      </w:r>
      <w:r>
        <w:rPr>
          <w:rStyle w:val="NormalTok"/>
        </w:rPr>
        <w:t xml:space="preserve">get(</w:t>
      </w:r>
      <w:r>
        <w:rPr>
          <w:rStyle w:val="StringTok"/>
        </w:rPr>
        <w:t xml:space="preserve">"raw_text"</w:t>
      </w:r>
      <w:r>
        <w:rPr>
          <w:rStyle w:val="NormalTok"/>
        </w:rPr>
        <w:t xml:space="preserve">)</w:t>
      </w:r>
      <w:r>
        <w:br/>
      </w:r>
      <w:r>
        <w:rPr>
          <w:rStyle w:val="NormalTok"/>
        </w:rPr>
        <w:t xml:space="preserve">                </w:t>
      </w:r>
      <w:r>
        <w:rPr>
          <w:rStyle w:val="OperatorTok"/>
        </w:rPr>
        <w:t xml:space="preserve">.</w:t>
      </w:r>
      <w:r>
        <w:rPr>
          <w:rStyle w:val="NormalTok"/>
        </w:rPr>
        <w:t xml:space="preserve">and_then(</w:t>
      </w:r>
      <w:r>
        <w:rPr>
          <w:rStyle w:val="OperatorTok"/>
        </w:rPr>
        <w:t xml:space="preserve">|</w:t>
      </w:r>
      <w:r>
        <w:rPr>
          <w:rStyle w:val="NormalTok"/>
        </w:rPr>
        <w:t xml:space="preserve">v</w:t>
      </w:r>
      <w:r>
        <w:rPr>
          <w:rStyle w:val="OperatorTok"/>
        </w:rPr>
        <w:t xml:space="preserve">|</w:t>
      </w:r>
      <w:r>
        <w:rPr>
          <w:rStyle w:val="NormalTok"/>
        </w:rPr>
        <w:t xml:space="preserve"> v</w:t>
      </w:r>
      <w:r>
        <w:rPr>
          <w:rStyle w:val="OperatorTok"/>
        </w:rPr>
        <w:t xml:space="preserve">.</w:t>
      </w:r>
      <w:r>
        <w:rPr>
          <w:rStyle w:val="NormalTok"/>
        </w:rPr>
        <w:t xml:space="preserve">as_str())</w:t>
      </w:r>
      <w:r>
        <w:br/>
      </w:r>
      <w:r>
        <w:rPr>
          <w:rStyle w:val="NormalTok"/>
        </w:rPr>
        <w:t xml:space="preserve">                </w:t>
      </w:r>
      <w:r>
        <w:rPr>
          <w:rStyle w:val="OperatorTok"/>
        </w:rPr>
        <w:t xml:space="preserve">.</w:t>
      </w:r>
      <w:r>
        <w:rPr>
          <w:rStyle w:val="NormalTok"/>
        </w:rPr>
        <w:t xml:space="preserve">unwrap_or(</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pref_type </w:t>
      </w:r>
      <w:r>
        <w:rPr>
          <w:rStyle w:val="OperatorTok"/>
        </w:rPr>
        <w:t xml:space="preserve">=</w:t>
      </w:r>
      <w:r>
        <w:rPr>
          <w:rStyle w:val="NormalTok"/>
        </w:rPr>
        <w:t xml:space="preserve"> payload</w:t>
      </w:r>
      <w:r>
        <w:rPr>
          <w:rStyle w:val="OperatorTok"/>
        </w:rPr>
        <w:t xml:space="preserve">.</w:t>
      </w:r>
      <w:r>
        <w:rPr>
          <w:rStyle w:val="NormalTok"/>
        </w:rPr>
        <w:t xml:space="preserve">get(</w:t>
      </w:r>
      <w:r>
        <w:rPr>
          <w:rStyle w:val="StringTok"/>
        </w:rPr>
        <w:t xml:space="preserve">"preference_type"</w:t>
      </w:r>
      <w:r>
        <w:rPr>
          <w:rStyle w:val="NormalTok"/>
        </w:rPr>
        <w:t xml:space="preserve">)</w:t>
      </w:r>
      <w:r>
        <w:br/>
      </w:r>
      <w:r>
        <w:rPr>
          <w:rStyle w:val="NormalTok"/>
        </w:rPr>
        <w:t xml:space="preserve">                </w:t>
      </w:r>
      <w:r>
        <w:rPr>
          <w:rStyle w:val="OperatorTok"/>
        </w:rPr>
        <w:t xml:space="preserve">.</w:t>
      </w:r>
      <w:r>
        <w:rPr>
          <w:rStyle w:val="NormalTok"/>
        </w:rPr>
        <w:t xml:space="preserve">and_then(</w:t>
      </w:r>
      <w:r>
        <w:rPr>
          <w:rStyle w:val="OperatorTok"/>
        </w:rPr>
        <w:t xml:space="preserve">|</w:t>
      </w:r>
      <w:r>
        <w:rPr>
          <w:rStyle w:val="NormalTok"/>
        </w:rPr>
        <w:t xml:space="preserve">v</w:t>
      </w:r>
      <w:r>
        <w:rPr>
          <w:rStyle w:val="OperatorTok"/>
        </w:rPr>
        <w:t xml:space="preserve">|</w:t>
      </w:r>
      <w:r>
        <w:rPr>
          <w:rStyle w:val="NormalTok"/>
        </w:rPr>
        <w:t xml:space="preserve"> v</w:t>
      </w:r>
      <w:r>
        <w:rPr>
          <w:rStyle w:val="OperatorTok"/>
        </w:rPr>
        <w:t xml:space="preserve">.</w:t>
      </w:r>
      <w:r>
        <w:rPr>
          <w:rStyle w:val="NormalTok"/>
        </w:rPr>
        <w:t xml:space="preserve">as_str())</w:t>
      </w:r>
      <w:r>
        <w:br/>
      </w:r>
      <w:r>
        <w:rPr>
          <w:rStyle w:val="NormalTok"/>
        </w:rPr>
        <w:t xml:space="preserve">                </w:t>
      </w:r>
      <w:r>
        <w:rPr>
          <w:rStyle w:val="OperatorTok"/>
        </w:rPr>
        <w:t xml:space="preserve">.</w:t>
      </w:r>
      <w:r>
        <w:rPr>
          <w:rStyle w:val="NormalTok"/>
        </w:rPr>
        <w:t xml:space="preserve">unwrap_or(</w:t>
      </w:r>
      <w:r>
        <w:rPr>
          <w:rStyle w:val="StringTok"/>
        </w:rPr>
        <w:t xml:space="preserve">"general"</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point</w:t>
      </w:r>
      <w:r>
        <w:rPr>
          <w:rStyle w:val="OperatorTok"/>
        </w:rPr>
        <w:t xml:space="preserve">.</w:t>
      </w:r>
      <w:r>
        <w:rPr>
          <w:rStyle w:val="NormalTok"/>
        </w:rPr>
        <w:t xml:space="preserve">score</w:t>
      </w:r>
      <w:r>
        <w:rPr>
          <w:rStyle w:val="OperatorTok"/>
        </w:rPr>
        <w:t xml:space="preserve">;</w:t>
      </w:r>
      <w:r>
        <w:br/>
      </w:r>
      <w:r>
        <w:rPr>
          <w:rStyle w:val="NormalTok"/>
        </w:rPr>
        <w:t xml:space="preserve">            parts</w:t>
      </w:r>
      <w:r>
        <w:rPr>
          <w:rStyle w:val="OperatorTok"/>
        </w:rPr>
        <w:t xml:space="preserve">.</w:t>
      </w:r>
      <w:r>
        <w:rPr>
          <w:rStyle w:val="NormalTok"/>
        </w:rPr>
        <w:t xml:space="preserve">push(</w:t>
      </w:r>
      <w:r>
        <w:rPr>
          <w:rStyle w:val="PreprocessorTok"/>
        </w:rPr>
        <w:t xml:space="preserve">format!</w:t>
      </w:r>
      <w:r>
        <w:rPr>
          <w:rStyle w:val="NormalTok"/>
        </w:rPr>
        <w:t xml:space="preserve">(</w:t>
      </w:r>
      <w:r>
        <w:br/>
      </w:r>
      <w:r>
        <w:rPr>
          <w:rStyle w:val="NormalTok"/>
        </w:rPr>
        <w:t xml:space="preserve">                </w:t>
      </w:r>
      <w:r>
        <w:rPr>
          <w:rStyle w:val="StringTok"/>
        </w:rPr>
        <w:t xml:space="preserve">"偏好{} [{}] (相关度: {:.2}):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pref_type</w:t>
      </w:r>
      <w:r>
        <w:rPr>
          <w:rStyle w:val="OperatorTok"/>
        </w:rPr>
        <w:t xml:space="preserve">,</w:t>
      </w:r>
      <w:r>
        <w:rPr>
          <w:rStyle w:val="NormalTok"/>
        </w:rPr>
        <w:t xml:space="preserve"> score</w:t>
      </w:r>
      <w:r>
        <w:rPr>
          <w:rStyle w:val="OperatorTok"/>
        </w:rPr>
        <w:t xml:space="preserve">,</w:t>
      </w:r>
      <w:r>
        <w:rPr>
          <w:rStyle w:val="NormalTok"/>
        </w:rPr>
        <w:t xml:space="preserve"> raw_text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parts</w:t>
      </w:r>
      <w:r>
        <w:rPr>
          <w:rStyle w:val="OperatorTok"/>
        </w:rPr>
        <w:t xml:space="preserve">.</w:t>
      </w:r>
      <w:r>
        <w:rPr>
          <w:rStyle w:val="NormalTok"/>
        </w:rPr>
        <w:t xml:space="preserve">push(</w:t>
      </w:r>
      <w:r>
        <w:rPr>
          <w:rStyle w:val="StringTok"/>
        </w:rPr>
        <w:t xml:space="preserve">"请在生成内容时充分考虑以上偏好。</w:t>
      </w:r>
      <w:r>
        <w:rPr>
          <w:rStyle w:val="SpecialCharTok"/>
        </w:rPr>
        <w:t xml:space="preserve">\n</w:t>
      </w:r>
      <w:r>
        <w:rPr>
          <w:rStyle w:val="StringTok"/>
        </w:rPr>
        <w:t xml:space="preserve">"</w:t>
      </w:r>
      <w:r>
        <w:rPr>
          <w:rStyle w:val="OperatorTok"/>
        </w:rPr>
        <w:t xml:space="preserve">.</w:t>
      </w:r>
      <w:r>
        <w:rPr>
          <w:rStyle w:val="NormalTok"/>
        </w:rPr>
        <w:t xml:space="preserve">to_string())</w:t>
      </w:r>
      <w:r>
        <w:rPr>
          <w:rStyle w:val="OperatorTok"/>
        </w:rPr>
        <w:t xml:space="preserve">;</w:t>
      </w:r>
      <w:r>
        <w:br/>
      </w:r>
      <w:r>
        <w:rPr>
          <w:rStyle w:val="NormalTok"/>
        </w:rPr>
        <w:t xml:space="preserve">    parts</w:t>
      </w:r>
      <w:r>
        <w:rPr>
          <w:rStyle w:val="OperatorTok"/>
        </w:rPr>
        <w:t xml:space="preserve">.</w:t>
      </w:r>
      <w:r>
        <w:rPr>
          <w:rStyle w:val="NormalTok"/>
        </w:rPr>
        <w:t xml:space="preserve">join(</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OperatorTok"/>
        </w:rPr>
        <w:t xml:space="preserve">}</w:t>
      </w:r>
    </w:p>
    <w:p>
      <w:pPr>
        <w:pStyle w:val="FirstParagraph"/>
      </w:pPr>
      <w:r>
        <w:t xml:space="preserve">格式化后的上下文附加在System Prompt的末尾，位于角色定义之后、具体任务指令之前。这一位置安排确保LLM在理解任务要求前已掌握用户偏好信息，避免偏好描述被后续指令覆盖。若检索未命中任何结果（返回空列表），则不注入偏好段落，System Prompt保持原始结构不变。</w:t>
      </w:r>
    </w:p>
    <w:bookmarkEnd w:id="150"/>
    <w:bookmarkEnd w:id="151"/>
    <w:bookmarkStart w:id="155" w:name="记忆写入接口"/>
    <w:p>
      <w:pPr>
        <w:pStyle w:val="Heading3"/>
      </w:pPr>
      <w:r>
        <w:t xml:space="preserve">7.4 记忆写入接口</w:t>
      </w:r>
    </w:p>
    <w:bookmarkStart w:id="152" w:name="写入端点设计"/>
    <w:p>
      <w:pPr>
        <w:pStyle w:val="Heading4"/>
      </w:pPr>
      <w:r>
        <w:t xml:space="preserve">7.4.1 写入端点设计</w:t>
      </w:r>
    </w:p>
    <w:p>
      <w:pPr>
        <w:pStyle w:val="FirstParagraph"/>
      </w:pPr>
      <w:r>
        <w:t xml:space="preserve">Rust网关暴露单一REST端点接收前端提交的偏好数据，端点规范定义如下：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t xml:space="preserve">方法/路径</w:t>
            </w:r>
          </w:p>
        </w:tc>
        <w:tc>
          <w:tcPr/>
          <w:p>
            <w:pPr>
              <w:pStyle w:val="Compact"/>
              <w:jc w:val="left"/>
            </w:pPr>
            <w:r>
              <w:rPr>
                <w:rStyle w:val="VerbatimChar"/>
              </w:rPr>
              <w:t xml:space="preserve">POST /api/v1/preferences</w:t>
            </w:r>
          </w:p>
        </w:tc>
      </w:tr>
      <w:tr>
        <w:tc>
          <w:tcPr/>
          <w:p>
            <w:pPr>
              <w:pStyle w:val="Compact"/>
              <w:jc w:val="left"/>
            </w:pPr>
            <w:r>
              <w:t xml:space="preserve">Content-Type</w:t>
            </w:r>
          </w:p>
        </w:tc>
        <w:tc>
          <w:tcPr/>
          <w:p>
            <w:pPr>
              <w:pStyle w:val="Compact"/>
              <w:jc w:val="left"/>
            </w:pPr>
            <w:r>
              <w:rPr>
                <w:rStyle w:val="VerbatimChar"/>
              </w:rPr>
              <w:t xml:space="preserve">application/json</w:t>
            </w:r>
          </w:p>
        </w:tc>
      </w:tr>
      <w:tr>
        <w:tc>
          <w:tcPr/>
          <w:p>
            <w:pPr>
              <w:pStyle w:val="Compact"/>
              <w:jc w:val="left"/>
            </w:pPr>
            <w:r>
              <w:t xml:space="preserve">请求体</w:t>
            </w:r>
          </w:p>
        </w:tc>
        <w:tc>
          <w:tcPr/>
          <w:p>
            <w:pPr>
              <w:pStyle w:val="Compact"/>
              <w:jc w:val="left"/>
            </w:pPr>
            <w:r>
              <w:rPr>
                <w:rStyle w:val="VerbatimChar"/>
              </w:rPr>
              <w:t xml:space="preserve">PreferenceWriteRequest</w:t>
            </w:r>
            <w:r>
              <w:t xml:space="preserve"> </w:t>
            </w:r>
            <w:r>
              <w:t xml:space="preserve">JSON</w:t>
            </w:r>
          </w:p>
        </w:tc>
      </w:tr>
      <w:tr>
        <w:tc>
          <w:tcPr/>
          <w:p>
            <w:pPr>
              <w:pStyle w:val="Compact"/>
              <w:jc w:val="left"/>
            </w:pPr>
            <w:r>
              <w:t xml:space="preserve">成功响应</w:t>
            </w:r>
          </w:p>
        </w:tc>
        <w:tc>
          <w:tcPr/>
          <w:p>
            <w:pPr>
              <w:pStyle w:val="Compact"/>
              <w:jc w:val="left"/>
            </w:pPr>
            <w:r>
              <w:t xml:space="preserve">HTTP 201，</w:t>
            </w:r>
            <w:r>
              <w:rPr>
                <w:rStyle w:val="VerbatimChar"/>
              </w:rPr>
              <w:t xml:space="preserve">{"success": true, "point_id": "&lt;uuid&gt;"}</w:t>
            </w:r>
          </w:p>
        </w:tc>
      </w:tr>
      <w:tr>
        <w:tc>
          <w:tcPr/>
          <w:p>
            <w:pPr>
              <w:pStyle w:val="Compact"/>
              <w:jc w:val="left"/>
            </w:pPr>
            <w:r>
              <w:t xml:space="preserve">错误响应</w:t>
            </w:r>
          </w:p>
        </w:tc>
        <w:tc>
          <w:tcPr/>
          <w:p>
            <w:pPr>
              <w:pStyle w:val="Compact"/>
              <w:jc w:val="left"/>
            </w:pPr>
            <w:r>
              <w:t xml:space="preserve">HTTP 400（参数校验失败）/ 500（写入异常）</w:t>
            </w:r>
          </w:p>
        </w:tc>
      </w:tr>
    </w:tbl>
    <w:p>
      <w:pPr>
        <w:pStyle w:val="BodyText"/>
      </w:pPr>
      <w:r>
        <w:rPr>
          <w:rStyle w:val="VerbatimChar"/>
        </w:rPr>
        <w:t xml:space="preserve">PreferenceWriteRequest</w:t>
      </w:r>
      <w:r>
        <w:t xml:space="preserve">的请求体结构：</w:t>
      </w:r>
    </w:p>
    <w:p>
      <w:pPr>
        <w:pStyle w:val="SourceCode"/>
      </w:pPr>
      <w:r>
        <w:rPr>
          <w:rStyle w:val="CommentTok"/>
        </w:rPr>
        <w:t xml:space="preserve">// Rust Axum处理器中的请求体定义</w:t>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Deserialize</w:t>
      </w:r>
      <w:r>
        <w:rPr>
          <w:rStyle w:val="OperatorTok"/>
        </w:rPr>
        <w:t xml:space="preserve">,</w:t>
      </w:r>
      <w:r>
        <w:rPr>
          <w:rStyle w:val="NormalTok"/>
        </w:rPr>
        <w:t xml:space="preserve"> Validate</w:t>
      </w:r>
      <w:r>
        <w:rPr>
          <w:rStyle w:val="AttributeTok"/>
        </w:rPr>
        <w:t xml:space="preserve">)]</w:t>
      </w:r>
      <w:r>
        <w:br/>
      </w:r>
      <w:r>
        <w:rPr>
          <w:rStyle w:val="KeywordTok"/>
        </w:rPr>
        <w:t xml:space="preserve">struct</w:t>
      </w:r>
      <w:r>
        <w:rPr>
          <w:rStyle w:val="NormalTok"/>
        </w:rPr>
        <w:t xml:space="preserve"> PreferenceWriteRequest </w:t>
      </w:r>
      <w:r>
        <w:rPr>
          <w:rStyle w:val="OperatorTok"/>
        </w:rPr>
        <w:t xml:space="preserve">{</w:t>
      </w:r>
      <w:r>
        <w:br/>
      </w:r>
      <w:r>
        <w:rPr>
          <w:rStyle w:val="NormalTok"/>
        </w:rPr>
        <w:t xml:space="preserve">    </w:t>
      </w:r>
      <w:r>
        <w:rPr>
          <w:rStyle w:val="AttributeTok"/>
        </w:rPr>
        <w:t xml:space="preserve">#[</w:t>
      </w:r>
      <w:r>
        <w:rPr>
          <w:rStyle w:val="NormalTok"/>
        </w:rPr>
        <w:t xml:space="preserve">validate</w:t>
      </w:r>
      <w:r>
        <w:rPr>
          <w:rStyle w:val="AttributeTok"/>
        </w:rPr>
        <w:t xml:space="preserve">(</w:t>
      </w:r>
      <w:r>
        <w:rPr>
          <w:rStyle w:val="NormalTok"/>
        </w:rPr>
        <w:t xml:space="preserve">length</w:t>
      </w:r>
      <w:r>
        <w:rPr>
          <w:rStyle w:val="AttributeTok"/>
        </w:rPr>
        <w:t xml:space="preserve">(</w:t>
      </w:r>
      <w:r>
        <w:rPr>
          <w:rStyle w:val="NormalTok"/>
        </w:rPr>
        <w:t xml:space="preserve">min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 </w:t>
      </w:r>
      <w:r>
        <w:rPr>
          <w:rStyle w:val="OperatorTok"/>
        </w:rPr>
        <w:t xml:space="preserve">=</w:t>
      </w:r>
      <w:r>
        <w:rPr>
          <w:rStyle w:val="NormalTok"/>
        </w:rPr>
        <w:t xml:space="preserve"> </w:t>
      </w:r>
      <w:r>
        <w:rPr>
          <w:rStyle w:val="DecValTok"/>
        </w:rPr>
        <w:t xml:space="preserve">500</w:t>
      </w:r>
      <w:r>
        <w:rPr>
          <w:rStyle w:val="AttributeTok"/>
        </w:rPr>
        <w:t xml:space="preserve">))]</w:t>
      </w:r>
      <w:r>
        <w:br/>
      </w:r>
      <w:r>
        <w:rPr>
          <w:rStyle w:val="NormalTok"/>
        </w:rPr>
        <w:t xml:space="preserve">    raw_text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AttributeTok"/>
        </w:rPr>
        <w:t xml:space="preserve">#[</w:t>
      </w:r>
      <w:r>
        <w:rPr>
          <w:rStyle w:val="NormalTok"/>
        </w:rPr>
        <w:t xml:space="preserve">validate</w:t>
      </w:r>
      <w:r>
        <w:rPr>
          <w:rStyle w:val="AttributeTok"/>
        </w:rPr>
        <w:t xml:space="preserve">(</w:t>
      </w:r>
      <w:r>
        <w:rPr>
          <w:rStyle w:val="NormalTok"/>
        </w:rPr>
        <w:t xml:space="preserve">regex</w:t>
      </w:r>
      <w:r>
        <w:rPr>
          <w:rStyle w:val="AttributeTok"/>
        </w:rPr>
        <w:t xml:space="preserve">(</w:t>
      </w:r>
      <w:r>
        <w:rPr>
          <w:rStyle w:val="NormalTok"/>
        </w:rPr>
        <w:t xml:space="preserve">path </w:t>
      </w:r>
      <w:r>
        <w:rPr>
          <w:rStyle w:val="OperatorTok"/>
        </w:rPr>
        <w:t xml:space="preserve">=</w:t>
      </w:r>
      <w:r>
        <w:rPr>
          <w:rStyle w:val="NormalTok"/>
        </w:rPr>
        <w:t xml:space="preserve"> </w:t>
      </w:r>
      <w:r>
        <w:rPr>
          <w:rStyle w:val="StringTok"/>
        </w:rPr>
        <w:t xml:space="preserve">"PREFERENCE_TYPE_RE"</w:t>
      </w:r>
      <w:r>
        <w:rPr>
          <w:rStyle w:val="AttributeTok"/>
        </w:rPr>
        <w:t xml:space="preserve">))]</w:t>
      </w:r>
      <w:r>
        <w:br/>
      </w:r>
      <w:r>
        <w:rPr>
          <w:rStyle w:val="NormalTok"/>
        </w:rPr>
        <w:t xml:space="preserve">    preference_type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"color_scheme" | "font_style" | "layout_style" | "tone"</w:t>
      </w:r>
      <w:r>
        <w:br/>
      </w:r>
      <w:r>
        <w:rPr>
          <w:rStyle w:val="NormalTok"/>
        </w:rPr>
        <w:t xml:space="preserve">    </w:t>
      </w:r>
      <w:r>
        <w:rPr>
          <w:rStyle w:val="AttributeTok"/>
        </w:rPr>
        <w:t xml:space="preserve">#[</w:t>
      </w:r>
      <w:r>
        <w:rPr>
          <w:rStyle w:val="NormalTok"/>
        </w:rPr>
        <w:t xml:space="preserve">serde</w:t>
      </w:r>
      <w:r>
        <w:rPr>
          <w:rStyle w:val="AttributeTok"/>
        </w:rPr>
        <w:t xml:space="preserve">(</w:t>
      </w:r>
      <w:r>
        <w:rPr>
          <w:rStyle w:val="KeywordTok"/>
        </w:rPr>
        <w:t xml:space="preserve">default</w:t>
      </w:r>
      <w:r>
        <w:rPr>
          <w:rStyle w:val="AttributeTok"/>
        </w:rPr>
        <w:t xml:space="preserve">)]</w:t>
      </w:r>
      <w:r>
        <w:br/>
      </w:r>
      <w:r>
        <w:rPr>
          <w:rStyle w:val="NormalTok"/>
        </w:rPr>
        <w:t xml:space="preserve">    source_node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AttributeTok"/>
        </w:rPr>
        <w:t xml:space="preserve">#[</w:t>
      </w:r>
      <w:r>
        <w:rPr>
          <w:rStyle w:val="NormalTok"/>
        </w:rPr>
        <w:t xml:space="preserve">serde</w:t>
      </w:r>
      <w:r>
        <w:rPr>
          <w:rStyle w:val="AttributeTok"/>
        </w:rPr>
        <w:t xml:space="preserve">(</w:t>
      </w:r>
      <w:r>
        <w:rPr>
          <w:rStyle w:val="KeywordTok"/>
        </w:rPr>
        <w:t xml:space="preserve">default</w:t>
      </w:r>
      <w:r>
        <w:rPr>
          <w:rStyle w:val="Attribute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f32</w:t>
      </w:r>
      <w:r>
        <w:rPr>
          <w:rStyle w:val="OperatorTok"/>
        </w:rPr>
        <w:t xml:space="preserve">&gt;,</w:t>
      </w:r>
      <w:r>
        <w:br/>
      </w:r>
      <w:r>
        <w:rPr>
          <w:rStyle w:val="NormalTok"/>
        </w:rPr>
        <w:t xml:space="preserve">    </w:t>
      </w:r>
      <w:r>
        <w:rPr>
          <w:rStyle w:val="AttributeTok"/>
        </w:rPr>
        <w:t xml:space="preserve">#[</w:t>
      </w:r>
      <w:r>
        <w:rPr>
          <w:rStyle w:val="NormalTok"/>
        </w:rPr>
        <w:t xml:space="preserve">serde</w:t>
      </w:r>
      <w:r>
        <w:rPr>
          <w:rStyle w:val="AttributeTok"/>
        </w:rPr>
        <w:t xml:space="preserve">(</w:t>
      </w:r>
      <w:r>
        <w:rPr>
          <w:rStyle w:val="KeywordTok"/>
        </w:rPr>
        <w:t xml:space="preserve">default</w:t>
      </w:r>
      <w:r>
        <w:rPr>
          <w:rStyle w:val="AttributeTok"/>
        </w:rPr>
        <w:t xml:space="preserve">)]</w:t>
      </w:r>
      <w:r>
        <w:br/>
      </w:r>
      <w:r>
        <w:rPr>
          <w:rStyle w:val="NormalTok"/>
        </w:rPr>
        <w:t xml:space="preserve">    metadata</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PreprocessorTok"/>
        </w:rPr>
        <w:t xml:space="preserve">serde_json::</w:t>
      </w:r>
      <w:r>
        <w:rPr>
          <w:rStyle w:val="NormalTok"/>
        </w:rPr>
        <w:t xml:space="preserve">Value</w:t>
      </w:r>
      <w:r>
        <w:rPr>
          <w:rStyle w:val="OperatorTok"/>
        </w:rPr>
        <w:t xml:space="preserve">&gt;,</w:t>
      </w:r>
      <w:r>
        <w:br/>
      </w:r>
      <w:r>
        <w:rPr>
          <w:rStyle w:val="OperatorTok"/>
        </w:rPr>
        <w:t xml:space="preserve">}</w:t>
      </w:r>
    </w:p>
    <w:p>
      <w:pPr>
        <w:pStyle w:val="FirstParagraph"/>
      </w:pPr>
      <w:r>
        <w:rPr>
          <w:rStyle w:val="VerbatimChar"/>
        </w:rPr>
        <w:t xml:space="preserve">user_id</w:t>
      </w:r>
      <w:r>
        <w:t xml:space="preserve">字段不从前端请求体中读取，而是从网关层的认证上下文（当前为简易API Key对应的用户标识）中提取，防止客户端伪造用户身份。</w:t>
      </w:r>
      <w:r>
        <w:rPr>
          <w:rStyle w:val="VerbatimChar"/>
        </w:rPr>
        <w:t xml:space="preserve">created_at</w:t>
      </w:r>
      <w:r>
        <w:t xml:space="preserve">字段由服务端自动填入当前Unix时间戳，避免客户端时间不一致。</w:t>
      </w:r>
    </w:p>
    <w:bookmarkEnd w:id="152"/>
    <w:bookmarkStart w:id="153" w:name="去重与更新策略"/>
    <w:p>
      <w:pPr>
        <w:pStyle w:val="Heading4"/>
      </w:pPr>
      <w:r>
        <w:t xml:space="preserve">7.4.2 去重与更新策略</w:t>
      </w:r>
    </w:p>
    <w:p>
      <w:pPr>
        <w:pStyle w:val="FirstParagraph"/>
      </w:pPr>
      <w:r>
        <w:t xml:space="preserve">同一</w:t>
      </w:r>
      <w:r>
        <w:rPr>
          <w:rStyle w:val="VerbatimChar"/>
        </w:rPr>
        <w:t xml:space="preserve">user_id</w:t>
      </w:r>
      <w:r>
        <w:t xml:space="preserve">与</w:t>
      </w:r>
      <w:r>
        <w:rPr>
          <w:rStyle w:val="VerbatimChar"/>
        </w:rPr>
        <w:t xml:space="preserve">preference_type</w:t>
      </w:r>
      <w:r>
        <w:t xml:space="preserve">组合下的偏好记录采用覆盖写入策略：写入前查询该组合下是否存在已有记录，若存在则以新的向量与Payload替换旧记录，否则创建新记录。这一策略避免同一类型的重复偏好积累，确保检索返回的Top-2结果覆盖不同类型的偏好维度。</w:t>
      </w:r>
    </w:p>
    <w:p>
      <w:pPr>
        <w:pStyle w:val="BodyText"/>
      </w:pPr>
      <w:r>
        <w:t xml:space="preserve">去重逻辑的实现细节：使用Qdrant的Scroll API以</w:t>
      </w:r>
      <w:r>
        <w:rPr>
          <w:rStyle w:val="VerbatimChar"/>
        </w:rPr>
        <w:t xml:space="preserve">user_id</w:t>
      </w:r>
      <w:r>
        <w:t xml:space="preserve">和</w:t>
      </w:r>
      <w:r>
        <w:rPr>
          <w:rStyle w:val="VerbatimChar"/>
        </w:rPr>
        <w:t xml:space="preserve">preference_type</w:t>
      </w:r>
      <w:r>
        <w:t xml:space="preserve">为过滤条件查询现有记录，获取对应</w:t>
      </w:r>
      <w:r>
        <w:rPr>
          <w:rStyle w:val="VerbatimChar"/>
        </w:rPr>
        <w:t xml:space="preserve">point_id</w:t>
      </w:r>
      <w:r>
        <w:t xml:space="preserve">后执行</w:t>
      </w:r>
      <w:r>
        <w:rPr>
          <w:rStyle w:val="VerbatimChar"/>
        </w:rPr>
        <w:t xml:space="preserve">upsert</w:t>
      </w:r>
      <w:r>
        <w:t xml:space="preserve">操作。若同一类型下用户先后提交”偏好蓝色系”与”偏好深蓝色商务风格”，后者完全替代前者，系统不保留历史版本。MVP阶段不实现偏好的时间衰减或多版本合并，该功能将在用户反馈数据积累后通过权重衰减算法迭代。</w:t>
      </w:r>
    </w:p>
    <w:p>
      <w:pPr>
        <w:pStyle w:val="SourceCode"/>
      </w:pPr>
      <w:r>
        <w:rPr>
          <w:rStyle w:val="CommentTok"/>
        </w:rPr>
        <w:t xml:space="preserve">// 去重查询与覆盖写入的伪代码逻辑</w:t>
      </w:r>
      <w:r>
        <w:br/>
      </w:r>
      <w:r>
        <w:rPr>
          <w:rStyle w:val="KeywordTok"/>
        </w:rPr>
        <w:t xml:space="preserve">async</w:t>
      </w:r>
      <w:r>
        <w:rPr>
          <w:rStyle w:val="NormalTok"/>
        </w:rPr>
        <w:t xml:space="preserve"> </w:t>
      </w:r>
      <w:r>
        <w:rPr>
          <w:rStyle w:val="KeywordTok"/>
        </w:rPr>
        <w:t xml:space="preserve">fn</w:t>
      </w:r>
      <w:r>
        <w:rPr>
          <w:rStyle w:val="NormalTok"/>
        </w:rPr>
        <w:t xml:space="preserve"> upsert_with_dedup(</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br/>
      </w:r>
      <w:r>
        <w:rPr>
          <w:rStyle w:val="NormalTok"/>
        </w:rPr>
        <w:t xml:space="preserve">    req</w:t>
      </w:r>
      <w:r>
        <w:rPr>
          <w:rStyle w:val="OperatorTok"/>
        </w:rPr>
        <w:t xml:space="preserve">:</w:t>
      </w:r>
      <w:r>
        <w:rPr>
          <w:rStyle w:val="NormalTok"/>
        </w:rPr>
        <w:t xml:space="preserve"> PreferenceWriteRequest</w:t>
      </w:r>
      <w:r>
        <w:rPr>
          <w:rStyle w:val="OperatorTok"/>
        </w:rPr>
        <w:t xml:space="preserve">,</w:t>
      </w:r>
      <w:r>
        <w:br/>
      </w:r>
      <w:r>
        <w:rPr>
          <w:rStyle w:val="NormalTok"/>
        </w:rPr>
        <w:t xml:space="preserve">    vector</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f32</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MemoryError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查询同一用户+类型的现有记录</w:t>
      </w:r>
      <w:r>
        <w:br/>
      </w:r>
      <w:r>
        <w:rPr>
          <w:rStyle w:val="NormalTok"/>
        </w:rPr>
        <w:t xml:space="preserve">    </w:t>
      </w:r>
      <w:r>
        <w:rPr>
          <w:rStyle w:val="KeywordTok"/>
        </w:rPr>
        <w:t xml:space="preserve">let</w:t>
      </w:r>
      <w:r>
        <w:rPr>
          <w:rStyle w:val="NormalTok"/>
        </w:rPr>
        <w:t xml:space="preserve"> existing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client</w:t>
      </w:r>
      <w:r>
        <w:rPr>
          <w:rStyle w:val="OperatorTok"/>
        </w:rPr>
        <w:t xml:space="preserve">.</w:t>
      </w:r>
      <w:r>
        <w:rPr>
          <w:rStyle w:val="NormalTok"/>
        </w:rPr>
        <w:t xml:space="preserve">scroll_points(</w:t>
      </w:r>
      <w:r>
        <w:rPr>
          <w:rStyle w:val="OperatorTok"/>
        </w:rPr>
        <w:t xml:space="preserve">&amp;</w:t>
      </w:r>
      <w:r>
        <w:rPr>
          <w:rStyle w:val="NormalTok"/>
        </w:rPr>
        <w:t xml:space="preserve">ScrollPoints </w:t>
      </w:r>
      <w:r>
        <w:rPr>
          <w:rStyle w:val="OperatorTok"/>
        </w:rPr>
        <w:t xml:space="preserve">{</w:t>
      </w:r>
      <w:r>
        <w:br/>
      </w:r>
      <w:r>
        <w:rPr>
          <w:rStyle w:val="NormalTok"/>
        </w:rPr>
        <w:t xml:space="preserve">        collection_name</w:t>
      </w:r>
      <w:r>
        <w:rPr>
          <w:rStyle w:val="OperatorTok"/>
        </w:rPr>
        <w:t xml:space="preserve">:</w:t>
      </w:r>
      <w:r>
        <w:rPr>
          <w:rStyle w:val="NormalTok"/>
        </w:rPr>
        <w:t xml:space="preserve"> </w:t>
      </w:r>
      <w:r>
        <w:rPr>
          <w:rStyle w:val="StringTok"/>
        </w:rPr>
        <w:t xml:space="preserve">"user_preferences"</w:t>
      </w:r>
      <w:r>
        <w:rPr>
          <w:rStyle w:val="OperatorTok"/>
        </w:rPr>
        <w:t xml:space="preserve">.</w:t>
      </w:r>
      <w:r>
        <w:rPr>
          <w:rStyle w:val="NormalTok"/>
        </w:rPr>
        <w:t xml:space="preserve">to_string()</w:t>
      </w:r>
      <w:r>
        <w:rPr>
          <w:rStyle w:val="OperatorTok"/>
        </w:rPr>
        <w:t xml:space="preserve">,</w:t>
      </w:r>
      <w:r>
        <w:br/>
      </w:r>
      <w:r>
        <w:rPr>
          <w:rStyle w:val="NormalTok"/>
        </w:rPr>
        <w:t xml:space="preserve">        filter</w:t>
      </w:r>
      <w:r>
        <w:rPr>
          <w:rStyle w:val="OperatorTok"/>
        </w:rPr>
        <w:t xml:space="preserve">:</w:t>
      </w:r>
      <w:r>
        <w:rPr>
          <w:rStyle w:val="NormalTok"/>
        </w:rPr>
        <w:t xml:space="preserve"> </w:t>
      </w:r>
      <w:r>
        <w:rPr>
          <w:rStyle w:val="ConstantTok"/>
        </w:rPr>
        <w:t xml:space="preserve">Some</w:t>
      </w:r>
      <w:r>
        <w:rPr>
          <w:rStyle w:val="NormalTok"/>
        </w:rPr>
        <w:t xml:space="preserve">(</w:t>
      </w:r>
      <w:r>
        <w:rPr>
          <w:rStyle w:val="PreprocessorTok"/>
        </w:rPr>
        <w:t xml:space="preserve">Filter::</w:t>
      </w:r>
      <w:r>
        <w:rPr>
          <w:rStyle w:val="NormalTok"/>
        </w:rPr>
        <w:t xml:space="preserve">must([</w:t>
      </w:r>
      <w:r>
        <w:br/>
      </w:r>
      <w:r>
        <w:rPr>
          <w:rStyle w:val="NormalTok"/>
        </w:rPr>
        <w:t xml:space="preserve">            </w:t>
      </w:r>
      <w:r>
        <w:rPr>
          <w:rStyle w:val="PreprocessorTok"/>
        </w:rPr>
        <w:t xml:space="preserve">FieldCondition::</w:t>
      </w:r>
      <w:r>
        <w:rPr>
          <w:rStyle w:val="NormalTok"/>
        </w:rPr>
        <w:t xml:space="preserve">match_keyword(</w:t>
      </w:r>
      <w:r>
        <w:rPr>
          <w:rStyle w:val="StringTok"/>
        </w:rPr>
        <w:t xml:space="preserve">"user_id"</w:t>
      </w:r>
      <w:r>
        <w:rPr>
          <w:rStyle w:val="OperatorTok"/>
        </w:rPr>
        <w:t xml:space="preserve">,</w:t>
      </w:r>
      <w:r>
        <w:rPr>
          <w:rStyle w:val="NormalTok"/>
        </w:rPr>
        <w:t xml:space="preserve"> user_id)</w:t>
      </w:r>
      <w:r>
        <w:rPr>
          <w:rStyle w:val="OperatorTok"/>
        </w:rPr>
        <w:t xml:space="preserve">,</w:t>
      </w:r>
      <w:r>
        <w:br/>
      </w:r>
      <w:r>
        <w:rPr>
          <w:rStyle w:val="NormalTok"/>
        </w:rPr>
        <w:t xml:space="preserve">            </w:t>
      </w:r>
      <w:r>
        <w:rPr>
          <w:rStyle w:val="PreprocessorTok"/>
        </w:rPr>
        <w:t xml:space="preserve">FieldCondition::</w:t>
      </w:r>
      <w:r>
        <w:rPr>
          <w:rStyle w:val="NormalTok"/>
        </w:rPr>
        <w:t xml:space="preserve">match_keyword(</w:t>
      </w:r>
      <w:r>
        <w:rPr>
          <w:rStyle w:val="StringTok"/>
        </w:rPr>
        <w:t xml:space="preserve">"preference_type"</w:t>
      </w:r>
      <w:r>
        <w:rPr>
          <w:rStyle w:val="OperatorTok"/>
        </w:rPr>
        <w:t xml:space="preserve">,</w:t>
      </w:r>
      <w:r>
        <w:rPr>
          <w:rStyle w:val="NormalTok"/>
        </w:rPr>
        <w:t xml:space="preserve"> </w:t>
      </w:r>
      <w:r>
        <w:rPr>
          <w:rStyle w:val="OperatorTok"/>
        </w:rPr>
        <w:t xml:space="preserve">&amp;</w:t>
      </w:r>
      <w:r>
        <w:rPr>
          <w:rStyle w:val="NormalTok"/>
        </w:rPr>
        <w:t xml:space="preserve">req</w:t>
      </w:r>
      <w:r>
        <w:rPr>
          <w:rStyle w:val="OperatorTok"/>
        </w:rPr>
        <w:t xml:space="preserve">.</w:t>
      </w:r>
      <w:r>
        <w:rPr>
          <w:rStyle w:val="NormalTok"/>
        </w:rPr>
        <w:t xml:space="preserve">preference_type)</w:t>
      </w:r>
      <w:r>
        <w:rPr>
          <w:rStyle w:val="OperatorTok"/>
        </w:rPr>
        <w:t xml:space="preserve">,</w:t>
      </w:r>
      <w:r>
        <w:br/>
      </w:r>
      <w:r>
        <w:rPr>
          <w:rStyle w:val="NormalTok"/>
        </w:rPr>
        <w:t xml:space="preserve">        ]))</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ConstantTok"/>
        </w:rPr>
        <w:t xml:space="preserve">Some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BuiltInTok"/>
        </w:rPr>
        <w:t xml:space="preserve">Default</w:t>
      </w:r>
      <w:r>
        <w:rPr>
          <w:rStyle w:val="PreprocessorTok"/>
        </w:rPr>
        <w:t xml:space="preserve">::</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KeywordTok"/>
        </w:rPr>
        <w:t xml:space="preserve">let</w:t>
      </w:r>
      <w:r>
        <w:rPr>
          <w:rStyle w:val="NormalTok"/>
        </w:rPr>
        <w:t xml:space="preserve"> point_id </w:t>
      </w:r>
      <w:r>
        <w:rPr>
          <w:rStyle w:val="OperatorTok"/>
        </w:rPr>
        <w:t xml:space="preserve">=</w:t>
      </w:r>
      <w:r>
        <w:rPr>
          <w:rStyle w:val="NormalTok"/>
        </w:rPr>
        <w:t xml:space="preserve"> existing</w:t>
      </w:r>
      <w:r>
        <w:rPr>
          <w:rStyle w:val="OperatorTok"/>
        </w:rPr>
        <w:t xml:space="preserve">.</w:t>
      </w:r>
      <w:r>
        <w:rPr>
          <w:rStyle w:val="NormalTok"/>
        </w:rPr>
        <w:t xml:space="preserve">result</w:t>
      </w:r>
      <w:r>
        <w:rPr>
          <w:rStyle w:val="OperatorTok"/>
        </w:rPr>
        <w:t xml:space="preserve">.</w:t>
      </w:r>
      <w:r>
        <w:rPr>
          <w:rStyle w:val="NormalTok"/>
        </w:rPr>
        <w:t xml:space="preserve">into_iter()</w:t>
      </w:r>
      <w:r>
        <w:br/>
      </w:r>
      <w:r>
        <w:rPr>
          <w:rStyle w:val="NormalTok"/>
        </w:rPr>
        <w:t xml:space="preserve">        </w:t>
      </w:r>
      <w:r>
        <w:rPr>
          <w:rStyle w:val="OperatorTok"/>
        </w:rPr>
        <w:t xml:space="preserve">.</w:t>
      </w:r>
      <w:r>
        <w:rPr>
          <w:rStyle w:val="NormalTok"/>
        </w:rPr>
        <w:t xml:space="preserve">next()</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p</w:t>
      </w:r>
      <w:r>
        <w:rPr>
          <w:rStyle w:val="OperatorTok"/>
        </w:rPr>
        <w:t xml:space="preserve">|</w:t>
      </w:r>
      <w:r>
        <w:rPr>
          <w:rStyle w:val="NormalTok"/>
        </w:rPr>
        <w:t xml:space="preserve"> p</w:t>
      </w:r>
      <w:r>
        <w:rPr>
          <w:rStyle w:val="OperatorTok"/>
        </w:rPr>
        <w:t xml:space="preserve">.</w:t>
      </w:r>
      <w:r>
        <w:rPr>
          <w:rStyle w:val="NormalTok"/>
        </w:rPr>
        <w:t xml:space="preserve">id)</w:t>
      </w:r>
      <w:r>
        <w:br/>
      </w:r>
      <w:r>
        <w:rPr>
          <w:rStyle w:val="NormalTok"/>
        </w:rPr>
        <w:t xml:space="preserve">        </w:t>
      </w:r>
      <w:r>
        <w:rPr>
          <w:rStyle w:val="OperatorTok"/>
        </w:rPr>
        <w:t xml:space="preserve">.</w:t>
      </w:r>
      <w:r>
        <w:rPr>
          <w:rStyle w:val="NormalTok"/>
        </w:rPr>
        <w:t xml:space="preserve">unwrap_or_else(</w:t>
      </w:r>
      <w:r>
        <w:rPr>
          <w:rStyle w:val="OperatorTok"/>
        </w:rPr>
        <w:t xml:space="preserve">||</w:t>
      </w:r>
      <w:r>
        <w:rPr>
          <w:rStyle w:val="NormalTok"/>
        </w:rPr>
        <w:t xml:space="preserve"> </w:t>
      </w:r>
      <w:r>
        <w:rPr>
          <w:rStyle w:val="PreprocessorTok"/>
        </w:rPr>
        <w:t xml:space="preserve">PointId::</w:t>
      </w:r>
      <w:r>
        <w:rPr>
          <w:rStyle w:val="NormalTok"/>
        </w:rPr>
        <w:t xml:space="preserve">from(</w:t>
      </w:r>
      <w:r>
        <w:rPr>
          <w:rStyle w:val="PreprocessorTok"/>
        </w:rPr>
        <w:t xml:space="preserve">uuid::Uuid::</w:t>
      </w:r>
      <w:r>
        <w:rPr>
          <w:rStyle w:val="NormalTok"/>
        </w:rPr>
        <w:t xml:space="preserve">new_v4()))</w:t>
      </w:r>
      <w:r>
        <w:rPr>
          <w:rStyle w:val="OperatorTok"/>
        </w:rPr>
        <w:t xml:space="preserve">;</w:t>
      </w:r>
      <w:r>
        <w:br/>
      </w:r>
      <w:r>
        <w:br/>
      </w:r>
      <w:r>
        <w:rPr>
          <w:rStyle w:val="NormalTok"/>
        </w:rPr>
        <w:t xml:space="preserve">    </w:t>
      </w:r>
      <w:r>
        <w:rPr>
          <w:rStyle w:val="CommentTok"/>
        </w:rPr>
        <w:t xml:space="preserve">// 2. 执行upsert（存在则覆盖，不存在则新建）</w:t>
      </w:r>
      <w:r>
        <w:br/>
      </w:r>
      <w:r>
        <w:rPr>
          <w:rStyle w:val="NormalTok"/>
        </w:rPr>
        <w:t xml:space="preserve">    </w:t>
      </w:r>
      <w:r>
        <w:rPr>
          <w:rStyle w:val="KeywordTok"/>
        </w:rPr>
        <w:t xml:space="preserve">self</w:t>
      </w:r>
      <w:r>
        <w:rPr>
          <w:rStyle w:val="OperatorTok"/>
        </w:rPr>
        <w:t xml:space="preserve">.</w:t>
      </w:r>
      <w:r>
        <w:rPr>
          <w:rStyle w:val="NormalTok"/>
        </w:rPr>
        <w:t xml:space="preserve">client</w:t>
      </w:r>
      <w:r>
        <w:rPr>
          <w:rStyle w:val="OperatorTok"/>
        </w:rPr>
        <w:t xml:space="preserve">.</w:t>
      </w:r>
      <w:r>
        <w:rPr>
          <w:rStyle w:val="NormalTok"/>
        </w:rPr>
        <w:t xml:space="preserve">upsert_points(</w:t>
      </w:r>
      <w:r>
        <w:rPr>
          <w:rStyle w:val="OperatorTok"/>
        </w:rPr>
        <w:t xml:space="preserve">...</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stantTok"/>
        </w:rPr>
        <w:t xml:space="preserve">Ok</w:t>
      </w:r>
      <w:r>
        <w:rPr>
          <w:rStyle w:val="NormalTok"/>
        </w:rPr>
        <w:t xml:space="preserve">(point_id</w:t>
      </w:r>
      <w:r>
        <w:rPr>
          <w:rStyle w:val="OperatorTok"/>
        </w:rPr>
        <w:t xml:space="preserve">.</w:t>
      </w:r>
      <w:r>
        <w:rPr>
          <w:rStyle w:val="NormalTok"/>
        </w:rPr>
        <w:t xml:space="preserve">to_string())</w:t>
      </w:r>
      <w:r>
        <w:br/>
      </w:r>
      <w:r>
        <w:rPr>
          <w:rStyle w:val="OperatorTok"/>
        </w:rPr>
        <w:t xml:space="preserve">}</w:t>
      </w:r>
    </w:p>
    <w:bookmarkEnd w:id="153"/>
    <w:bookmarkStart w:id="154" w:name="写入权限控制"/>
    <w:p>
      <w:pPr>
        <w:pStyle w:val="Heading4"/>
      </w:pPr>
      <w:r>
        <w:t xml:space="preserve">7.4.3 写入权限控制</w:t>
      </w:r>
    </w:p>
    <w:p>
      <w:pPr>
        <w:pStyle w:val="FirstParagraph"/>
      </w:pPr>
      <w:r>
        <w:t xml:space="preserve">用户级数据隔离通过三重机制确保：第一，Payload中的</w:t>
      </w:r>
      <w:r>
        <w:rPr>
          <w:rStyle w:val="VerbatimChar"/>
        </w:rPr>
        <w:t xml:space="preserve">user_id</w:t>
      </w:r>
      <w:r>
        <w:t xml:space="preserve">字段标记为Qdrant租户索引（</w:t>
      </w:r>
      <w:r>
        <w:rPr>
          <w:rStyle w:val="VerbatimChar"/>
        </w:rPr>
        <w:t xml:space="preserve">is_tenant: true</w:t>
      </w:r>
      <w:r>
        <w:t xml:space="preserve">），Qdrant在物理存储层自动将不同用户的数据分区隔离，任何跨租户查询在存储引擎层面即被阻断</w:t>
      </w:r>
      <w:fldSimple w:instr="NOTEREF _Ref_Footnote_5 \h \f">
        <w:r>
          <w:rPr>
            <w:vertAlign w:val="superscript"/>
          </w:rPr>
          <w:t>5</w:t>
        </w:r>
      </w:fldSimple>
      <w:r>
        <w:t xml:space="preserve">；第二，Rust网关在写入请求处理中从认证中间件提取当前用户标识，强制覆盖请求体中的任何用户ID声明，防止客户端伪造；第三，检索查询中自动注入当前用户的</w:t>
      </w:r>
      <w:r>
        <w:rPr>
          <w:rStyle w:val="VerbatimChar"/>
        </w:rPr>
        <w:t xml:space="preserve">user_id</w:t>
      </w:r>
      <w:r>
        <w:t xml:space="preserve">过滤条件，确保返回结果严格限定为当前用户偏好。</w:t>
      </w:r>
    </w:p>
    <w:p>
      <w:pPr>
        <w:pStyle w:val="BodyText"/>
      </w:pPr>
      <w:r>
        <w:t xml:space="preserve">上述三层防御（存储引擎隔离 + 网关层身份强制 + 查询过滤）构成纵深防御体系。即使某一层机制意外失效，其余两层仍可阻止跨用户数据泄露。MVP阶段认证策略采用简易API Key模式（详见11.1节），每个API Key映射至唯一</w:t>
      </w:r>
      <w:r>
        <w:rPr>
          <w:rStyle w:val="VerbatimChar"/>
        </w:rPr>
        <w:t xml:space="preserve">user_id</w:t>
      </w:r>
      <w:r>
        <w:t xml:space="preserve">，用户身份在API Key验证中间件中完成解析并注入请求上下文，后续处理器无需关心认证细节。</w:t>
      </w:r>
    </w:p>
    <w:p>
      <w:r>
        <w:pict>
          <v:rect style="width:0;height:1.5pt" o:hralign="center" o:hrstd="t" o:hr="t"/>
        </w:pict>
      </w:r>
    </w:p>
    <w:bookmarkEnd w:id="154"/>
    <w:bookmarkEnd w:id="155"/>
    <w:bookmarkEnd w:id="156"/>
    <w:bookmarkStart w:id="177" w:name="前端架构"/>
    <w:p>
      <w:pPr>
        <w:pStyle w:val="Heading2"/>
      </w:pPr>
      <w:r>
        <w:t xml:space="preserve">8. 前端架构</w:t>
      </w:r>
    </w:p>
    <w:p>
      <w:pPr>
        <w:pStyle w:val="FirstParagraph"/>
      </w:pPr>
      <w:r>
        <w:t xml:space="preserve">PPT Agent Node-Workflow MVP 的前端采用 React 18 + TypeScript 技术栈，以 React Flow v12 作为画布引擎，Zustand 作为全局状态管理库，构建深蓝（Deep Blue）极简风格的节点式工作流界面。本章定义组件树结构、React Flow 集成方案、四层状态管理架构以及 UI 设计规范体系。</w:t>
      </w:r>
    </w:p>
    <w:bookmarkStart w:id="161" w:name="组件架构"/>
    <w:p>
      <w:pPr>
        <w:pStyle w:val="Heading3"/>
      </w:pPr>
      <w:r>
        <w:t xml:space="preserve">8.1 组件架构</w:t>
      </w:r>
    </w:p>
    <w:bookmarkStart w:id="157" w:name="根组件布局"/>
    <w:p>
      <w:pPr>
        <w:pStyle w:val="Heading4"/>
      </w:pPr>
      <w:r>
        <w:t xml:space="preserve">8.1.1 根组件布局</w:t>
      </w:r>
    </w:p>
    <w:p>
      <w:pPr>
        <w:pStyle w:val="FirstParagraph"/>
      </w:pPr>
      <w:r>
        <w:rPr>
          <w:rStyle w:val="VerbatimChar"/>
        </w:rPr>
        <w:t xml:space="preserve">App</w:t>
      </w:r>
      <w:r>
        <w:t xml:space="preserve"> </w:t>
      </w:r>
      <w:r>
        <w:t xml:space="preserve">组件采用三栏弹性布局（Flexbox），整体结构自上而下分为</w:t>
      </w:r>
      <w:r>
        <w:t xml:space="preserve"> </w:t>
      </w:r>
      <w:r>
        <w:rPr>
          <w:rStyle w:val="VerbatimChar"/>
        </w:rPr>
        <w:t xml:space="preserve">HeaderBar</w:t>
      </w:r>
      <w:r>
        <w:t xml:space="preserve">、</w:t>
      </w:r>
      <w:r>
        <w:rPr>
          <w:rStyle w:val="VerbatimChar"/>
        </w:rPr>
        <w:t xml:space="preserve">MainWorkspace</w:t>
      </w:r>
      <w:r>
        <w:t xml:space="preserve"> </w:t>
      </w:r>
      <w:r>
        <w:t xml:space="preserve">与</w:t>
      </w:r>
      <w:r>
        <w:t xml:space="preserve"> </w:t>
      </w:r>
      <w:r>
        <w:rPr>
          <w:rStyle w:val="VerbatimChar"/>
        </w:rPr>
        <w:t xml:space="preserve">StatusBar</w:t>
      </w:r>
      <w:r>
        <w:t xml:space="preserve"> </w:t>
      </w:r>
      <w:r>
        <w:t xml:space="preserve">三个区域。其中</w:t>
      </w:r>
      <w:r>
        <w:t xml:space="preserve"> </w:t>
      </w:r>
      <w:r>
        <w:rPr>
          <w:rStyle w:val="VerbatimChar"/>
        </w:rPr>
        <w:t xml:space="preserve">MainWorkspace</w:t>
      </w:r>
      <w:r>
        <w:t xml:space="preserve"> </w:t>
      </w:r>
      <w:r>
        <w:t xml:space="preserve">占据视口剩余高度（</w:t>
      </w:r>
      <w:r>
        <w:rPr>
          <w:rStyle w:val="VerbatimChar"/>
        </w:rPr>
        <w:t xml:space="preserve">height: calc(100vh - 48px)</w:t>
      </w:r>
      <w:r>
        <w:t xml:space="preserve">），内部以水平方向排列</w:t>
      </w:r>
      <w:r>
        <w:t xml:space="preserve"> </w:t>
      </w:r>
      <w:r>
        <w:rPr>
          <w:rStyle w:val="VerbatimChar"/>
        </w:rPr>
        <w:t xml:space="preserve">SidebarPanel</w:t>
      </w:r>
      <w:r>
        <w:t xml:space="preserve">（左侧，固定宽度 360px）与</w:t>
      </w:r>
      <w:r>
        <w:t xml:space="preserve"> </w:t>
      </w:r>
      <w:r>
        <w:rPr>
          <w:rStyle w:val="VerbatimChar"/>
        </w:rPr>
        <w:t xml:space="preserve">FlowCanvas</w:t>
      </w:r>
      <w:r>
        <w:t xml:space="preserve">（右侧，弹性填充）。该布局通过 CSS Grid 的</w:t>
      </w:r>
      <w:r>
        <w:t xml:space="preserve"> </w:t>
      </w:r>
      <w:r>
        <w:rPr>
          <w:rStyle w:val="VerbatimChar"/>
        </w:rPr>
        <w:t xml:space="preserve">grid-template-columns: 360px 1fr</w:t>
      </w:r>
      <w:r>
        <w:t xml:space="preserve"> </w:t>
      </w:r>
      <w:r>
        <w:t xml:space="preserve">实现，确保侧边栏在折叠状态下平滑过渡为 48px 的图标栏。</w:t>
      </w:r>
      <w:r>
        <w:rPr>
          <w:rStyle w:val="VerbatimChar"/>
        </w:rPr>
        <w:t xml:space="preserve">App</w:t>
      </w:r>
      <w:r>
        <w:t xml:space="preserve"> </w:t>
      </w:r>
      <w:r>
        <w:t xml:space="preserve">组件内嵌</w:t>
      </w:r>
      <w:r>
        <w:t xml:space="preserve"> </w:t>
      </w:r>
      <w:r>
        <w:rPr>
          <w:rStyle w:val="VerbatimChar"/>
        </w:rPr>
        <w:t xml:space="preserve">ReactFlowProvider</w:t>
      </w:r>
      <w:r>
        <w:t xml:space="preserve">，为画布内所有子组件提供</w:t>
      </w:r>
      <w:r>
        <w:t xml:space="preserve"> </w:t>
      </w:r>
      <w:r>
        <w:rPr>
          <w:rStyle w:val="VerbatimChar"/>
        </w:rPr>
        <w:t xml:space="preserve">useReactFlow</w:t>
      </w:r>
      <w:r>
        <w:t xml:space="preserve"> </w:t>
      </w:r>
      <w:r>
        <w:t xml:space="preserve">钩子上下文</w:t>
      </w:r>
      <w:fldSimple w:instr="NOTEREF _Ref_Footnote_1 \h \f">
        <w:r>
          <w:rPr>
            <w:vertAlign w:val="superscript"/>
          </w:rPr>
          <w:t>1</w:t>
        </w:r>
      </w:fldSimple>
      <w:r>
        <w:t xml:space="preserve">。</w:t>
      </w:r>
    </w:p>
    <w:p>
      <w:pPr>
        <w:pStyle w:val="BodyText"/>
      </w:pPr>
      <w:r>
        <w:t xml:space="preserve">根组件的完整组件树如下所示：</w:t>
      </w:r>
    </w:p>
    <w:p>
      <w:pPr>
        <w:pStyle w:val="SourceCode"/>
      </w:pPr>
      <w:r>
        <w:rPr>
          <w:rStyle w:val="VerbatimChar"/>
        </w:rPr>
        <w:t xml:space="preserve">graph TD</w:t>
      </w:r>
      <w:r>
        <w:br/>
      </w:r>
      <w:r>
        <w:rPr>
          <w:rStyle w:val="VerbatimChar"/>
        </w:rPr>
        <w:t xml:space="preserve">    A[App] --&gt; B[HeaderBar]</w:t>
      </w:r>
      <w:r>
        <w:br/>
      </w:r>
      <w:r>
        <w:rPr>
          <w:rStyle w:val="VerbatimChar"/>
        </w:rPr>
        <w:t xml:space="preserve">    A --&gt; C[MainWorkspace]</w:t>
      </w:r>
      <w:r>
        <w:br/>
      </w:r>
      <w:r>
        <w:rPr>
          <w:rStyle w:val="VerbatimChar"/>
        </w:rPr>
        <w:t xml:space="preserve">    A --&gt; D[StatusBar]</w:t>
      </w:r>
      <w:r>
        <w:br/>
      </w:r>
      <w:r>
        <w:rPr>
          <w:rStyle w:val="VerbatimChar"/>
        </w:rPr>
        <w:t xml:space="preserve">    C --&gt; E[SidebarPanel]</w:t>
      </w:r>
      <w:r>
        <w:br/>
      </w:r>
      <w:r>
        <w:rPr>
          <w:rStyle w:val="VerbatimChar"/>
        </w:rPr>
        <w:t xml:space="preserve">    C --&gt; F[FlowCanvas]</w:t>
      </w:r>
      <w:r>
        <w:br/>
      </w:r>
      <w:r>
        <w:rPr>
          <w:rStyle w:val="VerbatimChar"/>
        </w:rPr>
        <w:t xml:space="preserve">    E --&gt; G[NodeParamsTab]</w:t>
      </w:r>
      <w:r>
        <w:br/>
      </w:r>
      <w:r>
        <w:rPr>
          <w:rStyle w:val="VerbatimChar"/>
        </w:rPr>
        <w:t xml:space="preserve">    E --&gt; H[PromptEditorTab]</w:t>
      </w:r>
      <w:r>
        <w:br/>
      </w:r>
      <w:r>
        <w:rPr>
          <w:rStyle w:val="VerbatimChar"/>
        </w:rPr>
        <w:t xml:space="preserve">    E --&gt; I[PreviewTab]</w:t>
      </w:r>
      <w:r>
        <w:br/>
      </w:r>
      <w:r>
        <w:rPr>
          <w:rStyle w:val="VerbatimChar"/>
        </w:rPr>
        <w:t xml:space="preserve">    F --&gt; J[ReactFlow]</w:t>
      </w:r>
      <w:r>
        <w:br/>
      </w:r>
      <w:r>
        <w:rPr>
          <w:rStyle w:val="VerbatimChar"/>
        </w:rPr>
        <w:t xml:space="preserve">    J --&gt; K[UploadParserNode]</w:t>
      </w:r>
      <w:r>
        <w:br/>
      </w:r>
      <w:r>
        <w:rPr>
          <w:rStyle w:val="VerbatimChar"/>
        </w:rPr>
        <w:t xml:space="preserve">    J --&gt; L[EditorNode]</w:t>
      </w:r>
      <w:r>
        <w:br/>
      </w:r>
      <w:r>
        <w:rPr>
          <w:rStyle w:val="VerbatimChar"/>
        </w:rPr>
        <w:t xml:space="preserve">    J --&gt; M[ExporterNode]</w:t>
      </w:r>
      <w:r>
        <w:br/>
      </w:r>
      <w:r>
        <w:rPr>
          <w:rStyle w:val="VerbatimChar"/>
        </w:rPr>
        <w:t xml:space="preserve">    J --&gt; N[CustomEdge]</w:t>
      </w:r>
      <w:r>
        <w:br/>
      </w:r>
      <w:r>
        <w:rPr>
          <w:rStyle w:val="VerbatimChar"/>
        </w:rPr>
        <w:t xml:space="preserve">    J --&gt; O[Background]</w:t>
      </w:r>
      <w:r>
        <w:br/>
      </w:r>
      <w:r>
        <w:rPr>
          <w:rStyle w:val="VerbatimChar"/>
        </w:rPr>
        <w:t xml:space="preserve">    J --&gt; P[Controls]</w:t>
      </w:r>
    </w:p>
    <w:p>
      <w:pPr>
        <w:pStyle w:val="FirstParagraph"/>
      </w:pPr>
      <w:r>
        <w:rPr>
          <w:bCs/>
          <w:b/>
        </w:rPr>
        <w:t xml:space="preserve">图 8-1：前端组件树结构</w:t>
      </w:r>
    </w:p>
    <w:bookmarkEnd w:id="157"/>
    <w:bookmarkStart w:id="158" w:name="画布区域组件"/>
    <w:p>
      <w:pPr>
        <w:pStyle w:val="Heading4"/>
      </w:pPr>
      <w:r>
        <w:t xml:space="preserve">8.1.2 画布区域组件</w:t>
      </w:r>
    </w:p>
    <w:p>
      <w:pPr>
        <w:pStyle w:val="FirstParagraph"/>
      </w:pPr>
      <w:r>
        <w:rPr>
          <w:rStyle w:val="VerbatimChar"/>
        </w:rPr>
        <w:t xml:space="preserve">FlowCanvas</w:t>
      </w:r>
      <w:r>
        <w:t xml:space="preserve"> </w:t>
      </w:r>
      <w:r>
        <w:t xml:space="preserve">是 React Flow 的容器组件，负责包裹</w:t>
      </w:r>
      <w:r>
        <w:t xml:space="preserve"> </w:t>
      </w:r>
      <w:r>
        <w:rPr>
          <w:rStyle w:val="VerbatimChar"/>
        </w:rPr>
        <w:t xml:space="preserve">&lt;ReactFlow&gt;</w:t>
      </w:r>
      <w:r>
        <w:t xml:space="preserve"> </w:t>
      </w:r>
      <w:r>
        <w:t xml:space="preserve">核心实例并注入全部画布级配置。该组件在</w:t>
      </w:r>
      <w:r>
        <w:t xml:space="preserve"> </w:t>
      </w:r>
      <w:r>
        <w:rPr>
          <w:rStyle w:val="VerbatimChar"/>
        </w:rPr>
        <w:t xml:space="preserve">ReactFlowProvider</w:t>
      </w:r>
      <w:r>
        <w:t xml:space="preserve"> </w:t>
      </w:r>
      <w:r>
        <w:t xml:space="preserve">上下文中运行，通过</w:t>
      </w:r>
      <w:r>
        <w:t xml:space="preserve"> </w:t>
      </w:r>
      <w:r>
        <w:rPr>
          <w:rStyle w:val="VerbatimChar"/>
        </w:rPr>
        <w:t xml:space="preserve">useReactFlow</w:t>
      </w:r>
      <w:r>
        <w:t xml:space="preserve"> </w:t>
      </w:r>
      <w:r>
        <w:t xml:space="preserve">钩子获取视口操作实例（</w:t>
      </w:r>
      <w:r>
        <w:rPr>
          <w:rStyle w:val="VerbatimChar"/>
        </w:rPr>
        <w:t xml:space="preserve">fitView</w:t>
      </w:r>
      <w:r>
        <w:t xml:space="preserve">、</w:t>
      </w:r>
      <w:r>
        <w:rPr>
          <w:rStyle w:val="VerbatimChar"/>
        </w:rPr>
        <w:t xml:space="preserve">zoomTo</w:t>
      </w:r>
      <w:r>
        <w:t xml:space="preserve">、</w:t>
      </w:r>
      <w:r>
        <w:rPr>
          <w:rStyle w:val="VerbatimChar"/>
        </w:rPr>
        <w:t xml:space="preserve">setCenter</w:t>
      </w:r>
      <w:r>
        <w:t xml:space="preserve"> </w:t>
      </w:r>
      <w:r>
        <w:t xml:space="preserve">等方法）</w:t>
      </w:r>
      <w:fldSimple w:instr="NOTEREF _Ref_Footnote_2 \h \f">
        <w:r>
          <w:rPr>
            <w:vertAlign w:val="superscript"/>
          </w:rPr>
          <w:t>2</w:t>
        </w:r>
      </w:fldSimple>
      <w:r>
        <w:t xml:space="preserve">。画布容器采用全高度布局（</w:t>
      </w:r>
      <w:r>
        <w:rPr>
          <w:rStyle w:val="VerbatimChar"/>
        </w:rPr>
        <w:t xml:space="preserve">width: 100%; height: 100%</w:t>
      </w:r>
      <w:r>
        <w:t xml:space="preserve">），背景配置为</w:t>
      </w:r>
      <w:r>
        <w:t xml:space="preserve"> </w:t>
      </w:r>
      <w:r>
        <w:rPr>
          <w:rStyle w:val="VerbatimChar"/>
        </w:rPr>
        <w:t xml:space="preserve">BackgroundVariant.Dots</w:t>
      </w:r>
      <w:r>
        <w:t xml:space="preserve"> </w:t>
      </w:r>
      <w:r>
        <w:t xml:space="preserve">模式，网格间距 20px，颜色深度 0.1，确保深蓝色主题下的视觉层次感。</w:t>
      </w:r>
      <w:r>
        <w:rPr>
          <w:rStyle w:val="VerbatimChar"/>
        </w:rPr>
        <w:t xml:space="preserve">FlowCanvas</w:t>
      </w:r>
      <w:r>
        <w:t xml:space="preserve"> </w:t>
      </w:r>
      <w:r>
        <w:t xml:space="preserve">接收</w:t>
      </w:r>
      <w:r>
        <w:t xml:space="preserve"> </w:t>
      </w:r>
      <w:r>
        <w:rPr>
          <w:rStyle w:val="VerbatimChar"/>
        </w:rPr>
        <w:t xml:space="preserve">nodes</w:t>
      </w:r>
      <w:r>
        <w:t xml:space="preserve"> </w:t>
      </w:r>
      <w:r>
        <w:t xml:space="preserve">与</w:t>
      </w:r>
      <w:r>
        <w:t xml:space="preserve"> </w:t>
      </w:r>
      <w:r>
        <w:rPr>
          <w:rStyle w:val="VerbatimChar"/>
        </w:rPr>
        <w:t xml:space="preserve">edges</w:t>
      </w:r>
      <w:r>
        <w:t xml:space="preserve"> </w:t>
      </w:r>
      <w:r>
        <w:t xml:space="preserve">状态数组，通过</w:t>
      </w:r>
      <w:r>
        <w:t xml:space="preserve"> </w:t>
      </w:r>
      <w:r>
        <w:rPr>
          <w:rStyle w:val="VerbatimChar"/>
        </w:rPr>
        <w:t xml:space="preserve">onNodesChange</w:t>
      </w:r>
      <w:r>
        <w:t xml:space="preserve"> </w:t>
      </w:r>
      <w:r>
        <w:t xml:space="preserve">与</w:t>
      </w:r>
      <w:r>
        <w:t xml:space="preserve"> </w:t>
      </w:r>
      <w:r>
        <w:rPr>
          <w:rStyle w:val="VerbatimChar"/>
        </w:rPr>
        <w:t xml:space="preserve">onEdgesChange</w:t>
      </w:r>
      <w:r>
        <w:t xml:space="preserve"> </w:t>
      </w:r>
      <w:r>
        <w:t xml:space="preserve">回调将 React Flow 内部的状态变更同步至外部 Zustand store。</w:t>
      </w:r>
    </w:p>
    <w:p>
      <w:pPr>
        <w:pStyle w:val="BodyText"/>
      </w:pPr>
      <w:r>
        <w:rPr>
          <w:rStyle w:val="VerbatimChar"/>
        </w:rPr>
        <w:t xml:space="preserve">FlowCanvas</w:t>
      </w:r>
      <w:r>
        <w:t xml:space="preserve"> </w:t>
      </w:r>
      <w:r>
        <w:t xml:space="preserve">的交互约束通过 React Flow props 系统逐层配置：</w:t>
      </w:r>
      <w:r>
        <w:rPr>
          <w:rStyle w:val="VerbatimChar"/>
        </w:rPr>
        <w:t xml:space="preserve">panOnDrag</w:t>
      </w:r>
      <w:r>
        <w:t xml:space="preserve"> </w:t>
      </w:r>
      <w:r>
        <w:t xml:space="preserve">限制为左键拖拽（</w:t>
      </w:r>
      <w:r>
        <w:rPr>
          <w:rStyle w:val="VerbatimChar"/>
        </w:rPr>
        <w:t xml:space="preserve">[0]</w:t>
      </w:r>
      <w:r>
        <w:t xml:space="preserve">），</w:t>
      </w:r>
      <w:r>
        <w:rPr>
          <w:rStyle w:val="VerbatimChar"/>
        </w:rPr>
        <w:t xml:space="preserve">zoomOnScroll</w:t>
      </w:r>
      <w:r>
        <w:t xml:space="preserve"> </w:t>
      </w:r>
      <w:r>
        <w:t xml:space="preserve">启用滚轮缩放，</w:t>
      </w:r>
      <w:r>
        <w:rPr>
          <w:rStyle w:val="VerbatimChar"/>
        </w:rPr>
        <w:t xml:space="preserve">zoomOnDoubleClick</w:t>
      </w:r>
      <w:r>
        <w:t xml:space="preserve"> </w:t>
      </w:r>
      <w:r>
        <w:t xml:space="preserve">禁用双击缩放以避免与节点双击编辑事件冲突。</w:t>
      </w:r>
      <w:r>
        <w:rPr>
          <w:rStyle w:val="VerbatimChar"/>
        </w:rPr>
        <w:t xml:space="preserve">minZoom</w:t>
      </w:r>
      <w:r>
        <w:t xml:space="preserve"> </w:t>
      </w:r>
      <w:r>
        <w:t xml:space="preserve">设为 0.3，</w:t>
      </w:r>
      <w:r>
        <w:rPr>
          <w:rStyle w:val="VerbatimChar"/>
        </w:rPr>
        <w:t xml:space="preserve">maxZoom</w:t>
      </w:r>
      <w:r>
        <w:t xml:space="preserve"> </w:t>
      </w:r>
      <w:r>
        <w:t xml:space="preserve">设为 1.5，防止用户过度缩放导致三个固定节点移出视口。</w:t>
      </w:r>
      <w:r>
        <w:rPr>
          <w:rStyle w:val="VerbatimChar"/>
        </w:rPr>
        <w:t xml:space="preserve">fitViewOptions</w:t>
      </w:r>
      <w:r>
        <w:t xml:space="preserve"> </w:t>
      </w:r>
      <w:r>
        <w:t xml:space="preserve">配置</w:t>
      </w:r>
      <w:r>
        <w:t xml:space="preserve"> </w:t>
      </w:r>
      <w:r>
        <w:rPr>
          <w:rStyle w:val="VerbatimChar"/>
        </w:rPr>
        <w:t xml:space="preserve">padding: 0.15</w:t>
      </w:r>
      <w:r>
        <w:t xml:space="preserve"> </w:t>
      </w:r>
      <w:r>
        <w:t xml:space="preserve">与</w:t>
      </w:r>
      <w:r>
        <w:t xml:space="preserve"> </w:t>
      </w:r>
      <w:r>
        <w:rPr>
          <w:rStyle w:val="VerbatimChar"/>
        </w:rPr>
        <w:t xml:space="preserve">duration: 300</w:t>
      </w:r>
      <w:r>
        <w:t xml:space="preserve">，在节点位置初始化或窗口尺寸变化时执行平滑适配动画</w:t>
      </w:r>
      <w:fldSimple w:instr="NOTEREF _Ref_Footnote_1 \h \f">
        <w:r>
          <w:rPr>
            <w:vertAlign w:val="superscript"/>
          </w:rPr>
          <w:t>1</w:t>
        </w:r>
      </w:fldSimple>
      <w:r>
        <w:t xml:space="preserve">。</w:t>
      </w:r>
    </w:p>
    <w:bookmarkEnd w:id="158"/>
    <w:bookmarkStart w:id="159" w:name="侧边栏面板组件"/>
    <w:p>
      <w:pPr>
        <w:pStyle w:val="Heading4"/>
      </w:pPr>
      <w:r>
        <w:t xml:space="preserve">8.1.3 侧边栏面板组件</w:t>
      </w:r>
    </w:p>
    <w:p>
      <w:pPr>
        <w:pStyle w:val="FirstParagraph"/>
      </w:pPr>
      <w:r>
        <w:rPr>
          <w:rStyle w:val="VerbatimChar"/>
        </w:rPr>
        <w:t xml:space="preserve">SidebarPanel</w:t>
      </w:r>
      <w:r>
        <w:t xml:space="preserve"> </w:t>
      </w:r>
      <w:r>
        <w:t xml:space="preserve">采用三栏 Tab 切换设计，通过</w:t>
      </w:r>
      <w:r>
        <w:t xml:space="preserve"> </w:t>
      </w:r>
      <w:r>
        <w:rPr>
          <w:rStyle w:val="VerbatimChar"/>
        </w:rPr>
        <w:t xml:space="preserve">selectedNodeId</w:t>
      </w:r>
      <w:r>
        <w:t xml:space="preserve"> </w:t>
      </w:r>
      <w:r>
        <w:t xml:space="preserve">状态动态渲染对应节点的参数面板。三个 Tab 分别为：</w:t>
      </w:r>
      <w:r>
        <w:rPr>
          <w:rStyle w:val="VerbatimChar"/>
        </w:rPr>
        <w:t xml:space="preserve">NodeParamsTab</w:t>
      </w:r>
      <w:r>
        <w:t xml:space="preserve">（节点参数输入）、</w:t>
      </w:r>
      <w:r>
        <w:rPr>
          <w:rStyle w:val="VerbatimChar"/>
        </w:rPr>
        <w:t xml:space="preserve">PromptEditorTab</w:t>
      </w:r>
      <w:r>
        <w:t xml:space="preserve">（Prompt 编辑）、</w:t>
      </w:r>
      <w:r>
        <w:rPr>
          <w:rStyle w:val="VerbatimChar"/>
        </w:rPr>
        <w:t xml:space="preserve">PreviewTab</w:t>
      </w:r>
      <w:r>
        <w:t xml:space="preserve">（结果预览）。面板顶部显示当前选中节点的名称与类型标识，底部为操作按钮区（应用/重置）。</w:t>
      </w:r>
    </w:p>
    <w:p>
      <w:pPr>
        <w:pStyle w:val="BodyText"/>
      </w:pPr>
      <w:r>
        <w:rPr>
          <w:rStyle w:val="VerbatimChar"/>
        </w:rPr>
        <w:t xml:space="preserve">PromptEditorTab</w:t>
      </w:r>
      <w:r>
        <w:t xml:space="preserve"> </w:t>
      </w:r>
      <w:r>
        <w:t xml:space="preserve">针对 Editor 节点的指令编辑需求，集成 Monaco Editor（</w:t>
      </w:r>
      <w:r>
        <w:rPr>
          <w:rStyle w:val="VerbatimChar"/>
        </w:rPr>
        <w:t xml:space="preserve">@monaco-editor/react</w:t>
      </w:r>
      <w:r>
        <w:t xml:space="preserve">）轻量实例，配置 JSON 语法高亮与关键字自动补全，编辑内容通过</w:t>
      </w:r>
      <w:r>
        <w:t xml:space="preserve"> </w:t>
      </w:r>
      <w:r>
        <w:rPr>
          <w:rStyle w:val="VerbatimChar"/>
        </w:rPr>
        <w:t xml:space="preserve">onChange</w:t>
      </w:r>
      <w:r>
        <w:t xml:space="preserve"> </w:t>
      </w:r>
      <w:r>
        <w:t xml:space="preserve">回调实时写入节点级局部状态。</w:t>
      </w:r>
      <w:r>
        <w:rPr>
          <w:rStyle w:val="VerbatimChar"/>
        </w:rPr>
        <w:t xml:space="preserve">PreviewTab</w:t>
      </w:r>
      <w:r>
        <w:t xml:space="preserve"> </w:t>
      </w:r>
      <w:r>
        <w:t xml:space="preserve">根据当前节点类型渲染差异化预览：Editor 节点展示文本 Diff 对比（修改前后的 XML 文本差异），Exporter 节点展示生成的 SVG 幻灯片缩略图。预览数据通过 SSE 实时推送更新，组件内部使用</w:t>
      </w:r>
      <w:r>
        <w:t xml:space="preserve"> </w:t>
      </w:r>
      <w:r>
        <w:rPr>
          <w:rStyle w:val="VerbatimChar"/>
        </w:rPr>
        <w:t xml:space="preserve">useEffect</w:t>
      </w:r>
      <w:r>
        <w:t xml:space="preserve"> </w:t>
      </w:r>
      <w:r>
        <w:t xml:space="preserve">监听 SSE 消息并触发局部重渲染。</w:t>
      </w:r>
    </w:p>
    <w:bookmarkEnd w:id="159"/>
    <w:bookmarkStart w:id="160" w:name="工具栏组件"/>
    <w:p>
      <w:pPr>
        <w:pStyle w:val="Heading4"/>
      </w:pPr>
      <w:r>
        <w:t xml:space="preserve">8.1.4 工具栏组件</w:t>
      </w:r>
    </w:p>
    <w:p>
      <w:pPr>
        <w:pStyle w:val="FirstParagraph"/>
      </w:pPr>
      <w:r>
        <w:rPr>
          <w:rStyle w:val="VerbatimChar"/>
        </w:rPr>
        <w:t xml:space="preserve">HeaderBar</w:t>
      </w:r>
      <w:r>
        <w:t xml:space="preserve"> </w:t>
      </w:r>
      <w:r>
        <w:t xml:space="preserve">组件固定在视口顶部（</w:t>
      </w:r>
      <w:r>
        <w:rPr>
          <w:rStyle w:val="VerbatimChar"/>
        </w:rPr>
        <w:t xml:space="preserve">position: fixed; height: 48px</w:t>
      </w:r>
      <w:r>
        <w:t xml:space="preserve">），承载全局操作控件。左侧为应用标识与当前任务状态指示器（Idle / Processing / Completed / Error），右侧为操作按钮组：</w:t>
      </w:r>
      <w:r>
        <w:rPr>
          <w:rStyle w:val="VerbatimChar"/>
        </w:rPr>
        <w:t xml:space="preserve">UploadButton</w:t>
      </w:r>
      <w:r>
        <w:t xml:space="preserve">（文件上传，支持 .pptx 拖拽）、</w:t>
      </w:r>
      <w:r>
        <w:rPr>
          <w:rStyle w:val="VerbatimChar"/>
        </w:rPr>
        <w:t xml:space="preserve">ExportButton</w:t>
      </w:r>
      <w:r>
        <w:t xml:space="preserve">（导出生成物，触发 SVG → PPTX 转换流程）、</w:t>
      </w:r>
      <w:r>
        <w:rPr>
          <w:rStyle w:val="VerbatimChar"/>
        </w:rPr>
        <w:t xml:space="preserve">ResetButton</w:t>
      </w:r>
      <w:r>
        <w:t xml:space="preserve">（重置画布状态）。所有按钮统一使用 Deep Blue 主色调，Hover 状态采用亮度提升 15% 的渐变效果。</w:t>
      </w:r>
      <w:r>
        <w:rPr>
          <w:rStyle w:val="VerbatimChar"/>
        </w:rPr>
        <w:t xml:space="preserve">HeaderBar</w:t>
      </w:r>
      <w:r>
        <w:t xml:space="preserve"> </w:t>
      </w:r>
      <w:r>
        <w:t xml:space="preserve">通过</w:t>
      </w:r>
      <w:r>
        <w:t xml:space="preserve"> </w:t>
      </w:r>
      <w:r>
        <w:rPr>
          <w:rStyle w:val="VerbatimChar"/>
        </w:rPr>
        <w:t xml:space="preserve">useTaskStore</w:t>
      </w:r>
      <w:r>
        <w:t xml:space="preserve"> </w:t>
      </w:r>
      <w:r>
        <w:t xml:space="preserve">订阅全局任务状态，状态变更时图标与文字颜色同步切换。</w:t>
      </w:r>
    </w:p>
    <w:p>
      <w:pPr>
        <w:pStyle w:val="BodyText"/>
      </w:pPr>
      <w:r>
        <w:t xml:space="preserve">下表汇总前端核心组件的职责划分与技术参数：</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组件名称</w:t>
            </w:r>
          </w:p>
        </w:tc>
        <w:tc>
          <w:tcPr/>
          <w:p>
            <w:pPr>
              <w:pStyle w:val="Compact"/>
              <w:jc w:val="left"/>
            </w:pPr>
            <w:r>
              <w:t xml:space="preserve">职责描述</w:t>
            </w:r>
          </w:p>
        </w:tc>
        <w:tc>
          <w:tcPr/>
          <w:p>
            <w:pPr>
              <w:pStyle w:val="Compact"/>
              <w:jc w:val="left"/>
            </w:pPr>
            <w:r>
              <w:t xml:space="preserve">关键技术</w:t>
            </w:r>
          </w:p>
        </w:tc>
        <w:tc>
          <w:tcPr/>
          <w:p>
            <w:pPr>
              <w:pStyle w:val="Compact"/>
              <w:jc w:val="left"/>
            </w:pPr>
            <w:r>
              <w:t xml:space="preserve">状态来源</w:t>
            </w:r>
          </w:p>
        </w:tc>
      </w:tr>
      <w:tr>
        <w:tc>
          <w:tcPr/>
          <w:p>
            <w:pPr>
              <w:pStyle w:val="Compact"/>
              <w:jc w:val="left"/>
            </w:pPr>
            <w:r>
              <w:rPr>
                <w:rStyle w:val="VerbatimChar"/>
              </w:rPr>
              <w:t xml:space="preserve">App</w:t>
            </w:r>
          </w:p>
        </w:tc>
        <w:tc>
          <w:tcPr/>
          <w:p>
            <w:pPr>
              <w:pStyle w:val="Compact"/>
              <w:jc w:val="left"/>
            </w:pPr>
            <w:r>
              <w:t xml:space="preserve">根布局、Store 注入、主题配置</w:t>
            </w:r>
          </w:p>
        </w:tc>
        <w:tc>
          <w:tcPr/>
          <w:p>
            <w:pPr>
              <w:pStyle w:val="Compact"/>
              <w:jc w:val="left"/>
            </w:pPr>
            <w:r>
              <w:t xml:space="preserve">CSS Grid、ReactFlowProvider</w:t>
            </w:r>
          </w:p>
        </w:tc>
        <w:tc>
          <w:tcPr/>
          <w:p>
            <w:pPr>
              <w:pStyle w:val="Compact"/>
              <w:jc w:val="left"/>
            </w:pPr>
            <w:r>
              <w:t xml:space="preserve">—</w:t>
            </w:r>
          </w:p>
        </w:tc>
      </w:tr>
      <w:tr>
        <w:tc>
          <w:tcPr/>
          <w:p>
            <w:pPr>
              <w:pStyle w:val="Compact"/>
              <w:jc w:val="left"/>
            </w:pPr>
            <w:r>
              <w:rPr>
                <w:rStyle w:val="VerbatimChar"/>
              </w:rPr>
              <w:t xml:space="preserve">HeaderBar</w:t>
            </w:r>
          </w:p>
        </w:tc>
        <w:tc>
          <w:tcPr/>
          <w:p>
            <w:pPr>
              <w:pStyle w:val="Compact"/>
              <w:jc w:val="left"/>
            </w:pPr>
            <w:r>
              <w:t xml:space="preserve">全局操作、任务状态显示</w:t>
            </w:r>
          </w:p>
        </w:tc>
        <w:tc>
          <w:tcPr/>
          <w:p>
            <w:pPr>
              <w:pStyle w:val="Compact"/>
              <w:jc w:val="left"/>
            </w:pPr>
            <w:r>
              <w:t xml:space="preserve">Zustand subscribe、SVG Icon</w:t>
            </w:r>
          </w:p>
        </w:tc>
        <w:tc>
          <w:tcPr/>
          <w:p>
            <w:pPr>
              <w:pStyle w:val="Compact"/>
              <w:jc w:val="left"/>
            </w:pPr>
            <w:r>
              <w:rPr>
                <w:rStyle w:val="VerbatimChar"/>
              </w:rPr>
              <w:t xml:space="preserve">useTaskStore</w:t>
            </w:r>
          </w:p>
        </w:tc>
      </w:tr>
      <w:tr>
        <w:tc>
          <w:tcPr/>
          <w:p>
            <w:pPr>
              <w:pStyle w:val="Compact"/>
              <w:jc w:val="left"/>
            </w:pPr>
            <w:r>
              <w:rPr>
                <w:rStyle w:val="VerbatimChar"/>
              </w:rPr>
              <w:t xml:space="preserve">FlowCanvas</w:t>
            </w:r>
          </w:p>
        </w:tc>
        <w:tc>
          <w:tcPr/>
          <w:p>
            <w:pPr>
              <w:pStyle w:val="Compact"/>
              <w:jc w:val="left"/>
            </w:pPr>
            <w:r>
              <w:t xml:space="preserve">React Flow 容器、视口控制</w:t>
            </w:r>
          </w:p>
        </w:tc>
        <w:tc>
          <w:tcPr/>
          <w:p>
            <w:pPr>
              <w:pStyle w:val="Compact"/>
              <w:jc w:val="left"/>
            </w:pPr>
            <w:r>
              <w:t xml:space="preserve">ReactFlow v12、fitView</w:t>
            </w:r>
          </w:p>
        </w:tc>
        <w:tc>
          <w:tcPr/>
          <w:p>
            <w:pPr>
              <w:pStyle w:val="Compact"/>
              <w:jc w:val="left"/>
            </w:pPr>
            <w:r>
              <w:t xml:space="preserve">props + React Flow internal</w:t>
            </w:r>
          </w:p>
        </w:tc>
      </w:tr>
      <w:tr>
        <w:tc>
          <w:tcPr/>
          <w:p>
            <w:pPr>
              <w:pStyle w:val="Compact"/>
              <w:jc w:val="left"/>
            </w:pPr>
            <w:r>
              <w:rPr>
                <w:rStyle w:val="VerbatimChar"/>
              </w:rPr>
              <w:t xml:space="preserve">SidebarPanel</w:t>
            </w:r>
          </w:p>
        </w:tc>
        <w:tc>
          <w:tcPr/>
          <w:p>
            <w:pPr>
              <w:pStyle w:val="Compact"/>
              <w:jc w:val="left"/>
            </w:pPr>
            <w:r>
              <w:t xml:space="preserve">三栏 Tab 参数面板</w:t>
            </w:r>
          </w:p>
        </w:tc>
        <w:tc>
          <w:tcPr/>
          <w:p>
            <w:pPr>
              <w:pStyle w:val="Compact"/>
              <w:jc w:val="left"/>
            </w:pPr>
            <w:r>
              <w:t xml:space="preserve">状态驱动条件渲染</w:t>
            </w:r>
          </w:p>
        </w:tc>
        <w:tc>
          <w:tcPr/>
          <w:p>
            <w:pPr>
              <w:pStyle w:val="Compact"/>
              <w:jc w:val="left"/>
            </w:pPr>
            <w:r>
              <w:rPr>
                <w:rStyle w:val="VerbatimChar"/>
              </w:rPr>
              <w:t xml:space="preserve">useUIStore</w:t>
            </w:r>
          </w:p>
        </w:tc>
      </w:tr>
      <w:tr>
        <w:tc>
          <w:tcPr/>
          <w:p>
            <w:pPr>
              <w:pStyle w:val="Compact"/>
              <w:jc w:val="left"/>
            </w:pPr>
            <w:r>
              <w:rPr>
                <w:rStyle w:val="VerbatimChar"/>
              </w:rPr>
              <w:t xml:space="preserve">PromptEditorTab</w:t>
            </w:r>
          </w:p>
        </w:tc>
        <w:tc>
          <w:tcPr/>
          <w:p>
            <w:pPr>
              <w:pStyle w:val="Compact"/>
              <w:jc w:val="left"/>
            </w:pPr>
            <w:r>
              <w:t xml:space="preserve">Monaco Editor JSON 编辑</w:t>
            </w:r>
          </w:p>
        </w:tc>
        <w:tc>
          <w:tcPr/>
          <w:p>
            <w:pPr>
              <w:pStyle w:val="Compact"/>
              <w:jc w:val="left"/>
            </w:pPr>
            <w:r>
              <w:rPr>
                <w:rStyle w:val="VerbatimChar"/>
              </w:rPr>
              <w:t xml:space="preserve">@monaco-editor/react</w:t>
            </w:r>
          </w:p>
        </w:tc>
        <w:tc>
          <w:tcPr/>
          <w:p>
            <w:pPr>
              <w:pStyle w:val="Compact"/>
              <w:jc w:val="left"/>
            </w:pPr>
            <w:r>
              <w:t xml:space="preserve">节点局部 state</w:t>
            </w:r>
          </w:p>
        </w:tc>
      </w:tr>
      <w:tr>
        <w:tc>
          <w:tcPr/>
          <w:p>
            <w:pPr>
              <w:pStyle w:val="Compact"/>
              <w:jc w:val="left"/>
            </w:pPr>
            <w:r>
              <w:rPr>
                <w:rStyle w:val="VerbatimChar"/>
              </w:rPr>
              <w:t xml:space="preserve">PreviewTab</w:t>
            </w:r>
          </w:p>
        </w:tc>
        <w:tc>
          <w:tcPr/>
          <w:p>
            <w:pPr>
              <w:pStyle w:val="Compact"/>
              <w:jc w:val="left"/>
            </w:pPr>
            <w:r>
              <w:t xml:space="preserve">Diff / SVG 结果预览</w:t>
            </w:r>
          </w:p>
        </w:tc>
        <w:tc>
          <w:tcPr/>
          <w:p>
            <w:pPr>
              <w:pStyle w:val="Compact"/>
              <w:jc w:val="left"/>
            </w:pPr>
            <w:r>
              <w:rPr>
                <w:rStyle w:val="VerbatimChar"/>
              </w:rPr>
              <w:t xml:space="preserve">react-diff-viewer-continued</w:t>
            </w:r>
            <w:r>
              <w:rPr>
                <w:vertAlign w:val="superscript"/>
              </w:rPr>
              <w:footnoteReference w:id="35"/>
            </w:r>
          </w:p>
        </w:tc>
        <w:tc>
          <w:tcPr/>
          <w:p>
            <w:pPr>
              <w:pStyle w:val="Compact"/>
              <w:jc w:val="left"/>
            </w:pPr>
            <w:r>
              <w:t xml:space="preserve">SSE 消息驱动</w:t>
            </w:r>
          </w:p>
        </w:tc>
      </w:tr>
      <w:tr>
        <w:tc>
          <w:tcPr/>
          <w:p>
            <w:pPr>
              <w:pStyle w:val="Compact"/>
              <w:jc w:val="left"/>
            </w:pPr>
            <w:r>
              <w:rPr>
                <w:rStyle w:val="VerbatimChar"/>
              </w:rPr>
              <w:t xml:space="preserve">UploadParserNode</w:t>
            </w:r>
          </w:p>
        </w:tc>
        <w:tc>
          <w:tcPr/>
          <w:p>
            <w:pPr>
              <w:pStyle w:val="Compact"/>
              <w:jc w:val="left"/>
            </w:pPr>
            <w:r>
              <w:t xml:space="preserve">上传解析节点 UI</w:t>
            </w:r>
          </w:p>
        </w:tc>
        <w:tc>
          <w:tcPr/>
          <w:p>
            <w:pPr>
              <w:pStyle w:val="Compact"/>
              <w:jc w:val="left"/>
            </w:pPr>
            <w:r>
              <w:t xml:space="preserve">Handle、自定义 SVG 图标</w:t>
            </w:r>
          </w:p>
        </w:tc>
        <w:tc>
          <w:tcPr/>
          <w:p>
            <w:pPr>
              <w:pStyle w:val="Compact"/>
              <w:jc w:val="left"/>
            </w:pPr>
            <w:r>
              <w:rPr>
                <w:rStyle w:val="VerbatimChar"/>
              </w:rPr>
              <w:t xml:space="preserve">useFileStore</w:t>
            </w:r>
          </w:p>
        </w:tc>
      </w:tr>
      <w:tr>
        <w:tc>
          <w:tcPr/>
          <w:p>
            <w:pPr>
              <w:pStyle w:val="Compact"/>
              <w:jc w:val="left"/>
            </w:pPr>
            <w:r>
              <w:rPr>
                <w:rStyle w:val="VerbatimChar"/>
              </w:rPr>
              <w:t xml:space="preserve">EditorNode</w:t>
            </w:r>
          </w:p>
        </w:tc>
        <w:tc>
          <w:tcPr/>
          <w:p>
            <w:pPr>
              <w:pStyle w:val="Compact"/>
              <w:jc w:val="left"/>
            </w:pPr>
            <w:r>
              <w:t xml:space="preserve">编辑节点 UI、进度环</w:t>
            </w:r>
          </w:p>
        </w:tc>
        <w:tc>
          <w:tcPr/>
          <w:p>
            <w:pPr>
              <w:pStyle w:val="Compact"/>
              <w:jc w:val="left"/>
            </w:pPr>
            <w:r>
              <w:t xml:space="preserve">CSS 动画、环形进度条</w:t>
            </w:r>
          </w:p>
        </w:tc>
        <w:tc>
          <w:tcPr/>
          <w:p>
            <w:pPr>
              <w:pStyle w:val="Compact"/>
              <w:jc w:val="left"/>
            </w:pPr>
            <w:r>
              <w:rPr>
                <w:rStyle w:val="VerbatimChar"/>
              </w:rPr>
              <w:t xml:space="preserve">useTaskStore</w:t>
            </w:r>
          </w:p>
        </w:tc>
      </w:tr>
      <w:tr>
        <w:tc>
          <w:tcPr/>
          <w:p>
            <w:pPr>
              <w:pStyle w:val="Compact"/>
              <w:jc w:val="left"/>
            </w:pPr>
            <w:r>
              <w:rPr>
                <w:rStyle w:val="VerbatimChar"/>
              </w:rPr>
              <w:t xml:space="preserve">ExporterNode</w:t>
            </w:r>
          </w:p>
        </w:tc>
        <w:tc>
          <w:tcPr/>
          <w:p>
            <w:pPr>
              <w:pStyle w:val="Compact"/>
              <w:jc w:val="left"/>
            </w:pPr>
            <w:r>
              <w:t xml:space="preserve">导出节点 UI、下载触发</w:t>
            </w:r>
          </w:p>
        </w:tc>
        <w:tc>
          <w:tcPr/>
          <w:p>
            <w:pPr>
              <w:pStyle w:val="Compact"/>
              <w:jc w:val="left"/>
            </w:pPr>
            <w:r>
              <w:t xml:space="preserve">Blob API、a[download]</w:t>
            </w:r>
          </w:p>
        </w:tc>
        <w:tc>
          <w:tcPr/>
          <w:p>
            <w:pPr>
              <w:pStyle w:val="Compact"/>
              <w:jc w:val="left"/>
            </w:pPr>
            <w:r>
              <w:rPr>
                <w:rStyle w:val="VerbatimChar"/>
              </w:rPr>
              <w:t xml:space="preserve">useFileStore</w:t>
            </w:r>
          </w:p>
        </w:tc>
      </w:tr>
    </w:tbl>
    <w:p>
      <w:pPr>
        <w:pStyle w:val="BodyText"/>
      </w:pPr>
      <w:r>
        <w:rPr>
          <w:bCs/>
          <w:b/>
        </w:rPr>
        <w:t xml:space="preserve">表 8-1：前端核心组件职责矩阵</w:t>
      </w:r>
    </w:p>
    <w:p>
      <w:pPr>
        <w:pStyle w:val="BodyText"/>
      </w:pPr>
      <w:r>
        <w:t xml:space="preserve">该矩阵中，画布区域组件（</w:t>
      </w:r>
      <w:r>
        <w:rPr>
          <w:rStyle w:val="VerbatimChar"/>
        </w:rPr>
        <w:t xml:space="preserve">FlowCanvas</w:t>
      </w:r>
      <w:r>
        <w:t xml:space="preserve"> </w:t>
      </w:r>
      <w:r>
        <w:t xml:space="preserve">及其子节点）与侧边栏面板组件通过 Zustand 实现跨组件通信，避免了 React props drilling。每个自定义节点组件通过 React Flow 注入的</w:t>
      </w:r>
      <w:r>
        <w:t xml:space="preserve"> </w:t>
      </w:r>
      <w:r>
        <w:rPr>
          <w:rStyle w:val="VerbatimChar"/>
        </w:rPr>
        <w:t xml:space="preserve">data</w:t>
      </w:r>
      <w:r>
        <w:t xml:space="preserve"> </w:t>
      </w:r>
      <w:r>
        <w:t xml:space="preserve">prop 获取业务数据，通过</w:t>
      </w:r>
      <w:r>
        <w:t xml:space="preserve"> </w:t>
      </w:r>
      <w:r>
        <w:rPr>
          <w:rStyle w:val="VerbatimChar"/>
        </w:rPr>
        <w:t xml:space="preserve">selected</w:t>
      </w:r>
      <w:r>
        <w:t xml:space="preserve"> </w:t>
      </w:r>
      <w:r>
        <w:t xml:space="preserve">prop 感知选中状态并渲染对应的高亮边框。</w:t>
      </w:r>
    </w:p>
    <w:bookmarkEnd w:id="160"/>
    <w:bookmarkEnd w:id="161"/>
    <w:bookmarkStart w:id="166" w:name="react-flow-集成"/>
    <w:p>
      <w:pPr>
        <w:pStyle w:val="Heading3"/>
      </w:pPr>
      <w:r>
        <w:t xml:space="preserve">8.2 React Flow 集成</w:t>
      </w:r>
    </w:p>
    <w:bookmarkStart w:id="162" w:name="三个固定节点定义"/>
    <w:p>
      <w:pPr>
        <w:pStyle w:val="Heading4"/>
      </w:pPr>
      <w:r>
        <w:t xml:space="preserve">8.2.1 三个固定节点定义</w:t>
      </w:r>
    </w:p>
    <w:p>
      <w:pPr>
        <w:pStyle w:val="FirstParagraph"/>
      </w:pPr>
      <w:r>
        <w:t xml:space="preserve">系统定义三种自定义节点类型：</w:t>
      </w:r>
      <w:r>
        <w:rPr>
          <w:rStyle w:val="VerbatimChar"/>
        </w:rPr>
        <w:t xml:space="preserve">uploadParser</w:t>
      </w:r>
      <w:r>
        <w:t xml:space="preserve">、</w:t>
      </w:r>
      <w:r>
        <w:rPr>
          <w:rStyle w:val="VerbatimChar"/>
        </w:rPr>
        <w:t xml:space="preserve">editor</w:t>
      </w:r>
      <w:r>
        <w:t xml:space="preserve">、</w:t>
      </w:r>
      <w:r>
        <w:rPr>
          <w:rStyle w:val="VerbatimChar"/>
        </w:rPr>
        <w:t xml:space="preserve">exporter</w:t>
      </w:r>
      <w:r>
        <w:t xml:space="preserve">，通过</w:t>
      </w:r>
      <w:r>
        <w:t xml:space="preserve"> </w:t>
      </w:r>
      <w:r>
        <w:rPr>
          <w:rStyle w:val="VerbatimChar"/>
        </w:rPr>
        <w:t xml:space="preserve">nodeTypes</w:t>
      </w:r>
      <w:r>
        <w:t xml:space="preserve"> </w:t>
      </w:r>
      <w:r>
        <w:t xml:space="preserve">对象在 React Flow 实例启动时注册。每种节点均继承 React Flow v12 的</w:t>
      </w:r>
      <w:r>
        <w:t xml:space="preserve"> </w:t>
      </w:r>
      <w:r>
        <w:rPr>
          <w:rStyle w:val="VerbatimChar"/>
        </w:rPr>
        <w:t xml:space="preserve">Node</w:t>
      </w:r>
      <w:r>
        <w:t xml:space="preserve"> </w:t>
      </w:r>
      <w:r>
        <w:t xml:space="preserve">泛型类型，通过 TypeScript 联合类型</w:t>
      </w:r>
      <w:r>
        <w:t xml:space="preserve"> </w:t>
      </w:r>
      <w:r>
        <w:rPr>
          <w:rStyle w:val="VerbatimChar"/>
        </w:rPr>
        <w:t xml:space="preserve">AppNode</w:t>
      </w:r>
      <w:r>
        <w:t xml:space="preserve"> </w:t>
      </w:r>
      <w:r>
        <w:t xml:space="preserve">统一约束</w:t>
      </w:r>
      <w:fldSimple w:instr="NOTEREF _Ref_Footnote_6 \h \f">
        <w:r>
          <w:rPr>
            <w:vertAlign w:val="superscript"/>
          </w:rPr>
          <w:t>6</w:t>
        </w:r>
      </w:fldSimple>
      <w:r>
        <w:t xml:space="preserve">。</w:t>
      </w:r>
    </w:p>
    <w:p>
      <w:pPr>
        <w:pStyle w:val="SourceCode"/>
      </w:pPr>
      <w:r>
        <w:rPr>
          <w:rStyle w:val="ImportTok"/>
        </w:rPr>
        <w:t xml:space="preserve">import</w:t>
      </w:r>
      <w:r>
        <w:rPr>
          <w:rStyle w:val="NormalTok"/>
        </w:rPr>
        <w:t xml:space="preserve"> { </w:t>
      </w:r>
      <w:r>
        <w:rPr>
          <w:rStyle w:val="BuiltInTok"/>
        </w:rPr>
        <w:t xml:space="preserve">Node</w:t>
      </w:r>
      <w:r>
        <w:rPr>
          <w:rStyle w:val="OperatorTok"/>
        </w:rPr>
        <w:t xml:space="preserve">,</w:t>
      </w:r>
      <w:r>
        <w:rPr>
          <w:rStyle w:val="NormalTok"/>
        </w:rPr>
        <w:t xml:space="preserve"> </w:t>
      </w:r>
      <w:r>
        <w:rPr>
          <w:rStyle w:val="BuiltInTok"/>
        </w:rPr>
        <w:t xml:space="preserve">Position</w:t>
      </w:r>
      <w:r>
        <w:rPr>
          <w:rStyle w:val="OperatorTok"/>
        </w:rPr>
        <w:t xml:space="preserve">,</w:t>
      </w:r>
      <w:r>
        <w:rPr>
          <w:rStyle w:val="NormalTok"/>
        </w:rPr>
        <w:t xml:space="preserve"> Handle } </w:t>
      </w:r>
      <w:r>
        <w:rPr>
          <w:rStyle w:val="ImportTok"/>
        </w:rPr>
        <w:t xml:space="preserve">from</w:t>
      </w:r>
      <w:r>
        <w:rPr>
          <w:rStyle w:val="NormalTok"/>
        </w:rPr>
        <w:t xml:space="preserve"> </w:t>
      </w:r>
      <w:r>
        <w:rPr>
          <w:rStyle w:val="StringTok"/>
        </w:rPr>
        <w:t xml:space="preserve">'@xyflow/react'</w:t>
      </w:r>
      <w:r>
        <w:rPr>
          <w:rStyle w:val="OperatorTok"/>
        </w:rPr>
        <w:t xml:space="preserve">;</w:t>
      </w:r>
      <w:r>
        <w:br/>
      </w:r>
      <w:r>
        <w:br/>
      </w:r>
      <w:r>
        <w:rPr>
          <w:rStyle w:val="CommentTok"/>
        </w:rPr>
        <w:t xml:space="preserve">// 联合类型定义（React Flow v12 推荐模式）</w:t>
      </w:r>
      <w:r>
        <w:br/>
      </w:r>
      <w:r>
        <w:rPr>
          <w:rStyle w:val="KeywordTok"/>
        </w:rPr>
        <w:t xml:space="preserve">type</w:t>
      </w:r>
      <w:r>
        <w:rPr>
          <w:rStyle w:val="NormalTok"/>
        </w:rPr>
        <w:t xml:space="preserve"> UploadNode </w:t>
      </w:r>
      <w:r>
        <w:rPr>
          <w:rStyle w:val="OperatorTok"/>
        </w:rPr>
        <w:t xml:space="preserve">=</w:t>
      </w:r>
      <w:r>
        <w:rPr>
          <w:rStyle w:val="NormalTok"/>
        </w:rPr>
        <w:t xml:space="preserve"> </w:t>
      </w:r>
      <w:r>
        <w:rPr>
          <w:rStyle w:val="BuiltInTok"/>
        </w:rPr>
        <w:t xml:space="preserve">Node</w:t>
      </w:r>
      <w:r>
        <w:rPr>
          <w:rStyle w:val="OperatorTok"/>
        </w:rPr>
        <w:t xml:space="preserve">&lt;</w:t>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'parsing'</w:t>
      </w:r>
      <w:r>
        <w:rPr>
          <w:rStyle w:val="NormalTok"/>
        </w:rPr>
        <w:t xml:space="preserve"> }</w:t>
      </w:r>
      <w:r>
        <w:rPr>
          <w:rStyle w:val="OperatorTok"/>
        </w:rPr>
        <w:t xml:space="preserve">,</w:t>
      </w:r>
      <w:r>
        <w:rPr>
          <w:rStyle w:val="NormalTok"/>
        </w:rPr>
        <w:t xml:space="preserve"> </w:t>
      </w:r>
      <w:r>
        <w:rPr>
          <w:rStyle w:val="StringTok"/>
        </w:rPr>
        <w:t xml:space="preserve">'uploadParser'</w:t>
      </w:r>
      <w:r>
        <w:rPr>
          <w:rStyle w:val="OperatorTok"/>
        </w:rPr>
        <w:t xml:space="preserve">&gt;;</w:t>
      </w:r>
      <w:r>
        <w:br/>
      </w:r>
      <w:r>
        <w:rPr>
          <w:rStyle w:val="KeywordTok"/>
        </w:rPr>
        <w:t xml:space="preserve">type</w:t>
      </w:r>
      <w:r>
        <w:rPr>
          <w:rStyle w:val="NormalTok"/>
        </w:rPr>
        <w:t xml:space="preserve"> EditorNode  </w:t>
      </w:r>
      <w:r>
        <w:rPr>
          <w:rStyle w:val="OperatorTok"/>
        </w:rPr>
        <w:t xml:space="preserve">=</w:t>
      </w:r>
      <w:r>
        <w:rPr>
          <w:rStyle w:val="NormalTok"/>
        </w:rPr>
        <w:t xml:space="preserve"> </w:t>
      </w:r>
      <w:r>
        <w:rPr>
          <w:rStyle w:val="BuiltInTok"/>
        </w:rPr>
        <w:t xml:space="preserve">Node</w:t>
      </w:r>
      <w:r>
        <w:rPr>
          <w:rStyle w:val="OperatorTok"/>
        </w:rPr>
        <w:t xml:space="preserve">&lt;</w:t>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preview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TaskStatus }</w:t>
      </w:r>
      <w:r>
        <w:rPr>
          <w:rStyle w:val="OperatorTok"/>
        </w:rPr>
        <w:t xml:space="preserve">,</w:t>
      </w:r>
      <w:r>
        <w:rPr>
          <w:rStyle w:val="NormalTok"/>
        </w:rPr>
        <w:t xml:space="preserve"> </w:t>
      </w:r>
      <w:r>
        <w:rPr>
          <w:rStyle w:val="StringTok"/>
        </w:rPr>
        <w:t xml:space="preserve">'editor'</w:t>
      </w:r>
      <w:r>
        <w:rPr>
          <w:rStyle w:val="OperatorTok"/>
        </w:rPr>
        <w:t xml:space="preserve">&gt;;</w:t>
      </w:r>
      <w:r>
        <w:br/>
      </w:r>
      <w:r>
        <w:rPr>
          <w:rStyle w:val="KeywordTok"/>
        </w:rPr>
        <w:t xml:space="preserve">type</w:t>
      </w:r>
      <w:r>
        <w:rPr>
          <w:rStyle w:val="NormalTok"/>
        </w:rPr>
        <w:t xml:space="preserve"> ExportNode  </w:t>
      </w:r>
      <w:r>
        <w:rPr>
          <w:rStyle w:val="OperatorTok"/>
        </w:rPr>
        <w:t xml:space="preserve">=</w:t>
      </w:r>
      <w:r>
        <w:rPr>
          <w:rStyle w:val="NormalTok"/>
        </w:rPr>
        <w:t xml:space="preserve"> </w:t>
      </w:r>
      <w:r>
        <w:rPr>
          <w:rStyle w:val="BuiltInTok"/>
        </w:rPr>
        <w:t xml:space="preserve">Node</w:t>
      </w:r>
      <w:r>
        <w:rPr>
          <w:rStyle w:val="OperatorTok"/>
        </w:rPr>
        <w:t xml:space="preserve">&lt;</w:t>
      </w:r>
      <w:r>
        <w:rPr>
          <w:rStyle w:val="NormalTok"/>
        </w:rPr>
        <w:t xml:space="preserve">{ downloadUrl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'exporting'</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'exporter'</w:t>
      </w:r>
      <w:r>
        <w:rPr>
          <w:rStyle w:val="OperatorTok"/>
        </w:rPr>
        <w:t xml:space="preserve">&gt;;</w:t>
      </w:r>
      <w:r>
        <w:br/>
      </w:r>
      <w:r>
        <w:rPr>
          <w:rStyle w:val="KeywordTok"/>
        </w:rPr>
        <w:t xml:space="preserve">type</w:t>
      </w:r>
      <w:r>
        <w:rPr>
          <w:rStyle w:val="NormalTok"/>
        </w:rPr>
        <w:t xml:space="preserve"> AppNode </w:t>
      </w:r>
      <w:r>
        <w:rPr>
          <w:rStyle w:val="OperatorTok"/>
        </w:rPr>
        <w:t xml:space="preserve">=</w:t>
      </w:r>
      <w:r>
        <w:rPr>
          <w:rStyle w:val="NormalTok"/>
        </w:rPr>
        <w:t xml:space="preserve"> UploadNode </w:t>
      </w:r>
      <w:r>
        <w:rPr>
          <w:rStyle w:val="OperatorTok"/>
        </w:rPr>
        <w:t xml:space="preserve">|</w:t>
      </w:r>
      <w:r>
        <w:rPr>
          <w:rStyle w:val="NormalTok"/>
        </w:rPr>
        <w:t xml:space="preserve"> EditorNode </w:t>
      </w:r>
      <w:r>
        <w:rPr>
          <w:rStyle w:val="OperatorTok"/>
        </w:rPr>
        <w:t xml:space="preserve">|</w:t>
      </w:r>
      <w:r>
        <w:rPr>
          <w:rStyle w:val="NormalTok"/>
        </w:rPr>
        <w:t xml:space="preserve"> ExportNode</w:t>
      </w:r>
      <w:r>
        <w:rPr>
          <w:rStyle w:val="OperatorTok"/>
        </w:rPr>
        <w:t xml:space="preserve">;</w:t>
      </w:r>
      <w:r>
        <w:br/>
      </w:r>
      <w:r>
        <w:br/>
      </w:r>
      <w:r>
        <w:rPr>
          <w:rStyle w:val="CommentTok"/>
        </w:rPr>
        <w:t xml:space="preserve">// 节点类型注册表（组件外定义，防止重渲染）</w:t>
      </w:r>
      <w:r>
        <w:br/>
      </w:r>
      <w:r>
        <w:rPr>
          <w:rStyle w:val="KeywordTok"/>
        </w:rPr>
        <w:t xml:space="preserve">const</w:t>
      </w:r>
      <w:r>
        <w:rPr>
          <w:rStyle w:val="NormalTok"/>
        </w:rPr>
        <w:t xml:space="preserve"> nodeTypes </w:t>
      </w:r>
      <w:r>
        <w:rPr>
          <w:rStyle w:val="OperatorTok"/>
        </w:rPr>
        <w:t xml:space="preserve">=</w:t>
      </w:r>
      <w:r>
        <w:rPr>
          <w:rStyle w:val="NormalTok"/>
        </w:rPr>
        <w:t xml:space="preserve"> {</w:t>
      </w:r>
      <w:r>
        <w:br/>
      </w:r>
      <w:r>
        <w:rPr>
          <w:rStyle w:val="NormalTok"/>
        </w:rPr>
        <w:t xml:space="preserve">  uploadParser</w:t>
      </w:r>
      <w:r>
        <w:rPr>
          <w:rStyle w:val="OperatorTok"/>
        </w:rPr>
        <w:t xml:space="preserve">:</w:t>
      </w:r>
      <w:r>
        <w:rPr>
          <w:rStyle w:val="NormalTok"/>
        </w:rPr>
        <w:t xml:space="preserve"> UploadParserNode</w:t>
      </w:r>
      <w:r>
        <w:rPr>
          <w:rStyle w:val="OperatorTok"/>
        </w:rPr>
        <w:t xml:space="preserve">,</w:t>
      </w:r>
      <w:r>
        <w:br/>
      </w:r>
      <w:r>
        <w:rPr>
          <w:rStyle w:val="NormalTok"/>
        </w:rPr>
        <w:t xml:space="preserve">  editor</w:t>
      </w:r>
      <w:r>
        <w:rPr>
          <w:rStyle w:val="OperatorTok"/>
        </w:rPr>
        <w:t xml:space="preserve">:</w:t>
      </w:r>
      <w:r>
        <w:rPr>
          <w:rStyle w:val="NormalTok"/>
        </w:rPr>
        <w:t xml:space="preserve"> EditorNode</w:t>
      </w:r>
      <w:r>
        <w:rPr>
          <w:rStyle w:val="OperatorTok"/>
        </w:rPr>
        <w:t xml:space="preserve">,</w:t>
      </w:r>
      <w:r>
        <w:br/>
      </w:r>
      <w:r>
        <w:rPr>
          <w:rStyle w:val="NormalTok"/>
        </w:rPr>
        <w:t xml:space="preserve">  exporter</w:t>
      </w:r>
      <w:r>
        <w:rPr>
          <w:rStyle w:val="OperatorTok"/>
        </w:rPr>
        <w:t xml:space="preserve">:</w:t>
      </w:r>
      <w:r>
        <w:rPr>
          <w:rStyle w:val="NormalTok"/>
        </w:rPr>
        <w:t xml:space="preserve"> ExporterNode</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UploadParserNode</w:t>
      </w:r>
      <w:r>
        <w:t xml:space="preserve"> </w:t>
      </w:r>
      <w:r>
        <w:t xml:space="preserve">组件渲染上传图标（SVG）与文件名标签，底部居中配置</w:t>
      </w:r>
      <w:r>
        <w:t xml:space="preserve"> </w:t>
      </w:r>
      <w:r>
        <w:rPr>
          <w:rStyle w:val="VerbatimChar"/>
        </w:rPr>
        <w:t xml:space="preserve">Handle</w:t>
      </w:r>
      <w:r>
        <w:t xml:space="preserve">（</w:t>
      </w:r>
      <w:r>
        <w:rPr>
          <w:rStyle w:val="VerbatimChar"/>
        </w:rPr>
        <w:t xml:space="preserve">type: 'source'</w:t>
      </w:r>
      <w:r>
        <w:t xml:space="preserve">、</w:t>
      </w:r>
      <w:r>
        <w:rPr>
          <w:rStyle w:val="VerbatimChar"/>
        </w:rPr>
        <w:t xml:space="preserve">position: Position.Bottom</w:t>
      </w:r>
      <w:r>
        <w:t xml:space="preserve">），作为流程起点输出连接点</w:t>
      </w:r>
      <w:fldSimple w:instr="NOTEREF _Ref_Footnote_3 \h \f">
        <w:r>
          <w:rPr>
            <w:vertAlign w:val="superscript"/>
          </w:rPr>
          <w:t>3</w:t>
        </w:r>
      </w:fldSimple>
      <w:r>
        <w:t xml:space="preserve">。</w:t>
      </w:r>
      <w:r>
        <w:rPr>
          <w:rStyle w:val="VerbatimChar"/>
        </w:rPr>
        <w:t xml:space="preserve">EditorNode</w:t>
      </w:r>
      <w:r>
        <w:t xml:space="preserve"> </w:t>
      </w:r>
      <w:r>
        <w:t xml:space="preserve">为核心业务节点，左侧居中配置</w:t>
      </w:r>
      <w:r>
        <w:t xml:space="preserve"> </w:t>
      </w:r>
      <w:r>
        <w:rPr>
          <w:rStyle w:val="VerbatimChar"/>
        </w:rPr>
        <w:t xml:space="preserve">Handle</w:t>
      </w:r>
      <w:r>
        <w:t xml:space="preserve">（</w:t>
      </w:r>
      <w:r>
        <w:rPr>
          <w:rStyle w:val="VerbatimChar"/>
        </w:rPr>
        <w:t xml:space="preserve">type: 'target'</w:t>
      </w:r>
      <w:r>
        <w:t xml:space="preserve">），右侧居中配置</w:t>
      </w:r>
      <w:r>
        <w:t xml:space="preserve"> </w:t>
      </w:r>
      <w:r>
        <w:rPr>
          <w:rStyle w:val="VerbatimChar"/>
        </w:rPr>
        <w:t xml:space="preserve">Handle</w:t>
      </w:r>
      <w:r>
        <w:t xml:space="preserve">（</w:t>
      </w:r>
      <w:r>
        <w:rPr>
          <w:rStyle w:val="VerbatimChar"/>
        </w:rPr>
        <w:t xml:space="preserve">type: 'source'</w:t>
      </w:r>
      <w:r>
        <w:t xml:space="preserve">），形成双向连接能力。节点内部渲染可折叠的 Prompt 摘要文本与环形进度指示器（基于</w:t>
      </w:r>
      <w:r>
        <w:t xml:space="preserve"> </w:t>
      </w:r>
      <w:r>
        <w:rPr>
          <w:rStyle w:val="VerbatimChar"/>
        </w:rPr>
        <w:t xml:space="preserve">status</w:t>
      </w:r>
      <w:r>
        <w:t xml:space="preserve"> </w:t>
      </w:r>
      <w:r>
        <w:t xml:space="preserve">字段的 CSS 动画）。</w:t>
      </w:r>
      <w:r>
        <w:rPr>
          <w:rStyle w:val="VerbatimChar"/>
        </w:rPr>
        <w:t xml:space="preserve">ExporterNode</w:t>
      </w:r>
      <w:r>
        <w:t xml:space="preserve"> </w:t>
      </w:r>
      <w:r>
        <w:t xml:space="preserve">组件渲染下载图标与导出格式标签，顶部居中配置</w:t>
      </w:r>
      <w:r>
        <w:t xml:space="preserve"> </w:t>
      </w:r>
      <w:r>
        <w:rPr>
          <w:rStyle w:val="VerbatimChar"/>
        </w:rPr>
        <w:t xml:space="preserve">Handle</w:t>
      </w:r>
      <w:r>
        <w:t xml:space="preserve">（</w:t>
      </w:r>
      <w:r>
        <w:rPr>
          <w:rStyle w:val="VerbatimChar"/>
        </w:rPr>
        <w:t xml:space="preserve">type: 'target'</w:t>
      </w:r>
      <w:r>
        <w:t xml:space="preserve">），作为流程终点接收连接。</w:t>
      </w:r>
    </w:p>
    <w:p>
      <w:pPr>
        <w:pStyle w:val="BodyText"/>
      </w:pPr>
      <w:r>
        <w:t xml:space="preserve">三种节点的默认尺寸在 v12 中通过</w:t>
      </w:r>
      <w:r>
        <w:t xml:space="preserve"> </w:t>
      </w:r>
      <w:r>
        <w:rPr>
          <w:rStyle w:val="VerbatimChar"/>
        </w:rPr>
        <w:t xml:space="preserve">width</w:t>
      </w:r>
      <w:r>
        <w:t xml:space="preserve"> </w:t>
      </w:r>
      <w:r>
        <w:t xml:space="preserve">与</w:t>
      </w:r>
      <w:r>
        <w:t xml:space="preserve"> </w:t>
      </w:r>
      <w:r>
        <w:rPr>
          <w:rStyle w:val="VerbatimChar"/>
        </w:rPr>
        <w:t xml:space="preserve">height</w:t>
      </w:r>
      <w:r>
        <w:t xml:space="preserve"> </w:t>
      </w:r>
      <w:r>
        <w:t xml:space="preserve">字段直接声明（替代 v11 的</w:t>
      </w:r>
      <w:r>
        <w:t xml:space="preserve"> </w:t>
      </w:r>
      <w:r>
        <w:rPr>
          <w:rStyle w:val="VerbatimChar"/>
        </w:rPr>
        <w:t xml:space="preserve">style</w:t>
      </w:r>
      <w:r>
        <w:t xml:space="preserve"> </w:t>
      </w:r>
      <w:r>
        <w:t xml:space="preserve">属性）：</w:t>
      </w:r>
      <w:r>
        <w:rPr>
          <w:rStyle w:val="VerbatimChar"/>
        </w:rPr>
        <w:t xml:space="preserve">uploadParser</w:t>
      </w:r>
      <w:r>
        <w:t xml:space="preserve"> </w:t>
      </w:r>
      <w:r>
        <w:t xml:space="preserve">与</w:t>
      </w:r>
      <w:r>
        <w:t xml:space="preserve"> </w:t>
      </w:r>
      <w:r>
        <w:rPr>
          <w:rStyle w:val="VerbatimChar"/>
        </w:rPr>
        <w:t xml:space="preserve">exporter</w:t>
      </w:r>
      <w:r>
        <w:t xml:space="preserve"> </w:t>
      </w:r>
      <w:r>
        <w:t xml:space="preserve">节点均为</w:t>
      </w:r>
      <w:r>
        <w:t xml:space="preserve"> </w:t>
      </w:r>
      <w:r>
        <w:rPr>
          <w:rStyle w:val="VerbatimChar"/>
        </w:rPr>
        <w:t xml:space="preserve">width: 180, height: 72</w:t>
      </w:r>
      <w:r>
        <w:t xml:space="preserve">，</w:t>
      </w:r>
      <w:r>
        <w:rPr>
          <w:rStyle w:val="VerbatimChar"/>
        </w:rPr>
        <w:t xml:space="preserve">editor</w:t>
      </w:r>
      <w:r>
        <w:t xml:space="preserve"> </w:t>
      </w:r>
      <w:r>
        <w:t xml:space="preserve">节点为</w:t>
      </w:r>
      <w:r>
        <w:t xml:space="preserve"> </w:t>
      </w:r>
      <w:r>
        <w:rPr>
          <w:rStyle w:val="VerbatimChar"/>
        </w:rPr>
        <w:t xml:space="preserve">width: 200, height: 88</w:t>
      </w:r>
      <w:r>
        <w:t xml:space="preserve">，确保在</w:t>
      </w:r>
      <w:r>
        <w:t xml:space="preserve"> </w:t>
      </w:r>
      <w:r>
        <w:rPr>
          <w:rStyle w:val="VerbatimChar"/>
        </w:rPr>
        <w:t xml:space="preserve">fitView</w:t>
      </w:r>
      <w:r>
        <w:t xml:space="preserve"> </w:t>
      </w:r>
      <w:r>
        <w:t xml:space="preserve">适配下三节点均匀分布于视口中央</w:t>
      </w:r>
      <w:fldSimple w:instr="NOTEREF _Ref_Footnote_8 \h \f">
        <w:r>
          <w:rPr>
            <w:vertAlign w:val="superscript"/>
          </w:rPr>
          <w:t>8</w:t>
        </w:r>
      </w:fldSimple>
      <w:r>
        <w:t xml:space="preserve">。</w:t>
      </w:r>
    </w:p>
    <w:bookmarkEnd w:id="162"/>
    <w:bookmarkStart w:id="163" w:name="节点间连线配置"/>
    <w:p>
      <w:pPr>
        <w:pStyle w:val="Heading4"/>
      </w:pPr>
      <w:r>
        <w:t xml:space="preserve">8.2.2 节点间连线配置</w:t>
      </w:r>
    </w:p>
    <w:p>
      <w:pPr>
        <w:pStyle w:val="FirstParagraph"/>
      </w:pPr>
      <w:r>
        <w:t xml:space="preserve">三个固定节点构成单向线性流程，边（Edge）定义为不可删除的固定连接。系统注册自定义边类型</w:t>
      </w:r>
      <w:r>
        <w:t xml:space="preserve"> </w:t>
      </w:r>
      <w:r>
        <w:rPr>
          <w:rStyle w:val="VerbatimChar"/>
        </w:rPr>
        <w:t xml:space="preserve">lockedEdge</w:t>
      </w:r>
      <w:r>
        <w:t xml:space="preserve">，在</w:t>
      </w:r>
      <w:r>
        <w:t xml:space="preserve"> </w:t>
      </w:r>
      <w:r>
        <w:rPr>
          <w:rStyle w:val="VerbatimChar"/>
        </w:rPr>
        <w:t xml:space="preserve">edgeTypes</w:t>
      </w:r>
      <w:r>
        <w:t xml:space="preserve"> </w:t>
      </w:r>
      <w:r>
        <w:t xml:space="preserve">中映射至</w:t>
      </w:r>
      <w:r>
        <w:t xml:space="preserve"> </w:t>
      </w:r>
      <w:r>
        <w:rPr>
          <w:rStyle w:val="VerbatimChar"/>
        </w:rPr>
        <w:t xml:space="preserve">LockedEdge</w:t>
      </w:r>
      <w:r>
        <w:t xml:space="preserve"> </w:t>
      </w:r>
      <w:r>
        <w:t xml:space="preserve">组件。</w:t>
      </w:r>
    </w:p>
    <w:p>
      <w:pPr>
        <w:pStyle w:val="SourceCode"/>
      </w:pPr>
      <w:r>
        <w:rPr>
          <w:rStyle w:val="ImportTok"/>
        </w:rPr>
        <w:t xml:space="preserve">import</w:t>
      </w:r>
      <w:r>
        <w:rPr>
          <w:rStyle w:val="NormalTok"/>
        </w:rPr>
        <w:t xml:space="preserve"> { Edge</w:t>
      </w:r>
      <w:r>
        <w:rPr>
          <w:rStyle w:val="OperatorTok"/>
        </w:rPr>
        <w:t xml:space="preserve">,</w:t>
      </w:r>
      <w:r>
        <w:rPr>
          <w:rStyle w:val="NormalTok"/>
        </w:rPr>
        <w:t xml:space="preserve"> BaseEdge</w:t>
      </w:r>
      <w:r>
        <w:rPr>
          <w:rStyle w:val="OperatorTok"/>
        </w:rPr>
        <w:t xml:space="preserve">,</w:t>
      </w:r>
      <w:r>
        <w:rPr>
          <w:rStyle w:val="NormalTok"/>
        </w:rPr>
        <w:t xml:space="preserve"> getSmoothStepPath } </w:t>
      </w:r>
      <w:r>
        <w:rPr>
          <w:rStyle w:val="ImportTok"/>
        </w:rPr>
        <w:t xml:space="preserve">from</w:t>
      </w:r>
      <w:r>
        <w:rPr>
          <w:rStyle w:val="NormalTok"/>
        </w:rPr>
        <w:t xml:space="preserve"> </w:t>
      </w:r>
      <w:r>
        <w:rPr>
          <w:rStyle w:val="StringTok"/>
        </w:rPr>
        <w:t xml:space="preserve">'@xyflow/react'</w:t>
      </w:r>
      <w:r>
        <w:rPr>
          <w:rStyle w:val="OperatorTok"/>
        </w:rPr>
        <w:t xml:space="preserve">;</w:t>
      </w:r>
      <w:r>
        <w:br/>
      </w:r>
      <w:r>
        <w:br/>
      </w:r>
      <w:r>
        <w:rPr>
          <w:rStyle w:val="KeywordTok"/>
        </w:rPr>
        <w:t xml:space="preserve">type</w:t>
      </w:r>
      <w:r>
        <w:rPr>
          <w:rStyle w:val="NormalTok"/>
        </w:rPr>
        <w:t xml:space="preserve"> AppEdge </w:t>
      </w:r>
      <w:r>
        <w:rPr>
          <w:rStyle w:val="OperatorTok"/>
        </w:rPr>
        <w:t xml:space="preserve">=</w:t>
      </w:r>
      <w:r>
        <w:rPr>
          <w:rStyle w:val="NormalTok"/>
        </w:rPr>
        <w:t xml:space="preserve"> Edge</w:t>
      </w:r>
      <w:r>
        <w:rPr>
          <w:rStyle w:val="OperatorTok"/>
        </w:rPr>
        <w:t xml:space="preserve">&lt;</w:t>
      </w:r>
      <w:r>
        <w:rPr>
          <w:rStyle w:val="NormalTok"/>
        </w:rPr>
        <w:t xml:space="preserve">{ locked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StringTok"/>
        </w:rPr>
        <w:t xml:space="preserve">'lockedEdge'</w:t>
      </w:r>
      <w:r>
        <w:rPr>
          <w:rStyle w:val="OperatorTok"/>
        </w:rPr>
        <w:t xml:space="preserve">&gt;;</w:t>
      </w:r>
      <w:r>
        <w:br/>
      </w:r>
      <w:r>
        <w:br/>
      </w:r>
      <w:r>
        <w:rPr>
          <w:rStyle w:val="KeywordTok"/>
        </w:rPr>
        <w:t xml:space="preserve">const</w:t>
      </w:r>
      <w:r>
        <w:rPr>
          <w:rStyle w:val="NormalTok"/>
        </w:rPr>
        <w:t xml:space="preserve"> edgeTypes </w:t>
      </w:r>
      <w:r>
        <w:rPr>
          <w:rStyle w:val="OperatorTok"/>
        </w:rPr>
        <w:t xml:space="preserve">=</w:t>
      </w:r>
      <w:r>
        <w:rPr>
          <w:rStyle w:val="NormalTok"/>
        </w:rPr>
        <w:t xml:space="preserve"> { lockedEdge</w:t>
      </w:r>
      <w:r>
        <w:rPr>
          <w:rStyle w:val="OperatorTok"/>
        </w:rPr>
        <w:t xml:space="preserve">:</w:t>
      </w:r>
      <w:r>
        <w:rPr>
          <w:rStyle w:val="NormalTok"/>
        </w:rPr>
        <w:t xml:space="preserve"> LockedEdge }</w:t>
      </w:r>
      <w:r>
        <w:rPr>
          <w:rStyle w:val="OperatorTok"/>
        </w:rPr>
        <w:t xml:space="preserve">;</w:t>
      </w:r>
      <w:r>
        <w:br/>
      </w:r>
      <w:r>
        <w:br/>
      </w:r>
      <w:r>
        <w:rPr>
          <w:rStyle w:val="KeywordTok"/>
        </w:rPr>
        <w:t xml:space="preserve">const</w:t>
      </w:r>
      <w:r>
        <w:rPr>
          <w:rStyle w:val="NormalTok"/>
        </w:rPr>
        <w:t xml:space="preserve"> initialEdges</w:t>
      </w:r>
      <w:r>
        <w:rPr>
          <w:rStyle w:val="OperatorTok"/>
        </w:rPr>
        <w:t xml:space="preserve">:</w:t>
      </w:r>
      <w:r>
        <w:rPr>
          <w:rStyle w:val="NormalTok"/>
        </w:rPr>
        <w:t xml:space="preserve"> AppEdge[] </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'e-upload-editor'</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'node-upload'</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StringTok"/>
        </w:rPr>
        <w:t xml:space="preserve">'node-editor'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'lockedEdge'</w:t>
      </w:r>
      <w:r>
        <w:rPr>
          <w:rStyle w:val="OperatorTok"/>
        </w:rPr>
        <w:t xml:space="preserve">,</w:t>
      </w:r>
      <w:r>
        <w:br/>
      </w:r>
      <w:r>
        <w:rPr>
          <w:rStyle w:val="NormalTok"/>
        </w:rPr>
        <w:t xml:space="preserve">    data</w:t>
      </w:r>
      <w:r>
        <w:rPr>
          <w:rStyle w:val="OperatorTok"/>
        </w:rPr>
        <w:t xml:space="preserve">:</w:t>
      </w:r>
      <w:r>
        <w:rPr>
          <w:rStyle w:val="NormalTok"/>
        </w:rPr>
        <w:t xml:space="preserve"> { locked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deletable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'e-editor-export'</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'node-editor'</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StringTok"/>
        </w:rPr>
        <w:t xml:space="preserve">'node-export'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'lockedEdge'</w:t>
      </w:r>
      <w:r>
        <w:rPr>
          <w:rStyle w:val="OperatorTok"/>
        </w:rPr>
        <w:t xml:space="preserve">,</w:t>
      </w:r>
      <w:r>
        <w:br/>
      </w:r>
      <w:r>
        <w:rPr>
          <w:rStyle w:val="NormalTok"/>
        </w:rPr>
        <w:t xml:space="preserve">    data</w:t>
      </w:r>
      <w:r>
        <w:rPr>
          <w:rStyle w:val="OperatorTok"/>
        </w:rPr>
        <w:t xml:space="preserve">:</w:t>
      </w:r>
      <w:r>
        <w:rPr>
          <w:rStyle w:val="NormalTok"/>
        </w:rPr>
        <w:t xml:space="preserve"> { locked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deletable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LockedEdge</w:t>
      </w:r>
      <w:r>
        <w:t xml:space="preserve"> </w:t>
      </w:r>
      <w:r>
        <w:t xml:space="preserve">组件继承</w:t>
      </w:r>
      <w:r>
        <w:t xml:space="preserve"> </w:t>
      </w:r>
      <w:r>
        <w:rPr>
          <w:rStyle w:val="VerbatimChar"/>
        </w:rPr>
        <w:t xml:space="preserve">EdgeProps</w:t>
      </w:r>
      <w:r>
        <w:t xml:space="preserve">，使用</w:t>
      </w:r>
      <w:r>
        <w:t xml:space="preserve"> </w:t>
      </w:r>
      <w:r>
        <w:rPr>
          <w:rStyle w:val="VerbatimChar"/>
        </w:rPr>
        <w:t xml:space="preserve">getSmoothStepPath</w:t>
      </w:r>
      <w:r>
        <w:t xml:space="preserve"> </w:t>
      </w:r>
      <w:r>
        <w:t xml:space="preserve">生成平滑折线路径，通过</w:t>
      </w:r>
      <w:r>
        <w:t xml:space="preserve"> </w:t>
      </w:r>
      <w:r>
        <w:rPr>
          <w:rStyle w:val="VerbatimChar"/>
        </w:rPr>
        <w:t xml:space="preserve">BaseEdge</w:t>
      </w:r>
      <w:r>
        <w:t xml:space="preserve"> </w:t>
      </w:r>
      <w:r>
        <w:t xml:space="preserve">渲染基础连线</w:t>
      </w:r>
      <w:r>
        <w:rPr>
          <w:vertAlign w:val="superscript"/>
        </w:rPr>
        <w:footnoteReference w:id="36"/>
      </w:r>
      <w:r>
        <w:t xml:space="preserve">。边的</w:t>
      </w:r>
      <w:r>
        <w:t xml:space="preserve"> </w:t>
      </w:r>
      <w:r>
        <w:rPr>
          <w:rStyle w:val="VerbatimChar"/>
        </w:rPr>
        <w:t xml:space="preserve">deletable: false</w:t>
      </w:r>
      <w:r>
        <w:t xml:space="preserve"> </w:t>
      </w:r>
      <w:r>
        <w:t xml:space="preserve">属性阻止用户通过键盘（</w:t>
      </w:r>
      <w:r>
        <w:rPr>
          <w:rStyle w:val="VerbatimChar"/>
        </w:rPr>
        <w:t xml:space="preserve">Delete</w:t>
      </w:r>
      <w:r>
        <w:t xml:space="preserve"> </w:t>
      </w:r>
      <w:r>
        <w:t xml:space="preserve">/</w:t>
      </w:r>
      <w:r>
        <w:t xml:space="preserve"> </w:t>
      </w:r>
      <w:r>
        <w:rPr>
          <w:rStyle w:val="VerbatimChar"/>
        </w:rPr>
        <w:t xml:space="preserve">Backspace</w:t>
      </w:r>
      <w:r>
        <w:t xml:space="preserve">）或右键菜单删除连线。</w:t>
      </w:r>
      <w:r>
        <w:rPr>
          <w:rStyle w:val="VerbatimChar"/>
        </w:rPr>
        <w:t xml:space="preserve">edgeUpdatable</w:t>
      </w:r>
      <w:r>
        <w:t xml:space="preserve"> </w:t>
      </w:r>
      <w:r>
        <w:t xml:space="preserve">全局属性设为</w:t>
      </w:r>
      <w:r>
        <w:t xml:space="preserve"> </w:t>
      </w:r>
      <w:r>
        <w:rPr>
          <w:rStyle w:val="VerbatimChar"/>
        </w:rPr>
        <w:t xml:space="preserve">false</w:t>
      </w:r>
      <w:r>
        <w:t xml:space="preserve">，禁用拖拽重连功能。连线样式采用 2px 宽度、主色调</w:t>
      </w:r>
      <w:r>
        <w:t xml:space="preserve"> </w:t>
      </w:r>
      <w:r>
        <w:rPr>
          <w:rStyle w:val="VerbatimChar"/>
        </w:rPr>
        <w:t xml:space="preserve">#2E4A62</w:t>
      </w:r>
      <w:r>
        <w:t xml:space="preserve"> </w:t>
      </w:r>
      <w:r>
        <w:t xml:space="preserve">的实线，选中状态下添加</w:t>
      </w:r>
      <w:r>
        <w:t xml:space="preserve"> </w:t>
      </w:r>
      <w:r>
        <w:rPr>
          <w:rStyle w:val="VerbatimChar"/>
        </w:rPr>
        <w:t xml:space="preserve">animated: true</w:t>
      </w:r>
      <w:r>
        <w:t xml:space="preserve"> </w:t>
      </w:r>
      <w:r>
        <w:t xml:space="preserve">的虚线流动效果，直观表示数据流向</w:t>
      </w:r>
      <w:fldSimple w:instr="NOTEREF _Ref_Footnote_1 \h \f">
        <w:r>
          <w:rPr>
            <w:vertAlign w:val="superscript"/>
          </w:rPr>
          <w:t>1</w:t>
        </w:r>
      </w:fldSimple>
      <w:r>
        <w:t xml:space="preserve">。</w:t>
      </w:r>
    </w:p>
    <w:bookmarkEnd w:id="163"/>
    <w:bookmarkStart w:id="164" w:name="节点拖拽与交互"/>
    <w:p>
      <w:pPr>
        <w:pStyle w:val="Heading4"/>
      </w:pPr>
      <w:r>
        <w:t xml:space="preserve">8.2.3 节点拖拽与交互</w:t>
      </w:r>
    </w:p>
    <w:p>
      <w:pPr>
        <w:pStyle w:val="FirstParagraph"/>
      </w:pPr>
      <w:r>
        <w:t xml:space="preserve">三个固定节点的拖拽行为受到严格约束。每个节点定义中设置</w:t>
      </w:r>
      <w:r>
        <w:t xml:space="preserve"> </w:t>
      </w:r>
      <w:r>
        <w:rPr>
          <w:rStyle w:val="VerbatimChar"/>
        </w:rPr>
        <w:t xml:space="preserve">draggable: true</w:t>
      </w:r>
      <w:r>
        <w:t xml:space="preserve">，但</w:t>
      </w:r>
      <w:r>
        <w:t xml:space="preserve"> </w:t>
      </w:r>
      <w:r>
        <w:rPr>
          <w:rStyle w:val="VerbatimChar"/>
        </w:rPr>
        <w:t xml:space="preserve">nodeExtent</w:t>
      </w:r>
      <w:r>
        <w:t xml:space="preserve"> </w:t>
      </w:r>
      <w:r>
        <w:t xml:space="preserve">通过全局</w:t>
      </w:r>
      <w:r>
        <w:t xml:space="preserve"> </w:t>
      </w:r>
      <w:r>
        <w:rPr>
          <w:rStyle w:val="VerbatimChar"/>
        </w:rPr>
        <w:t xml:space="preserve">translateExtent</w:t>
      </w:r>
      <w:r>
        <w:t xml:space="preserve"> </w:t>
      </w:r>
      <w:r>
        <w:t xml:space="preserve">限制拖拽范围（画布边界 ±2000px），防止节点被拖出可视区域。</w:t>
      </w:r>
      <w:r>
        <w:rPr>
          <w:rStyle w:val="VerbatimChar"/>
        </w:rPr>
        <w:t xml:space="preserve">onNodeDragStop</w:t>
      </w:r>
      <w:r>
        <w:t xml:space="preserve"> </w:t>
      </w:r>
      <w:r>
        <w:t xml:space="preserve">回调在拖拽结束时将最终位置同步至 Zustand store，触发持久化保存。</w:t>
      </w:r>
    </w:p>
    <w:p>
      <w:pPr>
        <w:pStyle w:val="BodyText"/>
      </w:pPr>
      <w:r>
        <w:t xml:space="preserve">节点交互采用分层事件处理策略。单击（</w:t>
      </w:r>
      <w:r>
        <w:rPr>
          <w:rStyle w:val="VerbatimChar"/>
        </w:rPr>
        <w:t xml:space="preserve">onNodeClick</w:t>
      </w:r>
      <w:r>
        <w:t xml:space="preserve">）选中节点并激活右侧</w:t>
      </w:r>
      <w:r>
        <w:t xml:space="preserve"> </w:t>
      </w:r>
      <w:r>
        <w:rPr>
          <w:rStyle w:val="VerbatimChar"/>
        </w:rPr>
        <w:t xml:space="preserve">SidebarPanel</w:t>
      </w:r>
      <w:r>
        <w:t xml:space="preserve"> </w:t>
      </w:r>
      <w:r>
        <w:t xml:space="preserve">的参数编辑态；双击（</w:t>
      </w:r>
      <w:r>
        <w:rPr>
          <w:rStyle w:val="VerbatimChar"/>
        </w:rPr>
        <w:t xml:space="preserve">onNodeDoubleClick</w:t>
      </w:r>
      <w:r>
        <w:t xml:space="preserve">）触发全屏编辑模态框（针对 Editor 节点的 Prompt 大规模编辑）；拖拽过程中节点保持</w:t>
      </w:r>
      <w:r>
        <w:t xml:space="preserve"> </w:t>
      </w:r>
      <w:r>
        <w:rPr>
          <w:rStyle w:val="VerbatimChar"/>
        </w:rPr>
        <w:t xml:space="preserve">nopan</w:t>
      </w:r>
      <w:r>
        <w:t xml:space="preserve"> </w:t>
      </w:r>
      <w:r>
        <w:t xml:space="preserve">状态，避免画布随拖拽平移。</w:t>
      </w:r>
      <w:r>
        <w:rPr>
          <w:rStyle w:val="VerbatimChar"/>
        </w:rPr>
        <w:t xml:space="preserve">nodesConnectable</w:t>
      </w:r>
      <w:r>
        <w:t xml:space="preserve"> </w:t>
      </w:r>
      <w:r>
        <w:t xml:space="preserve">全局设为</w:t>
      </w:r>
      <w:r>
        <w:t xml:space="preserve"> </w:t>
      </w:r>
      <w:r>
        <w:rPr>
          <w:rStyle w:val="VerbatimChar"/>
        </w:rPr>
        <w:t xml:space="preserve">false</w:t>
      </w:r>
      <w:r>
        <w:t xml:space="preserve">，禁止用户创建新的连接边，确保三节点线性拓扑不可变更。</w:t>
      </w:r>
    </w:p>
    <w:p>
      <w:pPr>
        <w:pStyle w:val="BodyText"/>
      </w:pPr>
      <w:r>
        <w:t xml:space="preserve">React Flow v12 的</w:t>
      </w:r>
      <w:r>
        <w:t xml:space="preserve"> </w:t>
      </w:r>
      <w:r>
        <w:rPr>
          <w:rStyle w:val="VerbatimChar"/>
        </w:rPr>
        <w:t xml:space="preserve">onBeforeDelete</w:t>
      </w:r>
      <w:r>
        <w:t xml:space="preserve"> </w:t>
      </w:r>
      <w:r>
        <w:t xml:space="preserve">钩子实现节点删除拦截逻辑：当用户尝试删除节点时，检查</w:t>
      </w:r>
      <w:r>
        <w:t xml:space="preserve"> </w:t>
      </w:r>
      <w:r>
        <w:rPr>
          <w:rStyle w:val="VerbatimChar"/>
        </w:rPr>
        <w:t xml:space="preserve">nodes.length &lt;= 3</w:t>
      </w:r>
      <w:r>
        <w:t xml:space="preserve">，若满足条件则调用</w:t>
      </w:r>
      <w:r>
        <w:t xml:space="preserve"> </w:t>
      </w:r>
      <w:r>
        <w:rPr>
          <w:rStyle w:val="VerbatimChar"/>
        </w:rPr>
        <w:t xml:space="preserve">event.preventDefault()</w:t>
      </w:r>
      <w:r>
        <w:t xml:space="preserve"> </w:t>
      </w:r>
      <w:r>
        <w:t xml:space="preserve">阻止删除，维护固定三节点的拓扑约束</w:t>
      </w:r>
      <w:fldSimple w:instr="NOTEREF _Ref_Footnote_7 \h \f">
        <w:r>
          <w:rPr>
            <w:vertAlign w:val="superscript"/>
          </w:rPr>
          <w:t>7</w:t>
        </w:r>
      </w:fldSimple>
      <w:r>
        <w:t xml:space="preserve">。</w:t>
      </w:r>
    </w:p>
    <w:bookmarkEnd w:id="164"/>
    <w:bookmarkStart w:id="165" w:name="画布状态同步"/>
    <w:p>
      <w:pPr>
        <w:pStyle w:val="Heading4"/>
      </w:pPr>
      <w:r>
        <w:t xml:space="preserve">8.2.4 画布状态同步</w:t>
      </w:r>
    </w:p>
    <w:p>
      <w:pPr>
        <w:pStyle w:val="FirstParagraph"/>
      </w:pPr>
      <w:r>
        <w:t xml:space="preserve">React Flow 内部节点状态（位置、选中、拖拽中）与外部应用状态的同步采用双向绑定机制。画布内部状态通过</w:t>
      </w:r>
      <w:r>
        <w:t xml:space="preserve"> </w:t>
      </w:r>
      <w:r>
        <w:rPr>
          <w:rStyle w:val="VerbatimChar"/>
        </w:rPr>
        <w:t xml:space="preserve">useNodesState</w:t>
      </w:r>
      <w:r>
        <w:t xml:space="preserve"> </w:t>
      </w:r>
      <w:r>
        <w:t xml:space="preserve">与</w:t>
      </w:r>
      <w:r>
        <w:t xml:space="preserve"> </w:t>
      </w:r>
      <w:r>
        <w:rPr>
          <w:rStyle w:val="VerbatimChar"/>
        </w:rPr>
        <w:t xml:space="preserve">useEdgesState</w:t>
      </w:r>
      <w:r>
        <w:t xml:space="preserve"> </w:t>
      </w:r>
      <w:r>
        <w:t xml:space="preserve">hooks 管理，变更事件经</w:t>
      </w:r>
      <w:r>
        <w:t xml:space="preserve"> </w:t>
      </w:r>
      <w:r>
        <w:rPr>
          <w:rStyle w:val="VerbatimChar"/>
        </w:rPr>
        <w:t xml:space="preserve">onNodesChange</w:t>
      </w:r>
      <w:r>
        <w:t xml:space="preserve"> </w:t>
      </w:r>
      <w:r>
        <w:t xml:space="preserve">与</w:t>
      </w:r>
      <w:r>
        <w:t xml:space="preserve"> </w:t>
      </w:r>
      <w:r>
        <w:rPr>
          <w:rStyle w:val="VerbatimChar"/>
        </w:rPr>
        <w:t xml:space="preserve">onEdgesChange</w:t>
      </w:r>
      <w:r>
        <w:t xml:space="preserve"> </w:t>
      </w:r>
      <w:r>
        <w:t xml:space="preserve">回调派发至 Zustand</w:t>
      </w:r>
      <w:r>
        <w:t xml:space="preserve"> </w:t>
      </w:r>
      <w:r>
        <w:rPr>
          <w:rStyle w:val="VerbatimChar"/>
        </w:rPr>
        <w:t xml:space="preserve">useFlowStore</w:t>
      </w:r>
      <w:fldSimple w:instr="NOTEREF _Ref_Footnote_6 \h \f">
        <w:r>
          <w:rPr>
            <w:vertAlign w:val="superscript"/>
          </w:rPr>
          <w:t>6</w:t>
        </w:r>
      </w:fldSimple>
      <w:r>
        <w:t xml:space="preserve">。</w:t>
      </w:r>
    </w:p>
    <w:p>
      <w:pPr>
        <w:pStyle w:val="SourceCode"/>
      </w:pPr>
      <w:r>
        <w:rPr>
          <w:rStyle w:val="KeywordTok"/>
        </w:rPr>
        <w:t xml:space="preserve">const</w:t>
      </w:r>
      <w:r>
        <w:rPr>
          <w:rStyle w:val="NormalTok"/>
        </w:rPr>
        <w:t xml:space="preserve"> useFlowStore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FlowState</w:t>
      </w:r>
      <w:r>
        <w:rPr>
          <w:rStyle w:val="OperatorTok"/>
        </w:rPr>
        <w:t xml:space="preserve">&gt;</w:t>
      </w:r>
      <w:r>
        <w:rPr>
          <w:rStyle w:val="NormalTok"/>
        </w:rPr>
        <w:t xml:space="preserve">((</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nodes</w:t>
      </w:r>
      <w:r>
        <w:rPr>
          <w:rStyle w:val="OperatorTok"/>
        </w:rPr>
        <w:t xml:space="preserve">:</w:t>
      </w:r>
      <w:r>
        <w:rPr>
          <w:rStyle w:val="NormalTok"/>
        </w:rPr>
        <w:t xml:space="preserve"> initialNodes</w:t>
      </w:r>
      <w:r>
        <w:rPr>
          <w:rStyle w:val="OperatorTok"/>
        </w:rPr>
        <w:t xml:space="preserve">,</w:t>
      </w:r>
      <w:r>
        <w:br/>
      </w:r>
      <w:r>
        <w:rPr>
          <w:rStyle w:val="NormalTok"/>
        </w:rPr>
        <w:t xml:space="preserve">  edges</w:t>
      </w:r>
      <w:r>
        <w:rPr>
          <w:rStyle w:val="OperatorTok"/>
        </w:rPr>
        <w:t xml:space="preserve">:</w:t>
      </w:r>
      <w:r>
        <w:rPr>
          <w:rStyle w:val="NormalTok"/>
        </w:rPr>
        <w:t xml:space="preserve"> initialEdges</w:t>
      </w:r>
      <w:r>
        <w:rPr>
          <w:rStyle w:val="OperatorTok"/>
        </w:rPr>
        <w:t xml:space="preserve">,</w:t>
      </w:r>
      <w:r>
        <w:br/>
      </w:r>
      <w:r>
        <w:rPr>
          <w:rStyle w:val="NormalTok"/>
        </w:rPr>
        <w:t xml:space="preserve">  onNodesChange</w:t>
      </w:r>
      <w:r>
        <w:rPr>
          <w:rStyle w:val="OperatorTok"/>
        </w:rPr>
        <w:t xml:space="preserve">:</w:t>
      </w:r>
      <w:r>
        <w:rPr>
          <w:rStyle w:val="NormalTok"/>
        </w:rPr>
        <w:t xml:space="preserve"> (changes</w:t>
      </w:r>
      <w:r>
        <w:rPr>
          <w:rStyle w:val="OperatorTok"/>
        </w:rPr>
        <w:t xml:space="preserve">:</w:t>
      </w:r>
      <w:r>
        <w:rPr>
          <w:rStyle w:val="NormalTok"/>
        </w:rPr>
        <w:t xml:space="preserve"> NodeChange</w:t>
      </w:r>
      <w:r>
        <w:rPr>
          <w:rStyle w:val="OperatorTok"/>
        </w:rPr>
        <w:t xml:space="preserve">&lt;</w:t>
      </w:r>
      <w:r>
        <w:rPr>
          <w:rStyle w:val="NormalTok"/>
        </w:rPr>
        <w:t xml:space="preserve">AppNode</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nodes</w:t>
      </w:r>
      <w:r>
        <w:rPr>
          <w:rStyle w:val="OperatorTok"/>
        </w:rPr>
        <w:t xml:space="preserve">:</w:t>
      </w:r>
      <w:r>
        <w:rPr>
          <w:rStyle w:val="NormalTok"/>
        </w:rPr>
        <w:t xml:space="preserve"> </w:t>
      </w:r>
      <w:r>
        <w:rPr>
          <w:rStyle w:val="FunctionTok"/>
        </w:rPr>
        <w:t xml:space="preserve">applyNodeChanges</w:t>
      </w:r>
      <w:r>
        <w:rPr>
          <w:rStyle w:val="NormalTok"/>
        </w:rPr>
        <w:t xml:space="preserve">(changes</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nodes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onEdgesChange</w:t>
      </w:r>
      <w:r>
        <w:rPr>
          <w:rStyle w:val="OperatorTok"/>
        </w:rPr>
        <w:t xml:space="preserve">:</w:t>
      </w:r>
      <w:r>
        <w:rPr>
          <w:rStyle w:val="NormalTok"/>
        </w:rPr>
        <w:t xml:space="preserve"> (changes</w:t>
      </w:r>
      <w:r>
        <w:rPr>
          <w:rStyle w:val="OperatorTok"/>
        </w:rPr>
        <w:t xml:space="preserve">:</w:t>
      </w:r>
      <w:r>
        <w:rPr>
          <w:rStyle w:val="NormalTok"/>
        </w:rPr>
        <w:t xml:space="preserve"> EdgeChange</w:t>
      </w:r>
      <w:r>
        <w:rPr>
          <w:rStyle w:val="OperatorTok"/>
        </w:rPr>
        <w:t xml:space="preserve">&lt;</w:t>
      </w:r>
      <w:r>
        <w:rPr>
          <w:rStyle w:val="NormalTok"/>
        </w:rPr>
        <w:t xml:space="preserve">AppEdge</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edges</w:t>
      </w:r>
      <w:r>
        <w:rPr>
          <w:rStyle w:val="OperatorTok"/>
        </w:rPr>
        <w:t xml:space="preserve">:</w:t>
      </w:r>
      <w:r>
        <w:rPr>
          <w:rStyle w:val="NormalTok"/>
        </w:rPr>
        <w:t xml:space="preserve"> </w:t>
      </w:r>
      <w:r>
        <w:rPr>
          <w:rStyle w:val="FunctionTok"/>
        </w:rPr>
        <w:t xml:space="preserve">applyEdgeChanges</w:t>
      </w:r>
      <w:r>
        <w:rPr>
          <w:rStyle w:val="NormalTok"/>
        </w:rPr>
        <w:t xml:space="preserve">(changes</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edges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setNodeData</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AppNode[</w:t>
      </w:r>
      <w:r>
        <w:rPr>
          <w:rStyle w:val="StringTok"/>
        </w:rPr>
        <w:t xml:space="preserve">'data'</w:t>
      </w:r>
      <w:r>
        <w:rPr>
          <w:rStyle w:val="NormalTok"/>
        </w:rPr>
        <w:t xml:space="preserve">]</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w:t>
      </w:r>
      <w:r>
        <w:br/>
      </w:r>
      <w:r>
        <w:rPr>
          <w:rStyle w:val="NormalTok"/>
        </w:rPr>
        <w:t xml:space="preserve">      nodes</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br/>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data</w:t>
      </w:r>
      <w:r>
        <w:rPr>
          <w:rStyle w:val="OperatorTok"/>
        </w:rPr>
        <w:t xml:space="preserve">:</w:t>
      </w:r>
      <w:r>
        <w:rPr>
          <w:rStyle w:val="NormalTok"/>
        </w:rPr>
        <w:t xml:space="preserve"> { </w:t>
      </w:r>
      <w:r>
        <w:rPr>
          <w:rStyle w:val="OperatorTok"/>
        </w:rPr>
        <w:t xml:space="preserve">...</w:t>
      </w:r>
      <w:r>
        <w:rPr>
          <w:rStyle w:val="NormalTok"/>
        </w:rPr>
        <w:t xml:space="preserve">n</w:t>
      </w:r>
      <w:r>
        <w:rPr>
          <w:rStyle w:val="OperatorTok"/>
        </w:rPr>
        <w:t xml:space="preserve">.</w:t>
      </w:r>
      <w:r>
        <w:rPr>
          <w:rStyle w:val="AttributeTok"/>
        </w:rPr>
        <w:t xml:space="preserve">data</w:t>
      </w:r>
      <w:r>
        <w:rPr>
          <w:rStyle w:val="OperatorTok"/>
        </w:rPr>
        <w:t xml:space="preserve">,</w:t>
      </w:r>
      <w:r>
        <w:rPr>
          <w:rStyle w:val="NormalTok"/>
        </w:rPr>
        <w:t xml:space="preserve"> </w:t>
      </w:r>
      <w:r>
        <w:rPr>
          <w:rStyle w:val="OperatorTok"/>
        </w:rPr>
        <w:t xml:space="preserve">...</w:t>
      </w:r>
      <w:r>
        <w:rPr>
          <w:rStyle w:val="NormalTok"/>
        </w:rPr>
        <w:t xml:space="preserve">data } } </w:t>
      </w:r>
      <w:r>
        <w:rPr>
          <w:rStyle w:val="OperatorTok"/>
        </w:rPr>
        <w:t xml:space="preserve">:</w:t>
      </w:r>
      <w:r>
        <w:rPr>
          <w:rStyle w:val="NormalTok"/>
        </w:rPr>
        <w:t xml:space="preserve"> 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setNodeData</w:t>
      </w:r>
      <w:r>
        <w:t xml:space="preserve"> </w:t>
      </w:r>
      <w:r>
        <w:t xml:space="preserve">方法作为业务层与画布层的桥梁，允许 Zustand action 直接更新特定节点的</w:t>
      </w:r>
      <w:r>
        <w:t xml:space="preserve"> </w:t>
      </w:r>
      <w:r>
        <w:rPr>
          <w:rStyle w:val="VerbatimChar"/>
        </w:rPr>
        <w:t xml:space="preserve">data</w:t>
      </w:r>
      <w:r>
        <w:t xml:space="preserve"> </w:t>
      </w:r>
      <w:r>
        <w:t xml:space="preserve">属性（如 SSE 推送进度时更新 Editor 节点的</w:t>
      </w:r>
      <w:r>
        <w:t xml:space="preserve"> </w:t>
      </w:r>
      <w:r>
        <w:rPr>
          <w:rStyle w:val="VerbatimChar"/>
        </w:rPr>
        <w:t xml:space="preserve">status</w:t>
      </w:r>
      <w:r>
        <w:t xml:space="preserve"> </w:t>
      </w:r>
      <w:r>
        <w:t xml:space="preserve">字段）。React Flow v12 的类型系统要求</w:t>
      </w:r>
      <w:r>
        <w:t xml:space="preserve"> </w:t>
      </w:r>
      <w:r>
        <w:rPr>
          <w:rStyle w:val="VerbatimChar"/>
        </w:rPr>
        <w:t xml:space="preserve">applyNodeChanges</w:t>
      </w:r>
      <w:r>
        <w:t xml:space="preserve"> </w:t>
      </w:r>
      <w:r>
        <w:t xml:space="preserve">与</w:t>
      </w:r>
      <w:r>
        <w:t xml:space="preserve"> </w:t>
      </w:r>
      <w:r>
        <w:rPr>
          <w:rStyle w:val="VerbatimChar"/>
        </w:rPr>
        <w:t xml:space="preserve">applyEdgeChanges</w:t>
      </w:r>
      <w:r>
        <w:t xml:space="preserve"> </w:t>
      </w:r>
      <w:r>
        <w:t xml:space="preserve">使用带泛型的版本</w:t>
      </w:r>
      <w:r>
        <w:t xml:space="preserve"> </w:t>
      </w:r>
      <w:r>
        <w:rPr>
          <w:rStyle w:val="VerbatimChar"/>
        </w:rPr>
        <w:t xml:space="preserve">applyNodeChanges&lt;AppNode&gt;</w:t>
      </w:r>
      <w:r>
        <w:t xml:space="preserve">，确保类型安全</w:t>
      </w:r>
      <w:fldSimple w:instr="NOTEREF _Ref_Footnote_8 \h \f">
        <w:r>
          <w:rPr>
            <w:vertAlign w:val="superscript"/>
          </w:rPr>
          <w:t>8</w:t>
        </w:r>
      </w:fldSimple>
      <w:r>
        <w:t xml:space="preserve">。画布初始化时通过</w:t>
      </w:r>
      <w:r>
        <w:t xml:space="preserve"> </w:t>
      </w:r>
      <w:r>
        <w:rPr>
          <w:rStyle w:val="VerbatimChar"/>
        </w:rPr>
        <w:t xml:space="preserve">useEffect</w:t>
      </w:r>
      <w:r>
        <w:t xml:space="preserve"> </w:t>
      </w:r>
      <w:r>
        <w:t xml:space="preserve">调用</w:t>
      </w:r>
      <w:r>
        <w:t xml:space="preserve"> </w:t>
      </w:r>
      <w:r>
        <w:rPr>
          <w:rStyle w:val="VerbatimChar"/>
        </w:rPr>
        <w:t xml:space="preserve">fitView({ padding: 0.15, duration: 300 })</w:t>
      </w:r>
      <w:r>
        <w:t xml:space="preserve">，在</w:t>
      </w:r>
      <w:r>
        <w:t xml:space="preserve"> </w:t>
      </w:r>
      <w:r>
        <w:rPr>
          <w:rStyle w:val="VerbatimChar"/>
        </w:rPr>
        <w:t xml:space="preserve">nodes</w:t>
      </w:r>
      <w:r>
        <w:t xml:space="preserve"> </w:t>
      </w:r>
      <w:r>
        <w:t xml:space="preserve">数组首次加载完成后自动调整视口至包含全部节点的最优缩放级别</w:t>
      </w:r>
      <w:fldSimple w:instr="NOTEREF _Ref_Footnote_2 \h \f">
        <w:r>
          <w:rPr>
            <w:vertAlign w:val="superscript"/>
          </w:rPr>
          <w:t>2</w:t>
        </w:r>
      </w:fldSimple>
      <w:r>
        <w:t xml:space="preserve">。</w:t>
      </w:r>
    </w:p>
    <w:bookmarkEnd w:id="165"/>
    <w:bookmarkEnd w:id="166"/>
    <w:bookmarkStart w:id="171" w:name="状态管理"/>
    <w:p>
      <w:pPr>
        <w:pStyle w:val="Heading3"/>
      </w:pPr>
      <w:r>
        <w:t xml:space="preserve">8.3 状态管理</w:t>
      </w:r>
    </w:p>
    <w:bookmarkStart w:id="167" w:name="全局状态划分"/>
    <w:p>
      <w:pPr>
        <w:pStyle w:val="Heading4"/>
      </w:pPr>
      <w:r>
        <w:t xml:space="preserve">8.3.1 全局状态划分</w:t>
      </w:r>
    </w:p>
    <w:p>
      <w:pPr>
        <w:pStyle w:val="FirstParagraph"/>
      </w:pPr>
      <w:r>
        <w:t xml:space="preserve">前端状态按职责划分为四个独立的 Zustand store，遵循”单一职责、按需订阅”的设计原则</w:t>
      </w:r>
      <w:r>
        <w:rPr>
          <w:vertAlign w:val="superscript"/>
        </w:rPr>
        <w:footnoteReference w:id="37"/>
      </w:r>
      <w:r>
        <w:t xml:space="preserve">：</w:t>
      </w:r>
    </w:p>
    <w:p>
      <w:pPr>
        <w:pStyle w:val="SourceCode"/>
      </w:pPr>
      <w:r>
        <w:rPr>
          <w:rStyle w:val="VerbatimChar"/>
        </w:rPr>
        <w:t xml:space="preserve">graph LR</w:t>
      </w:r>
      <w:r>
        <w:br/>
      </w:r>
      <w:r>
        <w:rPr>
          <w:rStyle w:val="VerbatimChar"/>
        </w:rPr>
        <w:t xml:space="preserve">    subgraph "Zustand Store Layer"</w:t>
      </w:r>
      <w:r>
        <w:br/>
      </w:r>
      <w:r>
        <w:rPr>
          <w:rStyle w:val="VerbatimChar"/>
        </w:rPr>
        <w:t xml:space="preserve">        A[useFileStore&lt;br/&gt;文件状态] --&gt; C[useTaskStore&lt;br/&gt;任务状态]</w:t>
      </w:r>
      <w:r>
        <w:br/>
      </w:r>
      <w:r>
        <w:rPr>
          <w:rStyle w:val="VerbatimChar"/>
        </w:rPr>
        <w:t xml:space="preserve">        B[useSSEStore&lt;br/&gt;SSE连接状态] --&gt; C</w:t>
      </w:r>
      <w:r>
        <w:br/>
      </w:r>
      <w:r>
        <w:rPr>
          <w:rStyle w:val="VerbatimChar"/>
        </w:rPr>
        <w:t xml:space="preserve">        C --&gt; D[useUIStore&lt;br/&gt;UI状态]</w:t>
      </w:r>
      <w:r>
        <w:br/>
      </w:r>
      <w:r>
        <w:rPr>
          <w:rStyle w:val="VerbatimChar"/>
        </w:rPr>
        <w:t xml:space="preserve">    end</w:t>
      </w:r>
      <w:r>
        <w:br/>
      </w:r>
      <w:r>
        <w:rPr>
          <w:rStyle w:val="VerbatimChar"/>
        </w:rPr>
        <w:t xml:space="preserve">    subgraph "Data Sources"</w:t>
      </w:r>
      <w:r>
        <w:br/>
      </w:r>
      <w:r>
        <w:rPr>
          <w:rStyle w:val="VerbatimChar"/>
        </w:rPr>
        <w:t xml:space="preserve">        E[REST API] --&gt; A</w:t>
      </w:r>
      <w:r>
        <w:br/>
      </w:r>
      <w:r>
        <w:rPr>
          <w:rStyle w:val="VerbatimChar"/>
        </w:rPr>
        <w:t xml:space="preserve">        F[SSE Endpoint] --&gt; B</w:t>
      </w:r>
      <w:r>
        <w:br/>
      </w:r>
      <w:r>
        <w:rPr>
          <w:rStyle w:val="VerbatimChar"/>
        </w:rPr>
        <w:t xml:space="preserve">    end</w:t>
      </w:r>
      <w:r>
        <w:br/>
      </w:r>
      <w:r>
        <w:rPr>
          <w:rStyle w:val="VerbatimChar"/>
        </w:rPr>
        <w:t xml:space="preserve">    subgraph "Consumers"</w:t>
      </w:r>
      <w:r>
        <w:br/>
      </w:r>
      <w:r>
        <w:rPr>
          <w:rStyle w:val="VerbatimChar"/>
        </w:rPr>
        <w:t xml:space="preserve">        D --&gt; G[SidebarPanel]</w:t>
      </w:r>
      <w:r>
        <w:br/>
      </w:r>
      <w:r>
        <w:rPr>
          <w:rStyle w:val="VerbatimChar"/>
        </w:rPr>
        <w:t xml:space="preserve">        C --&gt; H[FlowCanvas]</w:t>
      </w:r>
      <w:r>
        <w:br/>
      </w:r>
      <w:r>
        <w:rPr>
          <w:rStyle w:val="VerbatimChar"/>
        </w:rPr>
        <w:t xml:space="preserve">        B --&gt; I[StatusBar]</w:t>
      </w:r>
      <w:r>
        <w:br/>
      </w:r>
      <w:r>
        <w:rPr>
          <w:rStyle w:val="VerbatimChar"/>
        </w:rPr>
        <w:t xml:space="preserve">    end</w:t>
      </w:r>
    </w:p>
    <w:p>
      <w:pPr>
        <w:pStyle w:val="FirstParagraph"/>
      </w:pPr>
      <w:r>
        <w:rPr>
          <w:bCs/>
          <w:b/>
        </w:rPr>
        <w:t xml:space="preserve">图 8-2：四层状态管理架构</w:t>
      </w:r>
    </w:p>
    <w:p>
      <w:pPr>
        <w:pStyle w:val="BodyText"/>
      </w:pPr>
      <w:r>
        <w:rPr>
          <w:rStyle w:val="VerbatimChar"/>
        </w:rPr>
        <w:t xml:space="preserve">useFileStore</w:t>
      </w:r>
      <w:r>
        <w:t xml:space="preserve"> </w:t>
      </w:r>
      <w:r>
        <w:t xml:space="preserve">管理上传文件元数据（文件名、大小、解析后的 XML 结构缓存）与导出文件的 Blob URL。</w:t>
      </w:r>
      <w:r>
        <w:rPr>
          <w:rStyle w:val="VerbatimChar"/>
        </w:rPr>
        <w:t xml:space="preserve">useTaskStore</w:t>
      </w:r>
      <w:r>
        <w:t xml:space="preserve"> </w:t>
      </w:r>
      <w:r>
        <w:t xml:space="preserve">作为核心状态中心，维护当前任务 ID、各节点的执行状态（</w:t>
      </w:r>
      <w:r>
        <w:rPr>
          <w:rStyle w:val="VerbatimChar"/>
        </w:rPr>
        <w:t xml:space="preserve">idle</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error</w:t>
      </w:r>
      <w:r>
        <w:t xml:space="preserve">）与错误信息栈。</w:t>
      </w:r>
      <w:r>
        <w:rPr>
          <w:rStyle w:val="VerbatimChar"/>
        </w:rPr>
        <w:t xml:space="preserve">useSSEStore</w:t>
      </w:r>
      <w:r>
        <w:t xml:space="preserve"> </w:t>
      </w:r>
      <w:r>
        <w:t xml:space="preserve">封装 EventSource 实例生命周期（连接、断线重连、关闭）与原始消息队列。</w:t>
      </w:r>
      <w:r>
        <w:rPr>
          <w:rStyle w:val="VerbatimChar"/>
        </w:rPr>
        <w:t xml:space="preserve">useUIStore</w:t>
      </w:r>
      <w:r>
        <w:t xml:space="preserve"> </w:t>
      </w:r>
      <w:r>
        <w:t xml:space="preserve">管理纯界面状态：侧边栏展开/折叠、当前激活 Tab、选中节点 ID、全局 Toast 通知队列。</w:t>
      </w:r>
    </w:p>
    <w:bookmarkEnd w:id="167"/>
    <w:bookmarkStart w:id="168" w:name="sse-数据流接入"/>
    <w:p>
      <w:pPr>
        <w:pStyle w:val="Heading4"/>
      </w:pPr>
      <w:r>
        <w:t xml:space="preserve">8.3.2 SSE 数据流接入</w:t>
      </w:r>
    </w:p>
    <w:p>
      <w:pPr>
        <w:pStyle w:val="FirstParagraph"/>
      </w:pPr>
      <w:r>
        <w:t xml:space="preserve">SSE 连接在任务启动时由</w:t>
      </w:r>
      <w:r>
        <w:t xml:space="preserve"> </w:t>
      </w:r>
      <w:r>
        <w:rPr>
          <w:rStyle w:val="VerbatimChar"/>
        </w:rPr>
        <w:t xml:space="preserve">useSSEStore</w:t>
      </w:r>
      <w:r>
        <w:t xml:space="preserve"> </w:t>
      </w:r>
      <w:r>
        <w:t xml:space="preserve">建立，后端推送的消息格式为</w:t>
      </w:r>
      <w:r>
        <w:t xml:space="preserve"> </w:t>
      </w:r>
      <w:r>
        <w:rPr>
          <w:rStyle w:val="VerbatimChar"/>
        </w:rPr>
        <w:t xml:space="preserve">{"task_id": 1, "node": "svg_gen", "status": "processing"}</w:t>
      </w:r>
      <w:r>
        <w:t xml:space="preserve">。前端采用 Reducer 模式处理 SSE 事件流：</w:t>
      </w:r>
    </w:p>
    <w:p>
      <w:pPr>
        <w:pStyle w:val="SourceCode"/>
      </w:pPr>
      <w:r>
        <w:rPr>
          <w:rStyle w:val="KeywordTok"/>
        </w:rPr>
        <w:t xml:space="preserve">type</w:t>
      </w:r>
      <w:r>
        <w:rPr>
          <w:rStyle w:val="NormalTok"/>
        </w:rPr>
        <w:t xml:space="preserve"> SSEAction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'TASK_INIT'</w:t>
      </w:r>
      <w:r>
        <w:rPr>
          <w:rStyle w:val="OperatorTok"/>
        </w:rPr>
        <w:t xml:space="preserve">;</w:t>
      </w:r>
      <w:r>
        <w:rPr>
          <w:rStyle w:val="NormalTok"/>
        </w:rPr>
        <w:t xml:space="preserve"> payload</w:t>
      </w:r>
      <w:r>
        <w:rPr>
          <w:rStyle w:val="OperatorTok"/>
        </w:rPr>
        <w:t xml:space="preserve">:</w:t>
      </w:r>
      <w:r>
        <w:rPr>
          <w:rStyle w:val="NormalTok"/>
        </w:rPr>
        <w:t xml:space="preserve"> { taskId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'NODE_UPDATE'</w:t>
      </w:r>
      <w:r>
        <w:rPr>
          <w:rStyle w:val="OperatorTok"/>
        </w:rPr>
        <w:t xml:space="preserve">;</w:t>
      </w:r>
      <w:r>
        <w:rPr>
          <w:rStyle w:val="NormalTok"/>
        </w:rPr>
        <w:t xml:space="preserve"> payload</w:t>
      </w:r>
      <w:r>
        <w:rPr>
          <w:rStyle w:val="OperatorTok"/>
        </w:rPr>
        <w:t xml:space="preserve">:</w:t>
      </w:r>
      <w:r>
        <w:rPr>
          <w:rStyle w:val="NormalTok"/>
        </w:rPr>
        <w:t xml:space="preserve"> { node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unknown</w:t>
      </w:r>
      <w:r>
        <w:rPr>
          <w:rStyle w:val="NormalTok"/>
        </w:rPr>
        <w:t xml:space="preserve"> }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'TASK_COMPLETE'</w:t>
      </w:r>
      <w:r>
        <w:rPr>
          <w:rStyle w:val="OperatorTok"/>
        </w:rPr>
        <w:t xml:space="preserve">;</w:t>
      </w:r>
      <w:r>
        <w:rPr>
          <w:rStyle w:val="NormalTok"/>
        </w:rPr>
        <w:t xml:space="preserve"> payload</w:t>
      </w:r>
      <w:r>
        <w:rPr>
          <w:rStyle w:val="OperatorTok"/>
        </w:rPr>
        <w:t xml:space="preserve">:</w:t>
      </w:r>
      <w:r>
        <w:rPr>
          <w:rStyle w:val="NormalTok"/>
        </w:rPr>
        <w:t xml:space="preserve"> { taskId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payload</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br/>
      </w:r>
      <w:r>
        <w:br/>
      </w:r>
      <w:r>
        <w:rPr>
          <w:rStyle w:val="KeywordTok"/>
        </w:rPr>
        <w:t xml:space="preserve">const</w:t>
      </w:r>
      <w:r>
        <w:rPr>
          <w:rStyle w:val="NormalTok"/>
        </w:rPr>
        <w:t xml:space="preserve"> sseReducer </w:t>
      </w:r>
      <w:r>
        <w:rPr>
          <w:rStyle w:val="OperatorTok"/>
        </w:rPr>
        <w:t xml:space="preserve">=</w:t>
      </w:r>
      <w:r>
        <w:rPr>
          <w:rStyle w:val="NormalTok"/>
        </w:rPr>
        <w:t xml:space="preserve"> (state</w:t>
      </w:r>
      <w:r>
        <w:rPr>
          <w:rStyle w:val="OperatorTok"/>
        </w:rPr>
        <w:t xml:space="preserve">:</w:t>
      </w:r>
      <w:r>
        <w:rPr>
          <w:rStyle w:val="NormalTok"/>
        </w:rPr>
        <w:t xml:space="preserve"> TaskState</w:t>
      </w:r>
      <w:r>
        <w:rPr>
          <w:rStyle w:val="OperatorTok"/>
        </w:rPr>
        <w:t xml:space="preserve">,</w:t>
      </w:r>
      <w:r>
        <w:rPr>
          <w:rStyle w:val="NormalTok"/>
        </w:rPr>
        <w:t xml:space="preserve"> action</w:t>
      </w:r>
      <w:r>
        <w:rPr>
          <w:rStyle w:val="OperatorTok"/>
        </w:rPr>
        <w:t xml:space="preserve">:</w:t>
      </w:r>
      <w:r>
        <w:rPr>
          <w:rStyle w:val="NormalTok"/>
        </w:rPr>
        <w:t xml:space="preserve"> SSEAction)</w:t>
      </w:r>
      <w:r>
        <w:rPr>
          <w:rStyle w:val="OperatorTok"/>
        </w:rPr>
        <w:t xml:space="preserve">:</w:t>
      </w:r>
      <w:r>
        <w:rPr>
          <w:rStyle w:val="NormalTok"/>
        </w:rPr>
        <w:t xml:space="preserve"> TaskState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'NODE_UPDATE'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nodeStatuses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nodeStatuses</w:t>
      </w:r>
      <w:r>
        <w:rPr>
          <w:rStyle w:val="OperatorTok"/>
        </w:rPr>
        <w:t xml:space="preserve">,</w:t>
      </w:r>
      <w:r>
        <w:br/>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node</w:t>
      </w:r>
      <w:r>
        <w:rPr>
          <w:rStyle w:val="NormalTok"/>
        </w:rPr>
        <w:t xml:space="preserve">]</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nodeResults</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result</w:t>
      </w:r>
      <w:r>
        <w:br/>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AttributeTok"/>
        </w:rPr>
        <w:t xml:space="preserve">nodeResults</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node</w:t>
      </w:r>
      <w:r>
        <w:rPr>
          <w:rStyle w:val="NormalTok"/>
        </w:rPr>
        <w:t xml:space="preserve">]</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result</w:t>
      </w:r>
      <w:r>
        <w:rPr>
          <w:rStyle w:val="NormalTok"/>
        </w:rPr>
        <w:t xml:space="preserve"> }</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nodeResults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'TASK_COMPLETE'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overallStatus</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rStyle w:val="VerbatimChar"/>
        </w:rPr>
        <w:t xml:space="preserve">useSSEStore</w:t>
      </w:r>
      <w:r>
        <w:t xml:space="preserve"> </w:t>
      </w:r>
      <w:r>
        <w:t xml:space="preserve">内部维护</w:t>
      </w:r>
      <w:r>
        <w:t xml:space="preserve"> </w:t>
      </w:r>
      <w:r>
        <w:rPr>
          <w:rStyle w:val="VerbatimChar"/>
        </w:rPr>
        <w:t xml:space="preserve">EventSource</w:t>
      </w:r>
      <w:r>
        <w:t xml:space="preserve"> </w:t>
      </w:r>
      <w:r>
        <w:t xml:space="preserve">实例，通过</w:t>
      </w:r>
      <w:r>
        <w:t xml:space="preserve"> </w:t>
      </w:r>
      <w:r>
        <w:rPr>
          <w:rStyle w:val="VerbatimChar"/>
        </w:rPr>
        <w:t xml:space="preserve">onmessage</w:t>
      </w:r>
      <w:r>
        <w:t xml:space="preserve"> </w:t>
      </w:r>
      <w:r>
        <w:t xml:space="preserve">回调解析 JSON 数据并分发至</w:t>
      </w:r>
      <w:r>
        <w:t xml:space="preserve"> </w:t>
      </w:r>
      <w:r>
        <w:rPr>
          <w:rStyle w:val="VerbatimChar"/>
        </w:rPr>
        <w:t xml:space="preserve">useTaskStore</w:t>
      </w:r>
      <w:r>
        <w:t xml:space="preserve"> </w:t>
      </w:r>
      <w:r>
        <w:t xml:space="preserve">的</w:t>
      </w:r>
      <w:r>
        <w:t xml:space="preserve"> </w:t>
      </w:r>
      <w:r>
        <w:rPr>
          <w:rStyle w:val="VerbatimChar"/>
        </w:rPr>
        <w:t xml:space="preserve">dispatch</w:t>
      </w:r>
      <w:r>
        <w:t xml:space="preserve"> </w:t>
      </w:r>
      <w:r>
        <w:t xml:space="preserve">方法。连接异常时自动触发指数退避重连（初始间隔 1s，最大间隔 30s，退避因子 2）。当任务完成（</w:t>
      </w:r>
      <w:r>
        <w:rPr>
          <w:rStyle w:val="VerbatimChar"/>
        </w:rPr>
        <w:t xml:space="preserve">TASK_COMPLETE</w:t>
      </w:r>
      <w:r>
        <w:t xml:space="preserve"> </w:t>
      </w:r>
      <w:r>
        <w:t xml:space="preserve">事件）或页面卸载时，主动调用</w:t>
      </w:r>
      <w:r>
        <w:t xml:space="preserve"> </w:t>
      </w:r>
      <w:r>
        <w:rPr>
          <w:rStyle w:val="VerbatimChar"/>
        </w:rPr>
        <w:t xml:space="preserve">eventSource.close()</w:t>
      </w:r>
      <w:r>
        <w:t xml:space="preserve"> </w:t>
      </w:r>
      <w:r>
        <w:t xml:space="preserve">释放连接。</w:t>
      </w:r>
    </w:p>
    <w:bookmarkEnd w:id="168"/>
    <w:bookmarkStart w:id="169" w:name="节点级局部状态"/>
    <w:p>
      <w:pPr>
        <w:pStyle w:val="Heading4"/>
      </w:pPr>
      <w:r>
        <w:t xml:space="preserve">8.3.3 节点级局部状态</w:t>
      </w:r>
    </w:p>
    <w:p>
      <w:pPr>
        <w:pStyle w:val="FirstParagraph"/>
      </w:pPr>
      <w:r>
        <w:t xml:space="preserve">各 Editor 节点的输入参数（Prompt 文本、温度系数、模型选择）与预览结果采用局部状态隔离，避免多个 Editor 节点间的状态串扰。</w:t>
      </w:r>
      <w:r>
        <w:rPr>
          <w:rStyle w:val="VerbatimChar"/>
        </w:rPr>
        <w:t xml:space="preserve">SidebarPanel</w:t>
      </w:r>
      <w:r>
        <w:t xml:space="preserve"> </w:t>
      </w:r>
      <w:r>
        <w:t xml:space="preserve">在 Tab 切换时通过</w:t>
      </w:r>
      <w:r>
        <w:t xml:space="preserve"> </w:t>
      </w:r>
      <w:r>
        <w:rPr>
          <w:rStyle w:val="VerbatimChar"/>
        </w:rPr>
        <w:t xml:space="preserve">key={selectedNodeId}</w:t>
      </w:r>
      <w:r>
        <w:t xml:space="preserve"> </w:t>
      </w:r>
      <w:r>
        <w:t xml:space="preserve">强制重新挂载，确保每个节点的编辑表单拥有独立的 React state 生命周期。</w:t>
      </w:r>
    </w:p>
    <w:p>
      <w:pPr>
        <w:pStyle w:val="BodyText"/>
      </w:pPr>
      <w:r>
        <w:t xml:space="preserve">节点级状态通过</w:t>
      </w:r>
      <w:r>
        <w:t xml:space="preserve"> </w:t>
      </w:r>
      <w:r>
        <w:rPr>
          <w:rStyle w:val="VerbatimChar"/>
        </w:rPr>
        <w:t xml:space="preserve">useNodeLocalStore</w:t>
      </w:r>
      <w:r>
        <w:t xml:space="preserve">（基于 Zustand 的轻量 store 工厂函数）实现：</w:t>
      </w:r>
    </w:p>
    <w:p>
      <w:pPr>
        <w:pStyle w:val="SourceCode"/>
      </w:pPr>
      <w:r>
        <w:rPr>
          <w:rStyle w:val="KeywordTok"/>
        </w:rPr>
        <w:t xml:space="preserve">const</w:t>
      </w:r>
      <w:r>
        <w:rPr>
          <w:rStyle w:val="NormalTok"/>
        </w:rPr>
        <w:t xml:space="preserve"> createNodeLocalStore </w:t>
      </w:r>
      <w:r>
        <w:rPr>
          <w:rStyle w:val="OperatorTok"/>
        </w:rPr>
        <w:t xml:space="preserve">=</w:t>
      </w:r>
      <w:r>
        <w:rPr>
          <w:rStyle w:val="NormalTok"/>
        </w:rPr>
        <w:t xml:space="preserve"> (nodeId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w:t>
      </w:r>
      <w:r>
        <w:rPr>
          <w:rStyle w:val="FunctionTok"/>
        </w:rPr>
        <w:t xml:space="preserve">create</w:t>
      </w:r>
      <w:r>
        <w:rPr>
          <w:rStyle w:val="OperatorTok"/>
        </w:rPr>
        <w:t xml:space="preserve">&lt;</w:t>
      </w:r>
      <w:r>
        <w:rPr>
          <w:rStyle w:val="NormalTok"/>
        </w:rPr>
        <w:t xml:space="preserve">NodeLocalState</w:t>
      </w:r>
      <w:r>
        <w:rPr>
          <w:rStyle w:val="OperatorTok"/>
        </w:rPr>
        <w:t xml:space="preserve">&gt;</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nodeId</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previewResult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setPrompt</w:t>
      </w:r>
      <w:r>
        <w:rPr>
          <w:rStyle w:val="OperatorTok"/>
        </w:rPr>
        <w:t xml:space="preserve">:</w:t>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KeywordTok"/>
        </w:rPr>
        <w:t xml:space="preserve">set</w:t>
      </w:r>
      <w:r>
        <w:rPr>
          <w:rStyle w:val="NormalTok"/>
        </w:rPr>
        <w:t xml:space="preserve">({ prompt })</w:t>
      </w:r>
      <w:r>
        <w:rPr>
          <w:rStyle w:val="OperatorTok"/>
        </w:rPr>
        <w:t xml:space="preserve">,</w:t>
      </w:r>
      <w:r>
        <w:br/>
      </w:r>
      <w:r>
        <w:rPr>
          <w:rStyle w:val="NormalTok"/>
        </w:rPr>
        <w:t xml:space="preserve">    setPreviewResult</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KeywordTok"/>
        </w:rPr>
        <w:t xml:space="preserve">set</w:t>
      </w:r>
      <w:r>
        <w:rPr>
          <w:rStyle w:val="NormalTok"/>
        </w:rPr>
        <w:t xml:space="preserve">({ previewResult</w:t>
      </w:r>
      <w:r>
        <w:rPr>
          <w:rStyle w:val="OperatorTok"/>
        </w:rPr>
        <w:t xml:space="preserve">:</w:t>
      </w:r>
      <w:r>
        <w:rPr>
          <w:rStyle w:val="NormalTok"/>
        </w:rPr>
        <w:t xml:space="preserve"> result })</w:t>
      </w:r>
      <w:r>
        <w:rPr>
          <w:rStyle w:val="OperatorTok"/>
        </w:rPr>
        <w:t xml:space="preserve">,</w:t>
      </w:r>
      <w:r>
        <w:br/>
      </w:r>
      <w:r>
        <w:rPr>
          <w:rStyle w:val="NormalTok"/>
        </w:rPr>
        <w:t xml:space="preserve">  }))</w:t>
      </w:r>
      <w:r>
        <w:rPr>
          <w:rStyle w:val="OperatorTok"/>
        </w:rPr>
        <w:t xml:space="preserve">;</w:t>
      </w:r>
    </w:p>
    <w:p>
      <w:pPr>
        <w:pStyle w:val="FirstParagraph"/>
      </w:pPr>
      <w:r>
        <w:t xml:space="preserve">该模式确保每个 Editor 节点的 Prompt 编辑内容与预览结果互不干扰。当用户切换选中节点时，侧边栏重新实例化对应的 local store；当用户点击”应用”按钮时，局部状态通过</w:t>
      </w:r>
      <w:r>
        <w:t xml:space="preserve"> </w:t>
      </w:r>
      <w:r>
        <w:rPr>
          <w:rStyle w:val="VerbatimChar"/>
        </w:rPr>
        <w:t xml:space="preserve">useFlowStore.setNodeData</w:t>
      </w:r>
      <w:r>
        <w:t xml:space="preserve"> </w:t>
      </w:r>
      <w:r>
        <w:t xml:space="preserve">同步至 React Flow 节点的</w:t>
      </w:r>
      <w:r>
        <w:t xml:space="preserve"> </w:t>
      </w:r>
      <w:r>
        <w:rPr>
          <w:rStyle w:val="VerbatimChar"/>
        </w:rPr>
        <w:t xml:space="preserve">data</w:t>
      </w:r>
      <w:r>
        <w:t xml:space="preserve"> </w:t>
      </w:r>
      <w:r>
        <w:t xml:space="preserve">属性，进而触发后端任务执行。</w:t>
      </w:r>
    </w:p>
    <w:bookmarkEnd w:id="169"/>
    <w:bookmarkStart w:id="170" w:name="异步操作状态"/>
    <w:p>
      <w:pPr>
        <w:pStyle w:val="Heading4"/>
      </w:pPr>
      <w:r>
        <w:t xml:space="preserve">8.3.4 异步操作状态</w:t>
      </w:r>
    </w:p>
    <w:p>
      <w:pPr>
        <w:pStyle w:val="FirstParagraph"/>
      </w:pPr>
      <w:r>
        <w:t xml:space="preserve">上传、解析、生成、导出四个长时间运行的操作采用统一的状态机定义，状态转换图如下：</w:t>
      </w:r>
    </w:p>
    <w:p>
      <w:pPr>
        <w:pStyle w:val="SourceCode"/>
      </w:pPr>
      <w:r>
        <w:rPr>
          <w:rStyle w:val="VerbatimChar"/>
        </w:rPr>
        <w:t xml:space="preserve">stateDiagram-v2</w:t>
      </w:r>
      <w:r>
        <w:br/>
      </w:r>
      <w:r>
        <w:rPr>
          <w:rStyle w:val="VerbatimChar"/>
        </w:rPr>
        <w:t xml:space="preserve">    [*] --&gt; idle</w:t>
      </w:r>
      <w:r>
        <w:br/>
      </w:r>
      <w:r>
        <w:rPr>
          <w:rStyle w:val="VerbatimChar"/>
        </w:rPr>
        <w:t xml:space="preserve">    idle --&gt; pending: 用户触发操作</w:t>
      </w:r>
      <w:r>
        <w:br/>
      </w:r>
      <w:r>
        <w:rPr>
          <w:rStyle w:val="VerbatimChar"/>
        </w:rPr>
        <w:t xml:space="preserve">    pending --&gt; processing: 后端确认开始</w:t>
      </w:r>
      <w:r>
        <w:br/>
      </w:r>
      <w:r>
        <w:rPr>
          <w:rStyle w:val="VerbatimChar"/>
        </w:rPr>
        <w:t xml:space="preserve">    processing --&gt; completed: SSE 推送完成</w:t>
      </w:r>
      <w:r>
        <w:br/>
      </w:r>
      <w:r>
        <w:rPr>
          <w:rStyle w:val="VerbatimChar"/>
        </w:rPr>
        <w:t xml:space="preserve">    processing --&gt; error: 异常/超时</w:t>
      </w:r>
      <w:r>
        <w:br/>
      </w:r>
      <w:r>
        <w:rPr>
          <w:rStyle w:val="VerbatimChar"/>
        </w:rPr>
        <w:t xml:space="preserve">    error --&gt; pending: 用户重试</w:t>
      </w:r>
      <w:r>
        <w:br/>
      </w:r>
      <w:r>
        <w:rPr>
          <w:rStyle w:val="VerbatimChar"/>
        </w:rPr>
        <w:t xml:space="preserve">    completed --&gt; idle: 用户重置</w:t>
      </w:r>
    </w:p>
    <w:p>
      <w:pPr>
        <w:pStyle w:val="FirstParagraph"/>
      </w:pPr>
      <w:r>
        <w:rPr>
          <w:bCs/>
          <w:b/>
        </w:rPr>
        <w:t xml:space="preserve">图 8-3：异步操作状态机</w:t>
      </w:r>
    </w:p>
    <w:p>
      <w:pPr>
        <w:pStyle w:val="BodyText"/>
      </w:pPr>
      <w:r>
        <w:t xml:space="preserve">每个异步操作在</w:t>
      </w:r>
      <w:r>
        <w:t xml:space="preserve"> </w:t>
      </w:r>
      <w:r>
        <w:rPr>
          <w:rStyle w:val="VerbatimChar"/>
        </w:rPr>
        <w:t xml:space="preserve">useTaskStore</w:t>
      </w:r>
      <w:r>
        <w:t xml:space="preserve"> </w:t>
      </w:r>
      <w:r>
        <w:t xml:space="preserve">中维护独立的状态槽（</w:t>
      </w:r>
      <w:r>
        <w:rPr>
          <w:rStyle w:val="VerbatimChar"/>
        </w:rPr>
        <w:t xml:space="preserve">uploadStatus</w:t>
      </w:r>
      <w:r>
        <w:t xml:space="preserve">、</w:t>
      </w:r>
      <w:r>
        <w:rPr>
          <w:rStyle w:val="VerbatimChar"/>
        </w:rPr>
        <w:t xml:space="preserve">parseStatus</w:t>
      </w:r>
      <w:r>
        <w:t xml:space="preserve">、</w:t>
      </w:r>
      <w:r>
        <w:rPr>
          <w:rStyle w:val="VerbatimChar"/>
        </w:rPr>
        <w:t xml:space="preserve">generateStatus</w:t>
      </w:r>
      <w:r>
        <w:t xml:space="preserve">、</w:t>
      </w:r>
      <w:r>
        <w:rPr>
          <w:rStyle w:val="VerbatimChar"/>
        </w:rPr>
        <w:t xml:space="preserve">exportStatus</w:t>
      </w:r>
      <w:r>
        <w:t xml:space="preserve">），状态值均遵循上述五态枚举。</w:t>
      </w:r>
      <w:r>
        <w:rPr>
          <w:rStyle w:val="VerbatimChar"/>
        </w:rPr>
        <w:t xml:space="preserve">pending</w:t>
      </w:r>
      <w:r>
        <w:t xml:space="preserve"> </w:t>
      </w:r>
      <w:r>
        <w:t xml:space="preserve">态表示请求已发出但后端尚未确认；</w:t>
      </w:r>
      <w:r>
        <w:rPr>
          <w:rStyle w:val="VerbatimChar"/>
        </w:rPr>
        <w:t xml:space="preserve">processing</w:t>
      </w:r>
      <w:r>
        <w:t xml:space="preserve"> </w:t>
      </w:r>
      <w:r>
        <w:t xml:space="preserve">态表示后端正在执行，此时前端通过 SSE 接收进度更新。超时机制通过</w:t>
      </w:r>
      <w:r>
        <w:t xml:space="preserve"> </w:t>
      </w:r>
      <w:r>
        <w:rPr>
          <w:rStyle w:val="VerbatimChar"/>
        </w:rPr>
        <w:t xml:space="preserve">AbortController</w:t>
      </w:r>
      <w:r>
        <w:t xml:space="preserve"> </w:t>
      </w:r>
      <w:r>
        <w:t xml:space="preserve">实现，单个操作最长等待 300s，超时时自动转换至</w:t>
      </w:r>
      <w:r>
        <w:t xml:space="preserve"> </w:t>
      </w:r>
      <w:r>
        <w:rPr>
          <w:rStyle w:val="VerbatimChar"/>
        </w:rPr>
        <w:t xml:space="preserve">error</w:t>
      </w:r>
      <w:r>
        <w:t xml:space="preserve"> </w:t>
      </w:r>
      <w:r>
        <w:t xml:space="preserve">态并触发 Toast 提示。所有异步操作共享统一的错误处理中间件，将 HTTP 错误码与 SSE 错误消息映射为用户友好的中文提示。</w:t>
      </w:r>
    </w:p>
    <w:bookmarkEnd w:id="170"/>
    <w:bookmarkEnd w:id="171"/>
    <w:bookmarkStart w:id="176" w:name="ui-设计规范"/>
    <w:p>
      <w:pPr>
        <w:pStyle w:val="Heading3"/>
      </w:pPr>
      <w:r>
        <w:t xml:space="preserve">8.4 UI 设计规范</w:t>
      </w:r>
    </w:p>
    <w:bookmarkStart w:id="172" w:name="色彩体系定义"/>
    <w:p>
      <w:pPr>
        <w:pStyle w:val="Heading4"/>
      </w:pPr>
      <w:r>
        <w:t xml:space="preserve">8.4.1 色彩体系定义</w:t>
      </w:r>
    </w:p>
    <w:p>
      <w:pPr>
        <w:pStyle w:val="FirstParagraph"/>
      </w:pPr>
      <w:r>
        <w:t xml:space="preserve">系统色彩体系以 Deep Blue 为主色调，白色为留白基底，辅以功能性指示色。主色</w:t>
      </w:r>
      <w:r>
        <w:t xml:space="preserve"> </w:t>
      </w:r>
      <w:r>
        <w:rPr>
          <w:rStyle w:val="VerbatimChar"/>
        </w:rPr>
        <w:t xml:space="preserve">#2E4A62</w:t>
      </w:r>
      <w:r>
        <w:t xml:space="preserve">（深靛蓝）用于顶部栏背景、节点主边框、选中高亮与按钮填充，该色值在 HSL 色彩空间中具有 215° 色相、36% 饱和度、28% 亮度，在深色与浅色背景下均保持足够的对比度</w:t>
      </w:r>
      <w:fldSimple w:instr="NOTEREF _Ref_Footnote_35 \h \f">
        <w:r>
          <w:rPr>
            <w:vertAlign w:val="superscript"/>
          </w:rPr>
          <w:t>35</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色彩角色</w:t>
            </w:r>
          </w:p>
        </w:tc>
        <w:tc>
          <w:tcPr/>
          <w:p>
            <w:pPr>
              <w:pStyle w:val="Compact"/>
              <w:jc w:val="left"/>
            </w:pPr>
            <w:r>
              <w:t xml:space="preserve">色值</w:t>
            </w:r>
          </w:p>
        </w:tc>
        <w:tc>
          <w:tcPr/>
          <w:p>
            <w:pPr>
              <w:pStyle w:val="Compact"/>
              <w:jc w:val="left"/>
            </w:pPr>
            <w:r>
              <w:t xml:space="preserve">应用场景</w:t>
            </w:r>
          </w:p>
        </w:tc>
        <w:tc>
          <w:tcPr/>
          <w:p>
            <w:pPr>
              <w:pStyle w:val="Compact"/>
              <w:jc w:val="left"/>
            </w:pPr>
            <w:r>
              <w:t xml:space="preserve">WCAG 对比度</w:t>
            </w:r>
          </w:p>
        </w:tc>
      </w:tr>
      <w:tr>
        <w:tc>
          <w:tcPr/>
          <w:p>
            <w:pPr>
              <w:pStyle w:val="Compact"/>
              <w:jc w:val="left"/>
            </w:pPr>
            <w:r>
              <w:t xml:space="preserve">Deep Blue（主色）</w:t>
            </w:r>
          </w:p>
        </w:tc>
        <w:tc>
          <w:tcPr/>
          <w:p>
            <w:pPr>
              <w:pStyle w:val="Compact"/>
              <w:jc w:val="left"/>
            </w:pPr>
            <w:r>
              <w:rPr>
                <w:rStyle w:val="VerbatimChar"/>
              </w:rPr>
              <w:t xml:space="preserve">#2E4A62</w:t>
            </w:r>
          </w:p>
        </w:tc>
        <w:tc>
          <w:tcPr/>
          <w:p>
            <w:pPr>
              <w:pStyle w:val="Compact"/>
              <w:jc w:val="left"/>
            </w:pPr>
            <w:r>
              <w:t xml:space="preserve">顶部栏、节点边框、按钮、选中态</w:t>
            </w:r>
          </w:p>
        </w:tc>
        <w:tc>
          <w:tcPr/>
          <w:p>
            <w:pPr>
              <w:pStyle w:val="Compact"/>
              <w:jc w:val="left"/>
            </w:pPr>
            <w:r>
              <w:t xml:space="preserve">7.2:1（白底）</w:t>
            </w:r>
          </w:p>
        </w:tc>
      </w:tr>
      <w:tr>
        <w:tc>
          <w:tcPr/>
          <w:p>
            <w:pPr>
              <w:pStyle w:val="Compact"/>
              <w:jc w:val="left"/>
            </w:pPr>
            <w:r>
              <w:t xml:space="preserve">Light Blue（辅助）</w:t>
            </w:r>
          </w:p>
        </w:tc>
        <w:tc>
          <w:tcPr/>
          <w:p>
            <w:pPr>
              <w:pStyle w:val="Compact"/>
              <w:jc w:val="left"/>
            </w:pPr>
            <w:r>
              <w:rPr>
                <w:rStyle w:val="VerbatimChar"/>
              </w:rPr>
              <w:t xml:space="preserve">#6B8CBB</w:t>
            </w:r>
          </w:p>
        </w:tc>
        <w:tc>
          <w:tcPr/>
          <w:p>
            <w:pPr>
              <w:pStyle w:val="Compact"/>
              <w:jc w:val="left"/>
            </w:pPr>
            <w:r>
              <w:t xml:space="preserve">Hover 状态、次要按钮、图标激活态</w:t>
            </w:r>
          </w:p>
        </w:tc>
        <w:tc>
          <w:tcPr/>
          <w:p>
            <w:pPr>
              <w:pStyle w:val="Compact"/>
              <w:jc w:val="left"/>
            </w:pPr>
            <w:r>
              <w:t xml:space="preserve">4.8:1（白底）</w:t>
            </w:r>
          </w:p>
        </w:tc>
      </w:tr>
      <w:tr>
        <w:tc>
          <w:tcPr/>
          <w:p>
            <w:pPr>
              <w:pStyle w:val="Compact"/>
              <w:jc w:val="left"/>
            </w:pPr>
            <w:r>
              <w:t xml:space="preserve">Pale Blue（背景）</w:t>
            </w:r>
          </w:p>
        </w:tc>
        <w:tc>
          <w:tcPr/>
          <w:p>
            <w:pPr>
              <w:pStyle w:val="Compact"/>
              <w:jc w:val="left"/>
            </w:pPr>
            <w:r>
              <w:rPr>
                <w:rStyle w:val="VerbatimChar"/>
              </w:rPr>
              <w:t xml:space="preserve">#E8EDF3</w:t>
            </w:r>
          </w:p>
        </w:tc>
        <w:tc>
          <w:tcPr/>
          <w:p>
            <w:pPr>
              <w:pStyle w:val="Compact"/>
              <w:jc w:val="left"/>
            </w:pPr>
            <w:r>
              <w:t xml:space="preserve">侧边栏背景、输入框填充、斑马纹</w:t>
            </w:r>
          </w:p>
        </w:tc>
        <w:tc>
          <w:tcPr/>
          <w:p>
            <w:pPr>
              <w:pStyle w:val="Compact"/>
              <w:jc w:val="left"/>
            </w:pPr>
            <w:r>
              <w:t xml:space="preserve">—</w:t>
            </w:r>
          </w:p>
        </w:tc>
      </w:tr>
      <w:tr>
        <w:tc>
          <w:tcPr/>
          <w:p>
            <w:pPr>
              <w:pStyle w:val="Compact"/>
              <w:jc w:val="left"/>
            </w:pPr>
            <w:r>
              <w:t xml:space="preserve">White（留白）</w:t>
            </w:r>
          </w:p>
        </w:tc>
        <w:tc>
          <w:tcPr/>
          <w:p>
            <w:pPr>
              <w:pStyle w:val="Compact"/>
              <w:jc w:val="left"/>
            </w:pPr>
            <w:r>
              <w:rPr>
                <w:rStyle w:val="VerbatimChar"/>
              </w:rPr>
              <w:t xml:space="preserve">#FFFFFF</w:t>
            </w:r>
          </w:p>
        </w:tc>
        <w:tc>
          <w:tcPr/>
          <w:p>
            <w:pPr>
              <w:pStyle w:val="Compact"/>
              <w:jc w:val="left"/>
            </w:pPr>
            <w:r>
              <w:t xml:space="preserve">画布底色、卡片背景、留白区域</w:t>
            </w:r>
          </w:p>
        </w:tc>
        <w:tc>
          <w:tcPr/>
          <w:p>
            <w:pPr>
              <w:pStyle w:val="Compact"/>
              <w:jc w:val="left"/>
            </w:pPr>
            <w:r>
              <w:t xml:space="preserve">—</w:t>
            </w:r>
          </w:p>
        </w:tc>
      </w:tr>
      <w:tr>
        <w:tc>
          <w:tcPr/>
          <w:p>
            <w:pPr>
              <w:pStyle w:val="Compact"/>
              <w:jc w:val="left"/>
            </w:pPr>
            <w:r>
              <w:t xml:space="preserve">Slate（文字）</w:t>
            </w:r>
          </w:p>
        </w:tc>
        <w:tc>
          <w:tcPr/>
          <w:p>
            <w:pPr>
              <w:pStyle w:val="Compact"/>
              <w:jc w:val="left"/>
            </w:pPr>
            <w:r>
              <w:rPr>
                <w:rStyle w:val="VerbatimChar"/>
              </w:rPr>
              <w:t xml:space="preserve">#333333</w:t>
            </w:r>
          </w:p>
        </w:tc>
        <w:tc>
          <w:tcPr/>
          <w:p>
            <w:pPr>
              <w:pStyle w:val="Compact"/>
              <w:jc w:val="left"/>
            </w:pPr>
            <w:r>
              <w:t xml:space="preserve">正文文字、节点标签、表单标题</w:t>
            </w:r>
          </w:p>
        </w:tc>
        <w:tc>
          <w:tcPr/>
          <w:p>
            <w:pPr>
              <w:pStyle w:val="Compact"/>
              <w:jc w:val="left"/>
            </w:pPr>
            <w:r>
              <w:t xml:space="preserve">12.6:1（白底）</w:t>
            </w:r>
          </w:p>
        </w:tc>
      </w:tr>
      <w:tr>
        <w:tc>
          <w:tcPr/>
          <w:p>
            <w:pPr>
              <w:pStyle w:val="Compact"/>
              <w:jc w:val="left"/>
            </w:pPr>
            <w:r>
              <w:t xml:space="preserve">Success Green</w:t>
            </w:r>
          </w:p>
        </w:tc>
        <w:tc>
          <w:tcPr/>
          <w:p>
            <w:pPr>
              <w:pStyle w:val="Compact"/>
              <w:jc w:val="left"/>
            </w:pPr>
            <w:r>
              <w:rPr>
                <w:rStyle w:val="VerbatimChar"/>
              </w:rPr>
              <w:t xml:space="preserve">#2E7D32</w:t>
            </w:r>
          </w:p>
        </w:tc>
        <w:tc>
          <w:tcPr/>
          <w:p>
            <w:pPr>
              <w:pStyle w:val="Compact"/>
              <w:jc w:val="left"/>
            </w:pPr>
            <w:r>
              <w:t xml:space="preserve">任务完成、成功提示</w:t>
            </w:r>
          </w:p>
        </w:tc>
        <w:tc>
          <w:tcPr/>
          <w:p>
            <w:pPr>
              <w:pStyle w:val="Compact"/>
              <w:jc w:val="left"/>
            </w:pPr>
            <w:r>
              <w:t xml:space="preserve">5.4:1（白底）</w:t>
            </w:r>
          </w:p>
        </w:tc>
      </w:tr>
      <w:tr>
        <w:tc>
          <w:tcPr/>
          <w:p>
            <w:pPr>
              <w:pStyle w:val="Compact"/>
              <w:jc w:val="left"/>
            </w:pPr>
            <w:r>
              <w:t xml:space="preserve">Error Red</w:t>
            </w:r>
          </w:p>
        </w:tc>
        <w:tc>
          <w:tcPr/>
          <w:p>
            <w:pPr>
              <w:pStyle w:val="Compact"/>
              <w:jc w:val="left"/>
            </w:pPr>
            <w:r>
              <w:rPr>
                <w:rStyle w:val="VerbatimChar"/>
              </w:rPr>
              <w:t xml:space="preserve">#C62828</w:t>
            </w:r>
          </w:p>
        </w:tc>
        <w:tc>
          <w:tcPr/>
          <w:p>
            <w:pPr>
              <w:pStyle w:val="Compact"/>
              <w:jc w:val="left"/>
            </w:pPr>
            <w:r>
              <w:t xml:space="preserve">错误状态、删除警告</w:t>
            </w:r>
          </w:p>
        </w:tc>
        <w:tc>
          <w:tcPr/>
          <w:p>
            <w:pPr>
              <w:pStyle w:val="Compact"/>
              <w:jc w:val="left"/>
            </w:pPr>
            <w:r>
              <w:t xml:space="preserve">6.1:1（白底）</w:t>
            </w:r>
          </w:p>
        </w:tc>
      </w:tr>
    </w:tbl>
    <w:p>
      <w:pPr>
        <w:pStyle w:val="BodyText"/>
      </w:pPr>
      <w:r>
        <w:rPr>
          <w:bCs/>
          <w:b/>
        </w:rPr>
        <w:t xml:space="preserve">表 8-2：UI 色彩体系定义</w:t>
      </w:r>
    </w:p>
    <w:p>
      <w:pPr>
        <w:pStyle w:val="BodyText"/>
      </w:pPr>
      <w:r>
        <w:t xml:space="preserve">该色彩体系中，白色留白比例占据画布面积的 85% 以上，形成极简的呼吸感。节点卡片采用白色填充（</w:t>
      </w:r>
      <w:r>
        <w:rPr>
          <w:rStyle w:val="VerbatimChar"/>
        </w:rPr>
        <w:t xml:space="preserve">#FFFFFF</w:t>
      </w:r>
      <w:r>
        <w:t xml:space="preserve">）+ 1px 深靛蓝边框的组合，Hover 时边框过渡至</w:t>
      </w:r>
      <w:r>
        <w:t xml:space="preserve"> </w:t>
      </w:r>
      <w:r>
        <w:rPr>
          <w:rStyle w:val="VerbatimChar"/>
        </w:rPr>
        <w:t xml:space="preserve">#6B8CBB</w:t>
      </w:r>
      <w:r>
        <w:t xml:space="preserve"> </w:t>
      </w:r>
      <w:r>
        <w:t xml:space="preserve">并添加</w:t>
      </w:r>
      <w:r>
        <w:t xml:space="preserve"> </w:t>
      </w:r>
      <w:r>
        <w:rPr>
          <w:rStyle w:val="VerbatimChar"/>
        </w:rPr>
        <w:t xml:space="preserve">box-shadow: 0 2px 8px rgba(46, 74, 98, 0.12)</w:t>
      </w:r>
      <w:r>
        <w:t xml:space="preserve">。文字层级采用 Slate（</w:t>
      </w:r>
      <w:r>
        <w:rPr>
          <w:rStyle w:val="VerbatimChar"/>
        </w:rPr>
        <w:t xml:space="preserve">#333333</w:t>
      </w:r>
      <w:r>
        <w:t xml:space="preserve">）为主、灰色（</w:t>
      </w:r>
      <w:r>
        <w:rPr>
          <w:rStyle w:val="VerbatimChar"/>
        </w:rPr>
        <w:t xml:space="preserve">#7A8B99</w:t>
      </w:r>
      <w:r>
        <w:t xml:space="preserve">）为辅的两级对比策略。</w:t>
      </w:r>
    </w:p>
    <w:bookmarkEnd w:id="172"/>
    <w:bookmarkStart w:id="173" w:name="节点样式规范"/>
    <w:p>
      <w:pPr>
        <w:pStyle w:val="Heading4"/>
      </w:pPr>
      <w:r>
        <w:t xml:space="preserve">8.4.2 节点样式规范</w:t>
      </w:r>
    </w:p>
    <w:p>
      <w:pPr>
        <w:pStyle w:val="FirstParagraph"/>
      </w:pPr>
      <w:r>
        <w:t xml:space="preserve">三种节点类型通过差异化视觉设计实现快速识别：</w:t>
      </w:r>
    </w:p>
    <w:p>
      <w:pPr>
        <w:numPr>
          <w:ilvl w:val="0"/>
          <w:numId w:val="1007"/>
        </w:numPr>
        <w:pStyle w:val="Compact"/>
      </w:pPr>
      <w:r>
        <w:rPr>
          <w:bCs/>
          <w:b/>
        </w:rPr>
        <w:t xml:space="preserve">UploadParser 节点</w:t>
      </w:r>
      <w:r>
        <w:t xml:space="preserve">：顶部带圆形上传图标（SVG，直径 24px，主色填充），标签文本”上传解析”位于图标下方。节点边框为 2px 实线，状态为</w:t>
      </w:r>
      <w:r>
        <w:t xml:space="preserve"> </w:t>
      </w:r>
      <w:r>
        <w:rPr>
          <w:rStyle w:val="VerbatimChar"/>
        </w:rPr>
        <w:t xml:space="preserve">parsing</w:t>
      </w:r>
      <w:r>
        <w:t xml:space="preserve"> </w:t>
      </w:r>
      <w:r>
        <w:t xml:space="preserve">时图标旋转动画（CSS</w:t>
      </w:r>
      <w:r>
        <w:t xml:space="preserve"> </w:t>
      </w:r>
      <w:r>
        <w:rPr>
          <w:rStyle w:val="VerbatimChar"/>
        </w:rPr>
        <w:t xml:space="preserve">@keyframes spin</w:t>
      </w:r>
      <w:r>
        <w:t xml:space="preserve">，周期 1.5s）。</w:t>
      </w:r>
    </w:p>
    <w:p>
      <w:pPr>
        <w:numPr>
          <w:ilvl w:val="0"/>
          <w:numId w:val="1007"/>
        </w:numPr>
        <w:pStyle w:val="Compact"/>
      </w:pPr>
      <w:r>
        <w:rPr>
          <w:bCs/>
          <w:b/>
        </w:rPr>
        <w:t xml:space="preserve">Editor 节点</w:t>
      </w:r>
      <w:r>
        <w:t xml:space="preserve">：体积最大（200px × 88px），顶部为 Prompt 摘要文本（单行截断，灰色字体），中部为环形进度条（SVG</w:t>
      </w:r>
      <w:r>
        <w:t xml:space="preserve"> </w:t>
      </w:r>
      <w:r>
        <w:rPr>
          <w:rStyle w:val="VerbatimChar"/>
        </w:rPr>
        <w:t xml:space="preserve">circle</w:t>
      </w:r>
      <w:r>
        <w:t xml:space="preserve"> </w:t>
      </w:r>
      <w:r>
        <w:t xml:space="preserve">元素，</w:t>
      </w:r>
      <w:r>
        <w:rPr>
          <w:rStyle w:val="VerbatimChar"/>
        </w:rPr>
        <w:t xml:space="preserve">stroke-dasharray</w:t>
      </w:r>
      <w:r>
        <w:t xml:space="preserve"> </w:t>
      </w:r>
      <w:r>
        <w:t xml:space="preserve">动态计算），底部为状态文字标签。选中时右侧展开 3px 宽的主色指示条。</w:t>
      </w:r>
    </w:p>
    <w:p>
      <w:pPr>
        <w:numPr>
          <w:ilvl w:val="0"/>
          <w:numId w:val="1007"/>
        </w:numPr>
        <w:pStyle w:val="Compact"/>
      </w:pPr>
      <w:r>
        <w:rPr>
          <w:bCs/>
          <w:b/>
        </w:rPr>
        <w:t xml:space="preserve">Exporter 节点</w:t>
      </w:r>
      <w:r>
        <w:t xml:space="preserve">：底部带下载图标，标签文本”导出 PPTX”。状态为</w:t>
      </w:r>
      <w:r>
        <w:t xml:space="preserve"> </w:t>
      </w:r>
      <w:r>
        <w:rPr>
          <w:rStyle w:val="VerbatimChar"/>
        </w:rPr>
        <w:t xml:space="preserve">done</w:t>
      </w:r>
      <w:r>
        <w:t xml:space="preserve"> </w:t>
      </w:r>
      <w:r>
        <w:t xml:space="preserve">时图标切换为绿色对勾，点击触发浏览器下载（</w:t>
      </w:r>
      <w:r>
        <w:rPr>
          <w:rStyle w:val="VerbatimChar"/>
        </w:rPr>
        <w:t xml:space="preserve">URL.createObjectURL</w:t>
      </w:r>
      <w:r>
        <w:t xml:space="preserve"> </w:t>
      </w:r>
      <w:r>
        <w:t xml:space="preserve">+</w:t>
      </w:r>
      <w:r>
        <w:t xml:space="preserve"> </w:t>
      </w:r>
      <w:r>
        <w:rPr>
          <w:rStyle w:val="VerbatimChar"/>
        </w:rPr>
        <w:t xml:space="preserve">a[download]</w:t>
      </w:r>
      <w:r>
        <w:t xml:space="preserve">）。</w:t>
      </w:r>
    </w:p>
    <w:p>
      <w:pPr>
        <w:pStyle w:val="FirstParagraph"/>
      </w:pPr>
      <w:r>
        <w:t xml:space="preserve">所有节点统一采用 8px 圆角（</w:t>
      </w:r>
      <w:r>
        <w:rPr>
          <w:rStyle w:val="VerbatimChar"/>
        </w:rPr>
        <w:t xml:space="preserve">border-radius: 8px</w:t>
      </w:r>
      <w:r>
        <w:t xml:space="preserve">）、白色背景、1px 主色边框的基础样式。Handle（连接点）直径 10px，默认状态透明边框，Hover 时填充</w:t>
      </w:r>
      <w:r>
        <w:t xml:space="preserve"> </w:t>
      </w:r>
      <w:r>
        <w:rPr>
          <w:rStyle w:val="VerbatimChar"/>
        </w:rPr>
        <w:t xml:space="preserve">#6B8CBB</w:t>
      </w:r>
      <w:r>
        <w:t xml:space="preserve">，连接过程中放大至 14px 以提升操作命中区域</w:t>
      </w:r>
      <w:fldSimple w:instr="NOTEREF _Ref_Footnote_3 \h \f">
        <w:r>
          <w:rPr>
            <w:vertAlign w:val="superscript"/>
          </w:rPr>
          <w:t>3</w:t>
        </w:r>
      </w:fldSimple>
      <w:r>
        <w:t xml:space="preserve">。</w:t>
      </w:r>
    </w:p>
    <w:bookmarkEnd w:id="173"/>
    <w:bookmarkStart w:id="174" w:name="响应式布局策略"/>
    <w:p>
      <w:pPr>
        <w:pStyle w:val="Heading4"/>
      </w:pPr>
      <w:r>
        <w:t xml:space="preserve">8.4.3 响应式布局策略</w:t>
      </w:r>
    </w:p>
    <w:p>
      <w:pPr>
        <w:pStyle w:val="FirstParagraph"/>
      </w:pPr>
      <w:r>
        <w:t xml:space="preserve">系统适配三种断点：桌面宽屏（≥1440px）、桌面标准（≥1024px）、平板（≥768px）。在桌面宽屏下，侧边栏完全展开（360px），三节点水平分布于画布中央；桌面标准下侧边栏保持展开，画布缩放系数自动调整（</w:t>
      </w:r>
      <w:r>
        <w:rPr>
          <w:rStyle w:val="VerbatimChar"/>
        </w:rPr>
        <w:t xml:space="preserve">fitView</w:t>
      </w:r>
      <w:r>
        <w:t xml:space="preserve"> </w:t>
      </w:r>
      <w:r>
        <w:t xml:space="preserve">重新计算）；平板模式下侧边栏自动折叠为 48px 图标栏，点击图标后侧边栏以</w:t>
      </w:r>
      <w:r>
        <w:t xml:space="preserve"> </w:t>
      </w:r>
      <w:r>
        <w:rPr>
          <w:rStyle w:val="VerbatimChar"/>
        </w:rPr>
        <w:t xml:space="preserve">transform: translateX</w:t>
      </w:r>
      <w:r>
        <w:t xml:space="preserve"> </w:t>
      </w:r>
      <w:r>
        <w:t xml:space="preserve">滑入覆盖画布。</w:t>
      </w:r>
    </w:p>
    <w:p>
      <w:pPr>
        <w:pStyle w:val="BodyText"/>
      </w:pPr>
      <w:r>
        <w:t xml:space="preserve">画布缩放适配通过 React Flow 的</w:t>
      </w:r>
      <w:r>
        <w:t xml:space="preserve"> </w:t>
      </w:r>
      <w:r>
        <w:rPr>
          <w:rStyle w:val="VerbatimChar"/>
        </w:rPr>
        <w:t xml:space="preserve">useOnViewportChange</w:t>
      </w:r>
      <w:r>
        <w:t xml:space="preserve"> </w:t>
      </w:r>
      <w:r>
        <w:t xml:space="preserve">钩子与</w:t>
      </w:r>
      <w:r>
        <w:t xml:space="preserve"> </w:t>
      </w:r>
      <w:r>
        <w:rPr>
          <w:rStyle w:val="VerbatimChar"/>
        </w:rPr>
        <w:t xml:space="preserve">useEffect</w:t>
      </w:r>
      <w:r>
        <w:t xml:space="preserve"> </w:t>
      </w:r>
      <w:r>
        <w:t xml:space="preserve">监听</w:t>
      </w:r>
      <w:r>
        <w:t xml:space="preserve"> </w:t>
      </w:r>
      <w:r>
        <w:rPr>
          <w:rStyle w:val="VerbatimChar"/>
        </w:rPr>
        <w:t xml:space="preserve">window.resize</w:t>
      </w:r>
      <w:r>
        <w:t xml:space="preserve"> </w:t>
      </w:r>
      <w:r>
        <w:t xml:space="preserve">事件联合实现。窗口尺寸变化时调用</w:t>
      </w:r>
      <w:r>
        <w:t xml:space="preserve"> </w:t>
      </w:r>
      <w:r>
        <w:rPr>
          <w:rStyle w:val="VerbatimChar"/>
        </w:rPr>
        <w:t xml:space="preserve">fitView({ padding: 0.15, duration: 400 })</w:t>
      </w:r>
      <w:r>
        <w:t xml:space="preserve">，以 400ms 的缓动动画将三节点重新适配至新视口。侧边栏折叠/展开状态通过 CSS Transition（</w:t>
      </w:r>
      <w:r>
        <w:rPr>
          <w:rStyle w:val="VerbatimChar"/>
        </w:rPr>
        <w:t xml:space="preserve">transition: width 0.25s ease-in-out</w:t>
      </w:r>
      <w:r>
        <w:t xml:space="preserve">）实现平滑过渡，避免布局突变。</w:t>
      </w:r>
    </w:p>
    <w:bookmarkEnd w:id="174"/>
    <w:bookmarkStart w:id="175" w:name="diff-预览组件"/>
    <w:p>
      <w:pPr>
        <w:pStyle w:val="Heading4"/>
      </w:pPr>
      <w:r>
        <w:t xml:space="preserve">8.4.4 Diff 预览组件</w:t>
      </w:r>
    </w:p>
    <w:p>
      <w:pPr>
        <w:pStyle w:val="FirstParagraph"/>
      </w:pPr>
      <w:r>
        <w:t xml:space="preserve">Editor 节点的文本修改预览采用</w:t>
      </w:r>
      <w:r>
        <w:t xml:space="preserve"> </w:t>
      </w:r>
      <w:r>
        <w:rPr>
          <w:rStyle w:val="VerbatimChar"/>
        </w:rPr>
        <w:t xml:space="preserve">react-diff-viewer-continued</w:t>
      </w:r>
      <w:r>
        <w:t xml:space="preserve"> </w:t>
      </w:r>
      <w:r>
        <w:t xml:space="preserve">库实现行级差异对比</w:t>
      </w:r>
      <w:fldSimple w:instr="NOTEREF _Ref_Footnote_35 \h \f">
        <w:r>
          <w:rPr>
            <w:vertAlign w:val="superscript"/>
          </w:rPr>
          <w:t>35</w:t>
        </w:r>
      </w:fldSimple>
      <w:r>
        <w:t xml:space="preserve">。该组件接收</w:t>
      </w:r>
      <w:r>
        <w:t xml:space="preserve"> </w:t>
      </w:r>
      <w:r>
        <w:rPr>
          <w:rStyle w:val="VerbatimChar"/>
        </w:rPr>
        <w:t xml:space="preserve">oldValue</w:t>
      </w:r>
      <w:r>
        <w:t xml:space="preserve">（后端返回的原始 XML 文本）与</w:t>
      </w:r>
      <w:r>
        <w:t xml:space="preserve"> </w:t>
      </w:r>
      <w:r>
        <w:rPr>
          <w:rStyle w:val="VerbatimChar"/>
        </w:rPr>
        <w:t xml:space="preserve">newValue</w:t>
      </w:r>
      <w:r>
        <w:t xml:space="preserve">（LLM 编辑后的 XML 文本），以 Split View（双栏并列）模式渲染。</w:t>
      </w:r>
    </w:p>
    <w:p>
      <w:pPr>
        <w:pStyle w:val="SourceCode"/>
      </w:pPr>
      <w:r>
        <w:rPr>
          <w:rStyle w:val="VerbatimChar"/>
        </w:rPr>
        <w:t xml:space="preserve">import ReactDiffViewer, { DiffMethod } from 'react-diff-viewer-continued';</w:t>
      </w:r>
      <w:r>
        <w:br/>
      </w:r>
      <w:r>
        <w:br/>
      </w:r>
      <w:r>
        <w:rPr>
          <w:rStyle w:val="VerbatimChar"/>
        </w:rPr>
        <w:t xml:space="preserve">&lt;ReactDiffViewer</w:t>
      </w:r>
      <w:r>
        <w:br/>
      </w:r>
      <w:r>
        <w:rPr>
          <w:rStyle w:val="VerbatimChar"/>
        </w:rPr>
        <w:t xml:space="preserve">  oldValue={originalXml}</w:t>
      </w:r>
      <w:r>
        <w:br/>
      </w:r>
      <w:r>
        <w:rPr>
          <w:rStyle w:val="VerbatimChar"/>
        </w:rPr>
        <w:t xml:space="preserve">  newValue={editedXml}</w:t>
      </w:r>
      <w:r>
        <w:br/>
      </w:r>
      <w:r>
        <w:rPr>
          <w:rStyle w:val="VerbatimChar"/>
        </w:rPr>
        <w:t xml:space="preserve">  splitView={true}</w:t>
      </w:r>
      <w:r>
        <w:br/>
      </w:r>
      <w:r>
        <w:rPr>
          <w:rStyle w:val="VerbatimChar"/>
        </w:rPr>
        <w:t xml:space="preserve">  compareMethod={DiffMethod.LINES}</w:t>
      </w:r>
      <w:r>
        <w:br/>
      </w:r>
      <w:r>
        <w:rPr>
          <w:rStyle w:val="VerbatimChar"/>
        </w:rPr>
        <w:t xml:space="preserve">  styles={{</w:t>
      </w:r>
      <w:r>
        <w:br/>
      </w:r>
      <w:r>
        <w:rPr>
          <w:rStyle w:val="VerbatimChar"/>
        </w:rPr>
        <w:t xml:space="preserve">    variables: {</w:t>
      </w:r>
      <w:r>
        <w:br/>
      </w:r>
      <w:r>
        <w:rPr>
          <w:rStyle w:val="VerbatimChar"/>
        </w:rPr>
        <w:t xml:space="preserve">      light: {</w:t>
      </w:r>
      <w:r>
        <w:br/>
      </w:r>
      <w:r>
        <w:rPr>
          <w:rStyle w:val="VerbatimChar"/>
        </w:rPr>
        <w:t xml:space="preserve">        diffViewerBackground: '#FFFFFF',</w:t>
      </w:r>
      <w:r>
        <w:br/>
      </w:r>
      <w:r>
        <w:rPr>
          <w:rStyle w:val="VerbatimChar"/>
        </w:rPr>
        <w:t xml:space="preserve">        gutterBackground: '#E8EDF3',</w:t>
      </w:r>
      <w:r>
        <w:br/>
      </w:r>
      <w:r>
        <w:rPr>
          <w:rStyle w:val="VerbatimChar"/>
        </w:rPr>
        <w:t xml:space="preserve">        addedBackground: '#E8F5E9',</w:t>
      </w:r>
      <w:r>
        <w:br/>
      </w:r>
      <w:r>
        <w:rPr>
          <w:rStyle w:val="VerbatimChar"/>
        </w:rPr>
        <w:t xml:space="preserve">        addedColor: '#2E7D32',</w:t>
      </w:r>
      <w:r>
        <w:br/>
      </w:r>
      <w:r>
        <w:rPr>
          <w:rStyle w:val="VerbatimChar"/>
        </w:rPr>
        <w:t xml:space="preserve">        removedBackground: '#FFEBEE',</w:t>
      </w:r>
      <w:r>
        <w:br/>
      </w:r>
      <w:r>
        <w:rPr>
          <w:rStyle w:val="VerbatimChar"/>
        </w:rPr>
        <w:t xml:space="preserve">        removedColor: '#C62828',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/&gt;</w:t>
      </w:r>
    </w:p>
    <w:p>
      <w:pPr>
        <w:pStyle w:val="FirstParagraph"/>
      </w:pPr>
      <w:r>
        <w:t xml:space="preserve">样式配置与系统色彩体系对齐：新增行使用浅绿背景（</w:t>
      </w:r>
      <w:r>
        <w:rPr>
          <w:rStyle w:val="VerbatimChar"/>
        </w:rPr>
        <w:t xml:space="preserve">#E8F5E9</w:t>
      </w:r>
      <w:r>
        <w:t xml:space="preserve">）与深绿文字（</w:t>
      </w:r>
      <w:r>
        <w:rPr>
          <w:rStyle w:val="VerbatimChar"/>
        </w:rPr>
        <w:t xml:space="preserve">#2E7D32</w:t>
      </w:r>
      <w:r>
        <w:t xml:space="preserve">），删除行使用浅红背景（</w:t>
      </w:r>
      <w:r>
        <w:rPr>
          <w:rStyle w:val="VerbatimChar"/>
        </w:rPr>
        <w:t xml:space="preserve">#FFEBEE</w:t>
      </w:r>
      <w:r>
        <w:t xml:space="preserve">）与深红文字（</w:t>
      </w:r>
      <w:r>
        <w:rPr>
          <w:rStyle w:val="VerbatimChar"/>
        </w:rPr>
        <w:t xml:space="preserve">#C62828</w:t>
      </w:r>
      <w:r>
        <w:t xml:space="preserve">）， gutter 区域使用 Pale Blue（</w:t>
      </w:r>
      <w:r>
        <w:rPr>
          <w:rStyle w:val="VerbatimChar"/>
        </w:rPr>
        <w:t xml:space="preserve">#E8EDF3</w:t>
      </w:r>
      <w:r>
        <w:t xml:space="preserve">）背景以形成视觉分隔</w:t>
      </w:r>
      <w:fldSimple w:instr="NOTEREF _Ref_Footnote_35 \h \f">
        <w:r>
          <w:rPr>
            <w:vertAlign w:val="superscript"/>
          </w:rPr>
          <w:t>35</w:t>
        </w:r>
      </w:fldSimple>
      <w:r>
        <w:t xml:space="preserve">。对于大型 XML 文件（&gt;500 行），启用虚拟滚动（</w:t>
      </w:r>
      <w:r>
        <w:rPr>
          <w:rStyle w:val="VerbatimChar"/>
        </w:rPr>
        <w:t xml:space="preserve">overscan</w:t>
      </w:r>
      <w:r>
        <w:t xml:space="preserve"> </w:t>
      </w:r>
      <w:r>
        <w:t xml:space="preserve">设为 20 行）确保渲染性能稳定。当 Diff 内容为空（无修改）时，组件渲染空状态占位符（</w:t>
      </w:r>
      <w:r>
        <w:t xml:space="preserve">“</w:t>
      </w:r>
      <w:r>
        <w:t xml:space="preserve">无文本变更</w:t>
      </w:r>
      <w:r>
        <w:t xml:space="preserve">”</w:t>
      </w:r>
      <w:r>
        <w:t xml:space="preserve">提示），避免空白区域的视觉断裂。</w:t>
      </w:r>
    </w:p>
    <w:p>
      <w:r>
        <w:pict>
          <v:rect style="width:0;height:1.5pt" o:hralign="center" o:hrstd="t" o:hr="t"/>
        </w:pict>
      </w:r>
    </w:p>
    <w:bookmarkEnd w:id="175"/>
    <w:bookmarkEnd w:id="176"/>
    <w:bookmarkEnd w:id="177"/>
    <w:bookmarkStart w:id="205" w:name="数据模型与api契约"/>
    <w:p>
      <w:pPr>
        <w:pStyle w:val="Heading2"/>
      </w:pPr>
      <w:r>
        <w:t xml:space="preserve">9. 数据模型与API契约</w:t>
      </w:r>
    </w:p>
    <w:p>
      <w:pPr>
        <w:pStyle w:val="FirstParagraph"/>
      </w:pPr>
      <w:r>
        <w:t xml:space="preserve">数据模型与API契约是连接前端编辑器、Rust网关与Python Worker的类型安全纽带。本章以Pydantic v2为建模基础</w:t>
      </w:r>
      <w:fldSimple w:instr="NOTEREF _Ref_Footnote_1 \h \f">
        <w:r>
          <w:rPr>
            <w:vertAlign w:val="superscript"/>
          </w:rPr>
          <w:t>1</w:t>
        </w:r>
      </w:fldSimple>
      <w:r>
        <w:t xml:space="preserve">，定义系统全部核心数据模型与六组API端点的完整请求/响应契约，并建立覆盖HTTP层与业务层的双层错误码体系。所有模型均通过Pydantic的</w:t>
      </w:r>
      <w:r>
        <w:rPr>
          <w:rStyle w:val="VerbatimChar"/>
        </w:rPr>
        <w:t xml:space="preserve">BaseModel</w:t>
      </w:r>
      <w:r>
        <w:t xml:space="preserve">派生，利用其运行时类型校验、</w:t>
      </w:r>
      <w:r>
        <w:rPr>
          <w:rStyle w:val="VerbatimChar"/>
        </w:rPr>
        <w:t xml:space="preserve">model_validate_json</w:t>
      </w:r>
      <w:r>
        <w:t xml:space="preserve">反序列化和</w:t>
      </w:r>
      <w:r>
        <w:rPr>
          <w:rStyle w:val="VerbatimChar"/>
        </w:rPr>
        <w:t xml:space="preserve">schema_json</w:t>
      </w:r>
      <w:r>
        <w:t xml:space="preserve">自动文档生成能力</w:t>
      </w:r>
      <w:fldSimple w:instr="NOTEREF _Ref_Footnote_1 \h \f">
        <w:r>
          <w:rPr>
            <w:vertAlign w:val="superscript"/>
          </w:rPr>
          <w:t>1</w:t>
        </w:r>
      </w:fldSimple>
      <w:r>
        <w:t xml:space="preserve">，确保跨语言（Rust ↔ Python ↔ TypeScript）边界的数据一致性。</w:t>
      </w:r>
    </w:p>
    <w:bookmarkStart w:id="183" w:name="核心pydantic模型"/>
    <w:p>
      <w:pPr>
        <w:pStyle w:val="Heading3"/>
      </w:pPr>
      <w:r>
        <w:t xml:space="preserve">9.1 核心Pydantic模型</w:t>
      </w:r>
    </w:p>
    <w:bookmarkStart w:id="178" w:name="pptstate完整模型代码"/>
    <w:p>
      <w:pPr>
        <w:pStyle w:val="Heading4"/>
      </w:pPr>
      <w:r>
        <w:t xml:space="preserve">9.1.1 PPTState完整模型代码</w:t>
      </w:r>
    </w:p>
    <w:p>
      <w:pPr>
        <w:pStyle w:val="FirstParagraph"/>
      </w:pPr>
      <w:r>
        <w:rPr>
          <w:rStyle w:val="VerbatimChar"/>
        </w:rPr>
        <w:t xml:space="preserve">PPTState</w:t>
      </w:r>
      <w:r>
        <w:t xml:space="preserve">是贯穿解析、编辑、生成全流水线的统一数据交换格式。以下代码块展示完整模型层级，包含全部嵌套模型、</w:t>
      </w:r>
      <w:r>
        <w:rPr>
          <w:rStyle w:val="VerbatimChar"/>
        </w:rPr>
        <w:t xml:space="preserve">Field</w:t>
      </w:r>
      <w:r>
        <w:t xml:space="preserve">约束定义与自定义验证器。模型采用前向引用（Forward Reference）机制，</w:t>
      </w:r>
      <w:r>
        <w:rPr>
          <w:rStyle w:val="VerbatimChar"/>
        </w:rPr>
        <w:t xml:space="preserve">Slide</w:t>
      </w:r>
      <w:r>
        <w:t xml:space="preserve">、</w:t>
      </w:r>
      <w:r>
        <w:rPr>
          <w:rStyle w:val="VerbatimChar"/>
        </w:rPr>
        <w:t xml:space="preserve">TextBox</w:t>
      </w:r>
      <w:r>
        <w:t xml:space="preserve">、</w:t>
      </w:r>
      <w:r>
        <w:rPr>
          <w:rStyle w:val="VerbatimChar"/>
        </w:rPr>
        <w:t xml:space="preserve">Image</w:t>
      </w:r>
      <w:r>
        <w:t xml:space="preserve">在声明时以字符串形式引用，运行时由Pydantic自动解析</w:t>
      </w:r>
      <w:fldSimple w:instr="NOTEREF _Ref_Footnote_2 \h \f">
        <w:r>
          <w:rPr>
            <w:vertAlign w:val="superscript"/>
          </w:rPr>
          <w:t>2</w:t>
        </w:r>
      </w:fldSimple>
      <w:r>
        <w:t xml:space="preserv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Union, Literal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uuid </w:t>
      </w:r>
      <w:r>
        <w:rPr>
          <w:rStyle w:val="ImportTok"/>
        </w:rPr>
        <w:t xml:space="preserve">import</w:t>
      </w:r>
      <w:r>
        <w:rPr>
          <w:rStyle w:val="NormalTok"/>
        </w:rPr>
        <w:t xml:space="preserve"> UUID, uuid4</w:t>
      </w:r>
      <w:r>
        <w:br/>
      </w:r>
      <w:r>
        <w:rPr>
          <w:rStyle w:val="ImportTok"/>
        </w:rPr>
        <w:t xml:space="preserve">import</w:t>
      </w:r>
      <w:r>
        <w:rPr>
          <w:rStyle w:val="NormalTok"/>
        </w:rPr>
        <w:t xml:space="preserve"> re</w:t>
      </w:r>
      <w:r>
        <w:br/>
      </w:r>
      <w:r>
        <w:br/>
      </w:r>
      <w:r>
        <w:rPr>
          <w:rStyle w:val="KeywordTok"/>
        </w:rPr>
        <w:t xml:space="preserve">class</w:t>
      </w:r>
      <w:r>
        <w:rPr>
          <w:rStyle w:val="NormalTok"/>
        </w:rPr>
        <w:t xml:space="preserve"> SlideSize(BaseModel):</w:t>
      </w:r>
      <w:r>
        <w:br/>
      </w:r>
      <w:r>
        <w:rPr>
          <w:rStyle w:val="NormalTok"/>
        </w:rPr>
        <w:t xml:space="preserve">    width_emu: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"幻灯片宽度，EMU单位"</w:t>
      </w:r>
      <w:r>
        <w:rPr>
          <w:rStyle w:val="NormalTok"/>
        </w:rPr>
        <w:t xml:space="preserve">)</w:t>
      </w:r>
      <w:r>
        <w:br/>
      </w:r>
      <w:r>
        <w:rPr>
          <w:rStyle w:val="NormalTok"/>
        </w:rPr>
        <w:t xml:space="preserve">    height_emu: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"幻灯片高度，EMU单位"</w:t>
      </w:r>
      <w:r>
        <w:rPr>
          <w:rStyle w:val="NormalTok"/>
        </w:rPr>
        <w:t xml:space="preserve">)</w:t>
      </w:r>
      <w:r>
        <w:br/>
      </w:r>
      <w:r>
        <w:rPr>
          <w:rStyle w:val="NormalTok"/>
        </w:rPr>
        <w:t xml:space="preserve">    width_px: </w:t>
      </w:r>
      <w:r>
        <w:rPr>
          <w:rStyle w:val="BuiltInTok"/>
        </w:rPr>
        <w:t xml:space="preserve">float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"96 DPI下的像素宽度"</w:t>
      </w:r>
      <w:r>
        <w:rPr>
          <w:rStyle w:val="NormalTok"/>
        </w:rPr>
        <w:t xml:space="preserve">)</w:t>
      </w:r>
      <w:r>
        <w:br/>
      </w:r>
      <w:r>
        <w:rPr>
          <w:rStyle w:val="NormalTok"/>
        </w:rPr>
        <w:t xml:space="preserve">    height_px: </w:t>
      </w:r>
      <w:r>
        <w:rPr>
          <w:rStyle w:val="BuiltInTok"/>
        </w:rPr>
        <w:t xml:space="preserve">float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"96 DPI下的像素高度"</w:t>
      </w:r>
      <w:r>
        <w:rPr>
          <w:rStyle w:val="NormalTok"/>
        </w:rPr>
        <w:t xml:space="preserve">)</w:t>
      </w:r>
      <w:r>
        <w:br/>
      </w:r>
      <w:r>
        <w:br/>
      </w:r>
      <w:r>
        <w:rPr>
          <w:rStyle w:val="KeywordTok"/>
        </w:rPr>
        <w:t xml:space="preserve">class</w:t>
      </w:r>
      <w:r>
        <w:rPr>
          <w:rStyle w:val="NormalTok"/>
        </w:rPr>
        <w:t xml:space="preserve"> Position(BaseModel):</w:t>
      </w:r>
      <w:r>
        <w:br/>
      </w:r>
      <w:r>
        <w:rPr>
          <w:rStyle w:val="NormalTok"/>
        </w:rPr>
        <w:t xml:space="preserve">    x_emu: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"左上角X坐标，EMU"</w:t>
      </w:r>
      <w:r>
        <w:rPr>
          <w:rStyle w:val="NormalTok"/>
        </w:rPr>
        <w:t xml:space="preserve">)</w:t>
      </w:r>
      <w:r>
        <w:br/>
      </w:r>
      <w:r>
        <w:rPr>
          <w:rStyle w:val="NormalTok"/>
        </w:rPr>
        <w:t xml:space="preserve">    y_emu: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"左上角Y坐标，EMU"</w:t>
      </w:r>
      <w:r>
        <w:rPr>
          <w:rStyle w:val="NormalTok"/>
        </w:rPr>
        <w:t xml:space="preserve">)</w:t>
      </w:r>
      <w:r>
        <w:br/>
      </w:r>
      <w:r>
        <w:rPr>
          <w:rStyle w:val="NormalTok"/>
        </w:rPr>
        <w:t xml:space="preserve">    x_px: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"96 DPI下X像素坐标"</w:t>
      </w:r>
      <w:r>
        <w:rPr>
          <w:rStyle w:val="NormalTok"/>
        </w:rPr>
        <w:t xml:space="preserve">)</w:t>
      </w:r>
      <w:r>
        <w:br/>
      </w:r>
      <w:r>
        <w:rPr>
          <w:rStyle w:val="NormalTok"/>
        </w:rPr>
        <w:t xml:space="preserve">    y_px: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"96 DPI下Y像素坐标"</w:t>
      </w:r>
      <w:r>
        <w:rPr>
          <w:rStyle w:val="NormalTok"/>
        </w:rPr>
        <w:t xml:space="preserve">)</w:t>
      </w:r>
      <w:r>
        <w:br/>
      </w:r>
      <w:r>
        <w:br/>
      </w:r>
      <w:r>
        <w:rPr>
          <w:rStyle w:val="KeywordTok"/>
        </w:rPr>
        <w:t xml:space="preserve">class</w:t>
      </w:r>
      <w:r>
        <w:rPr>
          <w:rStyle w:val="NormalTok"/>
        </w:rPr>
        <w:t xml:space="preserve"> Size(BaseModel):</w:t>
      </w:r>
      <w:r>
        <w:br/>
      </w:r>
      <w:r>
        <w:rPr>
          <w:rStyle w:val="NormalTok"/>
        </w:rPr>
        <w:t xml:space="preserve">    width_emu: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"宽度，EMU"</w:t>
      </w:r>
      <w:r>
        <w:rPr>
          <w:rStyle w:val="NormalTok"/>
        </w:rPr>
        <w:t xml:space="preserve">)</w:t>
      </w:r>
      <w:r>
        <w:br/>
      </w:r>
      <w:r>
        <w:rPr>
          <w:rStyle w:val="NormalTok"/>
        </w:rPr>
        <w:t xml:space="preserve">    height_emu: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"高度，EMU"</w:t>
      </w:r>
      <w:r>
        <w:rPr>
          <w:rStyle w:val="NormalTok"/>
        </w:rPr>
        <w:t xml:space="preserve">)</w:t>
      </w:r>
      <w:r>
        <w:br/>
      </w:r>
      <w:r>
        <w:rPr>
          <w:rStyle w:val="NormalTok"/>
        </w:rPr>
        <w:t xml:space="preserve">    width_px: </w:t>
      </w:r>
      <w:r>
        <w:rPr>
          <w:rStyle w:val="BuiltInTok"/>
        </w:rPr>
        <w:t xml:space="preserve">float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"96 DPI下像素宽度"</w:t>
      </w:r>
      <w:r>
        <w:rPr>
          <w:rStyle w:val="NormalTok"/>
        </w:rPr>
        <w:t xml:space="preserve">)</w:t>
      </w:r>
      <w:r>
        <w:br/>
      </w:r>
      <w:r>
        <w:rPr>
          <w:rStyle w:val="NormalTok"/>
        </w:rPr>
        <w:t xml:space="preserve">    height_px: </w:t>
      </w:r>
      <w:r>
        <w:rPr>
          <w:rStyle w:val="BuiltInTok"/>
        </w:rPr>
        <w:t xml:space="preserve">float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"96 DPI下像素高度"</w:t>
      </w:r>
      <w:r>
        <w:rPr>
          <w:rStyle w:val="NormalTok"/>
        </w:rPr>
        <w:t xml:space="preserve">)</w:t>
      </w:r>
      <w:r>
        <w:br/>
      </w:r>
      <w:r>
        <w:br/>
      </w:r>
      <w:r>
        <w:rPr>
          <w:rStyle w:val="KeywordTok"/>
        </w:rPr>
        <w:t xml:space="preserve">class</w:t>
      </w:r>
      <w:r>
        <w:rPr>
          <w:rStyle w:val="NormalTok"/>
        </w:rPr>
        <w:t xml:space="preserve"> TextStyle(BaseModel):</w:t>
      </w:r>
      <w:r>
        <w:br/>
      </w:r>
      <w:r>
        <w:rPr>
          <w:rStyle w:val="NormalTok"/>
        </w:rPr>
        <w:t xml:space="preserve">    font_size_pt: Optional[</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"字号，磅"</w:t>
      </w:r>
      <w:r>
        <w:rPr>
          <w:rStyle w:val="NormalTok"/>
        </w:rPr>
        <w:t xml:space="preserve">)</w:t>
      </w:r>
      <w:r>
        <w:br/>
      </w:r>
      <w:r>
        <w:rPr>
          <w:rStyle w:val="NormalTok"/>
        </w:rPr>
        <w:t xml:space="preserve">    font_color: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pattern</w:t>
      </w:r>
      <w:r>
        <w:rPr>
          <w:rStyle w:val="OperatorTok"/>
        </w:rPr>
        <w:t xml:space="preserve">=</w:t>
      </w:r>
      <w:r>
        <w:rPr>
          <w:rStyle w:val="VerbatimStringTok"/>
        </w:rPr>
        <w:t xml:space="preserve">r"^#[0-9A-Fa-f]</w:t>
      </w:r>
      <w:r>
        <w:rPr>
          <w:rStyle w:val="SpecialCharTok"/>
        </w:rPr>
        <w:t xml:space="preserve">{6}</w:t>
      </w:r>
      <w:r>
        <w:rPr>
          <w:rStyle w:val="Verbatim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"字体颜色，#RRGGBB"</w:t>
      </w:r>
      <w:r>
        <w:br/>
      </w:r>
      <w:r>
        <w:rPr>
          <w:rStyle w:val="NormalTok"/>
        </w:rPr>
        <w:t xml:space="preserve">    )</w:t>
      </w:r>
      <w:r>
        <w:br/>
      </w:r>
      <w:r>
        <w:rPr>
          <w:rStyle w:val="NormalTok"/>
        </w:rPr>
        <w:t xml:space="preserve">    bold: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italic: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alignment: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pattern</w:t>
      </w:r>
      <w:r>
        <w:rPr>
          <w:rStyle w:val="OperatorTok"/>
        </w:rPr>
        <w:t xml:space="preserve">=</w:t>
      </w:r>
      <w:r>
        <w:rPr>
          <w:rStyle w:val="VerbatimStringTok"/>
        </w:rPr>
        <w:t xml:space="preserve">r"^(left|center|right|justify)$"</w:t>
      </w:r>
      <w:r>
        <w:br/>
      </w:r>
      <w:r>
        <w:rPr>
          <w:rStyle w:val="NormalTok"/>
        </w:rPr>
        <w:t xml:space="preserve">    )</w:t>
      </w:r>
      <w:r>
        <w:br/>
      </w:r>
      <w:r>
        <w:br/>
      </w:r>
      <w:r>
        <w:rPr>
          <w:rStyle w:val="KeywordTok"/>
        </w:rPr>
        <w:t xml:space="preserve">class</w:t>
      </w:r>
      <w:r>
        <w:rPr>
          <w:rStyle w:val="NormalTok"/>
        </w:rPr>
        <w:t xml:space="preserve"> TextBox(BaseModel):</w:t>
      </w:r>
      <w:r>
        <w:br/>
      </w:r>
      <w:r>
        <w:rPr>
          <w:rStyle w:val="NormalTok"/>
        </w:rPr>
        <w:t xml:space="preserve">    element_type: Literal[</w:t>
      </w:r>
      <w:r>
        <w:rPr>
          <w:rStyle w:val="StringTok"/>
        </w:rPr>
        <w:t xml:space="preserve">"textbox"</w:t>
      </w:r>
      <w:r>
        <w:rPr>
          <w:rStyle w:val="NormalTok"/>
        </w:rPr>
        <w:t xml:space="preserve">] </w:t>
      </w:r>
      <w:r>
        <w:rPr>
          <w:rStyle w:val="OperatorTok"/>
        </w:rPr>
        <w:t xml:space="preserve">=</w:t>
      </w:r>
      <w:r>
        <w:rPr>
          <w:rStyle w:val="NormalTok"/>
        </w:rPr>
        <w:t xml:space="preserve"> </w:t>
      </w:r>
      <w:r>
        <w:rPr>
          <w:rStyle w:val="StringTok"/>
        </w:rPr>
        <w:t xml:space="preserve">"textbox"</w:t>
      </w:r>
      <w:r>
        <w:br/>
      </w:r>
      <w:r>
        <w:rPr>
          <w:rStyle w:val="NormalTok"/>
        </w:rPr>
        <w:t xml:space="preserve">    text_id: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max_length</w:t>
      </w:r>
      <w:r>
        <w:rPr>
          <w:rStyle w:val="OperatorTok"/>
        </w:rPr>
        <w:t xml:space="preserve">=</w:t>
      </w:r>
      <w:r>
        <w:rPr>
          <w:rStyle w:val="DecValTok"/>
        </w:rPr>
        <w:t xml:space="preserve">10000</w:t>
      </w:r>
      <w:r>
        <w:rPr>
          <w:rStyle w:val="NormalTok"/>
        </w:rPr>
        <w:t xml:space="preserve">)</w:t>
      </w:r>
      <w:r>
        <w:br/>
      </w:r>
      <w:r>
        <w:rPr>
          <w:rStyle w:val="NormalTok"/>
        </w:rPr>
        <w:t xml:space="preserve">    position: Position </w:t>
      </w:r>
      <w:r>
        <w:rPr>
          <w:rStyle w:val="OperatorTok"/>
        </w:rPr>
        <w:t xml:space="preserve">=</w:t>
      </w:r>
      <w:r>
        <w:rPr>
          <w:rStyle w:val="NormalTok"/>
        </w:rPr>
        <w:t xml:space="preserve"> Field(...)</w:t>
      </w:r>
      <w:r>
        <w:br/>
      </w:r>
      <w:r>
        <w:rPr>
          <w:rStyle w:val="NormalTok"/>
        </w:rPr>
        <w:t xml:space="preserve">    size: Size </w:t>
      </w:r>
      <w:r>
        <w:rPr>
          <w:rStyle w:val="OperatorTok"/>
        </w:rPr>
        <w:t xml:space="preserve">=</w:t>
      </w:r>
      <w:r>
        <w:rPr>
          <w:rStyle w:val="NormalTok"/>
        </w:rPr>
        <w:t xml:space="preserve"> Field(...)</w:t>
      </w:r>
      <w:r>
        <w:br/>
      </w:r>
      <w:r>
        <w:rPr>
          <w:rStyle w:val="NormalTok"/>
        </w:rPr>
        <w:t xml:space="preserve">    style: TextStyle </w:t>
      </w:r>
      <w:r>
        <w:rPr>
          <w:rStyle w:val="OperatorTok"/>
        </w:rPr>
        <w:t xml:space="preserve">=</w:t>
      </w:r>
      <w:r>
        <w:rPr>
          <w:rStyle w:val="NormalTok"/>
        </w:rPr>
        <w:t xml:space="preserve"> Field(default_factory</w:t>
      </w:r>
      <w:r>
        <w:rPr>
          <w:rStyle w:val="OperatorTok"/>
        </w:rPr>
        <w:t xml:space="preserve">=</w:t>
      </w:r>
      <w:r>
        <w:rPr>
          <w:rStyle w:val="NormalTok"/>
        </w:rPr>
        <w:t xml:space="preserve">TextStyle)</w:t>
      </w:r>
      <w:r>
        <w:br/>
      </w:r>
      <w:r>
        <w:br/>
      </w:r>
      <w:r>
        <w:rPr>
          <w:rStyle w:val="KeywordTok"/>
        </w:rPr>
        <w:t xml:space="preserve">class</w:t>
      </w:r>
      <w:r>
        <w:rPr>
          <w:rStyle w:val="NormalTok"/>
        </w:rPr>
        <w:t xml:space="preserve"> Image(BaseModel):</w:t>
      </w:r>
      <w:r>
        <w:br/>
      </w:r>
      <w:r>
        <w:rPr>
          <w:rStyle w:val="NormalTok"/>
        </w:rPr>
        <w:t xml:space="preserve">    element_type: Literal[</w:t>
      </w:r>
      <w:r>
        <w:rPr>
          <w:rStyle w:val="StringTok"/>
        </w:rPr>
        <w:t xml:space="preserve">"image"</w:t>
      </w:r>
      <w:r>
        <w:rPr>
          <w:rStyle w:val="NormalTok"/>
        </w:rPr>
        <w:t xml:space="preserve">] </w:t>
      </w:r>
      <w:r>
        <w:rPr>
          <w:rStyle w:val="OperatorTok"/>
        </w:rPr>
        <w:t xml:space="preserve">=</w:t>
      </w:r>
      <w:r>
        <w:rPr>
          <w:rStyle w:val="NormalTok"/>
        </w:rPr>
        <w:t xml:space="preserve"> </w:t>
      </w:r>
      <w:r>
        <w:rPr>
          <w:rStyle w:val="StringTok"/>
        </w:rPr>
        <w:t xml:space="preserve">"image"</w:t>
      </w:r>
      <w:r>
        <w:br/>
      </w:r>
      <w:r>
        <w:rPr>
          <w:rStyle w:val="NormalTok"/>
        </w:rPr>
        <w:t xml:space="preserve">    image_id: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position: Position </w:t>
      </w:r>
      <w:r>
        <w:rPr>
          <w:rStyle w:val="OperatorTok"/>
        </w:rPr>
        <w:t xml:space="preserve">=</w:t>
      </w:r>
      <w:r>
        <w:rPr>
          <w:rStyle w:val="NormalTok"/>
        </w:rPr>
        <w:t xml:space="preserve"> Field(...)</w:t>
      </w:r>
      <w:r>
        <w:br/>
      </w:r>
      <w:r>
        <w:rPr>
          <w:rStyle w:val="NormalTok"/>
        </w:rPr>
        <w:t xml:space="preserve">    size: Size </w:t>
      </w:r>
      <w:r>
        <w:rPr>
          <w:rStyle w:val="OperatorTok"/>
        </w:rPr>
        <w:t xml:space="preserve">=</w:t>
      </w:r>
      <w:r>
        <w:rPr>
          <w:rStyle w:val="NormalTok"/>
        </w:rPr>
        <w:t xml:space="preserve"> Field(...)</w:t>
      </w:r>
      <w:r>
        <w:br/>
      </w:r>
      <w:r>
        <w:rPr>
          <w:rStyle w:val="NormalTok"/>
        </w:rPr>
        <w:t xml:space="preserve">    binary_ref: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pattern</w:t>
      </w:r>
      <w:r>
        <w:rPr>
          <w:rStyle w:val="OperatorTok"/>
        </w:rPr>
        <w:t xml:space="preserve">=</w:t>
      </w:r>
      <w:r>
        <w:rPr>
          <w:rStyle w:val="VerbatimStringTok"/>
        </w:rPr>
        <w:t xml:space="preserve">r"^file://.+|^https?://.+$"</w:t>
      </w:r>
      <w:r>
        <w:rPr>
          <w:rStyle w:val="NormalTok"/>
        </w:rPr>
        <w:t xml:space="preserve">)</w:t>
      </w:r>
      <w:r>
        <w:br/>
      </w:r>
      <w:r>
        <w:rPr>
          <w:rStyle w:val="NormalTok"/>
        </w:rPr>
        <w:t xml:space="preserve">    placeholder_type: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"picture"</w:t>
      </w:r>
      <w:r>
        <w:rPr>
          <w:rStyle w:val="NormalTok"/>
        </w:rPr>
        <w:t xml:space="preserve">)</w:t>
      </w:r>
      <w:r>
        <w:br/>
      </w:r>
      <w:r>
        <w:br/>
      </w:r>
      <w:r>
        <w:rPr>
          <w:rStyle w:val="KeywordTok"/>
        </w:rPr>
        <w:t xml:space="preserve">class</w:t>
      </w:r>
      <w:r>
        <w:rPr>
          <w:rStyle w:val="NormalTok"/>
        </w:rPr>
        <w:t xml:space="preserve"> Slide(BaseModel):</w:t>
      </w:r>
      <w:r>
        <w:br/>
      </w:r>
      <w:r>
        <w:rPr>
          <w:rStyle w:val="NormalTok"/>
        </w:rPr>
        <w:t xml:space="preserve">    slide_id: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page_num: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3</w:t>
      </w:r>
      <w:r>
        <w:rPr>
          <w:rStyle w:val="NormalTok"/>
        </w:rPr>
        <w:t xml:space="preserve">, description</w:t>
      </w:r>
      <w:r>
        <w:rPr>
          <w:rStyle w:val="OperatorTok"/>
        </w:rPr>
        <w:t xml:space="preserve">=</w:t>
      </w:r>
      <w:r>
        <w:rPr>
          <w:rStyle w:val="StringTok"/>
        </w:rPr>
        <w:t xml:space="preserve">"原始PPTX页码"</w:t>
      </w:r>
      <w:r>
        <w:rPr>
          <w:rStyle w:val="NormalTok"/>
        </w:rPr>
        <w:t xml:space="preserve">)</w:t>
      </w:r>
      <w:r>
        <w:br/>
      </w:r>
      <w:r>
        <w:rPr>
          <w:rStyle w:val="NormalTok"/>
        </w:rPr>
        <w:t xml:space="preserve">    size: SlideSize </w:t>
      </w:r>
      <w:r>
        <w:rPr>
          <w:rStyle w:val="OperatorTok"/>
        </w:rPr>
        <w:t xml:space="preserve">=</w:t>
      </w:r>
      <w:r>
        <w:rPr>
          <w:rStyle w:val="NormalTok"/>
        </w:rPr>
        <w:t xml:space="preserve"> Field(...)</w:t>
      </w:r>
      <w:r>
        <w:br/>
      </w:r>
      <w:r>
        <w:rPr>
          <w:rStyle w:val="NormalTok"/>
        </w:rPr>
        <w:t xml:space="preserve">    elements: List[Union[TextBox, Image]]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50</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"elements"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_validate_element_discriminator(cls, v: List[Union[TextBox, Image]]) </w:t>
      </w:r>
      <w:r>
        <w:rPr>
          <w:rStyle w:val="OperatorTok"/>
        </w:rPr>
        <w:t xml:space="preserve">-&gt;</w:t>
      </w:r>
      <w:r>
        <w:rPr>
          <w:rStyle w:val="NormalTok"/>
        </w:rPr>
        <w:t xml:space="preserve"> List:</w:t>
      </w:r>
      <w:r>
        <w:br/>
      </w:r>
      <w:r>
        <w:rPr>
          <w:rStyle w:val="NormalTok"/>
        </w:rPr>
        <w:t xml:space="preserve">        </w:t>
      </w:r>
      <w:r>
        <w:rPr>
          <w:rStyle w:val="ControlFlowTok"/>
        </w:rPr>
        <w:t xml:space="preserve">for</w:t>
      </w:r>
      <w:r>
        <w:rPr>
          <w:rStyle w:val="NormalTok"/>
        </w:rPr>
        <w:t xml:space="preserve"> elem </w:t>
      </w:r>
      <w:r>
        <w:rPr>
          <w:rStyle w:val="KeywordTok"/>
        </w:rPr>
        <w:t xml:space="preserve">in</w:t>
      </w:r>
      <w:r>
        <w:rPr>
          <w:rStyle w:val="NormalTok"/>
        </w:rPr>
        <w:t xml:space="preserve"> v:</w:t>
      </w:r>
      <w:r>
        <w:br/>
      </w:r>
      <w:r>
        <w:rPr>
          <w:rStyle w:val="NormalTok"/>
        </w:rPr>
        <w:t xml:space="preserve">            </w:t>
      </w:r>
      <w:r>
        <w:rPr>
          <w:rStyle w:val="ControlFlowTok"/>
        </w:rPr>
        <w:t xml:space="preserve">if</w:t>
      </w:r>
      <w:r>
        <w:rPr>
          <w:rStyle w:val="NormalTok"/>
        </w:rPr>
        <w:t xml:space="preserve"> elem.element_type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"textbox"</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element_type: </w:t>
      </w:r>
      <w:r>
        <w:rPr>
          <w:rStyle w:val="SpecialCharTok"/>
        </w:rPr>
        <w:t xml:space="preserve">{</w:t>
      </w:r>
      <w:r>
        <w:rPr>
          <w:rStyle w:val="NormalTok"/>
        </w:rPr>
        <w:t xml:space="preserve">elem</w:t>
      </w:r>
      <w:r>
        <w:rPr>
          <w:rStyle w:val="SpecialCharTok"/>
        </w:rPr>
        <w:t xml:space="preserve">.</w:t>
      </w:r>
      <w:r>
        <w:rPr>
          <w:rStyle w:val="NormalTok"/>
        </w:rPr>
        <w:t xml:space="preserve">element_type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KeywordTok"/>
        </w:rPr>
        <w:t xml:space="preserve">class</w:t>
      </w:r>
      <w:r>
        <w:rPr>
          <w:rStyle w:val="NormalTok"/>
        </w:rPr>
        <w:t xml:space="preserve"> PPTState(BaseModel):</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"1.0.0"</w:t>
      </w:r>
      <w:r>
        <w:rPr>
          <w:rStyle w:val="NormalTok"/>
        </w:rPr>
        <w:t xml:space="preserve">, pattern</w:t>
      </w:r>
      <w:r>
        <w:rPr>
          <w:rStyle w:val="OperatorTok"/>
        </w:rPr>
        <w:t xml:space="preserve">=</w:t>
      </w:r>
      <w:r>
        <w:rPr>
          <w:rStyle w:val="VerbatimStringTok"/>
        </w:rPr>
        <w:t xml:space="preserve">r"^\d+\.\d+\.\d+$"</w:t>
      </w:r>
      <w:r>
        <w:rPr>
          <w:rStyle w:val="NormalTok"/>
        </w:rPr>
        <w:t xml:space="preserve">)</w:t>
      </w:r>
      <w:r>
        <w:br/>
      </w:r>
      <w:r>
        <w:rPr>
          <w:rStyle w:val="NormalTok"/>
        </w:rPr>
        <w:t xml:space="preserve">    source_file: </w:t>
      </w:r>
      <w:r>
        <w:rPr>
          <w:rStyle w:val="BuiltInTok"/>
        </w:rPr>
        <w:t xml:space="preserve">str</w:t>
      </w:r>
      <w:r>
        <w:rPr>
          <w:rStyle w:val="NormalTok"/>
        </w:rPr>
        <w:t xml:space="preserve"> </w:t>
      </w:r>
      <w:r>
        <w:rPr>
          <w:rStyle w:val="OperatorTok"/>
        </w:rPr>
        <w:t xml:space="preserve">=</w:t>
      </w:r>
      <w:r>
        <w:rPr>
          <w:rStyle w:val="NormalTok"/>
        </w:rPr>
        <w:t xml:space="preserve"> Field(..., max_length</w:t>
      </w:r>
      <w:r>
        <w:rPr>
          <w:rStyle w:val="OperatorTok"/>
        </w:rPr>
        <w:t xml:space="preserve">=</w:t>
      </w:r>
      <w:r>
        <w:rPr>
          <w:rStyle w:val="DecValTok"/>
        </w:rPr>
        <w:t xml:space="preserve">255</w:t>
      </w:r>
      <w:r>
        <w:rPr>
          <w:rStyle w:val="NormalTok"/>
        </w:rPr>
        <w:t xml:space="preserve">)</w:t>
      </w:r>
      <w:r>
        <w:br/>
      </w:r>
      <w:r>
        <w:rPr>
          <w:rStyle w:val="NormalTok"/>
        </w:rPr>
        <w:t xml:space="preserve">    slide_count: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3</w:t>
      </w:r>
      <w:r>
        <w:rPr>
          <w:rStyle w:val="NormalTok"/>
        </w:rPr>
        <w:t xml:space="preserve">)</w:t>
      </w:r>
      <w:r>
        <w:br/>
      </w:r>
      <w:r>
        <w:rPr>
          <w:rStyle w:val="NormalTok"/>
        </w:rPr>
        <w:t xml:space="preserve">    slides: List[Slide]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max_length</w:t>
      </w:r>
      <w:r>
        <w:rPr>
          <w:rStyle w:val="OperatorTok"/>
        </w:rPr>
        <w:t xml:space="preserve">=</w:t>
      </w:r>
      <w:r>
        <w:rPr>
          <w:rStyle w:val="DecValTok"/>
        </w:rPr>
        <w:t xml:space="preserve">3</w:t>
      </w:r>
      <w:r>
        <w:rPr>
          <w:rStyle w:val="NormalTok"/>
        </w:rPr>
        <w:t xml:space="preserve">)</w:t>
      </w:r>
      <w:r>
        <w:br/>
      </w:r>
      <w:r>
        <w:rPr>
          <w:rStyle w:val="NormalTok"/>
        </w:rPr>
        <w:t xml:space="preserve">    global_props: SlideSize </w:t>
      </w:r>
      <w:r>
        <w:rPr>
          <w:rStyle w:val="OperatorTok"/>
        </w:rPr>
        <w:t xml:space="preserve">=</w:t>
      </w:r>
      <w:r>
        <w:rPr>
          <w:rStyle w:val="NormalTok"/>
        </w:rPr>
        <w:t xml:space="preserve"> Field(...)</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_check_slide_consistency(</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.slides) </w:t>
      </w:r>
      <w:r>
        <w:rPr>
          <w:rStyle w:val="OperatorTok"/>
        </w:rPr>
        <w:t xml:space="preserve">!=</w:t>
      </w:r>
      <w:r>
        <w:rPr>
          <w:rStyle w:val="NormalTok"/>
        </w:rPr>
        <w:t xml:space="preserve"> </w:t>
      </w:r>
      <w:r>
        <w:rPr>
          <w:rStyle w:val="VariableTok"/>
        </w:rPr>
        <w:t xml:space="preserve">self</w:t>
      </w:r>
      <w:r>
        <w:rPr>
          <w:rStyle w:val="NormalTok"/>
        </w:rPr>
        <w:t xml:space="preserve">.slide_count: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f"slide_count=</w:t>
      </w:r>
      <w:r>
        <w:rPr>
          <w:rStyle w:val="SpecialCharTok"/>
        </w:rPr>
        <w:t xml:space="preserve">{</w:t>
      </w:r>
      <w:r>
        <w:rPr>
          <w:rStyle w:val="VariableTok"/>
        </w:rPr>
        <w:t xml:space="preserve">self</w:t>
      </w:r>
      <w:r>
        <w:rPr>
          <w:rStyle w:val="SpecialCharTok"/>
        </w:rPr>
        <w:t xml:space="preserve">.</w:t>
      </w:r>
      <w:r>
        <w:rPr>
          <w:rStyle w:val="NormalTok"/>
        </w:rPr>
        <w:t xml:space="preserve">slide_count</w:t>
      </w:r>
      <w:r>
        <w:rPr>
          <w:rStyle w:val="SpecialCharTok"/>
        </w:rPr>
        <w:t xml:space="preserve">}</w:t>
      </w:r>
      <w:r>
        <w:rPr>
          <w:rStyle w:val="SpecialStringTok"/>
        </w:rPr>
        <w:t xml:space="preserve"> but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.slides)</w:t>
      </w:r>
      <w:r>
        <w:rPr>
          <w:rStyle w:val="SpecialCharTok"/>
        </w:rPr>
        <w:t xml:space="preserve">}</w:t>
      </w:r>
      <w:r>
        <w:rPr>
          <w:rStyle w:val="SpecialStringTok"/>
        </w:rPr>
        <w:t xml:space="preserve"> slides"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AttributeTok"/>
        </w:rPr>
        <w:t xml:space="preserve">@field_validator</w:t>
      </w:r>
      <w:r>
        <w:rPr>
          <w:rStyle w:val="NormalTok"/>
        </w:rPr>
        <w:t xml:space="preserve">(</w:t>
      </w:r>
      <w:r>
        <w:rPr>
          <w:rStyle w:val="StringTok"/>
        </w:rPr>
        <w:t xml:space="preserve">"source_file"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_validate_extension(cls,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v.lower().endswith(</w:t>
      </w:r>
      <w:r>
        <w:rPr>
          <w:rStyle w:val="StringTok"/>
        </w:rPr>
        <w:t xml:space="preserve">".pptx"</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"source_file must have .pptx extension"</w:t>
      </w:r>
      <w:r>
        <w:rPr>
          <w:rStyle w:val="NormalTok"/>
        </w:rPr>
        <w:t xml:space="preserve">)</w:t>
      </w:r>
      <w:r>
        <w:br/>
      </w:r>
      <w:r>
        <w:rPr>
          <w:rStyle w:val="NormalTok"/>
        </w:rPr>
        <w:t xml:space="preserve">        </w:t>
      </w:r>
      <w:r>
        <w:rPr>
          <w:rStyle w:val="ControlFlowTok"/>
        </w:rPr>
        <w:t xml:space="preserve">return</w:t>
      </w:r>
      <w:r>
        <w:rPr>
          <w:rStyle w:val="NormalTok"/>
        </w:rPr>
        <w:t xml:space="preserve"> v</w:t>
      </w:r>
    </w:p>
    <w:p>
      <w:pPr>
        <w:pStyle w:val="FirstParagraph"/>
      </w:pPr>
      <w:r>
        <w:rPr>
          <w:rStyle w:val="VerbatimChar"/>
        </w:rPr>
        <w:t xml:space="preserve">PPTState</w:t>
      </w:r>
      <w:r>
        <w:t xml:space="preserve">定义了三级验证防线：字段级</w:t>
      </w:r>
      <w:r>
        <w:rPr>
          <w:rStyle w:val="VerbatimChar"/>
        </w:rPr>
        <w:t xml:space="preserve">Field</w:t>
      </w:r>
      <w:r>
        <w:t xml:space="preserve">约束（如</w:t>
      </w:r>
      <w:r>
        <w:rPr>
          <w:rStyle w:val="VerbatimChar"/>
        </w:rPr>
        <w:t xml:space="preserve">max_length</w:t>
      </w:r>
      <w:r>
        <w:t xml:space="preserve">、</w:t>
      </w:r>
      <w:r>
        <w:rPr>
          <w:rStyle w:val="VerbatimChar"/>
        </w:rPr>
        <w:t xml:space="preserve">ge</w:t>
      </w:r>
      <w:r>
        <w:t xml:space="preserve">）在赋值时即时拦截非法输入；</w:t>
      </w:r>
      <w:r>
        <w:rPr>
          <w:rStyle w:val="VerbatimChar"/>
        </w:rPr>
        <w:t xml:space="preserve">field_validator</w:t>
      </w:r>
      <w:r>
        <w:t xml:space="preserve">自定义校验器实现跨字段规则（</w:t>
      </w:r>
      <w:r>
        <w:rPr>
          <w:rStyle w:val="VerbatimChar"/>
        </w:rPr>
        <w:t xml:space="preserve">element_type</w:t>
      </w:r>
      <w:r>
        <w:t xml:space="preserve">取值枚举）；</w:t>
      </w:r>
      <w:r>
        <w:rPr>
          <w:rStyle w:val="VerbatimChar"/>
        </w:rPr>
        <w:t xml:space="preserve">model_validator</w:t>
      </w:r>
      <w:r>
        <w:t xml:space="preserve">实现全模型一致性检查（</w:t>
      </w:r>
      <w:r>
        <w:rPr>
          <w:rStyle w:val="VerbatimChar"/>
        </w:rPr>
        <w:t xml:space="preserve">slide_count</w:t>
      </w:r>
      <w:r>
        <w:t xml:space="preserve">与</w:t>
      </w:r>
      <w:r>
        <w:rPr>
          <w:rStyle w:val="VerbatimChar"/>
        </w:rPr>
        <w:t xml:space="preserve">slides</w:t>
      </w:r>
      <w:r>
        <w:t xml:space="preserve">长度匹配）。</w:t>
      </w:r>
      <w:r>
        <w:rPr>
          <w:rStyle w:val="VerbatimChar"/>
        </w:rPr>
        <w:t xml:space="preserve">TextBox</w:t>
      </w:r>
      <w:r>
        <w:t xml:space="preserve">与</w:t>
      </w:r>
      <w:r>
        <w:rPr>
          <w:rStyle w:val="VerbatimChar"/>
        </w:rPr>
        <w:t xml:space="preserve">Image</w:t>
      </w:r>
      <w:r>
        <w:t xml:space="preserve">通过</w:t>
      </w:r>
      <w:r>
        <w:rPr>
          <w:rStyle w:val="VerbatimChar"/>
        </w:rPr>
        <w:t xml:space="preserve">discriminator</w:t>
      </w:r>
      <w:r>
        <w:t xml:space="preserve">字段</w:t>
      </w:r>
      <w:r>
        <w:rPr>
          <w:rStyle w:val="VerbatimChar"/>
        </w:rPr>
        <w:t xml:space="preserve">element_type</w:t>
      </w:r>
      <w:r>
        <w:t xml:space="preserve">实现联合类型的反序列化分发，Pydantic v2在</w:t>
      </w:r>
      <w:r>
        <w:rPr>
          <w:rStyle w:val="VerbatimChar"/>
        </w:rPr>
        <w:t xml:space="preserve">Union</w:t>
      </w:r>
      <w:r>
        <w:t xml:space="preserve">匹配时按字面量标签自动路由至对应模型</w:t>
      </w:r>
      <w:fldSimple w:instr="NOTEREF _Ref_Footnote_2 \h \f">
        <w:r>
          <w:rPr>
            <w:vertAlign w:val="superscript"/>
          </w:rPr>
          <w:t>2</w:t>
        </w:r>
      </w:fldSimple>
      <w:r>
        <w:t xml:space="preserve">。</w:t>
      </w:r>
    </w:p>
    <w:bookmarkEnd w:id="178"/>
    <w:bookmarkStart w:id="179" w:name="taskstate任务模型"/>
    <w:p>
      <w:pPr>
        <w:pStyle w:val="Heading4"/>
      </w:pPr>
      <w:r>
        <w:t xml:space="preserve">9.1.2 TaskState任务模型</w:t>
      </w:r>
    </w:p>
    <w:p>
      <w:pPr>
        <w:pStyle w:val="FirstParagraph"/>
      </w:pPr>
      <w:r>
        <w:rPr>
          <w:rStyle w:val="VerbatimChar"/>
        </w:rPr>
        <w:t xml:space="preserve">TaskState</w:t>
      </w:r>
      <w:r>
        <w:t xml:space="preserve">记录工作流任务的全生命周期元数据，由Rust网关创建并持久化，Python Worker在执行过程中更新状态字段。</w:t>
      </w:r>
      <w:r>
        <w:rPr>
          <w:rStyle w:val="VerbatimChar"/>
        </w:rPr>
        <w:t xml:space="preserve">task_id</w:t>
      </w:r>
      <w:r>
        <w:t xml:space="preserve">采用UUID v4格式，作为全系统任务标识的统一键；</w:t>
      </w:r>
      <w:r>
        <w:rPr>
          <w:rStyle w:val="VerbatimChar"/>
        </w:rPr>
        <w:t xml:space="preserve">status</w:t>
      </w:r>
      <w:r>
        <w:t xml:space="preserve">使用</w:t>
      </w:r>
      <w:r>
        <w:rPr>
          <w:rStyle w:val="VerbatimChar"/>
        </w:rPr>
        <w:t xml:space="preserve">Literal</w:t>
      </w:r>
      <w:r>
        <w:t xml:space="preserve">类型限定六种合法状态值，任何非法赋值在反序列化层即被拒绝。</w:t>
      </w:r>
    </w:p>
    <w:p>
      <w:pPr>
        <w:pStyle w:val="SourceCode"/>
      </w:pPr>
      <w:r>
        <w:rPr>
          <w:rStyle w:val="KeywordTok"/>
        </w:rPr>
        <w:t xml:space="preserve">class</w:t>
      </w:r>
      <w:r>
        <w:rPr>
          <w:rStyle w:val="NormalTok"/>
        </w:rPr>
        <w:t xml:space="preserve"> TaskState(BaseModel):</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status: Literal[</w:t>
      </w:r>
      <w:r>
        <w:br/>
      </w:r>
      <w:r>
        <w:rPr>
          <w:rStyle w:val="NormalTok"/>
        </w:rPr>
        <w:t xml:space="preserve">        </w:t>
      </w:r>
      <w:r>
        <w:rPr>
          <w:rStyle w:val="StringTok"/>
        </w:rPr>
        <w:t xml:space="preserve">"pending"</w:t>
      </w:r>
      <w:r>
        <w:rPr>
          <w:rStyle w:val="NormalTok"/>
        </w:rPr>
        <w:t xml:space="preserve">, </w:t>
      </w:r>
      <w:r>
        <w:rPr>
          <w:rStyle w:val="StringTok"/>
        </w:rPr>
        <w:t xml:space="preserve">"queued"</w:t>
      </w:r>
      <w:r>
        <w:rPr>
          <w:rStyle w:val="NormalTok"/>
        </w:rPr>
        <w:t xml:space="preserve">, </w:t>
      </w:r>
      <w:r>
        <w:rPr>
          <w:rStyle w:val="StringTok"/>
        </w:rPr>
        <w:t xml:space="preserve">"processing"</w:t>
      </w:r>
      <w:r>
        <w:rPr>
          <w:rStyle w:val="NormalTok"/>
        </w:rPr>
        <w:t xml:space="preserve">,</w:t>
      </w:r>
      <w:r>
        <w:br/>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br/>
      </w:r>
      <w:r>
        <w:rPr>
          <w:rStyle w:val="NormalTok"/>
        </w:rPr>
        <w:t xml:space="preserve">    ] </w:t>
      </w:r>
      <w:r>
        <w:rPr>
          <w:rStyle w:val="OperatorTok"/>
        </w:rPr>
        <w:t xml:space="preserve">=</w:t>
      </w:r>
      <w:r>
        <w:rPr>
          <w:rStyle w:val="NormalTok"/>
        </w:rPr>
        <w:t xml:space="preserve"> </w:t>
      </w:r>
      <w:r>
        <w:rPr>
          <w:rStyle w:val="StringTok"/>
        </w:rPr>
        <w:t xml:space="preserve">"pending"</w:t>
      </w:r>
      <w:r>
        <w:br/>
      </w:r>
      <w:r>
        <w:rPr>
          <w:rStyle w:val="NormalTok"/>
        </w:rPr>
        <w:t xml:space="preserve">    current_node: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"当前执行节点，如 svg_gen | text_opt | export"</w:t>
      </w:r>
      <w:r>
        <w:br/>
      </w:r>
      <w:r>
        <w:rPr>
          <w:rStyle w:val="NormalTok"/>
        </w:rPr>
        <w:t xml:space="preserve">    )</w:t>
      </w:r>
      <w:r>
        <w:br/>
      </w:r>
      <w:r>
        <w:rPr>
          <w:rStyle w:val="NormalTok"/>
        </w:rPr>
        <w:t xml:space="preserve">    ppt_state: Optional[PPTState]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"关联的PPTState快照"</w:t>
      </w:r>
      <w:r>
        <w:br/>
      </w:r>
      <w:r>
        <w:rPr>
          <w:rStyle w:val="NormalTok"/>
        </w:rPr>
        <w:t xml:space="preserve">    )</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updated_at: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error_info: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"updated_at"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_ensure_utc(cls, v: datetime) </w:t>
      </w:r>
      <w:r>
        <w:rPr>
          <w:rStyle w:val="OperatorTok"/>
        </w:rPr>
        <w:t xml:space="preserve">-&gt;</w:t>
      </w:r>
      <w:r>
        <w:rPr>
          <w:rStyle w:val="NormalTok"/>
        </w:rPr>
        <w:t xml:space="preserve"> datetime:</w:t>
      </w:r>
      <w:r>
        <w:br/>
      </w:r>
      <w:r>
        <w:rPr>
          <w:rStyle w:val="NormalTok"/>
        </w:rPr>
        <w:t xml:space="preserve">        </w:t>
      </w:r>
      <w:r>
        <w:rPr>
          <w:rStyle w:val="ControlFlowTok"/>
        </w:rPr>
        <w:t xml:space="preserve">if</w:t>
      </w:r>
      <w:r>
        <w:rPr>
          <w:rStyle w:val="NormalTok"/>
        </w:rPr>
        <w:t xml:space="preserve"> v.tzinfo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v.replace(tzinfo</w:t>
      </w:r>
      <w:r>
        <w:rPr>
          <w:rStyle w:val="OperatorTok"/>
        </w:rPr>
        <w:t xml:space="preserve">=</w:t>
      </w:r>
      <w:r>
        <w:rPr>
          <w:rStyle w:val="NormalTok"/>
        </w:rPr>
        <w:t xml:space="preserve">timezone.utc)</w:t>
      </w:r>
      <w:r>
        <w:br/>
      </w:r>
      <w:r>
        <w:rPr>
          <w:rStyle w:val="NormalTok"/>
        </w:rPr>
        <w:t xml:space="preserve">        </w:t>
      </w:r>
      <w:r>
        <w:rPr>
          <w:rStyle w:val="ControlFlowTok"/>
        </w:rPr>
        <w:t xml:space="preserve">return</w:t>
      </w:r>
      <w:r>
        <w:rPr>
          <w:rStyle w:val="NormalTok"/>
        </w:rPr>
        <w:t xml:space="preserve"> v.astimezone(timezone.utc)</w:t>
      </w:r>
    </w:p>
    <w:p>
      <w:pPr>
        <w:pStyle w:val="FirstParagraph"/>
      </w:pPr>
      <w:r>
        <w:rPr>
          <w:rStyle w:val="VerbatimChar"/>
        </w:rPr>
        <w:t xml:space="preserve">created_at</w:t>
      </w:r>
      <w:r>
        <w:t xml:space="preserve">与</w:t>
      </w:r>
      <w:r>
        <w:rPr>
          <w:rStyle w:val="VerbatimChar"/>
        </w:rPr>
        <w:t xml:space="preserve">updated_at</w:t>
      </w:r>
      <w:r>
        <w:t xml:space="preserve">使用</w:t>
      </w:r>
      <w:r>
        <w:rPr>
          <w:rStyle w:val="VerbatimChar"/>
        </w:rPr>
        <w:t xml:space="preserve">datetime</w:t>
      </w:r>
      <w:r>
        <w:t xml:space="preserve">类型而非Unix时间戳，在序列化时通过Pydantic的</w:t>
      </w:r>
      <w:r>
        <w:rPr>
          <w:rStyle w:val="VerbatimChar"/>
        </w:rPr>
        <w:t xml:space="preserve">json_encoders</w:t>
      </w:r>
      <w:r>
        <w:t xml:space="preserve">自动转为ISO 8601字符串（如</w:t>
      </w:r>
      <w:r>
        <w:rPr>
          <w:rStyle w:val="VerbatimChar"/>
        </w:rPr>
        <w:t xml:space="preserve">"2024-01-15T08:30:00Z"</w:t>
      </w:r>
      <w:r>
        <w:t xml:space="preserve">），兼顾人类可读性与标准解析兼容性。</w:t>
      </w:r>
      <w:r>
        <w:rPr>
          <w:rStyle w:val="VerbatimChar"/>
        </w:rPr>
        <w:t xml:space="preserve">error_info</w:t>
      </w:r>
      <w:r>
        <w:t xml:space="preserve">字段在</w:t>
      </w:r>
      <w:r>
        <w:rPr>
          <w:rStyle w:val="VerbatimChar"/>
        </w:rPr>
        <w:t xml:space="preserve">status="failed"</w:t>
      </w:r>
      <w:r>
        <w:t xml:space="preserve">时填充结构化错误对象，与9.3.3节定义的错误响应格式保持一致。</w:t>
      </w:r>
    </w:p>
    <w:bookmarkEnd w:id="179"/>
    <w:bookmarkStart w:id="180" w:name="promptrequest请求模型"/>
    <w:p>
      <w:pPr>
        <w:pStyle w:val="Heading4"/>
      </w:pPr>
      <w:r>
        <w:t xml:space="preserve">9.1.3 PromptRequest请求模型</w:t>
      </w:r>
    </w:p>
    <w:p>
      <w:pPr>
        <w:pStyle w:val="FirstParagraph"/>
      </w:pPr>
      <w:r>
        <w:rPr>
          <w:rStyle w:val="VerbatimChar"/>
        </w:rPr>
        <w:t xml:space="preserve">PromptRequest</w:t>
      </w:r>
      <w:r>
        <w:t xml:space="preserve">封装前端向Editor节点提交的编辑指令。</w:t>
      </w:r>
      <w:r>
        <w:rPr>
          <w:rStyle w:val="VerbatimChar"/>
        </w:rPr>
        <w:t xml:space="preserve">node_type</w:t>
      </w:r>
      <w:r>
        <w:t xml:space="preserve">字段区分请求目标节点，</w:t>
      </w:r>
      <w:r>
        <w:rPr>
          <w:rStyle w:val="VerbatimChar"/>
        </w:rPr>
        <w:t xml:space="preserve">target_id</w:t>
      </w:r>
      <w:r>
        <w:t xml:space="preserve">指定作用对象（文本框ID或幻灯片ID），</w:t>
      </w:r>
      <w:r>
        <w:rPr>
          <w:rStyle w:val="VerbatimChar"/>
        </w:rPr>
        <w:t xml:space="preserve">instruction</w:t>
      </w:r>
      <w:r>
        <w:t xml:space="preserve">承载用户自然语言指令，</w:t>
      </w:r>
      <w:r>
        <w:rPr>
          <w:rStyle w:val="VerbatimChar"/>
        </w:rPr>
        <w:t xml:space="preserve">context</w:t>
      </w:r>
      <w:r>
        <w:t xml:space="preserve">提供节点级上下文（如当前文本内容摘要、历史操作记录）。</w:t>
      </w:r>
    </w:p>
    <w:p>
      <w:pPr>
        <w:pStyle w:val="SourceCode"/>
      </w:pPr>
      <w:r>
        <w:rPr>
          <w:rStyle w:val="KeywordTok"/>
        </w:rPr>
        <w:t xml:space="preserve">class</w:t>
      </w:r>
      <w:r>
        <w:rPr>
          <w:rStyle w:val="NormalTok"/>
        </w:rPr>
        <w:t xml:space="preserve"> PromptRequest(BaseModel):</w:t>
      </w:r>
      <w:r>
        <w:br/>
      </w:r>
      <w:r>
        <w:rPr>
          <w:rStyle w:val="NormalTok"/>
        </w:rPr>
        <w:t xml:space="preserve">    node_type: Literal[</w:t>
      </w:r>
      <w:r>
        <w:rPr>
          <w:rStyle w:val="StringTok"/>
        </w:rPr>
        <w:t xml:space="preserve">"editor"</w:t>
      </w:r>
      <w:r>
        <w:rPr>
          <w:rStyle w:val="NormalTok"/>
        </w:rPr>
        <w:t xml:space="preserve">, </w:t>
      </w:r>
      <w:r>
        <w:rPr>
          <w:rStyle w:val="StringTok"/>
        </w:rPr>
        <w:t xml:space="preserve">"svg_gen"</w:t>
      </w:r>
      <w:r>
        <w:rPr>
          <w:rStyle w:val="NormalTok"/>
        </w:rPr>
        <w:t xml:space="preserve">, </w:t>
      </w:r>
      <w:r>
        <w:rPr>
          <w:rStyle w:val="StringTok"/>
        </w:rPr>
        <w:t xml:space="preserve">"export"</w:t>
      </w:r>
      <w:r>
        <w:rPr>
          <w:rStyle w:val="NormalTok"/>
        </w:rPr>
        <w:t xml:space="preserve">] </w:t>
      </w:r>
      <w:r>
        <w:rPr>
          <w:rStyle w:val="OperatorTok"/>
        </w:rPr>
        <w:t xml:space="preserve">=</w:t>
      </w:r>
      <w:r>
        <w:rPr>
          <w:rStyle w:val="NormalTok"/>
        </w:rPr>
        <w:t xml:space="preserve"> Field(...)</w:t>
      </w:r>
      <w:r>
        <w:br/>
      </w:r>
      <w:r>
        <w:rPr>
          <w:rStyle w:val="NormalTok"/>
        </w:rPr>
        <w:t xml:space="preserve">    target_id: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"作用目标ID，如text_id或slide_id"</w:t>
      </w:r>
      <w:r>
        <w:br/>
      </w:r>
      <w:r>
        <w:rPr>
          <w:rStyle w:val="NormalTok"/>
        </w:rPr>
        <w:t xml:space="preserve">    )</w:t>
      </w:r>
      <w:r>
        <w:br/>
      </w:r>
      <w:r>
        <w:rPr>
          <w:rStyle w:val="NormalTok"/>
        </w:rPr>
        <w:t xml:space="preserve">    instruction: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context: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"节点上下文，如当前文本摘要、历史操作"</w:t>
      </w:r>
      <w:r>
        <w:br/>
      </w:r>
      <w:r>
        <w:rPr>
          <w:rStyle w:val="NormalTok"/>
        </w:rPr>
        <w:t xml:space="preserve">    )</w:t>
      </w:r>
      <w:r>
        <w:br/>
      </w:r>
      <w:r>
        <w:rPr>
          <w:rStyle w:val="NormalTok"/>
        </w:rPr>
        <w:t xml:space="preserve">    priority: Literal[</w:t>
      </w:r>
      <w:r>
        <w:rPr>
          <w:rStyle w:val="StringTok"/>
        </w:rPr>
        <w:t xml:space="preserve">"low"</w:t>
      </w:r>
      <w:r>
        <w:rPr>
          <w:rStyle w:val="NormalTok"/>
        </w:rPr>
        <w:t xml:space="preserve">, </w:t>
      </w:r>
      <w:r>
        <w:rPr>
          <w:rStyle w:val="StringTok"/>
        </w:rPr>
        <w:t xml:space="preserve">"normal"</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"normal"</w:t>
      </w:r>
      <w:r>
        <w:br/>
      </w:r>
      <w:r>
        <w:br/>
      </w:r>
      <w:r>
        <w:rPr>
          <w:rStyle w:val="NormalTok"/>
        </w:rPr>
        <w:t xml:space="preserve">    </w:t>
      </w:r>
      <w:r>
        <w:rPr>
          <w:rStyle w:val="AttributeTok"/>
        </w:rPr>
        <w:t xml:space="preserve">@field_validator</w:t>
      </w:r>
      <w:r>
        <w:rPr>
          <w:rStyle w:val="NormalTok"/>
        </w:rPr>
        <w:t xml:space="preserve">(</w:t>
      </w:r>
      <w:r>
        <w:rPr>
          <w:rStyle w:val="StringTok"/>
        </w:rPr>
        <w:t xml:space="preserve">"instruction"</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_strip_and_check(cls,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stripped </w:t>
      </w:r>
      <w:r>
        <w:rPr>
          <w:rStyle w:val="OperatorTok"/>
        </w:rPr>
        <w:t xml:space="preserve">=</w:t>
      </w:r>
      <w:r>
        <w:rPr>
          <w:rStyle w:val="NormalTok"/>
        </w:rPr>
        <w:t xml:space="preserve"> v.strip()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(stripped)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"instruction cannot be empty after stripping"</w:t>
      </w:r>
      <w:r>
        <w:rPr>
          <w:rStyle w:val="NormalTok"/>
        </w:rPr>
        <w:t xml:space="preserve">)</w:t>
      </w:r>
      <w:r>
        <w:br/>
      </w:r>
      <w:r>
        <w:rPr>
          <w:rStyle w:val="NormalTok"/>
        </w:rPr>
        <w:t xml:space="preserve">        </w:t>
      </w:r>
      <w:r>
        <w:rPr>
          <w:rStyle w:val="ControlFlowTok"/>
        </w:rPr>
        <w:t xml:space="preserve">return</w:t>
      </w:r>
      <w:r>
        <w:rPr>
          <w:rStyle w:val="NormalTok"/>
        </w:rPr>
        <w:t xml:space="preserve"> stripped</w:t>
      </w:r>
    </w:p>
    <w:p>
      <w:pPr>
        <w:pStyle w:val="FirstParagraph"/>
      </w:pPr>
      <w:r>
        <w:rPr>
          <w:rStyle w:val="VerbatimChar"/>
        </w:rPr>
        <w:t xml:space="preserve">instruction</w:t>
      </w:r>
      <w:r>
        <w:t xml:space="preserve">字段设置2000字符上限，匹配主流LLM的指令窗口管理策略；</w:t>
      </w:r>
      <w:r>
        <w:rPr>
          <w:rStyle w:val="VerbatimChar"/>
        </w:rPr>
        <w:t xml:space="preserve">min_length=1</w:t>
      </w:r>
      <w:r>
        <w:t xml:space="preserve">与自定义校验器的组合确保仅包含空白字符的指令在到达业务逻辑前被拒绝。</w:t>
      </w:r>
      <w:r>
        <w:rPr>
          <w:rStyle w:val="VerbatimChar"/>
        </w:rPr>
        <w:t xml:space="preserve">priority</w:t>
      </w:r>
      <w:r>
        <w:t xml:space="preserve">字段为Worker的任务调度提供提示，高优先级任务在队列中优先出队。</w:t>
      </w:r>
    </w:p>
    <w:bookmarkEnd w:id="180"/>
    <w:bookmarkStart w:id="181" w:name="preferenceitem偏好模型"/>
    <w:p>
      <w:pPr>
        <w:pStyle w:val="Heading4"/>
      </w:pPr>
      <w:r>
        <w:t xml:space="preserve">9.1.4 PreferenceItem偏好模型</w:t>
      </w:r>
    </w:p>
    <w:p>
      <w:pPr>
        <w:pStyle w:val="FirstParagraph"/>
      </w:pPr>
      <w:r>
        <w:rPr>
          <w:rStyle w:val="VerbatimChar"/>
        </w:rPr>
        <w:t xml:space="preserve">PreferenceItem</w:t>
      </w:r>
      <w:r>
        <w:t xml:space="preserve">对应第7章记忆层的Payload结构，在写入Qdrant前通过Pydantic模型校验业务规则。</w:t>
      </w:r>
      <w:r>
        <w:rPr>
          <w:rStyle w:val="VerbatimChar"/>
        </w:rPr>
        <w:t xml:space="preserve">category</w:t>
      </w:r>
      <w:r>
        <w:t xml:space="preserve">使用枚举约束四种已定义的偏好类别；</w:t>
      </w:r>
      <w:r>
        <w:rPr>
          <w:rStyle w:val="VerbatimChar"/>
        </w:rPr>
        <w:t xml:space="preserve">embedding_source</w:t>
      </w:r>
      <w:r>
        <w:t xml:space="preserve">记录生成向量的原始文本，用于后续人工审核时的可追溯性。</w:t>
      </w:r>
    </w:p>
    <w:p>
      <w:pPr>
        <w:pStyle w:val="SourceCode"/>
      </w:pPr>
      <w:r>
        <w:rPr>
          <w:rStyle w:val="KeywordTok"/>
        </w:rPr>
        <w:t xml:space="preserve">class</w:t>
      </w:r>
      <w:r>
        <w:rPr>
          <w:rStyle w:val="NormalTok"/>
        </w:rPr>
        <w:t xml:space="preserve"> PreferenceItem(BaseModel):</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64</w:t>
      </w:r>
      <w:r>
        <w:rPr>
          <w:rStyle w:val="NormalTok"/>
        </w:rPr>
        <w:t xml:space="preserve">)</w:t>
      </w:r>
      <w:r>
        <w:br/>
      </w:r>
      <w:r>
        <w:rPr>
          <w:rStyle w:val="NormalTok"/>
        </w:rPr>
        <w:t xml:space="preserve">    category: Literal[</w:t>
      </w:r>
      <w:r>
        <w:rPr>
          <w:rStyle w:val="StringTok"/>
        </w:rPr>
        <w:t xml:space="preserve">"color_scheme"</w:t>
      </w:r>
      <w:r>
        <w:rPr>
          <w:rStyle w:val="NormalTok"/>
        </w:rPr>
        <w:t xml:space="preserve">, </w:t>
      </w:r>
      <w:r>
        <w:rPr>
          <w:rStyle w:val="StringTok"/>
        </w:rPr>
        <w:t xml:space="preserve">"font_style"</w:t>
      </w:r>
      <w:r>
        <w:rPr>
          <w:rStyle w:val="NormalTok"/>
        </w:rPr>
        <w:t xml:space="preserve">, </w:t>
      </w:r>
      <w:r>
        <w:rPr>
          <w:rStyle w:val="StringTok"/>
        </w:rPr>
        <w:t xml:space="preserve">"layout_style"</w:t>
      </w:r>
      <w:r>
        <w:rPr>
          <w:rStyle w:val="NormalTok"/>
        </w:rPr>
        <w:t xml:space="preserve">, </w:t>
      </w:r>
      <w:r>
        <w:rPr>
          <w:rStyle w:val="StringTok"/>
        </w:rPr>
        <w:t xml:space="preserve">"tone"</w:t>
      </w:r>
      <w:r>
        <w:rPr>
          <w:rStyle w:val="NormalTok"/>
        </w:rPr>
        <w:t xml:space="preserve">] </w:t>
      </w:r>
      <w:r>
        <w:rPr>
          <w:rStyle w:val="OperatorTok"/>
        </w:rPr>
        <w:t xml:space="preserve">=</w:t>
      </w:r>
      <w:r>
        <w:rPr>
          <w:rStyle w:val="NormalTok"/>
        </w:rPr>
        <w:t xml:space="preserve"> Field(...)</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embedding_source: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"生成向量的原始文本"</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FloatTok"/>
        </w:rPr>
        <w:t xml:space="preserve">1.0</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source_node: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_sync_embedding_source(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.embedding_source </w:t>
      </w:r>
      <w:r>
        <w:rPr>
          <w:rStyle w:val="OperatorTok"/>
        </w:rPr>
        <w:t xml:space="preserve">!=</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VariableTok"/>
        </w:rPr>
        <w:t xml:space="preserve">self</w:t>
      </w:r>
      <w:r>
        <w:rPr>
          <w:rStyle w:val="NormalTok"/>
        </w:rPr>
        <w:t xml:space="preserve">.embedding_source </w:t>
      </w:r>
      <w:r>
        <w:rPr>
          <w:rStyle w:val="OperatorTok"/>
        </w:rPr>
        <w:t xml:space="preserve">=</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pPr>
        <w:pStyle w:val="FirstParagraph"/>
      </w:pPr>
      <w:r>
        <w:rPr>
          <w:rStyle w:val="VerbatimChar"/>
        </w:rPr>
        <w:t xml:space="preserve">embedding_source</w:t>
      </w:r>
      <w:r>
        <w:t xml:space="preserve">默认与</w:t>
      </w:r>
      <w:r>
        <w:rPr>
          <w:rStyle w:val="VerbatimChar"/>
        </w:rPr>
        <w:t xml:space="preserve">description</w:t>
      </w:r>
      <w:r>
        <w:t xml:space="preserve">保持同步，但在MVP阶段保留独立字段以支持后续”精炼描述”场景（如用户输入长描述，系统提取关键短语生成向量）。</w:t>
      </w:r>
      <w:r>
        <w:rPr>
          <w:rStyle w:val="VerbatimChar"/>
        </w:rPr>
        <w:t xml:space="preserve">confidence</w:t>
      </w:r>
      <w:r>
        <w:t xml:space="preserve">字段范围</w:t>
      </w:r>
      <w:r>
        <w:rPr>
          <w:rStyle w:val="VerbatimChar"/>
        </w:rPr>
        <w:t xml:space="preserve">[0.0, 1.0]</w:t>
      </w:r>
      <w:r>
        <w:t xml:space="preserve">由前端在偏好确认时注入，值低于0.5的记录在检索阶段被过滤。</w:t>
      </w:r>
    </w:p>
    <w:bookmarkEnd w:id="181"/>
    <w:bookmarkStart w:id="182" w:name="通用响应包装器"/>
    <w:p>
      <w:pPr>
        <w:pStyle w:val="Heading4"/>
      </w:pPr>
      <w:r>
        <w:t xml:space="preserve">9.1.5 通用响应包装器</w:t>
      </w:r>
    </w:p>
    <w:p>
      <w:pPr>
        <w:pStyle w:val="FirstParagraph"/>
      </w:pPr>
      <w:r>
        <w:t xml:space="preserve">系统采用统一的API响应包裹结构，所有JSON响应均包装在</w:t>
      </w:r>
      <w:r>
        <w:rPr>
          <w:rStyle w:val="VerbatimChar"/>
        </w:rPr>
        <w:t xml:space="preserve">ApiResponse</w:t>
      </w:r>
      <w:r>
        <w:t xml:space="preserve">泛型模型中。该设计消除了前端对每个端点响应结构的不确定性，使错误处理逻辑可在全局拦截器中统一实现。</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rPr>
          <w:rStyle w:val="KeywordTok"/>
        </w:rPr>
        <w:t xml:space="preserve">class</w:t>
      </w:r>
      <w:r>
        <w:rPr>
          <w:rStyle w:val="NormalTok"/>
        </w:rPr>
        <w:t xml:space="preserve"> ApiResponse(BaseModel, Generic[T]):</w:t>
      </w:r>
      <w:r>
        <w:br/>
      </w:r>
      <w:r>
        <w:rPr>
          <w:rStyle w:val="NormalTok"/>
        </w:rPr>
        <w:t xml:space="preserve">    success: </w:t>
      </w:r>
      <w:r>
        <w:rPr>
          <w:rStyle w:val="BuiltInTok"/>
        </w:rPr>
        <w:t xml:space="preserve">bool</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"请求是否成功"</w:t>
      </w:r>
      <w:r>
        <w:rPr>
          <w:rStyle w:val="NormalTok"/>
        </w:rPr>
        <w:t xml:space="preserve">)</w:t>
      </w:r>
      <w:r>
        <w:br/>
      </w:r>
      <w:r>
        <w:rPr>
          <w:rStyle w:val="NormalTok"/>
        </w:rPr>
        <w:t xml:space="preserve">    data: Optional[T]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"成功时承载业务数据"</w:t>
      </w:r>
      <w:r>
        <w:rPr>
          <w:rStyle w:val="NormalTok"/>
        </w:rPr>
        <w:t xml:space="preserve">)</w:t>
      </w:r>
      <w:r>
        <w:br/>
      </w:r>
      <w:r>
        <w:rPr>
          <w:rStyle w:val="NormalTok"/>
        </w:rPr>
        <w:t xml:space="preserve">    error: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"失败时承载错误详情"</w:t>
      </w:r>
      <w:r>
        <w:br/>
      </w:r>
      <w:r>
        <w:rPr>
          <w:rStyle w:val="NormalTok"/>
        </w:rPr>
        <w:t xml:space="preserve">    )</w:t>
      </w:r>
      <w:r>
        <w:br/>
      </w:r>
      <w:r>
        <w:rPr>
          <w:rStyle w:val="NormalTok"/>
        </w:rPr>
        <w:t xml:space="preserve">    request_id: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"链路追踪ID"</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_check_mutual_exclusion(</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.success </w:t>
      </w:r>
      <w:r>
        <w:rPr>
          <w:rStyle w:val="KeywordTok"/>
        </w:rPr>
        <w:t xml:space="preserve">and</w:t>
      </w:r>
      <w:r>
        <w:rPr>
          <w:rStyle w:val="NormalTok"/>
        </w:rPr>
        <w:t xml:space="preserve"> </w:t>
      </w:r>
      <w:r>
        <w:rPr>
          <w:rStyle w:val="VariableTok"/>
        </w:rPr>
        <w:t xml:space="preserve">self</w:t>
      </w:r>
      <w:r>
        <w:rPr>
          <w:rStyle w:val="NormalTok"/>
        </w:rPr>
        <w:t xml:space="preserve">.error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"success=true时error必须为None"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.success </w:t>
      </w:r>
      <w:r>
        <w:rPr>
          <w:rStyle w:val="KeywordTok"/>
        </w:rPr>
        <w:t xml:space="preserve">and</w:t>
      </w:r>
      <w:r>
        <w:rPr>
          <w:rStyle w:val="NormalTok"/>
        </w:rPr>
        <w:t xml:space="preserve"> </w:t>
      </w:r>
      <w:r>
        <w:rPr>
          <w:rStyle w:val="VariableTok"/>
        </w:rPr>
        <w:t xml:space="preserve">self</w:t>
      </w:r>
      <w:r>
        <w:rPr>
          <w:rStyle w:val="NormalTok"/>
        </w:rPr>
        <w:t xml:space="preserve">.data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"success=false时data必须为None"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pPr>
        <w:pStyle w:val="FirstParagraph"/>
      </w:pPr>
      <w:r>
        <w:rPr>
          <w:rStyle w:val="VerbatimChar"/>
        </w:rPr>
        <w:t xml:space="preserve">request_id</w:t>
      </w:r>
      <w:r>
        <w:t xml:space="preserve">字段由Rust网关中间件注入（参见第3章），贯穿Rust→Python→LLM全链路，在故障排查时关联分散日志。</w:t>
      </w:r>
      <w:r>
        <w:rPr>
          <w:rStyle w:val="VerbatimChar"/>
        </w:rPr>
        <w:t xml:space="preserve">success</w:t>
      </w:r>
      <w:r>
        <w:t xml:space="preserve">与</w:t>
      </w:r>
      <w:r>
        <w:rPr>
          <w:rStyle w:val="VerbatimChar"/>
        </w:rPr>
        <w:t xml:space="preserve">data</w:t>
      </w:r>
      <w:r>
        <w:t xml:space="preserve">/</w:t>
      </w:r>
      <w:r>
        <w:rPr>
          <w:rStyle w:val="VerbatimChar"/>
        </w:rPr>
        <w:t xml:space="preserve">error</w:t>
      </w:r>
      <w:r>
        <w:t xml:space="preserve">的互斥校验确保响应语义的一致性——成功响应必有</w:t>
      </w:r>
      <w:r>
        <w:rPr>
          <w:rStyle w:val="VerbatimChar"/>
        </w:rPr>
        <w:t xml:space="preserve">data</w:t>
      </w:r>
      <w:r>
        <w:t xml:space="preserve">，失败响应必有</w:t>
      </w:r>
      <w:r>
        <w:rPr>
          <w:rStyle w:val="VerbatimChar"/>
        </w:rPr>
        <w:t xml:space="preserve">error</w:t>
      </w:r>
      <w:r>
        <w:t xml:space="preserve">，不会出现双空或双非空的歧义状态。</w:t>
      </w:r>
    </w:p>
    <w:bookmarkEnd w:id="182"/>
    <w:bookmarkEnd w:id="183"/>
    <w:bookmarkStart w:id="193" w:name="api契约定义"/>
    <w:p>
      <w:pPr>
        <w:pStyle w:val="Heading3"/>
      </w:pPr>
      <w:r>
        <w:t xml:space="preserve">9.2 API契约定义</w:t>
      </w:r>
    </w:p>
    <w:p>
      <w:pPr>
        <w:pStyle w:val="FirstParagraph"/>
      </w:pPr>
      <w:r>
        <w:t xml:space="preserve">以下六组端点构成前端与后端的全部交互界面。所有路径以</w:t>
      </w:r>
      <w:r>
        <w:rPr>
          <w:rStyle w:val="VerbatimChar"/>
        </w:rPr>
        <w:t xml:space="preserve">/api/v1</w:t>
      </w:r>
      <w:r>
        <w:t xml:space="preserve">为版本前缀，请求/响应体均采用JSON格式（文件上传与下载除外）。</w:t>
      </w:r>
    </w:p>
    <w:p>
      <w:pPr>
        <w:pStyle w:val="CaptionedFigure"/>
      </w:pPr>
      <w:r>
        <w:drawing>
          <wp:inline>
            <wp:extent cx="5334000" cy="2636256"/>
            <wp:effectExtent b="0" l="0" r="0" t="0"/>
            <wp:docPr descr="API端点复杂度概览" title="" id="185" name="Picture"/>
            <a:graphic>
              <a:graphicData uri="http://schemas.openxmlformats.org/drawingml/2006/picture">
                <pic:pic>
                  <pic:nvPicPr>
                    <pic:cNvPr descr="api_endpoint_overview.png" id="186" name="Picture"/>
                    <pic:cNvPicPr>
                      <a:picLocks noChangeArrowheads="1" noChangeAspect="1"/>
                    </pic:cNvPicPr>
                  </pic:nvPicPr>
                  <pic:blipFill>
                    <a:blip r:embed="rId184"/>
                    <a:stretch>
                      <a:fillRect/>
                    </a:stretch>
                  </pic:blipFill>
                  <pic:spPr bwMode="auto">
                    <a:xfrm>
                      <a:off x="0" y="0"/>
                      <a:ext cx="5334000" cy="2636256"/>
                    </a:xfrm>
                    <a:prstGeom prst="rect">
                      <a:avLst/>
                    </a:prstGeom>
                    <a:noFill/>
                    <a:ln w="9525">
                      <a:noFill/>
                      <a:headEnd/>
                      <a:tailEnd/>
                    </a:ln>
                  </pic:spPr>
                </pic:pic>
              </a:graphicData>
            </a:graphic>
          </wp:inline>
        </w:drawing>
      </w:r>
    </w:p>
    <w:p>
      <w:pPr>
        <w:pStyle w:val="ImageCaption"/>
      </w:pPr>
      <w:r>
        <w:t xml:space="preserve">API端点复杂度概览</w:t>
      </w:r>
    </w:p>
    <w:p>
      <w:pPr>
        <w:pStyle w:val="BodyText"/>
      </w:pPr>
      <w:r>
        <w:rPr>
          <w:bCs/>
          <w:b/>
        </w:rPr>
        <w:t xml:space="preserve">图9-1</w:t>
      </w:r>
      <w:r>
        <w:t xml:space="preserve">：各API端点的相对实现复杂度。SSE事件流订阅因涉及长连接管理、broadcast通道和背压处理，复杂度最高；偏好写入因仅需单次Qdrant插入，复杂度最低。</w:t>
      </w:r>
    </w:p>
    <w:bookmarkStart w:id="187" w:name="文件上传接口"/>
    <w:p>
      <w:pPr>
        <w:pStyle w:val="Heading4"/>
      </w:pPr>
      <w:r>
        <w:t xml:space="preserve">9.2.1 文件上传接口</w:t>
      </w:r>
    </w:p>
    <w:p>
      <w:pPr>
        <w:pStyle w:val="FirstParagraph"/>
      </w:pPr>
      <w:r>
        <w:rPr>
          <w:rStyle w:val="VerbatimChar"/>
        </w:rPr>
        <w:t xml:space="preserve">POST /api/v1/upload</w:t>
      </w:r>
      <w:r>
        <w:t xml:space="preserve">接收</w:t>
      </w:r>
      <w:r>
        <w:rPr>
          <w:rStyle w:val="VerbatimChar"/>
        </w:rPr>
        <w:t xml:space="preserve">multipart/form-data</w:t>
      </w:r>
      <w:r>
        <w:t xml:space="preserve">请求体，支持单一PPTX文件上传。请求体包含文件字段</w:t>
      </w:r>
      <w:r>
        <w:rPr>
          <w:rStyle w:val="VerbatimChar"/>
        </w:rPr>
        <w:t xml:space="preserve">file</w:t>
      </w:r>
      <w:r>
        <w:t xml:space="preserve">（二进制流）与可选字段</w:t>
      </w:r>
      <w:r>
        <w:rPr>
          <w:rStyle w:val="VerbatimChar"/>
        </w:rPr>
        <w:t xml:space="preserve">page_nums</w:t>
      </w:r>
      <w:r>
        <w:t xml:space="preserve">（逗号分隔的页码列表，如</w:t>
      </w:r>
      <w:r>
        <w:rPr>
          <w:rStyle w:val="VerbatimChar"/>
        </w:rPr>
        <w:t xml:space="preserve">"1,3"</w:t>
      </w:r>
      <w:r>
        <w:t xml:space="preserve">）。文件大小上限128 MB，由Axum的</w:t>
      </w:r>
      <w:r>
        <w:rPr>
          <w:rStyle w:val="VerbatimChar"/>
        </w:rPr>
        <w:t xml:space="preserve">DefaultBodyLimit</w:t>
      </w:r>
      <w:r>
        <w:t xml:space="preserve">层在网关侧强制执行（参见第3章）。</w:t>
      </w:r>
    </w:p>
    <w:p>
      <w:pPr>
        <w:pStyle w:val="BodyText"/>
      </w:pPr>
      <w:r>
        <w:t xml:space="preserve">成功响应返回</w:t>
      </w:r>
      <w:r>
        <w:rPr>
          <w:rStyle w:val="VerbatimChar"/>
        </w:rPr>
        <w:t xml:space="preserve">201 Created</w:t>
      </w:r>
      <w:r>
        <w:t xml:space="preserve">，</w:t>
      </w:r>
      <w:r>
        <w:rPr>
          <w:rStyle w:val="VerbatimChar"/>
        </w:rPr>
        <w:t xml:space="preserve">ApiResponse[UploadResponse]</w:t>
      </w:r>
      <w:r>
        <w:t xml:space="preserve">结构如下：</w:t>
      </w:r>
    </w:p>
    <w:p>
      <w:pPr>
        <w:pStyle w:val="SourceCode"/>
      </w:pPr>
      <w:r>
        <w:rPr>
          <w:rStyle w:val="KeywordTok"/>
        </w:rPr>
        <w:t xml:space="preserve">class</w:t>
      </w:r>
      <w:r>
        <w:rPr>
          <w:rStyle w:val="NormalTok"/>
        </w:rPr>
        <w:t xml:space="preserve"> UploadResponse(BaseModel):</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"解析任务ID"</w:t>
      </w:r>
      <w:r>
        <w:rPr>
          <w:rStyle w:val="NormalTok"/>
        </w:rPr>
        <w:t xml:space="preserve">)</w:t>
      </w:r>
      <w:r>
        <w:br/>
      </w:r>
      <w:r>
        <w:rPr>
          <w:rStyle w:val="NormalTok"/>
        </w:rPr>
        <w:t xml:space="preserve">    file_name: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file_size: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"文件大小，字节"</w:t>
      </w:r>
      <w:r>
        <w:rPr>
          <w:rStyle w:val="NormalTok"/>
        </w:rPr>
        <w:t xml:space="preserve">)</w:t>
      </w:r>
      <w:r>
        <w:br/>
      </w:r>
      <w:r>
        <w:rPr>
          <w:rStyle w:val="NormalTok"/>
        </w:rPr>
        <w:t xml:space="preserve">    status: Literal[</w:t>
      </w:r>
      <w:r>
        <w:rPr>
          <w:rStyle w:val="StringTok"/>
        </w:rPr>
        <w:t xml:space="preserve">"queued"</w:t>
      </w:r>
      <w:r>
        <w:rPr>
          <w:rStyle w:val="NormalTok"/>
        </w:rPr>
        <w:t xml:space="preserve">, </w:t>
      </w:r>
      <w:r>
        <w:rPr>
          <w:rStyle w:val="String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"queued"</w:t>
      </w:r>
      <w:r>
        <w:br/>
      </w:r>
      <w:r>
        <w:rPr>
          <w:rStyle w:val="NormalTok"/>
        </w:rPr>
        <w:t xml:space="preserve">    estimated_duration_ms: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5000</w:t>
      </w:r>
      <w:r>
        <w:rPr>
          <w:rStyle w:val="NormalTok"/>
        </w:rPr>
        <w:t xml:space="preserve">, ge</w:t>
      </w:r>
      <w:r>
        <w:rPr>
          <w:rStyle w:val="OperatorTok"/>
        </w:rPr>
        <w:t xml:space="preserve">=</w:t>
      </w:r>
      <w:r>
        <w:rPr>
          <w:rStyle w:val="DecValTok"/>
        </w:rPr>
        <w:t xml:space="preserve">0</w:t>
      </w:r>
      <w:r>
        <w:rPr>
          <w:rStyle w:val="NormalTok"/>
        </w:rPr>
        <w:t xml:space="preserve">)</w:t>
      </w:r>
    </w:p>
    <w:p>
      <w:pPr>
        <w:pStyle w:val="FirstParagraph"/>
      </w:pPr>
      <w:r>
        <w:t xml:space="preserve">上传端点不直接返回</w:t>
      </w:r>
      <w:r>
        <w:rPr>
          <w:rStyle w:val="VerbatimChar"/>
        </w:rPr>
        <w:t xml:space="preserve">PPTState</w:t>
      </w:r>
      <w:r>
        <w:t xml:space="preserve">，而是创建异步解析任务并返回</w:t>
      </w:r>
      <w:r>
        <w:rPr>
          <w:rStyle w:val="VerbatimChar"/>
        </w:rPr>
        <w:t xml:space="preserve">task_id</w:t>
      </w:r>
      <w:r>
        <w:t xml:space="preserve">，前端通过SSE或轮询获取解析结果。该设计避免了大型文件解析阻塞HTTP连接，同时统一了所有异步操作的返回模式。</w:t>
      </w:r>
    </w:p>
    <w:bookmarkEnd w:id="187"/>
    <w:bookmarkStart w:id="188" w:name="任务提交接口"/>
    <w:p>
      <w:pPr>
        <w:pStyle w:val="Heading4"/>
      </w:pPr>
      <w:r>
        <w:t xml:space="preserve">9.2.2 任务提交接口</w:t>
      </w:r>
    </w:p>
    <w:p>
      <w:pPr>
        <w:pStyle w:val="FirstParagraph"/>
      </w:pPr>
      <w:r>
        <w:rPr>
          <w:rStyle w:val="VerbatimChar"/>
        </w:rPr>
        <w:t xml:space="preserve">POST /api/v1/tasks</w:t>
      </w:r>
      <w:r>
        <w:t xml:space="preserve">接收工作流执行请求，请求体为</w:t>
      </w:r>
      <w:r>
        <w:rPr>
          <w:rStyle w:val="VerbatimChar"/>
        </w:rPr>
        <w:t xml:space="preserve">ApiResponse</w:t>
      </w:r>
      <w:r>
        <w:t xml:space="preserve">包装的</w:t>
      </w:r>
      <w:r>
        <w:rPr>
          <w:rStyle w:val="VerbatimChar"/>
        </w:rPr>
        <w:t xml:space="preserve">TaskRequest</w:t>
      </w:r>
      <w:r>
        <w:t xml:space="preserve">：</w:t>
      </w:r>
    </w:p>
    <w:p>
      <w:pPr>
        <w:pStyle w:val="SourceCode"/>
      </w:pPr>
      <w:r>
        <w:rPr>
          <w:rStyle w:val="KeywordTok"/>
        </w:rPr>
        <w:t xml:space="preserve">class</w:t>
      </w:r>
      <w:r>
        <w:rPr>
          <w:rStyle w:val="NormalTok"/>
        </w:rPr>
        <w:t xml:space="preserve"> TaskRequest(BaseModel):</w:t>
      </w:r>
      <w:r>
        <w:br/>
      </w:r>
      <w:r>
        <w:rPr>
          <w:rStyle w:val="NormalTok"/>
        </w:rPr>
        <w:t xml:space="preserve">    ppt_state: PPTState </w:t>
      </w:r>
      <w:r>
        <w:rPr>
          <w:rStyle w:val="OperatorTok"/>
        </w:rPr>
        <w:t xml:space="preserve">=</w:t>
      </w:r>
      <w:r>
        <w:rPr>
          <w:rStyle w:val="NormalTok"/>
        </w:rPr>
        <w:t xml:space="preserve"> Field(..., description</w:t>
      </w:r>
      <w:r>
        <w:rPr>
          <w:rStyle w:val="OperatorTok"/>
        </w:rPr>
        <w:t xml:space="preserve">=</w:t>
      </w:r>
      <w:r>
        <w:rPr>
          <w:rStyle w:val="StringTok"/>
        </w:rPr>
        <w:t xml:space="preserve">"当前PPTState快照"</w:t>
      </w:r>
      <w:r>
        <w:rPr>
          <w:rStyle w:val="NormalTok"/>
        </w:rPr>
        <w:t xml:space="preserve">)</w:t>
      </w:r>
      <w:r>
        <w:br/>
      </w:r>
      <w:r>
        <w:rPr>
          <w:rStyle w:val="NormalTok"/>
        </w:rPr>
        <w:t xml:space="preserve">    prompt: PromptRequest </w:t>
      </w:r>
      <w:r>
        <w:rPr>
          <w:rStyle w:val="OperatorTok"/>
        </w:rPr>
        <w:t xml:space="preserve">=</w:t>
      </w:r>
      <w:r>
        <w:rPr>
          <w:rStyle w:val="NormalTok"/>
        </w:rPr>
        <w:t xml:space="preserve"> Field(..., description</w:t>
      </w:r>
      <w:r>
        <w:rPr>
          <w:rStyle w:val="OperatorTok"/>
        </w:rPr>
        <w:t xml:space="preserve">=</w:t>
      </w:r>
      <w:r>
        <w:rPr>
          <w:rStyle w:val="StringTok"/>
        </w:rPr>
        <w:t xml:space="preserve">"编辑/生成指令"</w:t>
      </w:r>
      <w:r>
        <w:rPr>
          <w:rStyle w:val="NormalTok"/>
        </w:rPr>
        <w:t xml:space="preserve">)</w:t>
      </w:r>
      <w:r>
        <w:br/>
      </w:r>
      <w:r>
        <w:rPr>
          <w:rStyle w:val="NormalTok"/>
        </w:rPr>
        <w:t xml:space="preserve">    options: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"节点级选项，如temperature、max_tokens"</w:t>
      </w:r>
      <w:r>
        <w:br/>
      </w:r>
      <w:r>
        <w:rPr>
          <w:rStyle w:val="NormalTok"/>
        </w:rPr>
        <w:t xml:space="preserve">    )</w:t>
      </w:r>
    </w:p>
    <w:p>
      <w:pPr>
        <w:pStyle w:val="FirstParagraph"/>
      </w:pPr>
      <w:r>
        <w:rPr>
          <w:rStyle w:val="VerbatimChar"/>
        </w:rPr>
        <w:t xml:space="preserve">TaskRequest</w:t>
      </w:r>
      <w:r>
        <w:t xml:space="preserve">将完整的</w:t>
      </w:r>
      <w:r>
        <w:rPr>
          <w:rStyle w:val="VerbatimChar"/>
        </w:rPr>
        <w:t xml:space="preserve">PPTState</w:t>
      </w:r>
      <w:r>
        <w:t xml:space="preserve">快照与指令封装为单一提交单元，Worker接收后即可独立执行完整工作流，无需额外查询网关获取状态。成功响应返回</w:t>
      </w:r>
      <w:r>
        <w:rPr>
          <w:rStyle w:val="VerbatimChar"/>
        </w:rPr>
        <w:t xml:space="preserve">202 Accepted</w:t>
      </w:r>
      <w:r>
        <w:t xml:space="preserve">（任务已接受并进入队列），响应体包含</w:t>
      </w:r>
      <w:r>
        <w:rPr>
          <w:rStyle w:val="VerbatimChar"/>
        </w:rPr>
        <w:t xml:space="preserve">task_id</w:t>
      </w:r>
      <w:r>
        <w:t xml:space="preserve">与队列位置：</w:t>
      </w:r>
    </w:p>
    <w:p>
      <w:pPr>
        <w:pStyle w:val="SourceCode"/>
      </w:pPr>
      <w:r>
        <w:rPr>
          <w:rStyle w:val="KeywordTok"/>
        </w:rPr>
        <w:t xml:space="preserve">class</w:t>
      </w:r>
      <w:r>
        <w:rPr>
          <w:rStyle w:val="NormalTok"/>
        </w:rPr>
        <w:t xml:space="preserve"> TaskResponse(BaseModel):</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status: Literal[</w:t>
      </w:r>
      <w:r>
        <w:rPr>
          <w:rStyle w:val="StringTok"/>
        </w:rPr>
        <w:t xml:space="preserve">"queued"</w:t>
      </w:r>
      <w:r>
        <w:rPr>
          <w:rStyle w:val="NormalTok"/>
        </w:rPr>
        <w:t xml:space="preserve">, </w:t>
      </w:r>
      <w:r>
        <w:rPr>
          <w:rStyle w:val="String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"queued"</w:t>
      </w:r>
      <w:r>
        <w:br/>
      </w:r>
      <w:r>
        <w:rPr>
          <w:rStyle w:val="NormalTok"/>
        </w:rPr>
        <w:t xml:space="preserve">    queue_position: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submitted_at: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p>
    <w:p>
      <w:pPr>
        <w:pStyle w:val="FirstParagraph"/>
      </w:pPr>
      <w:r>
        <w:t xml:space="preserve">返回</w:t>
      </w:r>
      <w:r>
        <w:rPr>
          <w:rStyle w:val="VerbatimChar"/>
        </w:rPr>
        <w:t xml:space="preserve">202</w:t>
      </w:r>
      <w:r>
        <w:t xml:space="preserve">而非</w:t>
      </w:r>
      <w:r>
        <w:rPr>
          <w:rStyle w:val="VerbatimChar"/>
        </w:rPr>
        <w:t xml:space="preserve">200</w:t>
      </w:r>
      <w:r>
        <w:t xml:space="preserve">明确向调用方传达”请求已接受但处理尚未完成”的语义，符合RFC 9110对异步操作的定义</w:t>
      </w:r>
      <w:fldSimple w:instr="NOTEREF _Ref_Footnote_3 \h \f">
        <w:r>
          <w:rPr>
            <w:vertAlign w:val="superscript"/>
          </w:rPr>
          <w:t>3</w:t>
        </w:r>
      </w:fldSimple>
      <w:r>
        <w:t xml:space="preserve">。</w:t>
      </w:r>
      <w:r>
        <w:rPr>
          <w:rStyle w:val="VerbatimChar"/>
        </w:rPr>
        <w:t xml:space="preserve">queue_position</w:t>
      </w:r>
      <w:r>
        <w:t xml:space="preserve">在Worker高负载时提供排队位置预估，前端据此渲染等待提示。</w:t>
      </w:r>
    </w:p>
    <w:bookmarkEnd w:id="188"/>
    <w:bookmarkStart w:id="189" w:name="任务状态查询接口"/>
    <w:p>
      <w:pPr>
        <w:pStyle w:val="Heading4"/>
      </w:pPr>
      <w:r>
        <w:t xml:space="preserve">9.2.3 任务状态查询接口</w:t>
      </w:r>
    </w:p>
    <w:p>
      <w:pPr>
        <w:pStyle w:val="FirstParagraph"/>
      </w:pPr>
      <w:r>
        <w:rPr>
          <w:rStyle w:val="VerbatimChar"/>
        </w:rPr>
        <w:t xml:space="preserve">GET /api/v1/tasks/{task_id}</w:t>
      </w:r>
      <w:r>
        <w:t xml:space="preserve">返回任务的当前全量状态。响应体为</w:t>
      </w:r>
      <w:r>
        <w:rPr>
          <w:rStyle w:val="VerbatimChar"/>
        </w:rPr>
        <w:t xml:space="preserve">ApiResponse[TaskState]</w:t>
      </w:r>
      <w:r>
        <w:t xml:space="preserve">，包含完整的</w:t>
      </w:r>
      <w:r>
        <w:rPr>
          <w:rStyle w:val="VerbatimChar"/>
        </w:rPr>
        <w:t xml:space="preserve">PPTState</w:t>
      </w:r>
      <w:r>
        <w:t xml:space="preserve">快照（若任务已完成）。前端在SSE断连恢复或页面刷新时调用此端点获取状态快照，与增量事件流交叉比对。</w:t>
      </w:r>
    </w:p>
    <w:p>
      <w:pPr>
        <w:pStyle w:val="BodyText"/>
      </w:pPr>
      <w:r>
        <w:t xml:space="preserve">轮询建议：前端在任务提交后以5秒间隔轮询，状态转为</w:t>
      </w:r>
      <w:r>
        <w:rPr>
          <w:rStyle w:val="VerbatimChar"/>
        </w:rPr>
        <w:t xml:space="preserve">processing</w:t>
      </w:r>
      <w:r>
        <w:t xml:space="preserve">后切换至SSE订阅；</w:t>
      </w:r>
      <w:r>
        <w:rPr>
          <w:rStyle w:val="VerbatimChar"/>
        </w:rPr>
        <w:t xml:space="preserve">completed</w:t>
      </w:r>
      <w:r>
        <w:t xml:space="preserve">或</w:t>
      </w:r>
      <w:r>
        <w:rPr>
          <w:rStyle w:val="VerbatimChar"/>
        </w:rPr>
        <w:t xml:space="preserve">failed</w:t>
      </w:r>
      <w:r>
        <w:t xml:space="preserve">时停止轮询。该策略在SSE不可用场景（如企业防火墙限制）下提供降级方案，同时避免</w:t>
      </w:r>
      <w:r>
        <w:rPr>
          <w:rStyle w:val="VerbatimChar"/>
        </w:rPr>
        <w:t xml:space="preserve">processing</w:t>
      </w:r>
      <w:r>
        <w:t xml:space="preserve">阶段的无效HTTP请求。</w:t>
      </w:r>
    </w:p>
    <w:bookmarkEnd w:id="189"/>
    <w:bookmarkStart w:id="190" w:name="sse订阅接口"/>
    <w:p>
      <w:pPr>
        <w:pStyle w:val="Heading4"/>
      </w:pPr>
      <w:r>
        <w:t xml:space="preserve">9.2.4 SSE订阅接口</w:t>
      </w:r>
    </w:p>
    <w:p>
      <w:pPr>
        <w:pStyle w:val="FirstParagraph"/>
      </w:pPr>
      <w:r>
        <w:rPr>
          <w:rStyle w:val="VerbatimChar"/>
        </w:rPr>
        <w:t xml:space="preserve">GET /api/v1/tasks/{task_id}/events</w:t>
      </w:r>
      <w:r>
        <w:t xml:space="preserve">返回</w:t>
      </w:r>
      <w:r>
        <w:rPr>
          <w:rStyle w:val="VerbatimChar"/>
        </w:rPr>
        <w:t xml:space="preserve">text/event-stream</w:t>
      </w:r>
      <w:r>
        <w:t xml:space="preserve">格式的SSE事件流。连接建立时网关返回标准SSE响应头：</w:t>
      </w:r>
      <w:r>
        <w:rPr>
          <w:rStyle w:val="VerbatimChar"/>
        </w:rPr>
        <w:t xml:space="preserve">Content-Type: text/event-stream; charset=utf-8</w:t>
      </w:r>
      <w:r>
        <w:t xml:space="preserve">、</w:t>
      </w:r>
      <w:r>
        <w:rPr>
          <w:rStyle w:val="VerbatimChar"/>
        </w:rPr>
        <w:t xml:space="preserve">Cache-Control: no-cache</w:t>
      </w:r>
      <w:r>
        <w:t xml:space="preserve">、</w:t>
      </w:r>
      <w:r>
        <w:rPr>
          <w:rStyle w:val="VerbatimChar"/>
        </w:rPr>
        <w:t xml:space="preserve">Connection: keep-alive</w:t>
      </w:r>
      <w:fldSimple w:instr="NOTEREF _Ref_Footnote_4 \h \f">
        <w:r>
          <w:rPr>
            <w:vertAlign w:val="superscript"/>
          </w:rPr>
          <w:t>4</w:t>
        </w:r>
      </w:fldSimple>
      <w:r>
        <w:t xml:space="preserve">。事件格式遵循第4章定义的标准结构，每条事件以</w:t>
      </w:r>
      <w:r>
        <w:rPr>
          <w:rStyle w:val="VerbatimChar"/>
        </w:rPr>
        <w:t xml:space="preserve">id</w:t>
      </w:r>
      <w:r>
        <w:t xml:space="preserve">、</w:t>
      </w:r>
      <w:r>
        <w:rPr>
          <w:rStyle w:val="VerbatimChar"/>
        </w:rPr>
        <w:t xml:space="preserve">event</w:t>
      </w:r>
      <w:r>
        <w:t xml:space="preserve">、</w:t>
      </w:r>
      <w:r>
        <w:rPr>
          <w:rStyle w:val="VerbatimChar"/>
        </w:rPr>
        <w:t xml:space="preserve">data</w:t>
      </w:r>
      <w:r>
        <w:t xml:space="preserve">三行发送：</w:t>
      </w:r>
    </w:p>
    <w:p>
      <w:pPr>
        <w:pStyle w:val="SourceCode"/>
      </w:pPr>
      <w:r>
        <w:rPr>
          <w:rStyle w:val="VerbatimChar"/>
        </w:rPr>
        <w:t xml:space="preserve">id: 42</w:t>
      </w:r>
      <w:r>
        <w:br/>
      </w:r>
      <w:r>
        <w:rPr>
          <w:rStyle w:val="VerbatimChar"/>
        </w:rPr>
        <w:t xml:space="preserve">event: progress</w:t>
      </w:r>
      <w:r>
        <w:br/>
      </w:r>
      <w:r>
        <w:rPr>
          <w:rStyle w:val="VerbatimChar"/>
        </w:rPr>
        <w:t xml:space="preserve">data: {"task_id":"...","node":"svg_gen","status":"progress","payload":{"percent":67},"timestamp":"2024-01-15T08:30:00Z","seq_id":42}</w:t>
      </w:r>
    </w:p>
    <w:p>
      <w:pPr>
        <w:pStyle w:val="FirstParagraph"/>
      </w:pPr>
      <w:r>
        <w:rPr>
          <w:rStyle w:val="VerbatimChar"/>
        </w:rPr>
        <w:t xml:space="preserve">event</w:t>
      </w:r>
      <w:r>
        <w:t xml:space="preserve">字段对应</w:t>
      </w:r>
      <w:r>
        <w:rPr>
          <w:rStyle w:val="VerbatimChar"/>
        </w:rPr>
        <w:t xml:space="preserve">TaskState.status</w:t>
      </w:r>
      <w:r>
        <w:t xml:space="preserve">的六种状态值。前端通过</w:t>
      </w:r>
      <w:r>
        <w:rPr>
          <w:rStyle w:val="VerbatimChar"/>
        </w:rPr>
        <w:t xml:space="preserve">EventSource</w:t>
      </w:r>
      <w:r>
        <w:t xml:space="preserve"> </w:t>
      </w:r>
      <w:r>
        <w:t xml:space="preserve">API消费，利用内建自动重连与</w:t>
      </w:r>
      <w:r>
        <w:rPr>
          <w:rStyle w:val="VerbatimChar"/>
        </w:rPr>
        <w:t xml:space="preserve">Last-Event-ID</w:t>
      </w:r>
      <w:r>
        <w:t xml:space="preserve">断点续传机制</w:t>
      </w:r>
      <w:fldSimple w:instr="NOTEREF _Ref_Footnote_4 \h \f">
        <w:r>
          <w:rPr>
            <w:vertAlign w:val="superscript"/>
          </w:rPr>
          <w:t>4</w:t>
        </w:r>
      </w:fldSimple>
      <w:r>
        <w:t xml:space="preserve">。心跳间隔30秒，网关发送注释行（</w:t>
      </w:r>
      <w:r>
        <w:rPr>
          <w:rStyle w:val="VerbatimChar"/>
        </w:rPr>
        <w:t xml:space="preserve">:ping</w:t>
      </w:r>
      <w:r>
        <w:t xml:space="preserve">）维持连接活跃，防止NAT超时断开。</w:t>
      </w:r>
    </w:p>
    <w:bookmarkEnd w:id="190"/>
    <w:bookmarkStart w:id="191" w:name="偏好写入接口"/>
    <w:p>
      <w:pPr>
        <w:pStyle w:val="Heading4"/>
      </w:pPr>
      <w:r>
        <w:t xml:space="preserve">9.2.5 偏好写入接口</w:t>
      </w:r>
    </w:p>
    <w:p>
      <w:pPr>
        <w:pStyle w:val="FirstParagraph"/>
      </w:pPr>
      <w:r>
        <w:rPr>
          <w:rStyle w:val="VerbatimChar"/>
        </w:rPr>
        <w:t xml:space="preserve">POST /api/v1/preferences</w:t>
      </w:r>
      <w:r>
        <w:t xml:space="preserve">接收</w:t>
      </w:r>
      <w:r>
        <w:rPr>
          <w:rStyle w:val="VerbatimChar"/>
        </w:rPr>
        <w:t xml:space="preserve">PreferenceItem</w:t>
      </w:r>
      <w:r>
        <w:t xml:space="preserve">数组，支持批量写入。请求体为</w:t>
      </w:r>
      <w:r>
        <w:rPr>
          <w:rStyle w:val="VerbatimChar"/>
        </w:rPr>
        <w:t xml:space="preserve">ApiResponse[List[PreferenceItem]]</w:t>
      </w:r>
      <w:r>
        <w:t xml:space="preserve">，单次最多10条记录，超出时网关返回</w:t>
      </w:r>
      <w:r>
        <w:rPr>
          <w:rStyle w:val="VerbatimChar"/>
        </w:rPr>
        <w:t xml:space="preserve">400 Bad Request</w:t>
      </w:r>
      <w:r>
        <w:t xml:space="preserve">。写入操作在Rust网关侧完成：校验请求→调用嵌入模型生成768维向量→写入Qdrant集合</w:t>
      </w:r>
      <w:r>
        <w:rPr>
          <w:rStyle w:val="VerbatimChar"/>
        </w:rPr>
        <w:t xml:space="preserve">user_preferences</w:t>
      </w:r>
      <w:r>
        <w:t xml:space="preserve">（参见第7章）。</w:t>
      </w:r>
    </w:p>
    <w:p>
      <w:pPr>
        <w:pStyle w:val="BodyText"/>
      </w:pPr>
      <w:r>
        <w:t xml:space="preserve">成功响应返回</w:t>
      </w:r>
      <w:r>
        <w:rPr>
          <w:rStyle w:val="VerbatimChar"/>
        </w:rPr>
        <w:t xml:space="preserve">201 Created</w:t>
      </w:r>
      <w:r>
        <w:t xml:space="preserve">，</w:t>
      </w:r>
      <w:r>
        <w:rPr>
          <w:rStyle w:val="VerbatimChar"/>
        </w:rPr>
        <w:t xml:space="preserve">data</w:t>
      </w:r>
      <w:r>
        <w:t xml:space="preserve">字段为实际写入的</w:t>
      </w:r>
      <w:r>
        <w:rPr>
          <w:rStyle w:val="VerbatimChar"/>
        </w:rPr>
        <w:t xml:space="preserve">PreferenceItem</w:t>
      </w:r>
      <w:r>
        <w:t xml:space="preserve">列表（含服务器分配的</w:t>
      </w:r>
      <w:r>
        <w:rPr>
          <w:rStyle w:val="VerbatimChar"/>
        </w:rPr>
        <w:t xml:space="preserve">created_at</w:t>
      </w:r>
      <w:r>
        <w:t xml:space="preserve">时间戳）。写入失败时采用部分成功策略：单条失败不影响其他记录的写入，响应</w:t>
      </w:r>
      <w:r>
        <w:rPr>
          <w:rStyle w:val="VerbatimChar"/>
        </w:rPr>
        <w:t xml:space="preserve">success=true</w:t>
      </w:r>
      <w:r>
        <w:t xml:space="preserve">，</w:t>
      </w:r>
      <w:r>
        <w:rPr>
          <w:rStyle w:val="VerbatimChar"/>
        </w:rPr>
        <w:t xml:space="preserve">data</w:t>
      </w:r>
      <w:r>
        <w:t xml:space="preserve">含成功记录，</w:t>
      </w:r>
      <w:r>
        <w:rPr>
          <w:rStyle w:val="VerbatimChar"/>
        </w:rPr>
        <w:t xml:space="preserve">error</w:t>
      </w:r>
      <w:r>
        <w:t xml:space="preserve">含失败记录与对应错误码。</w:t>
      </w:r>
    </w:p>
    <w:bookmarkEnd w:id="191"/>
    <w:bookmarkStart w:id="192" w:name="文件导出接口"/>
    <w:p>
      <w:pPr>
        <w:pStyle w:val="Heading4"/>
      </w:pPr>
      <w:r>
        <w:t xml:space="preserve">9.2.6 文件导出接口</w:t>
      </w:r>
    </w:p>
    <w:p>
      <w:pPr>
        <w:pStyle w:val="FirstParagraph"/>
      </w:pPr>
      <w:r>
        <w:rPr>
          <w:rStyle w:val="VerbatimChar"/>
        </w:rPr>
        <w:t xml:space="preserve">GET /api/v1/tasks/{task_id}/download</w:t>
      </w:r>
      <w:r>
        <w:t xml:space="preserve">返回生成物文件流。成功时响应头设置</w:t>
      </w:r>
      <w:r>
        <w:rPr>
          <w:rStyle w:val="VerbatimChar"/>
        </w:rPr>
        <w:t xml:space="preserve">Content-Type: application/vnd.openxmlformats-officedocument.presentationml.presentation</w:t>
      </w:r>
      <w:r>
        <w:t xml:space="preserve">（PPTX）或</w:t>
      </w:r>
      <w:r>
        <w:rPr>
          <w:rStyle w:val="VerbatimChar"/>
        </w:rPr>
        <w:t xml:space="preserve">Content-Type: image/svg+xml</w:t>
      </w:r>
      <w:r>
        <w:t xml:space="preserve">（SVG），</w:t>
      </w:r>
      <w:r>
        <w:rPr>
          <w:rStyle w:val="VerbatimChar"/>
        </w:rPr>
        <w:t xml:space="preserve">Content-Disposition: attachment; filename="output.pptx"</w:t>
      </w:r>
      <w:r>
        <w:t xml:space="preserve">触发浏览器下载。文件内容由Python Worker在任务完成时写入对象存储（MVP阶段为本地文件系统），网关通过</w:t>
      </w:r>
      <w:r>
        <w:rPr>
          <w:rStyle w:val="VerbatimChar"/>
        </w:rPr>
        <w:t xml:space="preserve">tokio::fs::File</w:t>
      </w:r>
      <w:r>
        <w:t xml:space="preserve">流式读取并直接转发，不缓冲完整文件至内存。</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端点路径</w:t>
            </w:r>
          </w:p>
        </w:tc>
        <w:tc>
          <w:tcPr/>
          <w:p>
            <w:pPr>
              <w:pStyle w:val="Compact"/>
              <w:jc w:val="left"/>
            </w:pPr>
            <w:r>
              <w:t xml:space="preserve">方法</w:t>
            </w:r>
          </w:p>
        </w:tc>
        <w:tc>
          <w:tcPr/>
          <w:p>
            <w:pPr>
              <w:pStyle w:val="Compact"/>
              <w:jc w:val="left"/>
            </w:pPr>
            <w:r>
              <w:t xml:space="preserve">请求体类型</w:t>
            </w:r>
          </w:p>
        </w:tc>
        <w:tc>
          <w:tcPr/>
          <w:p>
            <w:pPr>
              <w:pStyle w:val="Compact"/>
              <w:jc w:val="left"/>
            </w:pPr>
            <w:r>
              <w:t xml:space="preserve">响应状态码</w:t>
            </w:r>
          </w:p>
        </w:tc>
        <w:tc>
          <w:tcPr/>
          <w:p>
            <w:pPr>
              <w:pStyle w:val="Compact"/>
              <w:jc w:val="left"/>
            </w:pPr>
            <w:r>
              <w:t xml:space="preserve">响应体类型</w:t>
            </w:r>
          </w:p>
        </w:tc>
        <w:tc>
          <w:tcPr/>
          <w:p>
            <w:pPr>
              <w:pStyle w:val="Compact"/>
              <w:jc w:val="left"/>
            </w:pPr>
            <w:r>
              <w:t xml:space="preserve">认证</w:t>
            </w:r>
          </w:p>
        </w:tc>
      </w:tr>
      <w:tr>
        <w:tc>
          <w:tcPr/>
          <w:p>
            <w:pPr>
              <w:pStyle w:val="Compact"/>
              <w:jc w:val="left"/>
            </w:pPr>
            <w:r>
              <w:rPr>
                <w:rStyle w:val="VerbatimChar"/>
              </w:rPr>
              <w:t xml:space="preserve">/api/v1/upload</w:t>
            </w:r>
          </w:p>
        </w:tc>
        <w:tc>
          <w:tcPr/>
          <w:p>
            <w:pPr>
              <w:pStyle w:val="Compact"/>
              <w:jc w:val="left"/>
            </w:pPr>
            <w:r>
              <w:rPr>
                <w:rStyle w:val="VerbatimChar"/>
              </w:rPr>
              <w:t xml:space="preserve">POST</w:t>
            </w:r>
          </w:p>
        </w:tc>
        <w:tc>
          <w:tcPr/>
          <w:p>
            <w:pPr>
              <w:pStyle w:val="Compact"/>
              <w:jc w:val="left"/>
            </w:pPr>
            <w:r>
              <w:rPr>
                <w:rStyle w:val="VerbatimChar"/>
              </w:rPr>
              <w:t xml:space="preserve">multipart/form-data</w:t>
            </w:r>
          </w:p>
        </w:tc>
        <w:tc>
          <w:tcPr/>
          <w:p>
            <w:pPr>
              <w:pStyle w:val="Compact"/>
              <w:jc w:val="left"/>
            </w:pPr>
            <w:r>
              <w:rPr>
                <w:rStyle w:val="VerbatimChar"/>
              </w:rPr>
              <w:t xml:space="preserve">201</w:t>
            </w:r>
          </w:p>
        </w:tc>
        <w:tc>
          <w:tcPr/>
          <w:p>
            <w:pPr>
              <w:pStyle w:val="Compact"/>
              <w:jc w:val="left"/>
            </w:pPr>
            <w:r>
              <w:rPr>
                <w:rStyle w:val="VerbatimChar"/>
              </w:rPr>
              <w:t xml:space="preserve">ApiResponse[UploadResponse]</w:t>
            </w:r>
          </w:p>
        </w:tc>
        <w:tc>
          <w:tcPr/>
          <w:p>
            <w:pPr>
              <w:pStyle w:val="Compact"/>
              <w:jc w:val="left"/>
            </w:pPr>
            <w:r>
              <w:t xml:space="preserve">可选</w:t>
            </w:r>
          </w:p>
        </w:tc>
      </w:tr>
      <w:tr>
        <w:tc>
          <w:tcPr/>
          <w:p>
            <w:pPr>
              <w:pStyle w:val="Compact"/>
              <w:jc w:val="left"/>
            </w:pPr>
            <w:r>
              <w:rPr>
                <w:rStyle w:val="VerbatimChar"/>
              </w:rPr>
              <w:t xml:space="preserve">/api/v1/tasks</w:t>
            </w:r>
          </w:p>
        </w:tc>
        <w:tc>
          <w:tcPr/>
          <w:p>
            <w:pPr>
              <w:pStyle w:val="Compact"/>
              <w:jc w:val="left"/>
            </w:pPr>
            <w:r>
              <w:rPr>
                <w:rStyle w:val="VerbatimChar"/>
              </w:rPr>
              <w:t xml:space="preserve">POST</w:t>
            </w:r>
          </w:p>
        </w:tc>
        <w:tc>
          <w:tcPr/>
          <w:p>
            <w:pPr>
              <w:pStyle w:val="Compact"/>
              <w:jc w:val="left"/>
            </w:pPr>
            <w:r>
              <w:rPr>
                <w:rStyle w:val="VerbatimChar"/>
              </w:rPr>
              <w:t xml:space="preserve">JSON (TaskRequest)</w:t>
            </w:r>
          </w:p>
        </w:tc>
        <w:tc>
          <w:tcPr/>
          <w:p>
            <w:pPr>
              <w:pStyle w:val="Compact"/>
              <w:jc w:val="left"/>
            </w:pPr>
            <w:r>
              <w:rPr>
                <w:rStyle w:val="VerbatimChar"/>
              </w:rPr>
              <w:t xml:space="preserve">202</w:t>
            </w:r>
          </w:p>
        </w:tc>
        <w:tc>
          <w:tcPr/>
          <w:p>
            <w:pPr>
              <w:pStyle w:val="Compact"/>
              <w:jc w:val="left"/>
            </w:pPr>
            <w:r>
              <w:rPr>
                <w:rStyle w:val="VerbatimChar"/>
              </w:rPr>
              <w:t xml:space="preserve">ApiResponse[TaskResponse]</w:t>
            </w:r>
          </w:p>
        </w:tc>
        <w:tc>
          <w:tcPr/>
          <w:p>
            <w:pPr>
              <w:pStyle w:val="Compact"/>
              <w:jc w:val="left"/>
            </w:pPr>
            <w:r>
              <w:t xml:space="preserve">可选</w:t>
            </w:r>
          </w:p>
        </w:tc>
      </w:tr>
      <w:tr>
        <w:tc>
          <w:tcPr/>
          <w:p>
            <w:pPr>
              <w:pStyle w:val="Compact"/>
              <w:jc w:val="left"/>
            </w:pPr>
            <w:r>
              <w:rPr>
                <w:rStyle w:val="VerbatimChar"/>
              </w:rPr>
              <w:t xml:space="preserve">/api/v1/tasks/{task_id}</w:t>
            </w:r>
          </w:p>
        </w:tc>
        <w:tc>
          <w:tcPr/>
          <w:p>
            <w:pPr>
              <w:pStyle w:val="Compact"/>
              <w:jc w:val="left"/>
            </w:pPr>
            <w:r>
              <w:rPr>
                <w:rStyle w:val="VerbatimChar"/>
              </w:rPr>
              <w:t xml:space="preserve">GET</w:t>
            </w:r>
          </w:p>
        </w:tc>
        <w:tc>
          <w:tcPr/>
          <w:p>
            <w:pPr>
              <w:pStyle w:val="Compact"/>
              <w:jc w:val="left"/>
            </w:pPr>
            <w:r>
              <w:t xml:space="preserve">无</w:t>
            </w:r>
          </w:p>
        </w:tc>
        <w:tc>
          <w:tcPr/>
          <w:p>
            <w:pPr>
              <w:pStyle w:val="Compact"/>
              <w:jc w:val="left"/>
            </w:pPr>
            <w:r>
              <w:rPr>
                <w:rStyle w:val="VerbatimChar"/>
              </w:rPr>
              <w:t xml:space="preserve">200</w:t>
            </w:r>
            <w:r>
              <w:t xml:space="preserve"> </w:t>
            </w:r>
            <w:r>
              <w:t xml:space="preserve">/</w:t>
            </w:r>
            <w:r>
              <w:t xml:space="preserve"> </w:t>
            </w:r>
            <w:r>
              <w:rPr>
                <w:rStyle w:val="VerbatimChar"/>
              </w:rPr>
              <w:t xml:space="preserve">404</w:t>
            </w:r>
          </w:p>
        </w:tc>
        <w:tc>
          <w:tcPr/>
          <w:p>
            <w:pPr>
              <w:pStyle w:val="Compact"/>
              <w:jc w:val="left"/>
            </w:pPr>
            <w:r>
              <w:rPr>
                <w:rStyle w:val="VerbatimChar"/>
              </w:rPr>
              <w:t xml:space="preserve">ApiResponse[TaskState]</w:t>
            </w:r>
          </w:p>
        </w:tc>
        <w:tc>
          <w:tcPr/>
          <w:p>
            <w:pPr>
              <w:pStyle w:val="Compact"/>
              <w:jc w:val="left"/>
            </w:pPr>
            <w:r>
              <w:t xml:space="preserve">可选</w:t>
            </w:r>
          </w:p>
        </w:tc>
      </w:tr>
      <w:tr>
        <w:tc>
          <w:tcPr/>
          <w:p>
            <w:pPr>
              <w:pStyle w:val="Compact"/>
              <w:jc w:val="left"/>
            </w:pPr>
            <w:r>
              <w:rPr>
                <w:rStyle w:val="VerbatimChar"/>
              </w:rPr>
              <w:t xml:space="preserve">/api/v1/tasks/{task_id}/events</w:t>
            </w:r>
          </w:p>
        </w:tc>
        <w:tc>
          <w:tcPr/>
          <w:p>
            <w:pPr>
              <w:pStyle w:val="Compact"/>
              <w:jc w:val="left"/>
            </w:pPr>
            <w:r>
              <w:rPr>
                <w:rStyle w:val="VerbatimChar"/>
              </w:rPr>
              <w:t xml:space="preserve">GET</w:t>
            </w:r>
          </w:p>
        </w:tc>
        <w:tc>
          <w:tcPr/>
          <w:p>
            <w:pPr>
              <w:pStyle w:val="Compact"/>
              <w:jc w:val="left"/>
            </w:pPr>
            <w:r>
              <w:t xml:space="preserve">无</w:t>
            </w:r>
          </w:p>
        </w:tc>
        <w:tc>
          <w:tcPr/>
          <w:p>
            <w:pPr>
              <w:pStyle w:val="Compact"/>
              <w:jc w:val="left"/>
            </w:pPr>
            <w:r>
              <w:rPr>
                <w:rStyle w:val="VerbatimChar"/>
              </w:rPr>
              <w:t xml:space="preserve">200</w:t>
            </w:r>
            <w:r>
              <w:t xml:space="preserve"> </w:t>
            </w:r>
            <w:r>
              <w:t xml:space="preserve">(SSE)</w:t>
            </w:r>
          </w:p>
        </w:tc>
        <w:tc>
          <w:tcPr/>
          <w:p>
            <w:pPr>
              <w:pStyle w:val="Compact"/>
              <w:jc w:val="left"/>
            </w:pPr>
            <w:r>
              <w:rPr>
                <w:rStyle w:val="VerbatimChar"/>
              </w:rPr>
              <w:t xml:space="preserve">text/event-stream</w:t>
            </w:r>
          </w:p>
        </w:tc>
        <w:tc>
          <w:tcPr/>
          <w:p>
            <w:pPr>
              <w:pStyle w:val="Compact"/>
              <w:jc w:val="left"/>
            </w:pPr>
            <w:r>
              <w:t xml:space="preserve">可选</w:t>
            </w:r>
          </w:p>
        </w:tc>
      </w:tr>
      <w:tr>
        <w:tc>
          <w:tcPr/>
          <w:p>
            <w:pPr>
              <w:pStyle w:val="Compact"/>
              <w:jc w:val="left"/>
            </w:pPr>
            <w:r>
              <w:rPr>
                <w:rStyle w:val="VerbatimChar"/>
              </w:rPr>
              <w:t xml:space="preserve">/api/v1/preferences</w:t>
            </w:r>
          </w:p>
        </w:tc>
        <w:tc>
          <w:tcPr/>
          <w:p>
            <w:pPr>
              <w:pStyle w:val="Compact"/>
              <w:jc w:val="left"/>
            </w:pPr>
            <w:r>
              <w:rPr>
                <w:rStyle w:val="VerbatimChar"/>
              </w:rPr>
              <w:t xml:space="preserve">POST</w:t>
            </w:r>
          </w:p>
        </w:tc>
        <w:tc>
          <w:tcPr/>
          <w:p>
            <w:pPr>
              <w:pStyle w:val="Compact"/>
              <w:jc w:val="left"/>
            </w:pPr>
            <w:r>
              <w:rPr>
                <w:rStyle w:val="VerbatimChar"/>
              </w:rPr>
              <w:t xml:space="preserve">JSON (List[PreferenceItem])</w:t>
            </w:r>
          </w:p>
        </w:tc>
        <w:tc>
          <w:tcPr/>
          <w:p>
            <w:pPr>
              <w:pStyle w:val="Compact"/>
              <w:jc w:val="left"/>
            </w:pPr>
            <w:r>
              <w:rPr>
                <w:rStyle w:val="VerbatimChar"/>
              </w:rPr>
              <w:t xml:space="preserve">201</w:t>
            </w:r>
            <w:r>
              <w:t xml:space="preserve"> </w:t>
            </w:r>
            <w:r>
              <w:t xml:space="preserve">/</w:t>
            </w:r>
            <w:r>
              <w:t xml:space="preserve"> </w:t>
            </w:r>
            <w:r>
              <w:rPr>
                <w:rStyle w:val="VerbatimChar"/>
              </w:rPr>
              <w:t xml:space="preserve">400</w:t>
            </w:r>
          </w:p>
        </w:tc>
        <w:tc>
          <w:tcPr/>
          <w:p>
            <w:pPr>
              <w:pStyle w:val="Compact"/>
              <w:jc w:val="left"/>
            </w:pPr>
            <w:r>
              <w:rPr>
                <w:rStyle w:val="VerbatimChar"/>
              </w:rPr>
              <w:t xml:space="preserve">ApiResponse[List[PreferenceItem]]</w:t>
            </w:r>
          </w:p>
        </w:tc>
        <w:tc>
          <w:tcPr/>
          <w:p>
            <w:pPr>
              <w:pStyle w:val="Compact"/>
              <w:jc w:val="left"/>
            </w:pPr>
            <w:r>
              <w:t xml:space="preserve">可选</w:t>
            </w:r>
          </w:p>
        </w:tc>
      </w:tr>
      <w:tr>
        <w:tc>
          <w:tcPr/>
          <w:p>
            <w:pPr>
              <w:pStyle w:val="Compact"/>
              <w:jc w:val="left"/>
            </w:pPr>
            <w:r>
              <w:rPr>
                <w:rStyle w:val="VerbatimChar"/>
              </w:rPr>
              <w:t xml:space="preserve">/api/v1/tasks/{task_id}/download</w:t>
            </w:r>
          </w:p>
        </w:tc>
        <w:tc>
          <w:tcPr/>
          <w:p>
            <w:pPr>
              <w:pStyle w:val="Compact"/>
              <w:jc w:val="left"/>
            </w:pPr>
            <w:r>
              <w:rPr>
                <w:rStyle w:val="VerbatimChar"/>
              </w:rPr>
              <w:t xml:space="preserve">GET</w:t>
            </w:r>
          </w:p>
        </w:tc>
        <w:tc>
          <w:tcPr/>
          <w:p>
            <w:pPr>
              <w:pStyle w:val="Compact"/>
              <w:jc w:val="left"/>
            </w:pPr>
            <w:r>
              <w:t xml:space="preserve">无</w:t>
            </w:r>
          </w:p>
        </w:tc>
        <w:tc>
          <w:tcPr/>
          <w:p>
            <w:pPr>
              <w:pStyle w:val="Compact"/>
              <w:jc w:val="left"/>
            </w:pPr>
            <w:r>
              <w:rPr>
                <w:rStyle w:val="VerbatimChar"/>
              </w:rPr>
              <w:t xml:space="preserve">200</w:t>
            </w:r>
            <w:r>
              <w:t xml:space="preserve"> </w:t>
            </w:r>
            <w:r>
              <w:t xml:space="preserve">/</w:t>
            </w:r>
            <w:r>
              <w:t xml:space="preserve"> </w:t>
            </w:r>
            <w:r>
              <w:rPr>
                <w:rStyle w:val="VerbatimChar"/>
              </w:rPr>
              <w:t xml:space="preserve">404</w:t>
            </w:r>
          </w:p>
        </w:tc>
        <w:tc>
          <w:tcPr/>
          <w:p>
            <w:pPr>
              <w:pStyle w:val="Compact"/>
              <w:jc w:val="left"/>
            </w:pPr>
            <w:r>
              <w:t xml:space="preserve">二进制文件流</w:t>
            </w:r>
          </w:p>
        </w:tc>
        <w:tc>
          <w:tcPr/>
          <w:p>
            <w:pPr>
              <w:pStyle w:val="Compact"/>
              <w:jc w:val="left"/>
            </w:pPr>
            <w:r>
              <w:t xml:space="preserve">可选</w:t>
            </w:r>
          </w:p>
        </w:tc>
      </w:tr>
    </w:tbl>
    <w:p>
      <w:pPr>
        <w:pStyle w:val="BodyText"/>
      </w:pPr>
      <w:r>
        <w:rPr>
          <w:bCs/>
          <w:b/>
        </w:rPr>
        <w:t xml:space="preserve">表9-1</w:t>
      </w:r>
      <w:r>
        <w:t xml:space="preserve">：完整API端点契约矩阵。MVP阶段所有端点均标记为”可选”认证，系统通过IP地址进行基础级用户隔离；后续版本通过Bearer Token实现用户级认证时，同一矩阵结构无需变更。</w:t>
      </w:r>
      <w:r>
        <w:rPr>
          <w:rStyle w:val="VerbatimChar"/>
        </w:rPr>
        <w:t xml:space="preserve">201</w:t>
      </w:r>
      <w:r>
        <w:t xml:space="preserve">/</w:t>
      </w:r>
      <w:r>
        <w:rPr>
          <w:rStyle w:val="VerbatimChar"/>
        </w:rPr>
        <w:t xml:space="preserve">202</w:t>
      </w:r>
      <w:r>
        <w:t xml:space="preserve">/</w:t>
      </w:r>
      <w:r>
        <w:rPr>
          <w:rStyle w:val="VerbatimChar"/>
        </w:rPr>
        <w:t xml:space="preserve">200</w:t>
      </w:r>
      <w:r>
        <w:t xml:space="preserve">的差异精确表达了创建/接受/查询三种操作语义。</w:t>
      </w:r>
    </w:p>
    <w:bookmarkEnd w:id="192"/>
    <w:bookmarkEnd w:id="193"/>
    <w:bookmarkStart w:id="200" w:name="状态码与错误码"/>
    <w:p>
      <w:pPr>
        <w:pStyle w:val="Heading3"/>
      </w:pPr>
      <w:r>
        <w:t xml:space="preserve">9.3 状态码与错误码</w:t>
      </w:r>
    </w:p>
    <w:bookmarkStart w:id="197" w:name="http状态码映射"/>
    <w:p>
      <w:pPr>
        <w:pStyle w:val="Heading4"/>
      </w:pPr>
      <w:r>
        <w:t xml:space="preserve">9.3.1 HTTP状态码映射</w:t>
      </w:r>
    </w:p>
    <w:p>
      <w:pPr>
        <w:pStyle w:val="FirstParagraph"/>
      </w:pPr>
      <w:r>
        <w:t xml:space="preserve">系统使用六种HTTP状态码覆盖全部响应场景，每种状态码对应明确的操作语义，避免前端对响应状态产生歧义解读。</w:t>
      </w:r>
    </w:p>
    <w:p>
      <w:pPr>
        <w:pStyle w:val="CaptionedFigure"/>
      </w:pPr>
      <w:r>
        <w:drawing>
          <wp:inline>
            <wp:extent cx="5334000" cy="3162222"/>
            <wp:effectExtent b="0" l="0" r="0" t="0"/>
            <wp:docPr descr="HTTP状态码使用分布" title="" id="195" name="Picture"/>
            <a:graphic>
              <a:graphicData uri="http://schemas.openxmlformats.org/drawingml/2006/picture">
                <pic:pic>
                  <pic:nvPicPr>
                    <pic:cNvPr descr="http_status_distribution.png" id="196" name="Picture"/>
                    <pic:cNvPicPr>
                      <a:picLocks noChangeArrowheads="1" noChangeAspect="1"/>
                    </pic:cNvPicPr>
                  </pic:nvPicPr>
                  <pic:blipFill>
                    <a:blip r:embed="rId194"/>
                    <a:stretch>
                      <a:fillRect/>
                    </a:stretch>
                  </pic:blipFill>
                  <pic:spPr bwMode="auto">
                    <a:xfrm>
                      <a:off x="0" y="0"/>
                      <a:ext cx="5334000" cy="3162222"/>
                    </a:xfrm>
                    <a:prstGeom prst="rect">
                      <a:avLst/>
                    </a:prstGeom>
                    <a:noFill/>
                    <a:ln w="9525">
                      <a:noFill/>
                      <a:headEnd/>
                      <a:tailEnd/>
                    </a:ln>
                  </pic:spPr>
                </pic:pic>
              </a:graphicData>
            </a:graphic>
          </wp:inline>
        </w:drawing>
      </w:r>
    </w:p>
    <w:p>
      <w:pPr>
        <w:pStyle w:val="ImageCaption"/>
      </w:pPr>
      <w:r>
        <w:t xml:space="preserve">HTTP状态码使用分布</w:t>
      </w:r>
    </w:p>
    <w:p>
      <w:pPr>
        <w:pStyle w:val="BodyText"/>
      </w:pPr>
      <w:r>
        <w:rPr>
          <w:bCs/>
          <w:b/>
        </w:rPr>
        <w:t xml:space="preserve">图9-2</w:t>
      </w:r>
      <w:r>
        <w:t xml:space="preserve">：HTTP状态码在各端点中的覆盖频率。</w:t>
      </w:r>
      <w:r>
        <w:rPr>
          <w:rStyle w:val="VerbatimChar"/>
        </w:rPr>
        <w:t xml:space="preserve">200 OK</w:t>
      </w:r>
      <w:r>
        <w:t xml:space="preserve">覆盖5个端点（查询、SSE、偏好、下载的GET请求），使用频率最高；</w:t>
      </w:r>
      <w:r>
        <w:rPr>
          <w:rStyle w:val="VerbatimChar"/>
        </w:rPr>
        <w:t xml:space="preserve">201 Created</w:t>
      </w:r>
      <w:r>
        <w:t xml:space="preserve">仅用于资源创建的upload和preferences端点；</w:t>
      </w:r>
      <w:r>
        <w:rPr>
          <w:rStyle w:val="VerbatimChar"/>
        </w:rPr>
        <w:t xml:space="preserve">400 Bad Request</w:t>
      </w:r>
      <w:r>
        <w:t xml:space="preserve">在4个端点中用于参数校验失败场景。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状态码</w:t>
            </w:r>
          </w:p>
        </w:tc>
        <w:tc>
          <w:tcPr/>
          <w:p>
            <w:pPr>
              <w:pStyle w:val="Compact"/>
              <w:jc w:val="left"/>
            </w:pPr>
            <w:r>
              <w:t xml:space="preserve">使用场景</w:t>
            </w:r>
          </w:p>
        </w:tc>
        <w:tc>
          <w:tcPr/>
          <w:p>
            <w:pPr>
              <w:pStyle w:val="Compact"/>
              <w:jc w:val="left"/>
            </w:pPr>
            <w:r>
              <w:t xml:space="preserve">触发条件示例</w:t>
            </w:r>
          </w:p>
        </w:tc>
      </w:tr>
      <w:tr>
        <w:tc>
          <w:tcPr/>
          <w:p>
            <w:pPr>
              <w:pStyle w:val="Compact"/>
              <w:jc w:val="left"/>
            </w:pPr>
            <w:r>
              <w:rPr>
                <w:rStyle w:val="VerbatimChar"/>
              </w:rPr>
              <w:t xml:space="preserve">200 OK</w:t>
            </w:r>
          </w:p>
        </w:tc>
        <w:tc>
          <w:tcPr/>
          <w:p>
            <w:pPr>
              <w:pStyle w:val="Compact"/>
              <w:jc w:val="left"/>
            </w:pPr>
            <w:r>
              <w:t xml:space="preserve">查询成功、SSE连接建立、文件流开始</w:t>
            </w:r>
          </w:p>
        </w:tc>
        <w:tc>
          <w:tcPr/>
          <w:p>
            <w:pPr>
              <w:pStyle w:val="Compact"/>
              <w:jc w:val="left"/>
            </w:pPr>
            <w:r>
              <w:t xml:space="preserve">任务状态查询返回有效TaskState</w:t>
            </w:r>
          </w:p>
        </w:tc>
      </w:tr>
      <w:tr>
        <w:tc>
          <w:tcPr/>
          <w:p>
            <w:pPr>
              <w:pStyle w:val="Compact"/>
              <w:jc w:val="left"/>
            </w:pPr>
            <w:r>
              <w:rPr>
                <w:rStyle w:val="VerbatimChar"/>
              </w:rPr>
              <w:t xml:space="preserve">201 Created</w:t>
            </w:r>
          </w:p>
        </w:tc>
        <w:tc>
          <w:tcPr/>
          <w:p>
            <w:pPr>
              <w:pStyle w:val="Compact"/>
              <w:jc w:val="left"/>
            </w:pPr>
            <w:r>
              <w:t xml:space="preserve">资源创建成功</w:t>
            </w:r>
          </w:p>
        </w:tc>
        <w:tc>
          <w:tcPr/>
          <w:p>
            <w:pPr>
              <w:pStyle w:val="Compact"/>
              <w:jc w:val="left"/>
            </w:pPr>
            <w:r>
              <w:t xml:space="preserve">文件上传完成、偏好记录写入Qdrant</w:t>
            </w:r>
          </w:p>
        </w:tc>
      </w:tr>
      <w:tr>
        <w:tc>
          <w:tcPr/>
          <w:p>
            <w:pPr>
              <w:pStyle w:val="Compact"/>
              <w:jc w:val="left"/>
            </w:pPr>
            <w:r>
              <w:rPr>
                <w:rStyle w:val="VerbatimChar"/>
              </w:rPr>
              <w:t xml:space="preserve">202 Accepted</w:t>
            </w:r>
          </w:p>
        </w:tc>
        <w:tc>
          <w:tcPr/>
          <w:p>
            <w:pPr>
              <w:pStyle w:val="Compact"/>
              <w:jc w:val="left"/>
            </w:pPr>
            <w:r>
              <w:t xml:space="preserve">异步任务已接受</w:t>
            </w:r>
          </w:p>
        </w:tc>
        <w:tc>
          <w:tcPr/>
          <w:p>
            <w:pPr>
              <w:pStyle w:val="Compact"/>
              <w:jc w:val="left"/>
            </w:pPr>
            <w:r>
              <w:t xml:space="preserve">工作流任务提交进入队列</w:t>
            </w:r>
          </w:p>
        </w:tc>
      </w:tr>
      <w:tr>
        <w:tc>
          <w:tcPr/>
          <w:p>
            <w:pPr>
              <w:pStyle w:val="Compact"/>
              <w:jc w:val="left"/>
            </w:pPr>
            <w:r>
              <w:rPr>
                <w:rStyle w:val="VerbatimChar"/>
              </w:rPr>
              <w:t xml:space="preserve">400 Bad Request</w:t>
            </w:r>
          </w:p>
        </w:tc>
        <w:tc>
          <w:tcPr/>
          <w:p>
            <w:pPr>
              <w:pStyle w:val="Compact"/>
              <w:jc w:val="left"/>
            </w:pPr>
            <w:r>
              <w:t xml:space="preserve">请求参数校验失败</w:t>
            </w:r>
          </w:p>
        </w:tc>
        <w:tc>
          <w:tcPr/>
          <w:p>
            <w:pPr>
              <w:pStyle w:val="Compact"/>
              <w:jc w:val="left"/>
            </w:pPr>
            <w:r>
              <w:t xml:space="preserve">PPTState字段缺失、instruction为空、页码越界</w:t>
            </w:r>
          </w:p>
        </w:tc>
      </w:tr>
      <w:tr>
        <w:tc>
          <w:tcPr/>
          <w:p>
            <w:pPr>
              <w:pStyle w:val="Compact"/>
              <w:jc w:val="left"/>
            </w:pPr>
            <w:r>
              <w:rPr>
                <w:rStyle w:val="VerbatimChar"/>
              </w:rPr>
              <w:t xml:space="preserve">404 Not Found</w:t>
            </w:r>
          </w:p>
        </w:tc>
        <w:tc>
          <w:tcPr/>
          <w:p>
            <w:pPr>
              <w:pStyle w:val="Compact"/>
              <w:jc w:val="left"/>
            </w:pPr>
            <w:r>
              <w:t xml:space="preserve">资源不存在</w:t>
            </w:r>
          </w:p>
        </w:tc>
        <w:tc>
          <w:tcPr/>
          <w:p>
            <w:pPr>
              <w:pStyle w:val="Compact"/>
              <w:jc w:val="left"/>
            </w:pPr>
            <w:r>
              <w:t xml:space="preserve">task_id无效、文件未生成、偏好记录不存在</w:t>
            </w:r>
          </w:p>
        </w:tc>
      </w:tr>
      <w:tr>
        <w:tc>
          <w:tcPr/>
          <w:p>
            <w:pPr>
              <w:pStyle w:val="Compact"/>
              <w:jc w:val="left"/>
            </w:pPr>
            <w:r>
              <w:rPr>
                <w:rStyle w:val="VerbatimChar"/>
              </w:rPr>
              <w:t xml:space="preserve">429 Too Many Requests</w:t>
            </w:r>
          </w:p>
        </w:tc>
        <w:tc>
          <w:tcPr/>
          <w:p>
            <w:pPr>
              <w:pStyle w:val="Compact"/>
              <w:jc w:val="left"/>
            </w:pPr>
            <w:r>
              <w:t xml:space="preserve">限流触发</w:t>
            </w:r>
          </w:p>
        </w:tc>
        <w:tc>
          <w:tcPr/>
          <w:p>
            <w:pPr>
              <w:pStyle w:val="Compact"/>
              <w:jc w:val="left"/>
            </w:pPr>
            <w:r>
              <w:t xml:space="preserve">超出令牌桶速率（参见第3章3.3节）</w:t>
            </w:r>
          </w:p>
        </w:tc>
      </w:tr>
      <w:tr>
        <w:tc>
          <w:tcPr/>
          <w:p>
            <w:pPr>
              <w:pStyle w:val="Compact"/>
              <w:jc w:val="left"/>
            </w:pPr>
            <w:r>
              <w:rPr>
                <w:rStyle w:val="VerbatimChar"/>
              </w:rPr>
              <w:t xml:space="preserve">500 Internal Server Error</w:t>
            </w:r>
          </w:p>
        </w:tc>
        <w:tc>
          <w:tcPr/>
          <w:p>
            <w:pPr>
              <w:pStyle w:val="Compact"/>
              <w:jc w:val="left"/>
            </w:pPr>
            <w:r>
              <w:t xml:space="preserve">服务端未预期异常</w:t>
            </w:r>
          </w:p>
        </w:tc>
        <w:tc>
          <w:tcPr/>
          <w:p>
            <w:pPr>
              <w:pStyle w:val="Compact"/>
              <w:jc w:val="left"/>
            </w:pPr>
            <w:r>
              <w:t xml:space="preserve">Worker崩溃、Qdrant连接失败、序列化错误</w:t>
            </w:r>
          </w:p>
        </w:tc>
      </w:tr>
    </w:tbl>
    <w:p>
      <w:pPr>
        <w:pStyle w:val="BodyText"/>
      </w:pPr>
      <w:r>
        <w:rPr>
          <w:bCs/>
          <w:b/>
        </w:rPr>
        <w:t xml:space="preserve">表9-2</w:t>
      </w:r>
      <w:r>
        <w:t xml:space="preserve">：HTTP状态码语义映射。</w:t>
      </w:r>
      <w:r>
        <w:rPr>
          <w:rStyle w:val="VerbatimChar"/>
        </w:rPr>
        <w:t xml:space="preserve">202 Accepted</w:t>
      </w:r>
      <w:r>
        <w:t xml:space="preserve">专门用于任务提交端点，向调用方明确传达”请求已接受但尚未处理完成”的异步语义；</w:t>
      </w:r>
      <w:r>
        <w:rPr>
          <w:rStyle w:val="VerbatimChar"/>
        </w:rPr>
        <w:t xml:space="preserve">429</w:t>
      </w:r>
      <w:r>
        <w:t xml:space="preserve">响应附带</w:t>
      </w:r>
      <w:r>
        <w:rPr>
          <w:rStyle w:val="VerbatimChar"/>
        </w:rPr>
        <w:t xml:space="preserve">Retry-After</w:t>
      </w:r>
      <w:r>
        <w:t xml:space="preserve">头部（秒级），前端据此计算下次重试时间。</w:t>
      </w:r>
    </w:p>
    <w:bookmarkEnd w:id="197"/>
    <w:bookmarkStart w:id="198" w:name="业务错误码体系"/>
    <w:p>
      <w:pPr>
        <w:pStyle w:val="Heading4"/>
      </w:pPr>
      <w:r>
        <w:t xml:space="preserve">9.3.2 业务错误码体系</w:t>
      </w:r>
    </w:p>
    <w:p>
      <w:pPr>
        <w:pStyle w:val="FirstParagraph"/>
      </w:pPr>
      <w:r>
        <w:t xml:space="preserve">HTTP状态码仅表达响应层面的分类信息，不足以定位具体故障根因。系统在响应体</w:t>
      </w:r>
      <w:r>
        <w:rPr>
          <w:rStyle w:val="VerbatimChar"/>
        </w:rPr>
        <w:t xml:space="preserve">error</w:t>
      </w:r>
      <w:r>
        <w:t xml:space="preserve">字段内定义结构化业务错误码，采用</w:t>
      </w:r>
      <w:r>
        <w:rPr>
          <w:rStyle w:val="VerbatimChar"/>
        </w:rPr>
        <w:t xml:space="preserve">MODULE_SPECIFIC_CODE</w:t>
      </w:r>
      <w:r>
        <w:t xml:space="preserve">格式，模块标识符与错误码以下划线分隔。</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ErrorCode(</w:t>
      </w:r>
      <w:r>
        <w:rPr>
          <w:rStyle w:val="BuiltInTok"/>
        </w:rPr>
        <w:t xml:space="preserve">str</w:t>
      </w:r>
      <w:r>
        <w:rPr>
          <w:rStyle w:val="NormalTok"/>
        </w:rPr>
        <w:t xml:space="preserve">, Enum):</w:t>
      </w:r>
      <w:r>
        <w:br/>
      </w:r>
      <w:r>
        <w:rPr>
          <w:rStyle w:val="NormalTok"/>
        </w:rPr>
        <w:t xml:space="preserve">    </w:t>
      </w:r>
      <w:r>
        <w:rPr>
          <w:rStyle w:val="CommentTok"/>
        </w:rPr>
        <w:t xml:space="preserve"># 解析模块 (PARSING)</w:t>
      </w:r>
      <w:r>
        <w:br/>
      </w:r>
      <w:r>
        <w:rPr>
          <w:rStyle w:val="NormalTok"/>
        </w:rPr>
        <w:t xml:space="preserve">    PARSING_INVALID_FORMAT </w:t>
      </w:r>
      <w:r>
        <w:rPr>
          <w:rStyle w:val="OperatorTok"/>
        </w:rPr>
        <w:t xml:space="preserve">=</w:t>
      </w:r>
      <w:r>
        <w:rPr>
          <w:rStyle w:val="NormalTok"/>
        </w:rPr>
        <w:t xml:space="preserve"> </w:t>
      </w:r>
      <w:r>
        <w:rPr>
          <w:rStyle w:val="StringTok"/>
        </w:rPr>
        <w:t xml:space="preserve">"PARSING_INVALID_FORMAT"</w:t>
      </w:r>
      <w:r>
        <w:br/>
      </w:r>
      <w:r>
        <w:rPr>
          <w:rStyle w:val="NormalTok"/>
        </w:rPr>
        <w:t xml:space="preserve">    PARSING_FILE_TOO_LARGE </w:t>
      </w:r>
      <w:r>
        <w:rPr>
          <w:rStyle w:val="OperatorTok"/>
        </w:rPr>
        <w:t xml:space="preserve">=</w:t>
      </w:r>
      <w:r>
        <w:rPr>
          <w:rStyle w:val="NormalTok"/>
        </w:rPr>
        <w:t xml:space="preserve"> </w:t>
      </w:r>
      <w:r>
        <w:rPr>
          <w:rStyle w:val="StringTok"/>
        </w:rPr>
        <w:t xml:space="preserve">"PARSING_FILE_TOO_LARGE"</w:t>
      </w:r>
      <w:r>
        <w:br/>
      </w:r>
      <w:r>
        <w:rPr>
          <w:rStyle w:val="NormalTok"/>
        </w:rPr>
        <w:t xml:space="preserve">    PARSING_UNSUPPORTED_MIME </w:t>
      </w:r>
      <w:r>
        <w:rPr>
          <w:rStyle w:val="OperatorTok"/>
        </w:rPr>
        <w:t xml:space="preserve">=</w:t>
      </w:r>
      <w:r>
        <w:rPr>
          <w:rStyle w:val="NormalTok"/>
        </w:rPr>
        <w:t xml:space="preserve"> </w:t>
      </w:r>
      <w:r>
        <w:rPr>
          <w:rStyle w:val="StringTok"/>
        </w:rPr>
        <w:t xml:space="preserve">"PARSING_UNSUPPORTED_MIME"</w:t>
      </w:r>
      <w:r>
        <w:br/>
      </w:r>
      <w:r>
        <w:rPr>
          <w:rStyle w:val="NormalTok"/>
        </w:rPr>
        <w:t xml:space="preserve">    PARSING_SLIDE_OVERFLOW </w:t>
      </w:r>
      <w:r>
        <w:rPr>
          <w:rStyle w:val="OperatorTok"/>
        </w:rPr>
        <w:t xml:space="preserve">=</w:t>
      </w:r>
      <w:r>
        <w:rPr>
          <w:rStyle w:val="NormalTok"/>
        </w:rPr>
        <w:t xml:space="preserve"> </w:t>
      </w:r>
      <w:r>
        <w:rPr>
          <w:rStyle w:val="StringTok"/>
        </w:rPr>
        <w:t xml:space="preserve">"PARSING_SLIDE_OVERFLOW"</w:t>
      </w:r>
      <w:r>
        <w:br/>
      </w:r>
      <w:r>
        <w:rPr>
          <w:rStyle w:val="NormalTok"/>
        </w:rPr>
        <w:t xml:space="preserve">    PARSING_CORRUPTED_FILE </w:t>
      </w:r>
      <w:r>
        <w:rPr>
          <w:rStyle w:val="OperatorTok"/>
        </w:rPr>
        <w:t xml:space="preserve">=</w:t>
      </w:r>
      <w:r>
        <w:rPr>
          <w:rStyle w:val="NormalTok"/>
        </w:rPr>
        <w:t xml:space="preserve"> </w:t>
      </w:r>
      <w:r>
        <w:rPr>
          <w:rStyle w:val="StringTok"/>
        </w:rPr>
        <w:t xml:space="preserve">"PARSING_CORRUPTED_FILE"</w:t>
      </w:r>
      <w:r>
        <w:br/>
      </w:r>
      <w:r>
        <w:br/>
      </w:r>
      <w:r>
        <w:rPr>
          <w:rStyle w:val="NormalTok"/>
        </w:rPr>
        <w:t xml:space="preserve">    </w:t>
      </w:r>
      <w:r>
        <w:rPr>
          <w:rStyle w:val="CommentTok"/>
        </w:rPr>
        <w:t xml:space="preserve"># 工作流模块 (WORKFLOW)</w:t>
      </w:r>
      <w:r>
        <w:br/>
      </w:r>
      <w:r>
        <w:rPr>
          <w:rStyle w:val="NormalTok"/>
        </w:rPr>
        <w:t xml:space="preserve">    WORKFLOW_NODE_NOT_FOUND </w:t>
      </w:r>
      <w:r>
        <w:rPr>
          <w:rStyle w:val="OperatorTok"/>
        </w:rPr>
        <w:t xml:space="preserve">=</w:t>
      </w:r>
      <w:r>
        <w:rPr>
          <w:rStyle w:val="NormalTok"/>
        </w:rPr>
        <w:t xml:space="preserve"> </w:t>
      </w:r>
      <w:r>
        <w:rPr>
          <w:rStyle w:val="StringTok"/>
        </w:rPr>
        <w:t xml:space="preserve">"WORKFLOW_NODE_NOT_FOUND"</w:t>
      </w:r>
      <w:r>
        <w:br/>
      </w:r>
      <w:r>
        <w:rPr>
          <w:rStyle w:val="NormalTok"/>
        </w:rPr>
        <w:t xml:space="preserve">    WORKFLOW_LLMTIMEOUT </w:t>
      </w:r>
      <w:r>
        <w:rPr>
          <w:rStyle w:val="OperatorTok"/>
        </w:rPr>
        <w:t xml:space="preserve">=</w:t>
      </w:r>
      <w:r>
        <w:rPr>
          <w:rStyle w:val="NormalTok"/>
        </w:rPr>
        <w:t xml:space="preserve"> </w:t>
      </w:r>
      <w:r>
        <w:rPr>
          <w:rStyle w:val="StringTok"/>
        </w:rPr>
        <w:t xml:space="preserve">"WORKFLOW_LLM_TIMEOUT"</w:t>
      </w:r>
      <w:r>
        <w:br/>
      </w:r>
      <w:r>
        <w:rPr>
          <w:rStyle w:val="NormalTok"/>
        </w:rPr>
        <w:t xml:space="preserve">    WORKFLOW_LLM_RATE_LIMIT </w:t>
      </w:r>
      <w:r>
        <w:rPr>
          <w:rStyle w:val="OperatorTok"/>
        </w:rPr>
        <w:t xml:space="preserve">=</w:t>
      </w:r>
      <w:r>
        <w:rPr>
          <w:rStyle w:val="NormalTok"/>
        </w:rPr>
        <w:t xml:space="preserve"> </w:t>
      </w:r>
      <w:r>
        <w:rPr>
          <w:rStyle w:val="StringTok"/>
        </w:rPr>
        <w:t xml:space="preserve">"WORKFLOW_LLM_RATE_LIMIT"</w:t>
      </w:r>
      <w:r>
        <w:br/>
      </w:r>
      <w:r>
        <w:rPr>
          <w:rStyle w:val="NormalTok"/>
        </w:rPr>
        <w:t xml:space="preserve">    WORKFLOW_INVALID_TRANSITION </w:t>
      </w:r>
      <w:r>
        <w:rPr>
          <w:rStyle w:val="OperatorTok"/>
        </w:rPr>
        <w:t xml:space="preserve">=</w:t>
      </w:r>
      <w:r>
        <w:rPr>
          <w:rStyle w:val="NormalTok"/>
        </w:rPr>
        <w:t xml:space="preserve"> </w:t>
      </w:r>
      <w:r>
        <w:rPr>
          <w:rStyle w:val="StringTok"/>
        </w:rPr>
        <w:t xml:space="preserve">"WORKFLOW_INVALID_TRANSITION"</w:t>
      </w:r>
      <w:r>
        <w:br/>
      </w:r>
      <w:r>
        <w:rPr>
          <w:rStyle w:val="NormalTok"/>
        </w:rPr>
        <w:t xml:space="preserve">    WORKFLOW_TASK_CANCELLED </w:t>
      </w:r>
      <w:r>
        <w:rPr>
          <w:rStyle w:val="OperatorTok"/>
        </w:rPr>
        <w:t xml:space="preserve">=</w:t>
      </w:r>
      <w:r>
        <w:rPr>
          <w:rStyle w:val="NormalTok"/>
        </w:rPr>
        <w:t xml:space="preserve"> </w:t>
      </w:r>
      <w:r>
        <w:rPr>
          <w:rStyle w:val="StringTok"/>
        </w:rPr>
        <w:t xml:space="preserve">"WORKFLOW_TASK_CANCELLED"</w:t>
      </w:r>
      <w:r>
        <w:br/>
      </w:r>
      <w:r>
        <w:br/>
      </w:r>
      <w:r>
        <w:rPr>
          <w:rStyle w:val="NormalTok"/>
        </w:rPr>
        <w:t xml:space="preserve">    </w:t>
      </w:r>
      <w:r>
        <w:rPr>
          <w:rStyle w:val="CommentTok"/>
        </w:rPr>
        <w:t xml:space="preserve"># 记忆模块 (MEMORY)</w:t>
      </w:r>
      <w:r>
        <w:br/>
      </w:r>
      <w:r>
        <w:rPr>
          <w:rStyle w:val="NormalTok"/>
        </w:rPr>
        <w:t xml:space="preserve">    MEMORY_VECTOR_INSERT_FAIL </w:t>
      </w:r>
      <w:r>
        <w:rPr>
          <w:rStyle w:val="OperatorTok"/>
        </w:rPr>
        <w:t xml:space="preserve">=</w:t>
      </w:r>
      <w:r>
        <w:rPr>
          <w:rStyle w:val="NormalTok"/>
        </w:rPr>
        <w:t xml:space="preserve"> </w:t>
      </w:r>
      <w:r>
        <w:rPr>
          <w:rStyle w:val="StringTok"/>
        </w:rPr>
        <w:t xml:space="preserve">"MEMORY_VECTOR_INSERT_FAIL"</w:t>
      </w:r>
      <w:r>
        <w:br/>
      </w:r>
      <w:r>
        <w:rPr>
          <w:rStyle w:val="NormalTok"/>
        </w:rPr>
        <w:t xml:space="preserve">    MEMORY_QDRANT_UNREACHABLE </w:t>
      </w:r>
      <w:r>
        <w:rPr>
          <w:rStyle w:val="OperatorTok"/>
        </w:rPr>
        <w:t xml:space="preserve">=</w:t>
      </w:r>
      <w:r>
        <w:rPr>
          <w:rStyle w:val="NormalTok"/>
        </w:rPr>
        <w:t xml:space="preserve"> </w:t>
      </w:r>
      <w:r>
        <w:rPr>
          <w:rStyle w:val="StringTok"/>
        </w:rPr>
        <w:t xml:space="preserve">"MEMORY_QDRANT_UNREACHABLE"</w:t>
      </w:r>
      <w:r>
        <w:br/>
      </w:r>
      <w:r>
        <w:br/>
      </w:r>
      <w:r>
        <w:rPr>
          <w:rStyle w:val="NormalTok"/>
        </w:rPr>
        <w:t xml:space="preserve">    </w:t>
      </w:r>
      <w:r>
        <w:rPr>
          <w:rStyle w:val="CommentTok"/>
        </w:rPr>
        <w:t xml:space="preserve"># 通用模块 (GENERAL)</w:t>
      </w:r>
      <w:r>
        <w:br/>
      </w:r>
      <w:r>
        <w:rPr>
          <w:rStyle w:val="NormalTok"/>
        </w:rPr>
        <w:t xml:space="preserve">    GENERAL_VALIDATION_ERROR </w:t>
      </w:r>
      <w:r>
        <w:rPr>
          <w:rStyle w:val="OperatorTok"/>
        </w:rPr>
        <w:t xml:space="preserve">=</w:t>
      </w:r>
      <w:r>
        <w:rPr>
          <w:rStyle w:val="NormalTok"/>
        </w:rPr>
        <w:t xml:space="preserve"> </w:t>
      </w:r>
      <w:r>
        <w:rPr>
          <w:rStyle w:val="StringTok"/>
        </w:rPr>
        <w:t xml:space="preserve">"GENERAL_VALIDATION_ERROR"</w:t>
      </w:r>
      <w:r>
        <w:br/>
      </w:r>
      <w:r>
        <w:rPr>
          <w:rStyle w:val="NormalTok"/>
        </w:rPr>
        <w:t xml:space="preserve">    GENERAL_INTERNAL_ERROR </w:t>
      </w:r>
      <w:r>
        <w:rPr>
          <w:rStyle w:val="OperatorTok"/>
        </w:rPr>
        <w:t xml:space="preserve">=</w:t>
      </w:r>
      <w:r>
        <w:rPr>
          <w:rStyle w:val="NormalTok"/>
        </w:rPr>
        <w:t xml:space="preserve"> </w:t>
      </w:r>
      <w:r>
        <w:rPr>
          <w:rStyle w:val="StringTok"/>
        </w:rPr>
        <w:t xml:space="preserve">"GENERAL_INTERNAL_ERROR"</w:t>
      </w:r>
      <w:r>
        <w:br/>
      </w:r>
      <w:r>
        <w:rPr>
          <w:rStyle w:val="NormalTok"/>
        </w:rPr>
        <w:t xml:space="preserve">    GENERAL_SERVICE_UNAVAILABLE </w:t>
      </w:r>
      <w:r>
        <w:rPr>
          <w:rStyle w:val="OperatorTok"/>
        </w:rPr>
        <w:t xml:space="preserve">=</w:t>
      </w:r>
      <w:r>
        <w:rPr>
          <w:rStyle w:val="NormalTok"/>
        </w:rPr>
        <w:t xml:space="preserve"> </w:t>
      </w:r>
      <w:r>
        <w:rPr>
          <w:rStyle w:val="StringTok"/>
        </w:rPr>
        <w:t xml:space="preserve">"GENERAL_SERVICE_UNAVAILABLE"</w:t>
      </w:r>
    </w:p>
    <w:p>
      <w:pPr>
        <w:pStyle w:val="FirstParagraph"/>
      </w:pPr>
      <w:r>
        <w:t xml:space="preserve">错误码按四个模块组织：</w:t>
      </w:r>
      <w:r>
        <w:rPr>
          <w:rStyle w:val="VerbatimChar"/>
        </w:rPr>
        <w:t xml:space="preserve">PARSING</w:t>
      </w:r>
      <w:r>
        <w:t xml:space="preserve">覆盖文件上传与PPTX解析阶段；</w:t>
      </w:r>
      <w:r>
        <w:rPr>
          <w:rStyle w:val="VerbatimChar"/>
        </w:rPr>
        <w:t xml:space="preserve">WORKFLOW</w:t>
      </w:r>
      <w:r>
        <w:t xml:space="preserve">覆盖AI工作流执行阶段（LLM调用、节点调度）；</w:t>
      </w:r>
      <w:r>
        <w:rPr>
          <w:rStyle w:val="VerbatimChar"/>
        </w:rPr>
        <w:t xml:space="preserve">MEMORY</w:t>
      </w:r>
      <w:r>
        <w:t xml:space="preserve">覆盖Qdrant向量操作；</w:t>
      </w:r>
      <w:r>
        <w:rPr>
          <w:rStyle w:val="VerbatimChar"/>
        </w:rPr>
        <w:t xml:space="preserve">GENERAL</w:t>
      </w:r>
      <w:r>
        <w:t xml:space="preserve">覆盖跨模块通用场景。该分层使错误监控可按模块聚合，运维人员通过错误码前缀快速定位故障服务边界。</w:t>
      </w:r>
    </w:p>
    <w:bookmarkEnd w:id="198"/>
    <w:bookmarkStart w:id="199" w:name="错误响应统一格式"/>
    <w:p>
      <w:pPr>
        <w:pStyle w:val="Heading4"/>
      </w:pPr>
      <w:r>
        <w:t xml:space="preserve">9.3.3 错误响应统一格式</w:t>
      </w:r>
    </w:p>
    <w:p>
      <w:pPr>
        <w:pStyle w:val="FirstParagraph"/>
      </w:pPr>
      <w:r>
        <w:t xml:space="preserve">所有错误响应均采用统一JSON结构，确保前端全局错误处理器能以一致方式解析：</w:t>
      </w:r>
    </w:p>
    <w:p>
      <w:pPr>
        <w:pStyle w:val="SourceCode"/>
      </w:pPr>
      <w:r>
        <w:rPr>
          <w:rStyle w:val="KeywordTok"/>
        </w:rPr>
        <w:t xml:space="preserve">class</w:t>
      </w:r>
      <w:r>
        <w:rPr>
          <w:rStyle w:val="NormalTok"/>
        </w:rPr>
        <w:t xml:space="preserve"> ErrorDetail(BaseModel):</w:t>
      </w:r>
      <w:r>
        <w:br/>
      </w:r>
      <w:r>
        <w:rPr>
          <w:rStyle w:val="NormalTok"/>
        </w:rPr>
        <w:t xml:space="preserve">    error_code: ErrorCode </w:t>
      </w:r>
      <w:r>
        <w:rPr>
          <w:rStyle w:val="OperatorTok"/>
        </w:rPr>
        <w:t xml:space="preserve">=</w:t>
      </w:r>
      <w:r>
        <w:rPr>
          <w:rStyle w:val="NormalTok"/>
        </w:rPr>
        <w:t xml:space="preserve"> Field(..., description</w:t>
      </w:r>
      <w:r>
        <w:rPr>
          <w:rStyle w:val="OperatorTok"/>
        </w:rPr>
        <w:t xml:space="preserve">=</w:t>
      </w:r>
      <w:r>
        <w:rPr>
          <w:rStyle w:val="StringTok"/>
        </w:rPr>
        <w:t xml:space="preserve">"业务错误码枚举"</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"人类可读的错误描述"</w:t>
      </w:r>
      <w:r>
        <w:rPr>
          <w:rStyle w:val="NormalTok"/>
        </w:rPr>
        <w:t xml:space="preserve">)</w:t>
      </w:r>
      <w:r>
        <w:br/>
      </w:r>
      <w:r>
        <w:rPr>
          <w:rStyle w:val="NormalTok"/>
        </w:rPr>
        <w:t xml:space="preserve">    details: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"附加诊断信息"</w:t>
      </w:r>
      <w:r>
        <w:br/>
      </w:r>
      <w:r>
        <w:rPr>
          <w:rStyle w:val="NormalTok"/>
        </w:rPr>
        <w:t xml:space="preserve">    )</w:t>
      </w:r>
      <w:r>
        <w:br/>
      </w:r>
      <w:r>
        <w:rPr>
          <w:rStyle w:val="NormalTok"/>
        </w:rPr>
        <w:t xml:space="preserve">    timestamp: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request_id: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retryable: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"客户端是否应重试"</w:t>
      </w:r>
      <w:r>
        <w:rPr>
          <w:rStyle w:val="NormalTok"/>
        </w:rPr>
        <w:t xml:space="preserve">)</w:t>
      </w:r>
      <w:r>
        <w:br/>
      </w:r>
      <w:r>
        <w:br/>
      </w:r>
      <w:r>
        <w:rPr>
          <w:rStyle w:val="KeywordTok"/>
        </w:rPr>
        <w:t xml:space="preserve">class</w:t>
      </w:r>
      <w:r>
        <w:rPr>
          <w:rStyle w:val="NormalTok"/>
        </w:rPr>
        <w:t xml:space="preserve"> ErrorResponse(BaseModel):</w:t>
      </w:r>
      <w:r>
        <w:br/>
      </w:r>
      <w:r>
        <w:rPr>
          <w:rStyle w:val="NormalTok"/>
        </w:rPr>
        <w:t xml:space="preserve">    success: Literal[</w:t>
      </w:r>
      <w:r>
        <w:rPr>
          <w:rStyle w:val="VariableTok"/>
        </w:rPr>
        <w:t xml:space="preserve">False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data: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error: ErrorDetail </w:t>
      </w:r>
      <w:r>
        <w:rPr>
          <w:rStyle w:val="OperatorTok"/>
        </w:rPr>
        <w:t xml:space="preserve">=</w:t>
      </w:r>
      <w:r>
        <w:rPr>
          <w:rStyle w:val="NormalTok"/>
        </w:rPr>
        <w:t xml:space="preserve"> Field(...)</w:t>
      </w:r>
    </w:p>
    <w:p>
      <w:pPr>
        <w:pStyle w:val="FirstParagraph"/>
      </w:pPr>
      <w:r>
        <w:rPr>
          <w:rStyle w:val="VerbatimChar"/>
        </w:rPr>
        <w:t xml:space="preserve">details</w:t>
      </w:r>
      <w:r>
        <w:t xml:space="preserve">字段承载模块特定的诊断数据：解析错误时填充</w:t>
      </w:r>
      <w:r>
        <w:rPr>
          <w:rStyle w:val="VerbatimChar"/>
        </w:rPr>
        <w:t xml:space="preserve">{"file_name": "...", "mime_detected": "..."}</w:t>
      </w:r>
      <w:r>
        <w:t xml:space="preserve">；LLM超时时填充</w:t>
      </w:r>
      <w:r>
        <w:rPr>
          <w:rStyle w:val="VerbatimChar"/>
        </w:rPr>
        <w:t xml:space="preserve">{"node": "svg_gen", "elapsed_ms": 32000, "timeout_ms": 30000}</w:t>
      </w:r>
      <w:r>
        <w:t xml:space="preserve">；Qdrant失败时填充</w:t>
      </w:r>
      <w:r>
        <w:rPr>
          <w:rStyle w:val="VerbatimChar"/>
        </w:rPr>
        <w:t xml:space="preserve">{"collection": "user_preferences", "qdrant_status": 503}</w:t>
      </w:r>
      <w:r>
        <w:t xml:space="preserve">。</w:t>
      </w:r>
      <w:r>
        <w:rPr>
          <w:rStyle w:val="VerbatimChar"/>
        </w:rPr>
        <w:t xml:space="preserve">retryable</w:t>
      </w:r>
      <w:r>
        <w:t xml:space="preserve">字段为前端重试策略提供决策依据——</w:t>
      </w:r>
      <w:r>
        <w:rPr>
          <w:rStyle w:val="VerbatimChar"/>
        </w:rPr>
        <w:t xml:space="preserve">WORKFLOW_LLM_RATE_LIMIT</w:t>
      </w:r>
      <w:r>
        <w:t xml:space="preserve">（</w:t>
      </w:r>
      <w:r>
        <w:rPr>
          <w:rStyle w:val="VerbatimChar"/>
        </w:rPr>
        <w:t xml:space="preserve">true</w:t>
      </w:r>
      <w:r>
        <w:t xml:space="preserve">）触发指数退避重试，</w:t>
      </w:r>
      <w:r>
        <w:rPr>
          <w:rStyle w:val="VerbatimChar"/>
        </w:rPr>
        <w:t xml:space="preserve">PARSING_CORRUPTED_FILE</w:t>
      </w:r>
      <w:r>
        <w:t xml:space="preserve">（</w:t>
      </w:r>
      <w:r>
        <w:rPr>
          <w:rStyle w:val="VerbatimChar"/>
        </w:rPr>
        <w:t xml:space="preserve">false</w:t>
      </w:r>
      <w:r>
        <w:t xml:space="preserve">）直接展示错误提示。</w:t>
      </w:r>
    </w:p>
    <w:bookmarkEnd w:id="199"/>
    <w:bookmarkEnd w:id="200"/>
    <w:bookmarkStart w:id="204" w:name="序列化兼容性"/>
    <w:p>
      <w:pPr>
        <w:pStyle w:val="Heading3"/>
      </w:pPr>
      <w:r>
        <w:t xml:space="preserve">9.4 序列化兼容性</w:t>
      </w:r>
    </w:p>
    <w:bookmarkStart w:id="201" w:name="json-schema导出"/>
    <w:p>
      <w:pPr>
        <w:pStyle w:val="Heading4"/>
      </w:pPr>
      <w:r>
        <w:t xml:space="preserve">9.4.1 JSON Schema导出</w:t>
      </w:r>
    </w:p>
    <w:p>
      <w:pPr>
        <w:pStyle w:val="FirstParagraph"/>
      </w:pPr>
      <w:r>
        <w:t xml:space="preserve">Pydantic v2为每个</w:t>
      </w:r>
      <w:r>
        <w:rPr>
          <w:rStyle w:val="VerbatimChar"/>
        </w:rPr>
        <w:t xml:space="preserve">BaseModel</w:t>
      </w:r>
      <w:r>
        <w:t xml:space="preserve">派生类自动生成JSON Schema，通过</w:t>
      </w:r>
      <w:r>
        <w:rPr>
          <w:rStyle w:val="VerbatimChar"/>
        </w:rPr>
        <w:t xml:space="preserve">model_json_schema()</w:t>
      </w:r>
      <w:r>
        <w:t xml:space="preserve">方法获取</w:t>
      </w:r>
      <w:fldSimple w:instr="NOTEREF _Ref_Footnote_1 \h \f">
        <w:r>
          <w:rPr>
            <w:vertAlign w:val="superscript"/>
          </w:rPr>
          <w:t>1</w:t>
        </w:r>
      </w:fldSimple>
      <w:r>
        <w:t xml:space="preserve">。系统在启动时将全部模型Schema汇总为单一OpenAPI文档，挂载至</w:t>
      </w:r>
      <w:r>
        <w:rPr>
          <w:rStyle w:val="VerbatimChar"/>
        </w:rPr>
        <w:t xml:space="preserve">/api/v1/openapi.json</w:t>
      </w:r>
      <w:r>
        <w:t xml:space="preserve">供前端TypeScript类型生成工具（如</w:t>
      </w:r>
      <w:r>
        <w:rPr>
          <w:rStyle w:val="VerbatimChar"/>
        </w:rPr>
        <w:t xml:space="preserve">openapi-typescript</w:t>
      </w:r>
      <w:r>
        <w:t xml:space="preserve">）消费。</w:t>
      </w:r>
    </w:p>
    <w:p>
      <w:pPr>
        <w:pStyle w:val="SourceCode"/>
      </w:pPr>
      <w:r>
        <w:rPr>
          <w:rStyle w:val="CommentTok"/>
        </w:rPr>
        <w:t xml:space="preserve"># 启动时生成OpenAPI文档的Schema汇总</w:t>
      </w:r>
      <w:r>
        <w:br/>
      </w:r>
      <w:r>
        <w:rPr>
          <w:rStyle w:val="ImportTok"/>
        </w:rPr>
        <w:t xml:space="preserve">from</w:t>
      </w:r>
      <w:r>
        <w:rPr>
          <w:rStyle w:val="NormalTok"/>
        </w:rPr>
        <w:t xml:space="preserve"> pydantic </w:t>
      </w:r>
      <w:r>
        <w:rPr>
          <w:rStyle w:val="ImportTok"/>
        </w:rPr>
        <w:t xml:space="preserve">import</w:t>
      </w:r>
      <w:r>
        <w:rPr>
          <w:rStyle w:val="NormalTok"/>
        </w:rPr>
        <w:t xml:space="preserve"> TypeAdapter</w:t>
      </w:r>
      <w:r>
        <w:br/>
      </w:r>
      <w:r>
        <w:br/>
      </w:r>
      <w:r>
        <w:rPr>
          <w:rStyle w:val="NormalTok"/>
        </w:rPr>
        <w:t xml:space="preserve">TASK_API_SCHEMAS </w:t>
      </w:r>
      <w:r>
        <w:rPr>
          <w:rStyle w:val="OperatorTok"/>
        </w:rPr>
        <w:t xml:space="preserve">=</w:t>
      </w:r>
      <w:r>
        <w:rPr>
          <w:rStyle w:val="NormalTok"/>
        </w:rPr>
        <w:t xml:space="preserve"> {</w:t>
      </w:r>
      <w:r>
        <w:br/>
      </w:r>
      <w:r>
        <w:rPr>
          <w:rStyle w:val="NormalTok"/>
        </w:rPr>
        <w:t xml:space="preserve">    </w:t>
      </w:r>
      <w:r>
        <w:rPr>
          <w:rStyle w:val="StringTok"/>
        </w:rPr>
        <w:t xml:space="preserve">"PPTState"</w:t>
      </w:r>
      <w:r>
        <w:rPr>
          <w:rStyle w:val="NormalTok"/>
        </w:rPr>
        <w:t xml:space="preserve">: PPTState.model_json_schema(),</w:t>
      </w:r>
      <w:r>
        <w:br/>
      </w:r>
      <w:r>
        <w:rPr>
          <w:rStyle w:val="NormalTok"/>
        </w:rPr>
        <w:t xml:space="preserve">    </w:t>
      </w:r>
      <w:r>
        <w:rPr>
          <w:rStyle w:val="StringTok"/>
        </w:rPr>
        <w:t xml:space="preserve">"TaskState"</w:t>
      </w:r>
      <w:r>
        <w:rPr>
          <w:rStyle w:val="NormalTok"/>
        </w:rPr>
        <w:t xml:space="preserve">: TaskState.model_json_schema(),</w:t>
      </w:r>
      <w:r>
        <w:br/>
      </w:r>
      <w:r>
        <w:rPr>
          <w:rStyle w:val="NormalTok"/>
        </w:rPr>
        <w:t xml:space="preserve">    </w:t>
      </w:r>
      <w:r>
        <w:rPr>
          <w:rStyle w:val="StringTok"/>
        </w:rPr>
        <w:t xml:space="preserve">"TaskRequest"</w:t>
      </w:r>
      <w:r>
        <w:rPr>
          <w:rStyle w:val="NormalTok"/>
        </w:rPr>
        <w:t xml:space="preserve">: TaskRequest.model_json_schema(),</w:t>
      </w:r>
      <w:r>
        <w:br/>
      </w:r>
      <w:r>
        <w:rPr>
          <w:rStyle w:val="NormalTok"/>
        </w:rPr>
        <w:t xml:space="preserve">    </w:t>
      </w:r>
      <w:r>
        <w:rPr>
          <w:rStyle w:val="StringTok"/>
        </w:rPr>
        <w:t xml:space="preserve">"PromptRequest"</w:t>
      </w:r>
      <w:r>
        <w:rPr>
          <w:rStyle w:val="NormalTok"/>
        </w:rPr>
        <w:t xml:space="preserve">: PromptRequest.model_json_schema(),</w:t>
      </w:r>
      <w:r>
        <w:br/>
      </w:r>
      <w:r>
        <w:rPr>
          <w:rStyle w:val="NormalTok"/>
        </w:rPr>
        <w:t xml:space="preserve">    </w:t>
      </w:r>
      <w:r>
        <w:rPr>
          <w:rStyle w:val="StringTok"/>
        </w:rPr>
        <w:t xml:space="preserve">"PreferenceItem"</w:t>
      </w:r>
      <w:r>
        <w:rPr>
          <w:rStyle w:val="NormalTok"/>
        </w:rPr>
        <w:t xml:space="preserve">: PreferenceItem.model_json_schema(),</w:t>
      </w:r>
      <w:r>
        <w:br/>
      </w:r>
      <w:r>
        <w:rPr>
          <w:rStyle w:val="NormalTok"/>
        </w:rPr>
        <w:t xml:space="preserve">    </w:t>
      </w:r>
      <w:r>
        <w:rPr>
          <w:rStyle w:val="StringTok"/>
        </w:rPr>
        <w:t xml:space="preserve">"UploadResponse"</w:t>
      </w:r>
      <w:r>
        <w:rPr>
          <w:rStyle w:val="NormalTok"/>
        </w:rPr>
        <w:t xml:space="preserve">: UploadResponse.model_json_schema(),</w:t>
      </w:r>
      <w:r>
        <w:br/>
      </w:r>
      <w:r>
        <w:rPr>
          <w:rStyle w:val="NormalTok"/>
        </w:rPr>
        <w:t xml:space="preserve">    </w:t>
      </w:r>
      <w:r>
        <w:rPr>
          <w:rStyle w:val="StringTok"/>
        </w:rPr>
        <w:t xml:space="preserve">"TaskResponse"</w:t>
      </w:r>
      <w:r>
        <w:rPr>
          <w:rStyle w:val="NormalTok"/>
        </w:rPr>
        <w:t xml:space="preserve">: TaskResponse.model_json_schema(),</w:t>
      </w:r>
      <w:r>
        <w:br/>
      </w:r>
      <w:r>
        <w:rPr>
          <w:rStyle w:val="NormalTok"/>
        </w:rPr>
        <w:t xml:space="preserve">    </w:t>
      </w:r>
      <w:r>
        <w:rPr>
          <w:rStyle w:val="StringTok"/>
        </w:rPr>
        <w:t xml:space="preserve">"ErrorResponse"</w:t>
      </w:r>
      <w:r>
        <w:rPr>
          <w:rStyle w:val="NormalTok"/>
        </w:rPr>
        <w:t xml:space="preserve">: ErrorResponse.model_json_schema(),</w:t>
      </w:r>
      <w:r>
        <w:br/>
      </w:r>
      <w:r>
        <w:rPr>
          <w:rStyle w:val="NormalTok"/>
        </w:rPr>
        <w:t xml:space="preserve">    </w:t>
      </w:r>
      <w:r>
        <w:rPr>
          <w:rStyle w:val="StringTok"/>
        </w:rPr>
        <w:t xml:space="preserve">"ApiResponse"</w:t>
      </w:r>
      <w:r>
        <w:rPr>
          <w:rStyle w:val="NormalTok"/>
        </w:rPr>
        <w:t xml:space="preserve">: ApiResponse.model_json_schema(),</w:t>
      </w:r>
      <w:r>
        <w:br/>
      </w:r>
      <w:r>
        <w:rPr>
          <w:rStyle w:val="NormalTok"/>
        </w:rPr>
        <w:t xml:space="preserve">}</w:t>
      </w:r>
    </w:p>
    <w:p>
      <w:pPr>
        <w:pStyle w:val="FirstParagraph"/>
      </w:pPr>
      <w:r>
        <w:t xml:space="preserve">FastAPI（Python Worker侧）自动从Pydantic模型推导OpenAPI路径参数和请求体Schema</w:t>
      </w:r>
      <w:fldSimple w:instr="NOTEREF _Ref_Footnote_5 \h \f">
        <w:r>
          <w:rPr>
            <w:vertAlign w:val="superscript"/>
          </w:rPr>
          <w:t>5</w:t>
        </w:r>
      </w:fldSimple>
      <w:r>
        <w:t xml:space="preserve">；Rust网关侧通过</w:t>
      </w:r>
      <w:r>
        <w:rPr>
          <w:rStyle w:val="VerbatimChar"/>
        </w:rPr>
        <w:t xml:space="preserve">utoipa</w:t>
      </w:r>
      <w:r>
        <w:t xml:space="preserve"> </w:t>
      </w:r>
      <w:r>
        <w:t xml:space="preserve">crate的手动标注维护等效Schema，两者通过CI阶段的Schema一致性检查确保同步。</w:t>
      </w:r>
      <w:r>
        <w:rPr>
          <w:rStyle w:val="VerbatimChar"/>
        </w:rPr>
        <w:t xml:space="preserve">TypeAdapter</w:t>
      </w:r>
      <w:r>
        <w:t xml:space="preserve">用于</w:t>
      </w:r>
      <w:r>
        <w:rPr>
          <w:rStyle w:val="VerbatimChar"/>
        </w:rPr>
        <w:t xml:space="preserve">Union[TextBox, Image]</w:t>
      </w:r>
      <w:r>
        <w:t xml:space="preserve">等复杂联合类型的独立Schema生成，前端据此生成精确的TypeScript联合类型。</w:t>
      </w:r>
    </w:p>
    <w:bookmarkEnd w:id="201"/>
    <w:bookmarkStart w:id="202" w:name="字段命名策略"/>
    <w:p>
      <w:pPr>
        <w:pStyle w:val="Heading4"/>
      </w:pPr>
      <w:r>
        <w:t xml:space="preserve">9.4.2 字段命名策略</w:t>
      </w:r>
    </w:p>
    <w:p>
      <w:pPr>
        <w:pStyle w:val="FirstParagraph"/>
      </w:pPr>
      <w:r>
        <w:t xml:space="preserve">后端模型全部使用</w:t>
      </w:r>
      <w:r>
        <w:rPr>
          <w:rStyle w:val="VerbatimChar"/>
        </w:rPr>
        <w:t xml:space="preserve">snake_case</w:t>
      </w:r>
      <w:r>
        <w:t xml:space="preserve">（下划线连接的小写字母）命名，遵循Python PEP 8规范</w:t>
      </w:r>
      <w:fldSimple w:instr="NOTEREF _Ref_Footnote_6 \h \f">
        <w:r>
          <w:rPr>
            <w:vertAlign w:val="superscript"/>
          </w:rPr>
          <w:t>6</w:t>
        </w:r>
      </w:fldSimple>
      <w:r>
        <w:t xml:space="preserve">；前端TypeScript接口使用</w:t>
      </w:r>
      <w:r>
        <w:rPr>
          <w:rStyle w:val="VerbatimChar"/>
        </w:rPr>
        <w:t xml:space="preserve">camelCase</w:t>
      </w:r>
      <w:r>
        <w:t xml:space="preserve">（驼峰命名），遵循JavaScript/TypeScript社区惯例。两种命名风格在HTTP边界通过转换层自动映射，无需人工维护两套字段名。</w:t>
      </w:r>
    </w:p>
    <w:p>
      <w:pPr>
        <w:pStyle w:val="BodyText"/>
      </w:pPr>
      <w:r>
        <w:t xml:space="preserve">转换在Rust网关层实现：请求到达时，</w:t>
      </w:r>
      <w:r>
        <w:rPr>
          <w:rStyle w:val="VerbatimChar"/>
        </w:rPr>
        <w:t xml:space="preserve">snake_case</w:t>
      </w:r>
      <w:r>
        <w:t xml:space="preserve">→</w:t>
      </w:r>
      <w:r>
        <w:rPr>
          <w:rStyle w:val="VerbatimChar"/>
        </w:rPr>
        <w:t xml:space="preserve">camelCase</w:t>
      </w:r>
      <w:r>
        <w:t xml:space="preserve">的转换由</w:t>
      </w:r>
      <w:r>
        <w:rPr>
          <w:rStyle w:val="VerbatimChar"/>
        </w:rPr>
        <w:t xml:space="preserve">serde</w:t>
      </w:r>
      <w:r>
        <w:t xml:space="preserve">的</w:t>
      </w:r>
      <w:r>
        <w:rPr>
          <w:rStyle w:val="VerbatimChar"/>
        </w:rPr>
        <w:t xml:space="preserve">rename_all</w:t>
      </w:r>
      <w:r>
        <w:t xml:space="preserve">属性处理；响应发出时，通过自定义的</w:t>
      </w:r>
      <w:r>
        <w:rPr>
          <w:rStyle w:val="VerbatimChar"/>
        </w:rPr>
        <w:t xml:space="preserve">Json&lt;CamelCase&lt;T&gt;&gt;</w:t>
      </w:r>
      <w:r>
        <w:t xml:space="preserve">包装器完成反向转换。该设计保证Python Worker内部100%使用</w:t>
      </w:r>
      <w:r>
        <w:rPr>
          <w:rStyle w:val="VerbatimChar"/>
        </w:rPr>
        <w:t xml:space="preserve">snake_case</w:t>
      </w:r>
      <w:r>
        <w:t xml:space="preserve">，前端100%使用</w:t>
      </w:r>
      <w:r>
        <w:rPr>
          <w:rStyle w:val="VerbatimChar"/>
        </w:rPr>
        <w:t xml:space="preserve">camelCase</w:t>
      </w:r>
      <w:r>
        <w:t xml:space="preserve">，各自代码库无需感知对方命名规范。</w:t>
      </w:r>
    </w:p>
    <w:p>
      <w:pPr>
        <w:pStyle w:val="SourceCode"/>
      </w:pPr>
      <w:r>
        <w:rPr>
          <w:rStyle w:val="CommentTok"/>
        </w:rPr>
        <w:t xml:space="preserve"># 前端消费的TypeScript接口（由openapi-typescript生成）</w:t>
      </w:r>
      <w:r>
        <w:br/>
      </w:r>
      <w:r>
        <w:rPr>
          <w:rStyle w:val="CommentTok"/>
        </w:rPr>
        <w:t xml:space="preserve"># interface PPTState {</w:t>
      </w:r>
      <w:r>
        <w:br/>
      </w:r>
      <w:r>
        <w:rPr>
          <w:rStyle w:val="CommentTok"/>
        </w:rPr>
        <w:t xml:space="preserve">#   version: string;</w:t>
      </w:r>
      <w:r>
        <w:br/>
      </w:r>
      <w:r>
        <w:rPr>
          <w:rStyle w:val="CommentTok"/>
        </w:rPr>
        <w:t xml:space="preserve">#   sourceFile: string;   // snake_case → camelCase</w:t>
      </w:r>
      <w:r>
        <w:br/>
      </w:r>
      <w:r>
        <w:rPr>
          <w:rStyle w:val="CommentTok"/>
        </w:rPr>
        <w:t xml:space="preserve">#   slideCount: number;</w:t>
      </w:r>
      <w:r>
        <w:br/>
      </w:r>
      <w:r>
        <w:rPr>
          <w:rStyle w:val="CommentTok"/>
        </w:rPr>
        <w:t xml:space="preserve">#   slides: Slide[];</w:t>
      </w:r>
      <w:r>
        <w:br/>
      </w:r>
      <w:r>
        <w:rPr>
          <w:rStyle w:val="CommentTok"/>
        </w:rPr>
        <w:t xml:space="preserve">#   globalProps: SlideSize;</w:t>
      </w:r>
      <w:r>
        <w:br/>
      </w:r>
      <w:r>
        <w:rPr>
          <w:rStyle w:val="CommentTok"/>
        </w:rPr>
        <w:t xml:space="preserve"># }</w:t>
      </w:r>
    </w:p>
    <w:bookmarkEnd w:id="202"/>
    <w:bookmarkStart w:id="203" w:name="可选字段与默认值"/>
    <w:p>
      <w:pPr>
        <w:pStyle w:val="Heading4"/>
      </w:pPr>
      <w:r>
        <w:t xml:space="preserve">9.4.3 可选字段与默认值</w:t>
      </w:r>
    </w:p>
    <w:p>
      <w:pPr>
        <w:pStyle w:val="FirstParagraph"/>
      </w:pPr>
      <w:r>
        <w:t xml:space="preserve">系统采用”可选字段+显式默认值”策略保障模型的向后兼容性。所有新增字段均以</w:t>
      </w:r>
      <w:r>
        <w:rPr>
          <w:rStyle w:val="VerbatimChar"/>
        </w:rPr>
        <w:t xml:space="preserve">Optional[T]</w:t>
      </w:r>
      <w:r>
        <w:t xml:space="preserve">形式引入并设置语义正确的默认值；字段废弃时保留至少一个发布周期并添加</w:t>
      </w:r>
      <w:r>
        <w:rPr>
          <w:rStyle w:val="VerbatimChar"/>
        </w:rPr>
        <w:t xml:space="preserve">Field(deprecated=True)</w:t>
      </w:r>
      <w:r>
        <w:t xml:space="preserve">标记，Pydantic在序列化时发出</w:t>
      </w:r>
      <w:r>
        <w:rPr>
          <w:rStyle w:val="VerbatimChar"/>
        </w:rPr>
        <w:t xml:space="preserve">DeprecationWarning</w:t>
      </w:r>
      <w:r>
        <w:t xml:space="preserve">但不阻止使用</w:t>
      </w:r>
      <w:fldSimple w:instr="NOTEREF _Ref_Footnote_2 \h \f">
        <w:r>
          <w:rPr>
            <w:vertAlign w:val="superscript"/>
          </w:rPr>
          <w:t>2</w:t>
        </w:r>
      </w:fldSimple>
      <w:r>
        <w:t xml:space="preserve">。</w:t>
      </w:r>
    </w:p>
    <w:p>
      <w:pPr>
        <w:pStyle w:val="BodyText"/>
      </w:pPr>
      <w:r>
        <w:rPr>
          <w:rStyle w:val="VerbatimChar"/>
        </w:rPr>
        <w:t xml:space="preserve">PPTState.version</w:t>
      </w:r>
      <w:r>
        <w:t xml:space="preserve">字段驱动兼容性判断逻辑：解析服务在反序列化时检查版本号，当</w:t>
      </w:r>
      <w:r>
        <w:rPr>
          <w:rStyle w:val="VerbatimChar"/>
        </w:rPr>
        <w:t xml:space="preserve">MAJOR</w:t>
      </w:r>
      <w:r>
        <w:t xml:space="preserve">版本不匹配时拒绝处理并返回</w:t>
      </w:r>
      <w:r>
        <w:rPr>
          <w:rStyle w:val="VerbatimChar"/>
        </w:rPr>
        <w:t xml:space="preserve">PARSING_VERSION_MISMATCH</w:t>
      </w:r>
      <w:r>
        <w:t xml:space="preserve">错误；</w:t>
      </w:r>
      <w:r>
        <w:rPr>
          <w:rStyle w:val="VerbatimChar"/>
        </w:rPr>
        <w:t xml:space="preserve">MINOR</w:t>
      </w:r>
      <w:r>
        <w:t xml:space="preserve">版本增加表示新增可选字段，旧数据可安全解析；</w:t>
      </w:r>
      <w:r>
        <w:rPr>
          <w:rStyle w:val="VerbatimChar"/>
        </w:rPr>
        <w:t xml:space="preserve">PATCH</w:t>
      </w:r>
      <w:r>
        <w:t xml:space="preserve">版本变更不影响解析逻辑。该策略使系统在不停机的情况下完成模型迭代——前端先升级Schema、后端保持旧版本兼容，随后后端升级、前端利用新字段。</w:t>
      </w:r>
    </w:p>
    <w:p>
      <w:pPr>
        <w:pStyle w:val="BodyText"/>
      </w:pPr>
      <w:r>
        <w:rPr>
          <w:rStyle w:val="VerbatimChar"/>
        </w:rPr>
        <w:t xml:space="preserve">ApiResponse</w:t>
      </w:r>
      <w:r>
        <w:t xml:space="preserve">包装器本身为兼容性提供额外缓冲：即使业务数据模型发生结构变更，</w:t>
      </w:r>
      <w:r>
        <w:rPr>
          <w:rStyle w:val="VerbatimChar"/>
        </w:rPr>
        <w:t xml:space="preserve">success</w:t>
      </w:r>
      <w:r>
        <w:t xml:space="preserve">/</w:t>
      </w:r>
      <w:r>
        <w:rPr>
          <w:rStyle w:val="VerbatimChar"/>
        </w:rPr>
        <w:t xml:space="preserve">data</w:t>
      </w:r>
      <w:r>
        <w:t xml:space="preserve">/</w:t>
      </w:r>
      <w:r>
        <w:rPr>
          <w:rStyle w:val="VerbatimChar"/>
        </w:rPr>
        <w:t xml:space="preserve">error</w:t>
      </w:r>
      <w:r>
        <w:t xml:space="preserve">三层包裹结构保持不变，前端HTTP层的解析逻辑无需随业务迭代而修改。这种”稳定包裹 + 演进载荷”的分层策略是微服务间契约演进的最佳实践</w:t>
      </w:r>
      <w:fldSimple w:instr="NOTEREF _Ref_Footnote_7 \h \f">
        <w:r>
          <w:rPr>
            <w:vertAlign w:val="superscript"/>
          </w:rPr>
          <w:t>7</w:t>
        </w:r>
      </w:fldSimple>
      <w:r>
        <w:t xml:space="preserve">。</w:t>
      </w:r>
    </w:p>
    <w:p>
      <w:r>
        <w:pict>
          <v:rect style="width:0;height:1.5pt" o:hralign="center" o:hrstd="t" o:hr="t"/>
        </w:pict>
      </w:r>
    </w:p>
    <w:bookmarkEnd w:id="203"/>
    <w:bookmarkEnd w:id="204"/>
    <w:bookmarkEnd w:id="205"/>
    <w:bookmarkStart w:id="224" w:name="部署与运维"/>
    <w:p>
      <w:pPr>
        <w:pStyle w:val="Heading2"/>
      </w:pPr>
      <w:r>
        <w:t xml:space="preserve">10. 部署与运维</w:t>
      </w:r>
    </w:p>
    <w:p>
      <w:pPr>
        <w:pStyle w:val="FirstParagraph"/>
      </w:pPr>
      <w:r>
        <w:t xml:space="preserve">PPT Agent Node-Workflow MVP 的部署架构遵循”容器化编排、环境可配置、状态易恢复”的运维设计原则。本章基于 Docker Compose 单主机编排方案，定义</w:t>
      </w:r>
      <w:r>
        <w:t xml:space="preserve"> </w:t>
      </w:r>
      <w:r>
        <w:rPr>
          <w:rStyle w:val="VerbatimChar"/>
        </w:rPr>
        <w:t xml:space="preserve">gateway</w:t>
      </w:r>
      <w:r>
        <w:t xml:space="preserve">（Rust Axum）、</w:t>
      </w:r>
      <w:r>
        <w:rPr>
          <w:rStyle w:val="VerbatimChar"/>
        </w:rPr>
        <w:t xml:space="preserve">worker</w:t>
      </w:r>
      <w:r>
        <w:t xml:space="preserve">（Python FastAPI）、</w:t>
      </w:r>
      <w:r>
        <w:rPr>
          <w:rStyle w:val="VerbatimChar"/>
        </w:rPr>
        <w:t xml:space="preserve">qdrant</w:t>
      </w:r>
      <w:r>
        <w:t xml:space="preserve">（向量数据库）三服务的容器化配置、环境变量管理体系、结构化日志与监控指标规范，以及持久化存储策略。MVP 阶段不引入 Kubernetes 等容器编排平台，Docker Compose 足以支撑开发验证与轻量生产部署</w:t>
      </w:r>
      <w:fldSimple w:instr="NOTEREF _Ref_Footnote_1 \h \f">
        <w:r>
          <w:rPr>
            <w:vertAlign w:val="superscript"/>
          </w:rPr>
          <w:t>1</w:t>
        </w:r>
      </w:fldSimple>
      <w:r>
        <w:t xml:space="preserve">。</w:t>
      </w:r>
    </w:p>
    <w:bookmarkStart w:id="210" w:name="docker-容器编排"/>
    <w:p>
      <w:pPr>
        <w:pStyle w:val="Heading3"/>
      </w:pPr>
      <w:r>
        <w:t xml:space="preserve">10.1 Docker 容器编排</w:t>
      </w:r>
    </w:p>
    <w:bookmarkStart w:id="206" w:name="服务拆分定义"/>
    <w:p>
      <w:pPr>
        <w:pStyle w:val="Heading4"/>
      </w:pPr>
      <w:r>
        <w:t xml:space="preserve">10.1.1 服务拆分定义</w:t>
      </w:r>
    </w:p>
    <w:p>
      <w:pPr>
        <w:pStyle w:val="FirstParagraph"/>
      </w:pPr>
      <w:r>
        <w:t xml:space="preserve">系统划分为三个独立容器化服务，各服务承担单一职责并暴露明确端口。</w:t>
      </w:r>
      <w:r>
        <w:rPr>
          <w:rStyle w:val="VerbatimChar"/>
        </w:rPr>
        <w:t xml:space="preserve">gateway</w:t>
      </w:r>
      <w:r>
        <w:t xml:space="preserve"> </w:t>
      </w:r>
      <w:r>
        <w:t xml:space="preserve">服务基于 Rust Axum 编译为静态链接二进制，运行于</w:t>
      </w:r>
      <w:r>
        <w:t xml:space="preserve"> </w:t>
      </w:r>
      <w:r>
        <w:rPr>
          <w:rStyle w:val="VerbatimChar"/>
        </w:rPr>
        <w:t xml:space="preserve">debian:bookworm-slim</w:t>
      </w:r>
      <w:r>
        <w:t xml:space="preserve"> </w:t>
      </w:r>
      <w:r>
        <w:t xml:space="preserve">基础镜像，对外暴露端口 3000，对内通过 Docker 网络</w:t>
      </w:r>
      <w:r>
        <w:t xml:space="preserve"> </w:t>
      </w:r>
      <w:r>
        <w:rPr>
          <w:rStyle w:val="VerbatimChar"/>
        </w:rPr>
        <w:t xml:space="preserve">app-network</w:t>
      </w:r>
      <w:r>
        <w:t xml:space="preserve"> </w:t>
      </w:r>
      <w:r>
        <w:t xml:space="preserve">与</w:t>
      </w:r>
      <w:r>
        <w:t xml:space="preserve"> </w:t>
      </w:r>
      <w:r>
        <w:rPr>
          <w:rStyle w:val="VerbatimChar"/>
        </w:rPr>
        <w:t xml:space="preserve">worker</w:t>
      </w:r>
      <w:r>
        <w:t xml:space="preserve"> </w:t>
      </w:r>
      <w:r>
        <w:t xml:space="preserve">通信。</w:t>
      </w:r>
      <w:r>
        <w:rPr>
          <w:rStyle w:val="VerbatimChar"/>
        </w:rPr>
        <w:t xml:space="preserve">worker</w:t>
      </w:r>
      <w:r>
        <w:t xml:space="preserve"> </w:t>
      </w:r>
      <w:r>
        <w:t xml:space="preserve">服务基于 Python 3.11 + FastAPI，通过 Uvicorn 启动，监听端口 8000，不暴露于宿主机，仅接受网关层内部请求。</w:t>
      </w:r>
      <w:r>
        <w:rPr>
          <w:rStyle w:val="VerbatimChar"/>
        </w:rPr>
        <w:t xml:space="preserve">qdrant</w:t>
      </w:r>
      <w:r>
        <w:t xml:space="preserve"> </w:t>
      </w:r>
      <w:r>
        <w:t xml:space="preserve">服务使用官方镜像</w:t>
      </w:r>
      <w:r>
        <w:t xml:space="preserve"> </w:t>
      </w:r>
      <w:r>
        <w:rPr>
          <w:rStyle w:val="VerbatimChar"/>
        </w:rPr>
        <w:t xml:space="preserve">qdrant/qdrant:v1.12</w:t>
      </w:r>
      <w:r>
        <w:t xml:space="preserve">，提供向量存储与 HNSW 近似搜索，暴露 gRPC 6334 与 REST 6333 端口。三服务通过自定义桥接网络</w:t>
      </w:r>
      <w:r>
        <w:t xml:space="preserve"> </w:t>
      </w:r>
      <w:r>
        <w:rPr>
          <w:rStyle w:val="VerbatimChar"/>
        </w:rPr>
        <w:t xml:space="preserve">ppt_agent_net</w:t>
      </w:r>
      <w:r>
        <w:t xml:space="preserve"> </w:t>
      </w:r>
      <w:r>
        <w:t xml:space="preserve">实现 DNS 互通，服务名即主机名，</w:t>
      </w:r>
      <w:r>
        <w:rPr>
          <w:rStyle w:val="VerbatimChar"/>
        </w:rPr>
        <w:t xml:space="preserve">gateway</w:t>
      </w:r>
      <w:r>
        <w:t xml:space="preserve"> </w:t>
      </w:r>
      <w:r>
        <w:t xml:space="preserve">通过</w:t>
      </w:r>
      <w:r>
        <w:t xml:space="preserve"> </w:t>
      </w:r>
      <w:r>
        <w:rPr>
          <w:rStyle w:val="VerbatimChar"/>
        </w:rPr>
        <w:t xml:space="preserve">http://worker:8000</w:t>
      </w:r>
      <w:r>
        <w:t xml:space="preserve"> </w:t>
      </w:r>
      <w:r>
        <w:t xml:space="preserve">地址访问计算层。</w:t>
      </w:r>
    </w:p>
    <w:bookmarkEnd w:id="206"/>
    <w:bookmarkStart w:id="207" w:name="docker-compose-配置"/>
    <w:p>
      <w:pPr>
        <w:pStyle w:val="Heading4"/>
      </w:pPr>
      <w:r>
        <w:t xml:space="preserve">10.1.2 Docker Compose 配置</w:t>
      </w:r>
    </w:p>
    <w:p>
      <w:pPr>
        <w:pStyle w:val="FirstParagraph"/>
      </w:pPr>
      <w:r>
        <w:t xml:space="preserve">以下编排文件定义三服务的完整部署拓扑：</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gateway</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context</w:t>
      </w:r>
      <w:r>
        <w:rPr>
          <w:rStyle w:val="KeywordTok"/>
        </w:rPr>
        <w:t xml:space="preserve">:</w:t>
      </w:r>
      <w:r>
        <w:rPr>
          <w:rStyle w:val="AttributeTok"/>
        </w:rPr>
        <w:t xml:space="preserve"> ./gateway</w:t>
      </w:r>
      <w:r>
        <w:rPr>
          <w:rStyle w:val="KeywordTok"/>
        </w:rPr>
        <w:t xml:space="preserve">,</w:t>
      </w:r>
      <w:r>
        <w:rPr>
          <w:rStyle w:val="AttributeTok"/>
        </w:rPr>
        <w:t xml:space="preserve"> </w:t>
      </w:r>
      <w:r>
        <w:rPr>
          <w:rStyle w:val="FunctionTok"/>
        </w:rPr>
        <w:t xml:space="preserve">dockerfile</w:t>
      </w:r>
      <w:r>
        <w:rPr>
          <w:rStyle w:val="KeywordTok"/>
        </w:rPr>
        <w:t xml:space="preserve">:</w:t>
      </w:r>
      <w:r>
        <w:rPr>
          <w:rStyle w:val="AttributeTok"/>
        </w:rPr>
        <w:t xml:space="preserve"> Dockerfile </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ppt_gateway</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"3000:3000"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WORKER_URL=http://worker:8000</w:t>
      </w:r>
      <w:r>
        <w:br/>
      </w:r>
      <w:r>
        <w:rPr>
          <w:rStyle w:val="AttributeTok"/>
        </w:rPr>
        <w:t xml:space="preserve">      </w:t>
      </w:r>
      <w:r>
        <w:rPr>
          <w:rStyle w:val="KeywordTok"/>
        </w:rPr>
        <w:t xml:space="preserve">-</w:t>
      </w:r>
      <w:r>
        <w:rPr>
          <w:rStyle w:val="AttributeTok"/>
        </w:rPr>
        <w:t xml:space="preserve"> RUST_LOG=info</w:t>
      </w:r>
      <w:r>
        <w:br/>
      </w:r>
      <w:r>
        <w:rPr>
          <w:rStyle w:val="AttributeTok"/>
        </w:rPr>
        <w:t xml:space="preserve">    </w:t>
      </w:r>
      <w:r>
        <w:rPr>
          <w:rStyle w:val="FunctionTok"/>
        </w:rPr>
        <w:t xml:space="preserve">env_file</w:t>
      </w:r>
      <w:r>
        <w:rPr>
          <w:rStyle w:val="KeywordTok"/>
        </w:rPr>
        <w:t xml:space="preserve">:</w:t>
      </w:r>
      <w:r>
        <w:rPr>
          <w:rStyle w:val="AttributeTok"/>
        </w:rPr>
        <w:t xml:space="preserve"> </w:t>
      </w:r>
      <w:r>
        <w:rPr>
          <w:rStyle w:val="KeywordTok"/>
        </w:rPr>
        <w:t xml:space="preserve">[</w:t>
      </w:r>
      <w:r>
        <w:rPr>
          <w:rStyle w:val="AttributeTok"/>
        </w:rPr>
        <w:t xml:space="preserve">.env</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ppt_agent_net</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worker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qdrant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"-qO-"</w:t>
      </w:r>
      <w:r>
        <w:rPr>
          <w:rStyle w:val="KeywordTok"/>
        </w:rPr>
        <w:t xml:space="preserve">,</w:t>
      </w:r>
      <w:r>
        <w:rPr>
          <w:rStyle w:val="AttributeTok"/>
        </w:rPr>
        <w:t xml:space="preserve"> </w:t>
      </w:r>
      <w:r>
        <w:rPr>
          <w:rStyle w:val="StringTok"/>
        </w:rPr>
        <w:t xml:space="preserve">"http://localhost:3000/health"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10s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rPr>
          <w:rStyle w:val="AttributeTok"/>
        </w:rPr>
        <w:t xml:space="preserve"> </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context</w:t>
      </w:r>
      <w:r>
        <w:rPr>
          <w:rStyle w:val="KeywordTok"/>
        </w:rPr>
        <w:t xml:space="preserve">:</w:t>
      </w:r>
      <w:r>
        <w:rPr>
          <w:rStyle w:val="AttributeTok"/>
        </w:rPr>
        <w:t xml:space="preserve"> ./worker</w:t>
      </w:r>
      <w:r>
        <w:rPr>
          <w:rStyle w:val="KeywordTok"/>
        </w:rPr>
        <w:t xml:space="preserve">,</w:t>
      </w:r>
      <w:r>
        <w:rPr>
          <w:rStyle w:val="AttributeTok"/>
        </w:rPr>
        <w:t xml:space="preserve"> </w:t>
      </w:r>
      <w:r>
        <w:rPr>
          <w:rStyle w:val="FunctionTok"/>
        </w:rPr>
        <w:t xml:space="preserve">dockerfile</w:t>
      </w:r>
      <w:r>
        <w:rPr>
          <w:rStyle w:val="KeywordTok"/>
        </w:rPr>
        <w:t xml:space="preserve">:</w:t>
      </w:r>
      <w:r>
        <w:rPr>
          <w:rStyle w:val="AttributeTok"/>
        </w:rPr>
        <w:t xml:space="preserve"> Dockerfile </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ppt_worker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QDRANT_HOST=qdrant</w:t>
      </w:r>
      <w:r>
        <w:br/>
      </w:r>
      <w:r>
        <w:rPr>
          <w:rStyle w:val="AttributeTok"/>
        </w:rPr>
        <w:t xml:space="preserve">      </w:t>
      </w:r>
      <w:r>
        <w:rPr>
          <w:rStyle w:val="KeywordTok"/>
        </w:rPr>
        <w:t xml:space="preserve">-</w:t>
      </w:r>
      <w:r>
        <w:rPr>
          <w:rStyle w:val="AttributeTok"/>
        </w:rPr>
        <w:t xml:space="preserve"> PYTHONUNBUFFERED=1</w:t>
      </w:r>
      <w:r>
        <w:br/>
      </w:r>
      <w:r>
        <w:rPr>
          <w:rStyle w:val="AttributeTok"/>
        </w:rPr>
        <w:t xml:space="preserve">    </w:t>
      </w:r>
      <w:r>
        <w:rPr>
          <w:rStyle w:val="FunctionTok"/>
        </w:rPr>
        <w:t xml:space="preserve">env_file</w:t>
      </w:r>
      <w:r>
        <w:rPr>
          <w:rStyle w:val="KeywordTok"/>
        </w:rPr>
        <w:t xml:space="preserve">:</w:t>
      </w:r>
      <w:r>
        <w:rPr>
          <w:rStyle w:val="AttributeTok"/>
        </w:rPr>
        <w:t xml:space="preserve"> </w:t>
      </w:r>
      <w:r>
        <w:rPr>
          <w:rStyle w:val="KeywordTok"/>
        </w:rPr>
        <w:t xml:space="preserve">[</w:t>
      </w:r>
      <w:r>
        <w:rPr>
          <w:rStyle w:val="AttributeTok"/>
        </w:rPr>
        <w:t xml:space="preserve">.env</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pptx_uploads:/app/uploads</w:t>
      </w:r>
      <w:r>
        <w:br/>
      </w:r>
      <w:r>
        <w:rPr>
          <w:rStyle w:val="AttributeTok"/>
        </w:rPr>
        <w:t xml:space="preserve">      </w:t>
      </w:r>
      <w:r>
        <w:rPr>
          <w:rStyle w:val="KeywordTok"/>
        </w:rPr>
        <w:t xml:space="preserve">-</w:t>
      </w:r>
      <w:r>
        <w:rPr>
          <w:rStyle w:val="AttributeTok"/>
        </w:rPr>
        <w:t xml:space="preserve"> pptx_exports:/app/exports</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ppt_agent_net</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qdrant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"python"</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StringTok"/>
        </w:rPr>
        <w:t xml:space="preserve">"import urllib.request; urllib.request.urlopen('http://localhost:8000/health')"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20s</w:t>
      </w:r>
      <w:r>
        <w:br/>
      </w:r>
      <w:r>
        <w:rPr>
          <w:rStyle w:val="AttributeTok"/>
        </w:rPr>
        <w:t xml:space="preserve">      </w:t>
      </w:r>
      <w:r>
        <w:rPr>
          <w:rStyle w:val="FunctionTok"/>
        </w:rPr>
        <w:t xml:space="preserve">timeout</w:t>
      </w:r>
      <w:r>
        <w:rPr>
          <w:rStyle w:val="KeywordTok"/>
        </w:rPr>
        <w:t xml:space="preserve">:</w:t>
      </w:r>
      <w:r>
        <w:rPr>
          <w:rStyle w:val="AttributeTok"/>
        </w:rPr>
        <w:t xml:space="preserve"> 8s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15s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1G</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rPr>
          <w:rStyle w:val="AttributeTok"/>
        </w:rPr>
        <w:t xml:space="preserve"> </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qdrant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qdrant/qdrant:v1.12</w:t>
      </w:r>
      <w:r>
        <w:br/>
      </w:r>
      <w:r>
        <w:rPr>
          <w:rStyle w:val="AttributeTok"/>
        </w:rPr>
        <w:t xml:space="preserve">    </w:t>
      </w:r>
      <w:r>
        <w:rPr>
          <w:rStyle w:val="FunctionTok"/>
        </w:rPr>
        <w:t xml:space="preserve">container_name</w:t>
      </w:r>
      <w:r>
        <w:rPr>
          <w:rStyle w:val="KeywordTok"/>
        </w:rPr>
        <w:t xml:space="preserve">:</w:t>
      </w:r>
      <w:r>
        <w:rPr>
          <w:rStyle w:val="AttributeTok"/>
        </w:rPr>
        <w:t xml:space="preserve"> ppt_qdrant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"6333:6333"</w:t>
      </w:r>
      <w:r>
        <w:rPr>
          <w:rStyle w:val="KeywordTok"/>
        </w:rPr>
        <w:t xml:space="preserve">,</w:t>
      </w:r>
      <w:r>
        <w:rPr>
          <w:rStyle w:val="AttributeTok"/>
        </w:rPr>
        <w:t xml:space="preserve"> </w:t>
      </w:r>
      <w:r>
        <w:rPr>
          <w:rStyle w:val="StringTok"/>
        </w:rPr>
        <w:t xml:space="preserve">"6334:6334"</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qdrant_storage:/qdrant/storage</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ppt_agent_net</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"-qO-"</w:t>
      </w:r>
      <w:r>
        <w:rPr>
          <w:rStyle w:val="KeywordTok"/>
        </w:rPr>
        <w:t xml:space="preserve">,</w:t>
      </w:r>
      <w:r>
        <w:rPr>
          <w:rStyle w:val="AttributeTok"/>
        </w:rPr>
        <w:t xml:space="preserve"> </w:t>
      </w:r>
      <w:r>
        <w:rPr>
          <w:rStyle w:val="StringTok"/>
        </w:rPr>
        <w:t xml:space="preserve">"http://localhost:6333/healthz"</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5s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rPr>
          <w:rStyle w:val="AttributeTok"/>
        </w:rPr>
        <w:t xml:space="preserve"> </w:t>
      </w:r>
      <w:r>
        <w:rPr>
          <w:rStyle w:val="KeywordTok"/>
        </w:rPr>
        <w:t xml:space="preserve">}</w:t>
      </w:r>
      <w:r>
        <w:rPr>
          <w:rStyle w:val="AttributeTok"/>
        </w:rPr>
        <w:t xml:space="preserve"> </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qdrant_storage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driver</w:t>
      </w:r>
      <w:r>
        <w:rPr>
          <w:rStyle w:val="KeywordTok"/>
        </w:rPr>
        <w:t xml:space="preserve">:</w:t>
      </w:r>
      <w:r>
        <w:rPr>
          <w:rStyle w:val="AttributeTok"/>
        </w:rPr>
        <w:t xml:space="preserve"> local </w:t>
      </w:r>
      <w:r>
        <w:rPr>
          <w:rStyle w:val="KeywordTok"/>
        </w:rPr>
        <w:t xml:space="preserve">}</w:t>
      </w:r>
      <w:r>
        <w:br/>
      </w:r>
      <w:r>
        <w:rPr>
          <w:rStyle w:val="AttributeTok"/>
        </w:rPr>
        <w:t xml:space="preserve">  </w:t>
      </w:r>
      <w:r>
        <w:rPr>
          <w:rStyle w:val="FunctionTok"/>
        </w:rPr>
        <w:t xml:space="preserve">pptx_uploads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driver</w:t>
      </w:r>
      <w:r>
        <w:rPr>
          <w:rStyle w:val="KeywordTok"/>
        </w:rPr>
        <w:t xml:space="preserve">:</w:t>
      </w:r>
      <w:r>
        <w:rPr>
          <w:rStyle w:val="AttributeTok"/>
        </w:rPr>
        <w:t xml:space="preserve"> local </w:t>
      </w:r>
      <w:r>
        <w:rPr>
          <w:rStyle w:val="KeywordTok"/>
        </w:rPr>
        <w:t xml:space="preserve">}</w:t>
      </w:r>
      <w:r>
        <w:br/>
      </w:r>
      <w:r>
        <w:rPr>
          <w:rStyle w:val="AttributeTok"/>
        </w:rPr>
        <w:t xml:space="preserve">  </w:t>
      </w:r>
      <w:r>
        <w:rPr>
          <w:rStyle w:val="FunctionTok"/>
        </w:rPr>
        <w:t xml:space="preserve">pptx_exports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driver</w:t>
      </w:r>
      <w:r>
        <w:rPr>
          <w:rStyle w:val="KeywordTok"/>
        </w:rPr>
        <w:t xml:space="preserve">:</w:t>
      </w:r>
      <w:r>
        <w:rPr>
          <w:rStyle w:val="AttributeTok"/>
        </w:rPr>
        <w:t xml:space="preserve"> local </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ppt_agent_net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 </w:t>
      </w:r>
      <w:r>
        <w:rPr>
          <w:rStyle w:val="KeywordTok"/>
        </w:rPr>
        <w:t xml:space="preserve">}]</w:t>
      </w:r>
    </w:p>
    <w:p>
      <w:pPr>
        <w:pStyle w:val="FirstParagraph"/>
      </w:pPr>
      <w:r>
        <w:rPr>
          <w:rStyle w:val="VerbatimChar"/>
        </w:rPr>
        <w:t xml:space="preserve">depends_on</w:t>
      </w:r>
      <w:r>
        <w:t xml:space="preserve"> </w:t>
      </w:r>
      <w:r>
        <w:t xml:space="preserve">的</w:t>
      </w:r>
      <w:r>
        <w:t xml:space="preserve"> </w:t>
      </w:r>
      <w:r>
        <w:rPr>
          <w:rStyle w:val="VerbatimChar"/>
        </w:rPr>
        <w:t xml:space="preserve">condition: service_healthy</w:t>
      </w:r>
      <w:r>
        <w:t xml:space="preserve"> </w:t>
      </w:r>
      <w:r>
        <w:t xml:space="preserve">要求 Docker Compose v2.20+</w:t>
      </w:r>
      <w:fldSimple w:instr="NOTEREF _Ref_Footnote_2 \h \f">
        <w:r>
          <w:rPr>
            <w:vertAlign w:val="superscript"/>
          </w:rPr>
          <w:t>2</w:t>
        </w:r>
      </w:fldSimple>
      <w:r>
        <w:t xml:space="preserve">，确保</w:t>
      </w:r>
      <w:r>
        <w:t xml:space="preserve"> </w:t>
      </w:r>
      <w:r>
        <w:rPr>
          <w:rStyle w:val="VerbatimChar"/>
        </w:rPr>
        <w:t xml:space="preserve">gateway</w:t>
      </w:r>
      <w:r>
        <w:t xml:space="preserve"> </w:t>
      </w:r>
      <w:r>
        <w:t xml:space="preserve">在</w:t>
      </w:r>
      <w:r>
        <w:t xml:space="preserve"> </w:t>
      </w:r>
      <w:r>
        <w:rPr>
          <w:rStyle w:val="VerbatimChar"/>
        </w:rPr>
        <w:t xml:space="preserve">worker</w:t>
      </w:r>
      <w:r>
        <w:t xml:space="preserve"> </w:t>
      </w:r>
      <w:r>
        <w:t xml:space="preserve">与</w:t>
      </w:r>
      <w:r>
        <w:t xml:space="preserve"> </w:t>
      </w:r>
      <w:r>
        <w:rPr>
          <w:rStyle w:val="VerbatimChar"/>
        </w:rPr>
        <w:t xml:space="preserve">qdrant</w:t>
      </w:r>
      <w:r>
        <w:t xml:space="preserve"> </w:t>
      </w:r>
      <w:r>
        <w:t xml:space="preserve">均通过健康探测后才启动，避免启动时序导致的连接失败。资源限制基于单用户典型负载设定：</w:t>
      </w:r>
      <w:r>
        <w:rPr>
          <w:rStyle w:val="VerbatimChar"/>
        </w:rPr>
        <w:t xml:space="preserve">gateway</w:t>
      </w:r>
      <w:r>
        <w:t xml:space="preserve"> </w:t>
      </w:r>
      <w:r>
        <w:t xml:space="preserve">内存限制 256MB 支撑 Axum 异步事件循环；</w:t>
      </w:r>
      <w:r>
        <w:rPr>
          <w:rStyle w:val="VerbatimChar"/>
        </w:rPr>
        <w:t xml:space="preserve">worker</w:t>
      </w:r>
      <w:r>
        <w:t xml:space="preserve"> </w:t>
      </w:r>
      <w:r>
        <w:t xml:space="preserve">分配 1GB 容纳 PPTX 解析与 LangGraph 状态机上下文；</w:t>
      </w:r>
      <w:r>
        <w:rPr>
          <w:rStyle w:val="VerbatimChar"/>
        </w:rPr>
        <w:t xml:space="preserve">qdrant</w:t>
      </w:r>
      <w:r>
        <w:t xml:space="preserve"> </w:t>
      </w:r>
      <w:r>
        <w:t xml:space="preserve">的 512MB 适用于千级向量规模的偏好记忆存储。</w:t>
      </w:r>
    </w:p>
    <w:bookmarkEnd w:id="207"/>
    <w:bookmarkStart w:id="208" w:name="镜像构建优化"/>
    <w:p>
      <w:pPr>
        <w:pStyle w:val="Heading4"/>
      </w:pPr>
      <w:r>
        <w:t xml:space="preserve">10.1.3 镜像构建优化</w:t>
      </w:r>
    </w:p>
    <w:p>
      <w:pPr>
        <w:pStyle w:val="FirstParagraph"/>
      </w:pPr>
      <w:r>
        <w:rPr>
          <w:bCs/>
          <w:b/>
        </w:rPr>
        <w:t xml:space="preserve">Rust 多阶段构建</w:t>
      </w:r>
      <w:r>
        <w:t xml:space="preserve">。</w:t>
      </w:r>
      <w:r>
        <w:rPr>
          <w:rStyle w:val="VerbatimChar"/>
        </w:rPr>
        <w:t xml:space="preserve">gateway</w:t>
      </w:r>
      <w:r>
        <w:t xml:space="preserve"> </w:t>
      </w:r>
      <w:r>
        <w:t xml:space="preserve">的 Dockerfile 采用四阶段策略：阶段一使用</w:t>
      </w:r>
      <w:r>
        <w:t xml:space="preserve"> </w:t>
      </w:r>
      <w:r>
        <w:rPr>
          <w:rStyle w:val="VerbatimChar"/>
        </w:rPr>
        <w:t xml:space="preserve">cargo-chef</w:t>
      </w:r>
      <w:fldSimple w:instr="NOTEREF _Ref_Footnote_3 \h \f">
        <w:r>
          <w:rPr>
            <w:vertAlign w:val="superscript"/>
          </w:rPr>
          <w:t>3</w:t>
        </w:r>
      </w:fldSimple>
      <w:r>
        <w:t xml:space="preserve">生成依赖配方</w:t>
      </w:r>
      <w:r>
        <w:t xml:space="preserve"> </w:t>
      </w:r>
      <w:r>
        <w:rPr>
          <w:rStyle w:val="VerbatimChar"/>
        </w:rPr>
        <w:t xml:space="preserve">recipe.json</w:t>
      </w:r>
      <w:r>
        <w:t xml:space="preserve">，阶段二仅编译依赖层以利用 Docker 构建缓存，阶段三复制源码后执行完整构建，阶段四基于</w:t>
      </w:r>
      <w:r>
        <w:t xml:space="preserve"> </w:t>
      </w:r>
      <w:r>
        <w:rPr>
          <w:rStyle w:val="VerbatimChar"/>
        </w:rPr>
        <w:t xml:space="preserve">debian:bookworm-slim</w:t>
      </w:r>
      <w:r>
        <w:t xml:space="preserve"> </w:t>
      </w:r>
      <w:r>
        <w:t xml:space="preserve">拷贝最终二进制。最终镜像体积约 25MB（不含应用二进制），相较</w:t>
      </w:r>
      <w:r>
        <w:t xml:space="preserve"> </w:t>
      </w:r>
      <w:r>
        <w:rPr>
          <w:rStyle w:val="VerbatimChar"/>
        </w:rPr>
        <w:t xml:space="preserve">rust</w:t>
      </w:r>
      <w:r>
        <w:t xml:space="preserve"> </w:t>
      </w:r>
      <w:r>
        <w:t xml:space="preserve">基础镜像缩减超过 90%。</w:t>
      </w:r>
    </w:p>
    <w:p>
      <w:pPr>
        <w:pStyle w:val="BodyText"/>
      </w:pPr>
      <w:r>
        <w:rPr>
          <w:bCs/>
          <w:b/>
        </w:rPr>
        <w:t xml:space="preserve">Python 依赖缓存分层</w:t>
      </w:r>
      <w:r>
        <w:t xml:space="preserve">。</w:t>
      </w:r>
      <w:r>
        <w:rPr>
          <w:rStyle w:val="VerbatimChar"/>
        </w:rPr>
        <w:t xml:space="preserve">worker</w:t>
      </w:r>
      <w:r>
        <w:t xml:space="preserve"> </w:t>
      </w:r>
      <w:r>
        <w:t xml:space="preserve">的 Dockerfile 采用两阶段策略：</w:t>
      </w:r>
      <w:r>
        <w:rPr>
          <w:rStyle w:val="VerbatimChar"/>
        </w:rPr>
        <w:t xml:space="preserve">pyproject.toml</w:t>
      </w:r>
      <w:r>
        <w:t xml:space="preserve"> </w:t>
      </w:r>
      <w:r>
        <w:t xml:space="preserve">与</w:t>
      </w:r>
      <w:r>
        <w:t xml:space="preserve"> </w:t>
      </w:r>
      <w:r>
        <w:rPr>
          <w:rStyle w:val="VerbatimChar"/>
        </w:rPr>
        <w:t xml:space="preserve">poetry.lock</w:t>
      </w:r>
      <w:r>
        <w:t xml:space="preserve"> </w:t>
      </w:r>
      <w:r>
        <w:t xml:space="preserve">先于应用代码复制，使构建缓存仅在依赖变更时失效。Poetry 的</w:t>
      </w:r>
      <w:r>
        <w:t xml:space="preserve"> </w:t>
      </w:r>
      <w:r>
        <w:rPr>
          <w:rStyle w:val="VerbatimChar"/>
        </w:rPr>
        <w:t xml:space="preserve">--only=main</w:t>
      </w:r>
      <w:r>
        <w:t xml:space="preserve"> </w:t>
      </w:r>
      <w:r>
        <w:t xml:space="preserve">标志排除开发依赖，减小运行时层体积。</w:t>
      </w:r>
    </w:p>
    <w:bookmarkEnd w:id="208"/>
    <w:bookmarkStart w:id="209" w:name="容器健康检查"/>
    <w:p>
      <w:pPr>
        <w:pStyle w:val="Heading4"/>
      </w:pPr>
      <w:r>
        <w:t xml:space="preserve">10.1.4 容器健康检查</w:t>
      </w:r>
    </w:p>
    <w:p>
      <w:pPr>
        <w:pStyle w:val="FirstParagraph"/>
      </w:pPr>
      <w:r>
        <w:t xml:space="preserve">每个服务均配置</w:t>
      </w:r>
      <w:r>
        <w:t xml:space="preserve"> </w:t>
      </w:r>
      <w:r>
        <w:rPr>
          <w:rStyle w:val="VerbatimChar"/>
        </w:rPr>
        <w:t xml:space="preserve">HEALTHCHECK</w:t>
      </w:r>
      <w:r>
        <w:t xml:space="preserve"> </w:t>
      </w:r>
      <w:r>
        <w:t xml:space="preserve">指令，探测参数经差异化设计以匹配启动特性。</w:t>
      </w:r>
      <w:r>
        <w:rPr>
          <w:rStyle w:val="VerbatimChar"/>
        </w:rPr>
        <w:t xml:space="preserve">gateway</w:t>
      </w:r>
      <w:r>
        <w:t xml:space="preserve"> </w:t>
      </w:r>
      <w:r>
        <w:t xml:space="preserve">探测间隔 15 秒，</w:t>
      </w:r>
      <w:r>
        <w:rPr>
          <w:rStyle w:val="VerbatimChar"/>
        </w:rPr>
        <w:t xml:space="preserve">start_period</w:t>
      </w:r>
      <w:r>
        <w:t xml:space="preserve"> </w:t>
      </w:r>
      <w:r>
        <w:t xml:space="preserve">10 秒，覆盖 Rust 二进制冷启动的约 200ms 延迟；</w:t>
      </w:r>
      <w:r>
        <w:rPr>
          <w:rStyle w:val="VerbatimChar"/>
        </w:rPr>
        <w:t xml:space="preserve">worker</w:t>
      </w:r>
      <w:r>
        <w:t xml:space="preserve"> </w:t>
      </w:r>
      <w:r>
        <w:t xml:space="preserve">间隔 20 秒，</w:t>
      </w:r>
      <w:r>
        <w:rPr>
          <w:rStyle w:val="VerbatimChar"/>
        </w:rPr>
        <w:t xml:space="preserve">start_period</w:t>
      </w:r>
      <w:r>
        <w:t xml:space="preserve"> </w:t>
      </w:r>
      <w:r>
        <w:t xml:space="preserve">15 秒，预留 FastAPI 导入 LangGraph 等大体积模块的 3-5 秒启动窗口；</w:t>
      </w:r>
      <w:r>
        <w:rPr>
          <w:rStyle w:val="VerbatimChar"/>
        </w:rPr>
        <w:t xml:space="preserve">qdrant</w:t>
      </w:r>
      <w:r>
        <w:t xml:space="preserve"> </w:t>
      </w:r>
      <w:r>
        <w:t xml:space="preserve">探测内建</w:t>
      </w:r>
      <w:r>
        <w:t xml:space="preserve"> </w:t>
      </w:r>
      <w:r>
        <w:rPr>
          <w:rStyle w:val="VerbatimChar"/>
        </w:rPr>
        <w:t xml:space="preserve">/healthz</w:t>
      </w:r>
      <w:r>
        <w:t xml:space="preserve"> </w:t>
      </w:r>
      <w:r>
        <w:t xml:space="preserve">端点，间隔 10 秒且重试 5 次，容忍向量索引初始化的短暂不可用</w:t>
      </w:r>
      <w:fldSimple w:instr="NOTEREF _Ref_Footnote_4 \h \f">
        <w:r>
          <w:rPr>
            <w:vertAlign w:val="superscript"/>
          </w:rPr>
          <w:t>4</w:t>
        </w:r>
      </w:fldSimple>
      <w:r>
        <w:t xml:space="preserve">。</w:t>
      </w:r>
      <w:r>
        <w:rPr>
          <w:rStyle w:val="VerbatimChar"/>
        </w:rPr>
        <w:t xml:space="preserve">gateway</w:t>
      </w:r>
      <w:r>
        <w:t xml:space="preserve"> </w:t>
      </w:r>
      <w:r>
        <w:t xml:space="preserve">的</w:t>
      </w:r>
      <w:r>
        <w:t xml:space="preserve"> </w:t>
      </w:r>
      <w:r>
        <w:rPr>
          <w:rStyle w:val="VerbatimChar"/>
        </w:rPr>
        <w:t xml:space="preserve">depends_on</w:t>
      </w:r>
      <w:r>
        <w:t xml:space="preserve"> </w:t>
      </w:r>
      <w:r>
        <w:t xml:space="preserve">条件约束启动顺序：qdrant → worker → gateway，形成依赖链式就绪。</w:t>
      </w:r>
    </w:p>
    <w:bookmarkEnd w:id="209"/>
    <w:bookmarkEnd w:id="210"/>
    <w:bookmarkStart w:id="214" w:name="环境配置管理"/>
    <w:p>
      <w:pPr>
        <w:pStyle w:val="Heading3"/>
      </w:pPr>
      <w:r>
        <w:t xml:space="preserve">10.2 环境配置管理</w:t>
      </w:r>
    </w:p>
    <w:bookmarkStart w:id="211" w:name="环境变量清单"/>
    <w:p>
      <w:pPr>
        <w:pStyle w:val="Heading4"/>
      </w:pPr>
      <w:r>
        <w:t xml:space="preserve">10.2.1 环境变量清单</w:t>
      </w:r>
    </w:p>
    <w:tbl>
      <w:tblPr>
        <w:tblStyle w:val="Table"/>
        <w:tblW w:type="pct" w:w="5000"/>
        <w:tblLook w:firstRow="1" w:lastRow="0" w:firstColumn="0" w:lastColumn="0" w:noHBand="0" w:noVBand="0" w:val="0020"/>
      </w:tblPr>
      <w:tblGrid>
        <w:gridCol w:w="1508"/>
        <w:gridCol w:w="1508"/>
        <w:gridCol w:w="1885"/>
        <w:gridCol w:w="1508"/>
        <w:gridCol w:w="1508"/>
      </w:tblGrid>
      <w:tr>
        <w:trPr>
          <w:tblHeader w:val="true"/>
        </w:trPr>
        <w:tc>
          <w:tcPr/>
          <w:p>
            <w:pPr>
              <w:pStyle w:val="Compact"/>
              <w:jc w:val="left"/>
            </w:pPr>
            <w:r>
              <w:t xml:space="preserve">变量名</w:t>
            </w:r>
          </w:p>
        </w:tc>
        <w:tc>
          <w:tcPr/>
          <w:p>
            <w:pPr>
              <w:pStyle w:val="Compact"/>
              <w:jc w:val="left"/>
            </w:pPr>
            <w:r>
              <w:t xml:space="preserve">所属服务</w:t>
            </w:r>
          </w:p>
        </w:tc>
        <w:tc>
          <w:tcPr/>
          <w:p>
            <w:pPr>
              <w:pStyle w:val="Compact"/>
              <w:jc w:val="center"/>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LLM_API_KEY</w:t>
            </w:r>
          </w:p>
        </w:tc>
        <w:tc>
          <w:tcPr/>
          <w:p>
            <w:pPr>
              <w:pStyle w:val="Compact"/>
              <w:jc w:val="left"/>
            </w:pPr>
            <w:r>
              <w:t xml:space="preserve">worker</w:t>
            </w:r>
          </w:p>
        </w:tc>
        <w:tc>
          <w:tcPr/>
          <w:p>
            <w:pPr>
              <w:pStyle w:val="Compact"/>
              <w:jc w:val="center"/>
            </w:pPr>
            <w:r>
              <w:t xml:space="preserve">是</w:t>
            </w:r>
          </w:p>
        </w:tc>
        <w:tc>
          <w:tcPr/>
          <w:p>
            <w:pPr>
              <w:pStyle w:val="Compact"/>
              <w:jc w:val="left"/>
            </w:pPr>
            <w:r>
              <w:t xml:space="preserve">—</w:t>
            </w:r>
          </w:p>
        </w:tc>
        <w:tc>
          <w:tcPr/>
          <w:p>
            <w:pPr>
              <w:pStyle w:val="Compact"/>
              <w:jc w:val="left"/>
            </w:pPr>
            <w:r>
              <w:t xml:space="preserve">LLM 提供商 API 密钥（OpenAI-compatible）</w:t>
            </w:r>
          </w:p>
        </w:tc>
      </w:tr>
      <w:tr>
        <w:tc>
          <w:tcPr/>
          <w:p>
            <w:pPr>
              <w:pStyle w:val="Compact"/>
              <w:jc w:val="left"/>
            </w:pPr>
            <w:r>
              <w:rPr>
                <w:rStyle w:val="VerbatimChar"/>
              </w:rPr>
              <w:t xml:space="preserve">LLM_BASE_URL</w:t>
            </w:r>
          </w:p>
        </w:tc>
        <w:tc>
          <w:tcPr/>
          <w:p>
            <w:pPr>
              <w:pStyle w:val="Compact"/>
              <w:jc w:val="left"/>
            </w:pPr>
            <w:r>
              <w:t xml:space="preserve">worker</w:t>
            </w:r>
          </w:p>
        </w:tc>
        <w:tc>
          <w:tcPr/>
          <w:p>
            <w:pPr>
              <w:pStyle w:val="Compact"/>
              <w:jc w:val="center"/>
            </w:pPr>
            <w:r>
              <w:t xml:space="preserve">否</w:t>
            </w:r>
          </w:p>
        </w:tc>
        <w:tc>
          <w:tcPr/>
          <w:p>
            <w:pPr>
              <w:pStyle w:val="Compact"/>
              <w:jc w:val="left"/>
            </w:pPr>
            <w:r>
              <w:rPr>
                <w:rStyle w:val="VerbatimChar"/>
              </w:rPr>
              <w:t xml:space="preserve">https://api.openai.com/v1</w:t>
            </w:r>
          </w:p>
        </w:tc>
        <w:tc>
          <w:tcPr/>
          <w:p>
            <w:pPr>
              <w:pStyle w:val="Compact"/>
              <w:jc w:val="left"/>
            </w:pPr>
            <w:r>
              <w:t xml:space="preserve">LLM API 基础地址</w:t>
            </w:r>
          </w:p>
        </w:tc>
      </w:tr>
      <w:tr>
        <w:tc>
          <w:tcPr/>
          <w:p>
            <w:pPr>
              <w:pStyle w:val="Compact"/>
              <w:jc w:val="left"/>
            </w:pPr>
            <w:r>
              <w:rPr>
                <w:rStyle w:val="VerbatimChar"/>
              </w:rPr>
              <w:t xml:space="preserve">LLM_MODEL</w:t>
            </w:r>
          </w:p>
        </w:tc>
        <w:tc>
          <w:tcPr/>
          <w:p>
            <w:pPr>
              <w:pStyle w:val="Compact"/>
              <w:jc w:val="left"/>
            </w:pPr>
            <w:r>
              <w:t xml:space="preserve">worker</w:t>
            </w:r>
          </w:p>
        </w:tc>
        <w:tc>
          <w:tcPr/>
          <w:p>
            <w:pPr>
              <w:pStyle w:val="Compact"/>
              <w:jc w:val="center"/>
            </w:pPr>
            <w:r>
              <w:t xml:space="preserve">否</w:t>
            </w:r>
          </w:p>
        </w:tc>
        <w:tc>
          <w:tcPr/>
          <w:p>
            <w:pPr>
              <w:pStyle w:val="Compact"/>
              <w:jc w:val="left"/>
            </w:pPr>
            <w:r>
              <w:rPr>
                <w:rStyle w:val="VerbatimChar"/>
              </w:rPr>
              <w:t xml:space="preserve">gpt-4o-mini</w:t>
            </w:r>
          </w:p>
        </w:tc>
        <w:tc>
          <w:tcPr/>
          <w:p>
            <w:pPr>
              <w:pStyle w:val="Compact"/>
              <w:jc w:val="left"/>
            </w:pPr>
            <w:r>
              <w:t xml:space="preserve">默认调用模型标识</w:t>
            </w:r>
          </w:p>
        </w:tc>
      </w:tr>
      <w:tr>
        <w:tc>
          <w:tcPr/>
          <w:p>
            <w:pPr>
              <w:pStyle w:val="Compact"/>
              <w:jc w:val="left"/>
            </w:pPr>
            <w:r>
              <w:rPr>
                <w:rStyle w:val="VerbatimChar"/>
              </w:rPr>
              <w:t xml:space="preserve">QDRANT_URL</w:t>
            </w:r>
          </w:p>
        </w:tc>
        <w:tc>
          <w:tcPr/>
          <w:p>
            <w:pPr>
              <w:pStyle w:val="Compact"/>
              <w:jc w:val="left"/>
            </w:pPr>
            <w:r>
              <w:t xml:space="preserve">gateway</w:t>
            </w:r>
          </w:p>
        </w:tc>
        <w:tc>
          <w:tcPr/>
          <w:p>
            <w:pPr>
              <w:pStyle w:val="Compact"/>
              <w:jc w:val="center"/>
            </w:pPr>
            <w:r>
              <w:t xml:space="preserve">否</w:t>
            </w:r>
          </w:p>
        </w:tc>
        <w:tc>
          <w:tcPr/>
          <w:p>
            <w:pPr>
              <w:pStyle w:val="Compact"/>
              <w:jc w:val="left"/>
            </w:pPr>
            <w:r>
              <w:rPr>
                <w:rStyle w:val="VerbatimChar"/>
              </w:rPr>
              <w:t xml:space="preserve">http://qdrant:6333</w:t>
            </w:r>
          </w:p>
        </w:tc>
        <w:tc>
          <w:tcPr/>
          <w:p>
            <w:pPr>
              <w:pStyle w:val="Compact"/>
              <w:jc w:val="left"/>
            </w:pPr>
            <w:r>
              <w:t xml:space="preserve">Qdrant REST 端点地址</w:t>
            </w:r>
          </w:p>
        </w:tc>
      </w:tr>
      <w:tr>
        <w:tc>
          <w:tcPr/>
          <w:p>
            <w:pPr>
              <w:pStyle w:val="Compact"/>
              <w:jc w:val="left"/>
            </w:pPr>
            <w:r>
              <w:rPr>
                <w:rStyle w:val="VerbatimChar"/>
              </w:rPr>
              <w:t xml:space="preserve">QDRANT_HOST</w:t>
            </w:r>
          </w:p>
        </w:tc>
        <w:tc>
          <w:tcPr/>
          <w:p>
            <w:pPr>
              <w:pStyle w:val="Compact"/>
              <w:jc w:val="left"/>
            </w:pPr>
            <w:r>
              <w:t xml:space="preserve">worker</w:t>
            </w:r>
          </w:p>
        </w:tc>
        <w:tc>
          <w:tcPr/>
          <w:p>
            <w:pPr>
              <w:pStyle w:val="Compact"/>
              <w:jc w:val="center"/>
            </w:pPr>
            <w:r>
              <w:t xml:space="preserve">否</w:t>
            </w:r>
          </w:p>
        </w:tc>
        <w:tc>
          <w:tcPr/>
          <w:p>
            <w:pPr>
              <w:pStyle w:val="Compact"/>
              <w:jc w:val="left"/>
            </w:pPr>
            <w:r>
              <w:rPr>
                <w:rStyle w:val="VerbatimChar"/>
              </w:rPr>
              <w:t xml:space="preserve">qdrant</w:t>
            </w:r>
          </w:p>
        </w:tc>
        <w:tc>
          <w:tcPr/>
          <w:p>
            <w:pPr>
              <w:pStyle w:val="Compact"/>
              <w:jc w:val="left"/>
            </w:pPr>
            <w:r>
              <w:t xml:space="preserve">Qdrant gRPC 主机名</w:t>
            </w:r>
          </w:p>
        </w:tc>
      </w:tr>
      <w:tr>
        <w:tc>
          <w:tcPr/>
          <w:p>
            <w:pPr>
              <w:pStyle w:val="Compact"/>
              <w:jc w:val="left"/>
            </w:pPr>
            <w:r>
              <w:rPr>
                <w:rStyle w:val="VerbatimChar"/>
              </w:rPr>
              <w:t xml:space="preserve">WORKER_URL</w:t>
            </w:r>
          </w:p>
        </w:tc>
        <w:tc>
          <w:tcPr/>
          <w:p>
            <w:pPr>
              <w:pStyle w:val="Compact"/>
              <w:jc w:val="left"/>
            </w:pPr>
            <w:r>
              <w:t xml:space="preserve">gateway</w:t>
            </w:r>
          </w:p>
        </w:tc>
        <w:tc>
          <w:tcPr/>
          <w:p>
            <w:pPr>
              <w:pStyle w:val="Compact"/>
              <w:jc w:val="center"/>
            </w:pPr>
            <w:r>
              <w:t xml:space="preserve">否</w:t>
            </w:r>
          </w:p>
        </w:tc>
        <w:tc>
          <w:tcPr/>
          <w:p>
            <w:pPr>
              <w:pStyle w:val="Compact"/>
              <w:jc w:val="left"/>
            </w:pPr>
            <w:r>
              <w:rPr>
                <w:rStyle w:val="VerbatimChar"/>
              </w:rPr>
              <w:t xml:space="preserve">http://worker:8000</w:t>
            </w:r>
          </w:p>
        </w:tc>
        <w:tc>
          <w:tcPr/>
          <w:p>
            <w:pPr>
              <w:pStyle w:val="Compact"/>
              <w:jc w:val="left"/>
            </w:pPr>
            <w:r>
              <w:t xml:space="preserve">Python Worker 内部地址</w:t>
            </w:r>
          </w:p>
        </w:tc>
      </w:tr>
      <w:tr>
        <w:tc>
          <w:tcPr/>
          <w:p>
            <w:pPr>
              <w:pStyle w:val="Compact"/>
              <w:jc w:val="left"/>
            </w:pPr>
            <w:r>
              <w:rPr>
                <w:rStyle w:val="VerbatimChar"/>
              </w:rPr>
              <w:t xml:space="preserve">RATE_LIMIT_RPS</w:t>
            </w:r>
          </w:p>
        </w:tc>
        <w:tc>
          <w:tcPr/>
          <w:p>
            <w:pPr>
              <w:pStyle w:val="Compact"/>
              <w:jc w:val="left"/>
            </w:pPr>
            <w:r>
              <w:t xml:space="preserve">gateway</w:t>
            </w:r>
          </w:p>
        </w:tc>
        <w:tc>
          <w:tcPr/>
          <w:p>
            <w:pPr>
              <w:pStyle w:val="Compact"/>
              <w:jc w:val="center"/>
            </w:pPr>
            <w:r>
              <w:t xml:space="preserve">否</w:t>
            </w:r>
          </w:p>
        </w:tc>
        <w:tc>
          <w:tcPr/>
          <w:p>
            <w:pPr>
              <w:pStyle w:val="Compact"/>
              <w:jc w:val="left"/>
            </w:pPr>
            <w:r>
              <w:rPr>
                <w:rStyle w:val="VerbatimChar"/>
              </w:rPr>
              <w:t xml:space="preserve">10</w:t>
            </w:r>
          </w:p>
        </w:tc>
        <w:tc>
          <w:tcPr/>
          <w:p>
            <w:pPr>
              <w:pStyle w:val="Compact"/>
              <w:jc w:val="left"/>
            </w:pPr>
            <w:r>
              <w:t xml:space="preserve">全局每秒请求上限</w:t>
            </w:r>
          </w:p>
        </w:tc>
      </w:tr>
      <w:tr>
        <w:tc>
          <w:tcPr/>
          <w:p>
            <w:pPr>
              <w:pStyle w:val="Compact"/>
              <w:jc w:val="left"/>
            </w:pPr>
            <w:r>
              <w:rPr>
                <w:rStyle w:val="VerbatimChar"/>
              </w:rPr>
              <w:t xml:space="preserve">MAX_CONCURRENT_LLM</w:t>
            </w:r>
          </w:p>
        </w:tc>
        <w:tc>
          <w:tcPr/>
          <w:p>
            <w:pPr>
              <w:pStyle w:val="Compact"/>
              <w:jc w:val="left"/>
            </w:pPr>
            <w:r>
              <w:t xml:space="preserve">worker</w:t>
            </w:r>
          </w:p>
        </w:tc>
        <w:tc>
          <w:tcPr/>
          <w:p>
            <w:pPr>
              <w:pStyle w:val="Compact"/>
              <w:jc w:val="center"/>
            </w:pPr>
            <w:r>
              <w:t xml:space="preserve">否</w:t>
            </w:r>
          </w:p>
        </w:tc>
        <w:tc>
          <w:tcPr/>
          <w:p>
            <w:pPr>
              <w:pStyle w:val="Compact"/>
              <w:jc w:val="left"/>
            </w:pPr>
            <w:r>
              <w:rPr>
                <w:rStyle w:val="VerbatimChar"/>
              </w:rPr>
              <w:t xml:space="preserve">5</w:t>
            </w:r>
          </w:p>
        </w:tc>
        <w:tc>
          <w:tcPr/>
          <w:p>
            <w:pPr>
              <w:pStyle w:val="Compact"/>
              <w:jc w:val="left"/>
            </w:pPr>
            <w:r>
              <w:t xml:space="preserve">LLM 并发 Semaphore 上限</w:t>
            </w:r>
          </w:p>
        </w:tc>
      </w:tr>
      <w:tr>
        <w:tc>
          <w:tcPr/>
          <w:p>
            <w:pPr>
              <w:pStyle w:val="Compact"/>
              <w:jc w:val="left"/>
            </w:pPr>
            <w:r>
              <w:rPr>
                <w:rStyle w:val="VerbatimChar"/>
              </w:rPr>
              <w:t xml:space="preserve">UPLOAD_MAX_MB</w:t>
            </w:r>
          </w:p>
        </w:tc>
        <w:tc>
          <w:tcPr/>
          <w:p>
            <w:pPr>
              <w:pStyle w:val="Compact"/>
              <w:jc w:val="left"/>
            </w:pPr>
            <w:r>
              <w:t xml:space="preserve">gateway</w:t>
            </w:r>
          </w:p>
        </w:tc>
        <w:tc>
          <w:tcPr/>
          <w:p>
            <w:pPr>
              <w:pStyle w:val="Compact"/>
              <w:jc w:val="center"/>
            </w:pPr>
            <w:r>
              <w:t xml:space="preserve">否</w:t>
            </w:r>
          </w:p>
        </w:tc>
        <w:tc>
          <w:tcPr/>
          <w:p>
            <w:pPr>
              <w:pStyle w:val="Compact"/>
              <w:jc w:val="left"/>
            </w:pPr>
            <w:r>
              <w:rPr>
                <w:rStyle w:val="VerbatimChar"/>
              </w:rPr>
              <w:t xml:space="preserve">50</w:t>
            </w:r>
          </w:p>
        </w:tc>
        <w:tc>
          <w:tcPr/>
          <w:p>
            <w:pPr>
              <w:pStyle w:val="Compact"/>
              <w:jc w:val="left"/>
            </w:pPr>
            <w:r>
              <w:t xml:space="preserve">单文件上传大小限制（MB）</w:t>
            </w:r>
          </w:p>
        </w:tc>
      </w:tr>
      <w:tr>
        <w:tc>
          <w:tcPr/>
          <w:p>
            <w:pPr>
              <w:pStyle w:val="Compact"/>
              <w:jc w:val="left"/>
            </w:pPr>
            <w:r>
              <w:rPr>
                <w:rStyle w:val="VerbatimChar"/>
              </w:rPr>
              <w:t xml:space="preserve">UPLOAD_DIR</w:t>
            </w:r>
          </w:p>
        </w:tc>
        <w:tc>
          <w:tcPr/>
          <w:p>
            <w:pPr>
              <w:pStyle w:val="Compact"/>
              <w:jc w:val="left"/>
            </w:pPr>
            <w:r>
              <w:t xml:space="preserve">worker</w:t>
            </w:r>
          </w:p>
        </w:tc>
        <w:tc>
          <w:tcPr/>
          <w:p>
            <w:pPr>
              <w:pStyle w:val="Compact"/>
              <w:jc w:val="center"/>
            </w:pPr>
            <w:r>
              <w:t xml:space="preserve">否</w:t>
            </w:r>
          </w:p>
        </w:tc>
        <w:tc>
          <w:tcPr/>
          <w:p>
            <w:pPr>
              <w:pStyle w:val="Compact"/>
              <w:jc w:val="left"/>
            </w:pPr>
            <w:r>
              <w:rPr>
                <w:rStyle w:val="VerbatimChar"/>
              </w:rPr>
              <w:t xml:space="preserve">/app/uploads</w:t>
            </w:r>
          </w:p>
        </w:tc>
        <w:tc>
          <w:tcPr/>
          <w:p>
            <w:pPr>
              <w:pStyle w:val="Compact"/>
              <w:jc w:val="left"/>
            </w:pPr>
            <w:r>
              <w:t xml:space="preserve">PPTX 上传存储路径</w:t>
            </w:r>
          </w:p>
        </w:tc>
      </w:tr>
      <w:tr>
        <w:tc>
          <w:tcPr/>
          <w:p>
            <w:pPr>
              <w:pStyle w:val="Compact"/>
              <w:jc w:val="left"/>
            </w:pPr>
            <w:r>
              <w:rPr>
                <w:rStyle w:val="VerbatimChar"/>
              </w:rPr>
              <w:t xml:space="preserve">EXPORT_DIR</w:t>
            </w:r>
          </w:p>
        </w:tc>
        <w:tc>
          <w:tcPr/>
          <w:p>
            <w:pPr>
              <w:pStyle w:val="Compact"/>
              <w:jc w:val="left"/>
            </w:pPr>
            <w:r>
              <w:t xml:space="preserve">worker</w:t>
            </w:r>
          </w:p>
        </w:tc>
        <w:tc>
          <w:tcPr/>
          <w:p>
            <w:pPr>
              <w:pStyle w:val="Compact"/>
              <w:jc w:val="center"/>
            </w:pPr>
            <w:r>
              <w:t xml:space="preserve">否</w:t>
            </w:r>
          </w:p>
        </w:tc>
        <w:tc>
          <w:tcPr/>
          <w:p>
            <w:pPr>
              <w:pStyle w:val="Compact"/>
              <w:jc w:val="left"/>
            </w:pPr>
            <w:r>
              <w:rPr>
                <w:rStyle w:val="VerbatimChar"/>
              </w:rPr>
              <w:t xml:space="preserve">/app/exports</w:t>
            </w:r>
          </w:p>
        </w:tc>
        <w:tc>
          <w:tcPr/>
          <w:p>
            <w:pPr>
              <w:pStyle w:val="Compact"/>
              <w:jc w:val="left"/>
            </w:pPr>
            <w:r>
              <w:t xml:space="preserve">生成文件导出路径</w:t>
            </w:r>
          </w:p>
        </w:tc>
      </w:tr>
      <w:tr>
        <w:tc>
          <w:tcPr/>
          <w:p>
            <w:pPr>
              <w:pStyle w:val="Compact"/>
              <w:jc w:val="left"/>
            </w:pPr>
            <w:r>
              <w:rPr>
                <w:rStyle w:val="VerbatimChar"/>
              </w:rPr>
              <w:t xml:space="preserve">RUST_LOG</w:t>
            </w:r>
          </w:p>
        </w:tc>
        <w:tc>
          <w:tcPr/>
          <w:p>
            <w:pPr>
              <w:pStyle w:val="Compact"/>
              <w:jc w:val="left"/>
            </w:pPr>
            <w:r>
              <w:t xml:space="preserve">gateway</w:t>
            </w:r>
          </w:p>
        </w:tc>
        <w:tc>
          <w:tcPr/>
          <w:p>
            <w:pPr>
              <w:pStyle w:val="Compact"/>
              <w:jc w:val="center"/>
            </w:pPr>
            <w:r>
              <w:t xml:space="preserve">否</w:t>
            </w:r>
          </w:p>
        </w:tc>
        <w:tc>
          <w:tcPr/>
          <w:p>
            <w:pPr>
              <w:pStyle w:val="Compact"/>
              <w:jc w:val="left"/>
            </w:pPr>
            <w:r>
              <w:rPr>
                <w:rStyle w:val="VerbatimChar"/>
              </w:rPr>
              <w:t xml:space="preserve">info</w:t>
            </w:r>
          </w:p>
        </w:tc>
        <w:tc>
          <w:tcPr/>
          <w:p>
            <w:pPr>
              <w:pStyle w:val="Compact"/>
              <w:jc w:val="left"/>
            </w:pPr>
            <w:r>
              <w:t xml:space="preserve">Rust tracing 日志级别</w:t>
            </w:r>
          </w:p>
        </w:tc>
      </w:tr>
      <w:tr>
        <w:tc>
          <w:tcPr/>
          <w:p>
            <w:pPr>
              <w:pStyle w:val="Compact"/>
              <w:jc w:val="left"/>
            </w:pPr>
            <w:r>
              <w:rPr>
                <w:rStyle w:val="VerbatimChar"/>
              </w:rPr>
              <w:t xml:space="preserve">LOG_LEVEL</w:t>
            </w:r>
          </w:p>
        </w:tc>
        <w:tc>
          <w:tcPr/>
          <w:p>
            <w:pPr>
              <w:pStyle w:val="Compact"/>
              <w:jc w:val="left"/>
            </w:pPr>
            <w:r>
              <w:t xml:space="preserve">worker</w:t>
            </w:r>
          </w:p>
        </w:tc>
        <w:tc>
          <w:tcPr/>
          <w:p>
            <w:pPr>
              <w:pStyle w:val="Compact"/>
              <w:jc w:val="center"/>
            </w:pPr>
            <w:r>
              <w:t xml:space="preserve">否</w:t>
            </w:r>
          </w:p>
        </w:tc>
        <w:tc>
          <w:tcPr/>
          <w:p>
            <w:pPr>
              <w:pStyle w:val="Compact"/>
              <w:jc w:val="left"/>
            </w:pPr>
            <w:r>
              <w:rPr>
                <w:rStyle w:val="VerbatimChar"/>
              </w:rPr>
              <w:t xml:space="preserve">INFO</w:t>
            </w:r>
          </w:p>
        </w:tc>
        <w:tc>
          <w:tcPr/>
          <w:p>
            <w:pPr>
              <w:pStyle w:val="Compact"/>
              <w:jc w:val="left"/>
            </w:pPr>
            <w:r>
              <w:t xml:space="preserve">Python structlog 日志级别</w:t>
            </w:r>
          </w:p>
        </w:tc>
      </w:tr>
      <w:tr>
        <w:tc>
          <w:tcPr/>
          <w:p>
            <w:pPr>
              <w:pStyle w:val="Compact"/>
              <w:jc w:val="left"/>
            </w:pPr>
            <w:r>
              <w:rPr>
                <w:rStyle w:val="VerbatimChar"/>
              </w:rPr>
              <w:t xml:space="preserve">CORS_ALLOWED_ORIGINS</w:t>
            </w:r>
          </w:p>
        </w:tc>
        <w:tc>
          <w:tcPr/>
          <w:p>
            <w:pPr>
              <w:pStyle w:val="Compact"/>
              <w:jc w:val="left"/>
            </w:pPr>
            <w:r>
              <w:t xml:space="preserve">gateway</w:t>
            </w:r>
          </w:p>
        </w:tc>
        <w:tc>
          <w:tcPr/>
          <w:p>
            <w:pPr>
              <w:pStyle w:val="Compact"/>
              <w:jc w:val="center"/>
            </w:pPr>
            <w:r>
              <w:t xml:space="preserve">否</w:t>
            </w:r>
          </w:p>
        </w:tc>
        <w:tc>
          <w:tcPr/>
          <w:p>
            <w:pPr>
              <w:pStyle w:val="Compact"/>
              <w:jc w:val="left"/>
            </w:pPr>
            <w:r>
              <w:rPr>
                <w:rStyle w:val="VerbatimChar"/>
              </w:rPr>
              <w:t xml:space="preserve">http://localhost:5173</w:t>
            </w:r>
          </w:p>
        </w:tc>
        <w:tc>
          <w:tcPr/>
          <w:p>
            <w:pPr>
              <w:pStyle w:val="Compact"/>
              <w:jc w:val="left"/>
            </w:pPr>
            <w:r>
              <w:t xml:space="preserve">跨域允许源（逗号分隔）</w:t>
            </w:r>
          </w:p>
        </w:tc>
      </w:tr>
      <w:tr>
        <w:tc>
          <w:tcPr/>
          <w:p>
            <w:pPr>
              <w:pStyle w:val="Compact"/>
              <w:jc w:val="left"/>
            </w:pPr>
            <w:r>
              <w:rPr>
                <w:rStyle w:val="VerbatimChar"/>
              </w:rPr>
              <w:t xml:space="preserve">REQUEST_TIMEOUT_SEC</w:t>
            </w:r>
          </w:p>
        </w:tc>
        <w:tc>
          <w:tcPr/>
          <w:p>
            <w:pPr>
              <w:pStyle w:val="Compact"/>
              <w:jc w:val="left"/>
            </w:pPr>
            <w:r>
              <w:t xml:space="preserve">gateway</w:t>
            </w:r>
          </w:p>
        </w:tc>
        <w:tc>
          <w:tcPr/>
          <w:p>
            <w:pPr>
              <w:pStyle w:val="Compact"/>
              <w:jc w:val="center"/>
            </w:pPr>
            <w:r>
              <w:t xml:space="preserve">否</w:t>
            </w:r>
          </w:p>
        </w:tc>
        <w:tc>
          <w:tcPr/>
          <w:p>
            <w:pPr>
              <w:pStyle w:val="Compact"/>
              <w:jc w:val="left"/>
            </w:pPr>
            <w:r>
              <w:rPr>
                <w:rStyle w:val="VerbatimChar"/>
              </w:rPr>
              <w:t xml:space="preserve">300</w:t>
            </w:r>
          </w:p>
        </w:tc>
        <w:tc>
          <w:tcPr/>
          <w:p>
            <w:pPr>
              <w:pStyle w:val="Compact"/>
              <w:jc w:val="left"/>
            </w:pPr>
            <w:r>
              <w:t xml:space="preserve">工作流执行最长等待秒数</w:t>
            </w:r>
          </w:p>
        </w:tc>
      </w:tr>
    </w:tbl>
    <w:p>
      <w:pPr>
        <w:pStyle w:val="BodyText"/>
      </w:pPr>
      <w:r>
        <w:rPr>
          <w:bCs/>
          <w:b/>
        </w:rPr>
        <w:t xml:space="preserve">表 10-1：运行时环境变量完整清单</w:t>
      </w:r>
    </w:p>
    <w:p>
      <w:pPr>
        <w:pStyle w:val="BodyText"/>
      </w:pPr>
      <w:r>
        <w:rPr>
          <w:rStyle w:val="VerbatimChar"/>
        </w:rPr>
        <w:t xml:space="preserve">LLM_API_KEY</w:t>
      </w:r>
      <w:r>
        <w:t xml:space="preserve"> </w:t>
      </w:r>
      <w:r>
        <w:t xml:space="preserve">是唯一无默认值的必填项，其余变量均提供 Docker 网络内的合理缺省值。</w:t>
      </w:r>
      <w:r>
        <w:rPr>
          <w:rStyle w:val="VerbatimChar"/>
        </w:rPr>
        <w:t xml:space="preserve">CORS_ALLOWED_ORIGINS</w:t>
      </w:r>
      <w:r>
        <w:t xml:space="preserve"> </w:t>
      </w:r>
      <w:r>
        <w:t xml:space="preserve">在生产环境应修改为前端实际部署域名。</w:t>
      </w:r>
    </w:p>
    <w:bookmarkEnd w:id="211"/>
    <w:bookmarkStart w:id="212" w:name="配置分层策略"/>
    <w:p>
      <w:pPr>
        <w:pStyle w:val="Heading4"/>
      </w:pPr>
      <w:r>
        <w:t xml:space="preserve">10.2.2 配置分层策略</w:t>
      </w:r>
    </w:p>
    <w:p>
      <w:pPr>
        <w:pStyle w:val="FirstParagraph"/>
      </w:pPr>
      <w:r>
        <w:t xml:space="preserve">MVP 采用文件级配置分层，通过</w:t>
      </w:r>
      <w:r>
        <w:t xml:space="preserve"> </w:t>
      </w:r>
      <w:r>
        <w:rPr>
          <w:rStyle w:val="VerbatimChar"/>
        </w:rPr>
        <w:t xml:space="preserve">.env</w:t>
      </w:r>
      <w:r>
        <w:t xml:space="preserve"> </w:t>
      </w:r>
      <w:r>
        <w:t xml:space="preserve">基础文件与环境专用覆盖文件组合管理：</w:t>
      </w:r>
    </w:p>
    <w:p>
      <w:pPr>
        <w:pStyle w:val="SourceCode"/>
      </w:pPr>
      <w:r>
        <w:rPr>
          <w:rStyle w:val="VerbatimChar"/>
        </w:rPr>
        <w:t xml:space="preserve">.env                    # 基础默认配置（版本控制追踪）</w:t>
      </w:r>
      <w:r>
        <w:br/>
      </w:r>
      <w:r>
        <w:rPr>
          <w:rStyle w:val="VerbatimChar"/>
        </w:rPr>
        <w:t xml:space="preserve">.env.development        # 开发覆盖（热重载、详细日志）</w:t>
      </w:r>
      <w:r>
        <w:br/>
      </w:r>
      <w:r>
        <w:rPr>
          <w:rStyle w:val="VerbatimChar"/>
        </w:rPr>
        <w:t xml:space="preserve">.env.staging            # 测试覆盖（外部依赖沙箱）</w:t>
      </w:r>
      <w:r>
        <w:br/>
      </w:r>
      <w:r>
        <w:rPr>
          <w:rStyle w:val="VerbatimChar"/>
        </w:rPr>
        <w:t xml:space="preserve">.env.production         # 生产覆盖（严格限流、精简日志）</w:t>
      </w:r>
    </w:p>
    <w:p>
      <w:pPr>
        <w:pStyle w:val="FirstParagraph"/>
      </w:pPr>
      <w:r>
        <w:t xml:space="preserve">Docker Compose 通过</w:t>
      </w:r>
      <w:r>
        <w:t xml:space="preserve"> </w:t>
      </w:r>
      <w:r>
        <w:rPr>
          <w:rStyle w:val="VerbatimChar"/>
        </w:rPr>
        <w:t xml:space="preserve">env_file</w:t>
      </w:r>
      <w:r>
        <w:t xml:space="preserve"> </w:t>
      </w:r>
      <w:r>
        <w:t xml:space="preserve">加载基础</w:t>
      </w:r>
      <w:r>
        <w:t xml:space="preserve"> </w:t>
      </w:r>
      <w:r>
        <w:rPr>
          <w:rStyle w:val="VerbatimChar"/>
        </w:rPr>
        <w:t xml:space="preserve">.env</w:t>
      </w:r>
      <w:r>
        <w:t xml:space="preserve">，并通过</w:t>
      </w:r>
      <w:r>
        <w:t xml:space="preserve"> </w:t>
      </w:r>
      <w:r>
        <w:rPr>
          <w:rStyle w:val="VerbatimChar"/>
        </w:rPr>
        <w:t xml:space="preserve">--env-file .env.production</w:t>
      </w:r>
      <w:r>
        <w:t xml:space="preserve"> </w:t>
      </w:r>
      <w:r>
        <w:t xml:space="preserve">叠加专用配置。开发环境</w:t>
      </w:r>
      <w:r>
        <w:t xml:space="preserve"> </w:t>
      </w:r>
      <w:r>
        <w:rPr>
          <w:rStyle w:val="VerbatimChar"/>
        </w:rPr>
        <w:t xml:space="preserve">RUST_LOG=debug</w:t>
      </w:r>
      <w:r>
        <w:t xml:space="preserve"> </w:t>
      </w:r>
      <w:r>
        <w:t xml:space="preserve">启用请求-响应全链路追踪，</w:t>
      </w:r>
      <w:r>
        <w:rPr>
          <w:rStyle w:val="VerbatimChar"/>
        </w:rPr>
        <w:t xml:space="preserve">REQUEST_TIMEOUT_SEC</w:t>
      </w:r>
      <w:r>
        <w:t xml:space="preserve"> </w:t>
      </w:r>
      <w:r>
        <w:t xml:space="preserve">放宽至 600 秒支持单步调试；生产环境收紧</w:t>
      </w:r>
      <w:r>
        <w:t xml:space="preserve"> </w:t>
      </w:r>
      <w:r>
        <w:rPr>
          <w:rStyle w:val="VerbatimChar"/>
        </w:rPr>
        <w:t xml:space="preserve">RATE_LIMIT_RPS</w:t>
      </w:r>
      <w:r>
        <w:t xml:space="preserve">，</w:t>
      </w:r>
      <w:r>
        <w:rPr>
          <w:rStyle w:val="VerbatimChar"/>
        </w:rPr>
        <w:t xml:space="preserve">LOG_LEVEL</w:t>
      </w:r>
      <w:r>
        <w:t xml:space="preserve"> </w:t>
      </w:r>
      <w:r>
        <w:t xml:space="preserve">设为</w:t>
      </w:r>
      <w:r>
        <w:t xml:space="preserve"> </w:t>
      </w:r>
      <w:r>
        <w:rPr>
          <w:rStyle w:val="VerbatimChar"/>
        </w:rPr>
        <w:t xml:space="preserve">WARNING</w:t>
      </w:r>
      <w:r>
        <w:t xml:space="preserve"> </w:t>
      </w:r>
      <w:r>
        <w:t xml:space="preserve">以上减少 I/O。</w:t>
      </w:r>
    </w:p>
    <w:bookmarkEnd w:id="212"/>
    <w:bookmarkStart w:id="213" w:name="敏感信息注入"/>
    <w:p>
      <w:pPr>
        <w:pStyle w:val="Heading4"/>
      </w:pPr>
      <w:r>
        <w:t xml:space="preserve">10.2.3 敏感信息注入</w:t>
      </w:r>
    </w:p>
    <w:p>
      <w:pPr>
        <w:pStyle w:val="FirstParagraph"/>
      </w:pPr>
      <w:r>
        <w:t xml:space="preserve">API 密钥通过以下两种机制注入，避免硬编码于镜像层。Docker Secrets 模式（推荐生产使用）将</w:t>
      </w:r>
      <w:r>
        <w:t xml:space="preserve"> </w:t>
      </w:r>
      <w:r>
        <w:rPr>
          <w:rStyle w:val="VerbatimChar"/>
        </w:rPr>
        <w:t xml:space="preserve">LLM_API_KEY</w:t>
      </w:r>
      <w:r>
        <w:t xml:space="preserve"> </w:t>
      </w:r>
      <w:r>
        <w:t xml:space="preserve">存于宿主机 Docker Secret 存储区，运行时以文件挂载至</w:t>
      </w:r>
      <w:r>
        <w:t xml:space="preserve"> </w:t>
      </w:r>
      <w:r>
        <w:rPr>
          <w:rStyle w:val="VerbatimChar"/>
        </w:rPr>
        <w:t xml:space="preserve">/run/secrets/llm_api_key</w:t>
      </w:r>
      <w:fldSimple w:instr="NOTEREF _Ref_Footnote_5 \h \f">
        <w:r>
          <w:rPr>
            <w:vertAlign w:val="superscript"/>
          </w:rPr>
          <w:t>5</w:t>
        </w:r>
      </w:fldSimple>
      <w:r>
        <w:t xml:space="preserve">。环境文件模式（适用于开发与轻量生产）将密钥置于</w:t>
      </w:r>
      <w:r>
        <w:t xml:space="preserve"> </w:t>
      </w:r>
      <w:r>
        <w:rPr>
          <w:rStyle w:val="VerbatimChar"/>
        </w:rPr>
        <w:t xml:space="preserve">.env.production</w:t>
      </w:r>
      <w:r>
        <w:t xml:space="preserve">，权限设为</w:t>
      </w:r>
      <w:r>
        <w:t xml:space="preserve"> </w:t>
      </w:r>
      <w:r>
        <w:rPr>
          <w:rStyle w:val="VerbatimChar"/>
        </w:rPr>
        <w:t xml:space="preserve">600</w:t>
      </w:r>
      <w:r>
        <w:t xml:space="preserve"> </w:t>
      </w:r>
      <w:r>
        <w:t xml:space="preserve">并排除版本控制，Docker Compose 启动时注入容器环境变量。</w:t>
      </w:r>
    </w:p>
    <w:bookmarkEnd w:id="213"/>
    <w:bookmarkEnd w:id="214"/>
    <w:bookmarkStart w:id="219" w:name="监控与日志"/>
    <w:p>
      <w:pPr>
        <w:pStyle w:val="Heading3"/>
      </w:pPr>
      <w:r>
        <w:t xml:space="preserve">10.3 监控与日志</w:t>
      </w:r>
    </w:p>
    <w:bookmarkStart w:id="215" w:name="结构化日志格式"/>
    <w:p>
      <w:pPr>
        <w:pStyle w:val="Heading4"/>
      </w:pPr>
      <w:r>
        <w:t xml:space="preserve">10.3.1 结构化日志格式</w:t>
      </w:r>
    </w:p>
    <w:p>
      <w:pPr>
        <w:pStyle w:val="FirstParagraph"/>
      </w:pPr>
      <w:r>
        <w:t xml:space="preserve">系统两端统一采用 JSON 结构化日志。</w:t>
      </w:r>
      <w:r>
        <w:rPr>
          <w:bCs/>
          <w:b/>
        </w:rPr>
        <w:t xml:space="preserve">Rust 端</w:t>
      </w:r>
      <w:r>
        <w:t xml:space="preserve">通过</w:t>
      </w:r>
      <w:r>
        <w:t xml:space="preserve"> </w:t>
      </w:r>
      <w:r>
        <w:rPr>
          <w:rStyle w:val="VerbatimChar"/>
        </w:rPr>
        <w:t xml:space="preserve">tracing-subscriber</w:t>
      </w:r>
      <w:r>
        <w:t xml:space="preserve"> </w:t>
      </w:r>
      <w:r>
        <w:t xml:space="preserve">的</w:t>
      </w:r>
      <w:r>
        <w:t xml:space="preserve"> </w:t>
      </w:r>
      <w:r>
        <w:rPr>
          <w:rStyle w:val="VerbatimChar"/>
        </w:rPr>
        <w:t xml:space="preserve">json</w:t>
      </w:r>
      <w:r>
        <w:t xml:space="preserve"> </w:t>
      </w:r>
      <w:r>
        <w:t xml:space="preserve">特征层输出，每条日志包含</w:t>
      </w:r>
      <w:r>
        <w:t xml:space="preserve"> </w:t>
      </w:r>
      <w:r>
        <w:rPr>
          <w:rStyle w:val="VerbatimChar"/>
        </w:rPr>
        <w:t xml:space="preserve">timestamp</w:t>
      </w:r>
      <w:r>
        <w:t xml:space="preserve">（RFC 3339）、</w:t>
      </w:r>
      <w:r>
        <w:rPr>
          <w:rStyle w:val="VerbatimChar"/>
        </w:rPr>
        <w:t xml:space="preserve">level</w:t>
      </w:r>
      <w:r>
        <w:t xml:space="preserve">、</w:t>
      </w:r>
      <w:r>
        <w:rPr>
          <w:rStyle w:val="VerbatimChar"/>
        </w:rPr>
        <w:t xml:space="preserve">target</w:t>
      </w:r>
      <w:r>
        <w:t xml:space="preserve">、</w:t>
      </w:r>
      <w:r>
        <w:rPr>
          <w:rStyle w:val="VerbatimChar"/>
        </w:rPr>
        <w:t xml:space="preserve">span</w:t>
      </w:r>
      <w:r>
        <w:t xml:space="preserve">（含</w:t>
      </w:r>
      <w:r>
        <w:t xml:space="preserve"> </w:t>
      </w:r>
      <w:r>
        <w:rPr>
          <w:rStyle w:val="VerbatimChar"/>
        </w:rPr>
        <w:t xml:space="preserve">request_id</w:t>
      </w:r>
      <w:r>
        <w:t xml:space="preserve">）、</w:t>
      </w:r>
      <w:r>
        <w:rPr>
          <w:rStyle w:val="VerbatimChar"/>
        </w:rPr>
        <w:t xml:space="preserve">fields.message</w:t>
      </w:r>
      <w:r>
        <w:t xml:space="preserve"> </w:t>
      </w:r>
      <w:r>
        <w:t xml:space="preserve">及 HTTP 字段（</w:t>
      </w:r>
      <w:r>
        <w:rPr>
          <w:rStyle w:val="VerbatimChar"/>
        </w:rPr>
        <w:t xml:space="preserve">http.method</w:t>
      </w:r>
      <w:r>
        <w:t xml:space="preserve">、</w:t>
      </w:r>
      <w:r>
        <w:rPr>
          <w:rStyle w:val="VerbatimChar"/>
        </w:rPr>
        <w:t xml:space="preserve">http.route</w:t>
      </w:r>
      <w:r>
        <w:t xml:space="preserve">、</w:t>
      </w:r>
      <w:r>
        <w:rPr>
          <w:rStyle w:val="VerbatimChar"/>
        </w:rPr>
        <w:t xml:space="preserve">http.status_code</w:t>
      </w:r>
      <w:r>
        <w:t xml:space="preserve">、</w:t>
      </w:r>
      <w:r>
        <w:rPr>
          <w:rStyle w:val="VerbatimChar"/>
        </w:rPr>
        <w:t xml:space="preserve">duration_ms</w:t>
      </w:r>
      <w:r>
        <w:t xml:space="preserve">）。</w:t>
      </w:r>
      <w:r>
        <w:rPr>
          <w:rStyle w:val="VerbatimChar"/>
        </w:rPr>
        <w:t xml:space="preserve">request_id</w:t>
      </w:r>
      <w:r>
        <w:t xml:space="preserve"> </w:t>
      </w:r>
      <w:r>
        <w:t xml:space="preserve">由中间件生成并注入</w:t>
      </w:r>
      <w:r>
        <w:t xml:space="preserve"> </w:t>
      </w:r>
      <w:r>
        <w:rPr>
          <w:rStyle w:val="VerbatimChar"/>
        </w:rPr>
        <w:t xml:space="preserve">Span</w:t>
      </w:r>
      <w:r>
        <w:t xml:space="preserve">，贯穿请求全生命周期。</w:t>
      </w:r>
      <w:r>
        <w:rPr>
          <w:bCs/>
          <w:b/>
        </w:rPr>
        <w:t xml:space="preserve">Python 端</w:t>
      </w:r>
      <w:r>
        <w:t xml:space="preserve">通过</w:t>
      </w:r>
      <w:r>
        <w:t xml:space="preserve"> </w:t>
      </w:r>
      <w:r>
        <w:rPr>
          <w:rStyle w:val="VerbatimChar"/>
        </w:rPr>
        <w:t xml:space="preserve">structlog</w:t>
      </w:r>
      <w:fldSimple w:instr="NOTEREF _Ref_Footnote_6 \h \f">
        <w:r>
          <w:rPr>
            <w:vertAlign w:val="superscript"/>
          </w:rPr>
          <w:t>6</w:t>
        </w:r>
      </w:fldSimple>
      <w:r>
        <w:t xml:space="preserve">配置 JSON 渲染器，处理器链包括时间戳注入、日志级别标注、调用位置追踪及 JSON 序列化，工作流日志额外注入</w:t>
      </w:r>
      <w:r>
        <w:t xml:space="preserve"> </w:t>
      </w:r>
      <w:r>
        <w:rPr>
          <w:rStyle w:val="VerbatimChar"/>
        </w:rPr>
        <w:t xml:space="preserve">task_id</w:t>
      </w:r>
      <w:r>
        <w:t xml:space="preserve"> </w:t>
      </w:r>
      <w:r>
        <w:t xml:space="preserve">与</w:t>
      </w:r>
      <w:r>
        <w:t xml:space="preserve"> </w:t>
      </w:r>
      <w:r>
        <w:rPr>
          <w:rStyle w:val="VerbatimChar"/>
        </w:rPr>
        <w:t xml:space="preserve">node_name</w:t>
      </w:r>
      <w:r>
        <w:t xml:space="preserve">。</w:t>
      </w:r>
    </w:p>
    <w:bookmarkEnd w:id="215"/>
    <w:bookmarkStart w:id="216" w:name="关键指标定义"/>
    <w:p>
      <w:pPr>
        <w:pStyle w:val="Heading4"/>
      </w:pPr>
      <w:r>
        <w:t xml:space="preserve">10.3.2 关键指标定义</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指标名称</w:t>
            </w:r>
          </w:p>
        </w:tc>
        <w:tc>
          <w:tcPr/>
          <w:p>
            <w:pPr>
              <w:pStyle w:val="Compact"/>
              <w:jc w:val="left"/>
            </w:pPr>
            <w:r>
              <w:t xml:space="preserve">类型</w:t>
            </w:r>
          </w:p>
        </w:tc>
        <w:tc>
          <w:tcPr/>
          <w:p>
            <w:pPr>
              <w:pStyle w:val="Compact"/>
              <w:jc w:val="left"/>
            </w:pPr>
            <w:r>
              <w:t xml:space="preserve">来源</w:t>
            </w:r>
          </w:p>
        </w:tc>
        <w:tc>
          <w:tcPr/>
          <w:p>
            <w:pPr>
              <w:pStyle w:val="Compact"/>
              <w:jc w:val="left"/>
            </w:pPr>
            <w:r>
              <w:t xml:space="preserve">采集方式</w:t>
            </w:r>
          </w:p>
        </w:tc>
        <w:tc>
          <w:tcPr/>
          <w:p>
            <w:pPr>
              <w:pStyle w:val="Compact"/>
              <w:jc w:val="left"/>
            </w:pPr>
            <w:r>
              <w:t xml:space="preserve">告警阈值</w:t>
            </w:r>
          </w:p>
        </w:tc>
      </w:tr>
      <w:tr>
        <w:tc>
          <w:tcPr/>
          <w:p>
            <w:pPr>
              <w:pStyle w:val="Compact"/>
              <w:jc w:val="left"/>
            </w:pPr>
            <w:r>
              <w:rPr>
                <w:rStyle w:val="VerbatimChar"/>
              </w:rPr>
              <w:t xml:space="preserve">http_request_duration_ms</w:t>
            </w:r>
          </w:p>
        </w:tc>
        <w:tc>
          <w:tcPr/>
          <w:p>
            <w:pPr>
              <w:pStyle w:val="Compact"/>
              <w:jc w:val="left"/>
            </w:pPr>
            <w:r>
              <w:t xml:space="preserve">Histogram</w:t>
            </w:r>
          </w:p>
        </w:tc>
        <w:tc>
          <w:tcPr/>
          <w:p>
            <w:pPr>
              <w:pStyle w:val="Compact"/>
              <w:jc w:val="left"/>
            </w:pPr>
            <w:r>
              <w:t xml:space="preserve">gateway</w:t>
            </w:r>
          </w:p>
        </w:tc>
        <w:tc>
          <w:tcPr/>
          <w:p>
            <w:pPr>
              <w:pStyle w:val="Compact"/>
              <w:jc w:val="left"/>
            </w:pPr>
            <w:r>
              <w:t xml:space="preserve">中间件自动记录</w:t>
            </w:r>
          </w:p>
        </w:tc>
        <w:tc>
          <w:tcPr/>
          <w:p>
            <w:pPr>
              <w:pStyle w:val="Compact"/>
              <w:jc w:val="left"/>
            </w:pPr>
            <w:r>
              <w:t xml:space="preserve">P99 &gt; 5000ms</w:t>
            </w:r>
          </w:p>
        </w:tc>
      </w:tr>
      <w:tr>
        <w:tc>
          <w:tcPr/>
          <w:p>
            <w:pPr>
              <w:pStyle w:val="Compact"/>
              <w:jc w:val="left"/>
            </w:pPr>
            <w:r>
              <w:rPr>
                <w:rStyle w:val="VerbatimChar"/>
              </w:rPr>
              <w:t xml:space="preserve">http_requests_total</w:t>
            </w:r>
          </w:p>
        </w:tc>
        <w:tc>
          <w:tcPr/>
          <w:p>
            <w:pPr>
              <w:pStyle w:val="Compact"/>
              <w:jc w:val="left"/>
            </w:pPr>
            <w:r>
              <w:t xml:space="preserve">Counter</w:t>
            </w:r>
          </w:p>
        </w:tc>
        <w:tc>
          <w:tcPr/>
          <w:p>
            <w:pPr>
              <w:pStyle w:val="Compact"/>
              <w:jc w:val="left"/>
            </w:pPr>
            <w:r>
              <w:t xml:space="preserve">gateway</w:t>
            </w:r>
          </w:p>
        </w:tc>
        <w:tc>
          <w:tcPr/>
          <w:p>
            <w:pPr>
              <w:pStyle w:val="Compact"/>
              <w:jc w:val="left"/>
            </w:pPr>
            <w:r>
              <w:t xml:space="preserve">按路由与状态码分维</w:t>
            </w:r>
          </w:p>
        </w:tc>
        <w:tc>
          <w:tcPr/>
          <w:p>
            <w:pPr>
              <w:pStyle w:val="Compact"/>
              <w:jc w:val="left"/>
            </w:pPr>
            <w:r>
              <w:t xml:space="preserve">5xx 率 &gt; 1%</w:t>
            </w:r>
          </w:p>
        </w:tc>
      </w:tr>
      <w:tr>
        <w:tc>
          <w:tcPr/>
          <w:p>
            <w:pPr>
              <w:pStyle w:val="Compact"/>
              <w:jc w:val="left"/>
            </w:pPr>
            <w:r>
              <w:rPr>
                <w:rStyle w:val="VerbatimChar"/>
              </w:rPr>
              <w:t xml:space="preserve">llm_call_duration_ms</w:t>
            </w:r>
          </w:p>
        </w:tc>
        <w:tc>
          <w:tcPr/>
          <w:p>
            <w:pPr>
              <w:pStyle w:val="Compact"/>
              <w:jc w:val="left"/>
            </w:pPr>
            <w:r>
              <w:t xml:space="preserve">Histogram</w:t>
            </w:r>
          </w:p>
        </w:tc>
        <w:tc>
          <w:tcPr/>
          <w:p>
            <w:pPr>
              <w:pStyle w:val="Compact"/>
              <w:jc w:val="left"/>
            </w:pPr>
            <w:r>
              <w:t xml:space="preserve">worker</w:t>
            </w:r>
          </w:p>
        </w:tc>
        <w:tc>
          <w:tcPr/>
          <w:p>
            <w:pPr>
              <w:pStyle w:val="Compact"/>
              <w:jc w:val="left"/>
            </w:pPr>
            <w:r>
              <w:t xml:space="preserve">LangGraph 回调计时</w:t>
            </w:r>
          </w:p>
        </w:tc>
        <w:tc>
          <w:tcPr/>
          <w:p>
            <w:pPr>
              <w:pStyle w:val="Compact"/>
              <w:jc w:val="left"/>
            </w:pPr>
            <w:r>
              <w:t xml:space="preserve">P99 &gt; 60000ms</w:t>
            </w:r>
          </w:p>
        </w:tc>
      </w:tr>
      <w:tr>
        <w:tc>
          <w:tcPr/>
          <w:p>
            <w:pPr>
              <w:pStyle w:val="Compact"/>
              <w:jc w:val="left"/>
            </w:pPr>
            <w:r>
              <w:rPr>
                <w:rStyle w:val="VerbatimChar"/>
              </w:rPr>
              <w:t xml:space="preserve">llm_call_success_rate</w:t>
            </w:r>
          </w:p>
        </w:tc>
        <w:tc>
          <w:tcPr/>
          <w:p>
            <w:pPr>
              <w:pStyle w:val="Compact"/>
              <w:jc w:val="left"/>
            </w:pPr>
            <w:r>
              <w:t xml:space="preserve">Gauge</w:t>
            </w:r>
          </w:p>
        </w:tc>
        <w:tc>
          <w:tcPr/>
          <w:p>
            <w:pPr>
              <w:pStyle w:val="Compact"/>
              <w:jc w:val="left"/>
            </w:pPr>
            <w:r>
              <w:t xml:space="preserve">worker</w:t>
            </w:r>
          </w:p>
        </w:tc>
        <w:tc>
          <w:tcPr/>
          <w:p>
            <w:pPr>
              <w:pStyle w:val="Compact"/>
              <w:jc w:val="left"/>
            </w:pPr>
            <w:r>
              <w:t xml:space="preserve">成功数/总调用数</w:t>
            </w:r>
          </w:p>
        </w:tc>
        <w:tc>
          <w:tcPr/>
          <w:p>
            <w:pPr>
              <w:pStyle w:val="Compact"/>
              <w:jc w:val="left"/>
            </w:pPr>
            <w:r>
              <w:t xml:space="preserve">&lt; 95%</w:t>
            </w:r>
          </w:p>
        </w:tc>
      </w:tr>
      <w:tr>
        <w:tc>
          <w:tcPr/>
          <w:p>
            <w:pPr>
              <w:pStyle w:val="Compact"/>
              <w:jc w:val="left"/>
            </w:pPr>
            <w:r>
              <w:rPr>
                <w:rStyle w:val="VerbatimChar"/>
              </w:rPr>
              <w:t xml:space="preserve">task_queue_depth</w:t>
            </w:r>
          </w:p>
        </w:tc>
        <w:tc>
          <w:tcPr/>
          <w:p>
            <w:pPr>
              <w:pStyle w:val="Compact"/>
              <w:jc w:val="left"/>
            </w:pPr>
            <w:r>
              <w:t xml:space="preserve">Gauge</w:t>
            </w:r>
          </w:p>
        </w:tc>
        <w:tc>
          <w:tcPr/>
          <w:p>
            <w:pPr>
              <w:pStyle w:val="Compact"/>
              <w:jc w:val="left"/>
            </w:pPr>
            <w:r>
              <w:t xml:space="preserve">worker</w:t>
            </w:r>
          </w:p>
        </w:tc>
        <w:tc>
          <w:tcPr/>
          <w:p>
            <w:pPr>
              <w:pStyle w:val="Compact"/>
              <w:jc w:val="left"/>
            </w:pPr>
            <w:r>
              <w:t xml:space="preserve">Semaphore 可用许可反算</w:t>
            </w:r>
          </w:p>
        </w:tc>
        <w:tc>
          <w:tcPr/>
          <w:p>
            <w:pPr>
              <w:pStyle w:val="Compact"/>
              <w:jc w:val="left"/>
            </w:pPr>
            <w:r>
              <w:t xml:space="preserve">持续 &gt; 4</w:t>
            </w:r>
          </w:p>
        </w:tc>
      </w:tr>
      <w:tr>
        <w:tc>
          <w:tcPr/>
          <w:p>
            <w:pPr>
              <w:pStyle w:val="Compact"/>
              <w:jc w:val="left"/>
            </w:pPr>
            <w:r>
              <w:rPr>
                <w:rStyle w:val="VerbatimChar"/>
              </w:rPr>
              <w:t xml:space="preserve">sse_active_connections</w:t>
            </w:r>
          </w:p>
        </w:tc>
        <w:tc>
          <w:tcPr/>
          <w:p>
            <w:pPr>
              <w:pStyle w:val="Compact"/>
              <w:jc w:val="left"/>
            </w:pPr>
            <w:r>
              <w:t xml:space="preserve">Gauge</w:t>
            </w:r>
          </w:p>
        </w:tc>
        <w:tc>
          <w:tcPr/>
          <w:p>
            <w:pPr>
              <w:pStyle w:val="Compact"/>
              <w:jc w:val="left"/>
            </w:pPr>
            <w:r>
              <w:t xml:space="preserve">gateway</w:t>
            </w:r>
          </w:p>
        </w:tc>
        <w:tc>
          <w:tcPr/>
          <w:p>
            <w:pPr>
              <w:pStyle w:val="Compact"/>
              <w:jc w:val="left"/>
            </w:pPr>
            <w:r>
              <w:t xml:space="preserve">broadcast 订阅者计数</w:t>
            </w:r>
          </w:p>
        </w:tc>
        <w:tc>
          <w:tcPr/>
          <w:p>
            <w:pPr>
              <w:pStyle w:val="Compact"/>
              <w:jc w:val="left"/>
            </w:pPr>
            <w:r>
              <w:t xml:space="preserve">—</w:t>
            </w:r>
          </w:p>
        </w:tc>
      </w:tr>
      <w:tr>
        <w:tc>
          <w:tcPr/>
          <w:p>
            <w:pPr>
              <w:pStyle w:val="Compact"/>
              <w:jc w:val="left"/>
            </w:pPr>
            <w:r>
              <w:rPr>
                <w:rStyle w:val="VerbatimChar"/>
              </w:rPr>
              <w:t xml:space="preserve">pptx_parse_duration_ms</w:t>
            </w:r>
          </w:p>
        </w:tc>
        <w:tc>
          <w:tcPr/>
          <w:p>
            <w:pPr>
              <w:pStyle w:val="Compact"/>
              <w:jc w:val="left"/>
            </w:pPr>
            <w:r>
              <w:t xml:space="preserve">Histogram</w:t>
            </w:r>
          </w:p>
        </w:tc>
        <w:tc>
          <w:tcPr/>
          <w:p>
            <w:pPr>
              <w:pStyle w:val="Compact"/>
              <w:jc w:val="left"/>
            </w:pPr>
            <w:r>
              <w:t xml:space="preserve">worker</w:t>
            </w:r>
          </w:p>
        </w:tc>
        <w:tc>
          <w:tcPr/>
          <w:p>
            <w:pPr>
              <w:pStyle w:val="Compact"/>
              <w:jc w:val="left"/>
            </w:pPr>
            <w:r>
              <w:t xml:space="preserve">python-pptx 计时</w:t>
            </w:r>
          </w:p>
        </w:tc>
        <w:tc>
          <w:tcPr/>
          <w:p>
            <w:pPr>
              <w:pStyle w:val="Compact"/>
              <w:jc w:val="left"/>
            </w:pPr>
            <w:r>
              <w:t xml:space="preserve">P99 &gt; 10000ms</w:t>
            </w:r>
          </w:p>
        </w:tc>
      </w:tr>
      <w:tr>
        <w:tc>
          <w:tcPr/>
          <w:p>
            <w:pPr>
              <w:pStyle w:val="Compact"/>
              <w:jc w:val="left"/>
            </w:pPr>
            <w:r>
              <w:rPr>
                <w:rStyle w:val="VerbatimChar"/>
              </w:rPr>
              <w:t xml:space="preserve">qdrant_search_duration_ms</w:t>
            </w:r>
          </w:p>
        </w:tc>
        <w:tc>
          <w:tcPr/>
          <w:p>
            <w:pPr>
              <w:pStyle w:val="Compact"/>
              <w:jc w:val="left"/>
            </w:pPr>
            <w:r>
              <w:t xml:space="preserve">Histogram</w:t>
            </w:r>
          </w:p>
        </w:tc>
        <w:tc>
          <w:tcPr/>
          <w:p>
            <w:pPr>
              <w:pStyle w:val="Compact"/>
              <w:jc w:val="left"/>
            </w:pPr>
            <w:r>
              <w:t xml:space="preserve">worker</w:t>
            </w:r>
          </w:p>
        </w:tc>
        <w:tc>
          <w:tcPr/>
          <w:p>
            <w:pPr>
              <w:pStyle w:val="Compact"/>
              <w:jc w:val="left"/>
            </w:pPr>
            <w:r>
              <w:t xml:space="preserve">Qdrant gRPC 计时</w:t>
            </w:r>
          </w:p>
        </w:tc>
        <w:tc>
          <w:tcPr/>
          <w:p>
            <w:pPr>
              <w:pStyle w:val="Compact"/>
              <w:jc w:val="left"/>
            </w:pPr>
            <w:r>
              <w:t xml:space="preserve">P99 &gt; 500ms</w:t>
            </w:r>
          </w:p>
        </w:tc>
      </w:tr>
      <w:tr>
        <w:tc>
          <w:tcPr/>
          <w:p>
            <w:pPr>
              <w:pStyle w:val="Compact"/>
              <w:jc w:val="left"/>
            </w:pPr>
            <w:r>
              <w:rPr>
                <w:rStyle w:val="VerbatimChar"/>
              </w:rPr>
              <w:t xml:space="preserve">container_cpu_usage_percent</w:t>
            </w:r>
          </w:p>
        </w:tc>
        <w:tc>
          <w:tcPr/>
          <w:p>
            <w:pPr>
              <w:pStyle w:val="Compact"/>
              <w:jc w:val="left"/>
            </w:pPr>
            <w:r>
              <w:t xml:space="preserve">Gauge</w:t>
            </w:r>
          </w:p>
        </w:tc>
        <w:tc>
          <w:tcPr/>
          <w:p>
            <w:pPr>
              <w:pStyle w:val="Compact"/>
              <w:jc w:val="left"/>
            </w:pPr>
            <w:r>
              <w:t xml:space="preserve">全部</w:t>
            </w:r>
          </w:p>
        </w:tc>
        <w:tc>
          <w:tcPr/>
          <w:p>
            <w:pPr>
              <w:pStyle w:val="Compact"/>
              <w:jc w:val="left"/>
            </w:pPr>
            <w:r>
              <w:t xml:space="preserve">Docker Stats API</w:t>
            </w:r>
          </w:p>
        </w:tc>
        <w:tc>
          <w:tcPr/>
          <w:p>
            <w:pPr>
              <w:pStyle w:val="Compact"/>
              <w:jc w:val="left"/>
            </w:pPr>
            <w:r>
              <w:t xml:space="preserve">持续 &gt; 80%</w:t>
            </w:r>
          </w:p>
        </w:tc>
      </w:tr>
      <w:tr>
        <w:tc>
          <w:tcPr/>
          <w:p>
            <w:pPr>
              <w:pStyle w:val="Compact"/>
              <w:jc w:val="left"/>
            </w:pPr>
            <w:r>
              <w:rPr>
                <w:rStyle w:val="VerbatimChar"/>
              </w:rPr>
              <w:t xml:space="preserve">container_memory_usage_mb</w:t>
            </w:r>
          </w:p>
        </w:tc>
        <w:tc>
          <w:tcPr/>
          <w:p>
            <w:pPr>
              <w:pStyle w:val="Compact"/>
              <w:jc w:val="left"/>
            </w:pPr>
            <w:r>
              <w:t xml:space="preserve">Gauge</w:t>
            </w:r>
          </w:p>
        </w:tc>
        <w:tc>
          <w:tcPr/>
          <w:p>
            <w:pPr>
              <w:pStyle w:val="Compact"/>
              <w:jc w:val="left"/>
            </w:pPr>
            <w:r>
              <w:t xml:space="preserve">全部</w:t>
            </w:r>
          </w:p>
        </w:tc>
        <w:tc>
          <w:tcPr/>
          <w:p>
            <w:pPr>
              <w:pStyle w:val="Compact"/>
              <w:jc w:val="left"/>
            </w:pPr>
            <w:r>
              <w:t xml:space="preserve">Docker Stats API</w:t>
            </w:r>
          </w:p>
        </w:tc>
        <w:tc>
          <w:tcPr/>
          <w:p>
            <w:pPr>
              <w:pStyle w:val="Compact"/>
              <w:jc w:val="left"/>
            </w:pPr>
            <w:r>
              <w:t xml:space="preserve">&gt; 限制值 90%</w:t>
            </w:r>
          </w:p>
        </w:tc>
      </w:tr>
    </w:tbl>
    <w:p>
      <w:pPr>
        <w:pStyle w:val="BodyText"/>
      </w:pPr>
      <w:r>
        <w:rPr>
          <w:bCs/>
          <w:b/>
        </w:rPr>
        <w:t xml:space="preserve">表 10-2：监控指标完整清单</w:t>
      </w:r>
    </w:p>
    <w:p>
      <w:pPr>
        <w:pStyle w:val="BodyText"/>
      </w:pPr>
      <w:r>
        <w:t xml:space="preserve">MVP 阶段通过 Docker</w:t>
      </w:r>
      <w:r>
        <w:t xml:space="preserve"> </w:t>
      </w:r>
      <w:r>
        <w:rPr>
          <w:rStyle w:val="VerbatimChar"/>
        </w:rPr>
        <w:t xml:space="preserve">stats</w:t>
      </w:r>
      <w:r>
        <w:t xml:space="preserve"> </w:t>
      </w:r>
      <w:r>
        <w:t xml:space="preserve">命令获取容器级资源指标，不引入 Prometheus。指标数据以</w:t>
      </w:r>
      <w:r>
        <w:t xml:space="preserve"> </w:t>
      </w:r>
      <w:r>
        <w:rPr>
          <w:rStyle w:val="VerbatimChar"/>
        </w:rPr>
        <w:t xml:space="preserve">"metric_name": value</w:t>
      </w:r>
      <w:r>
        <w:t xml:space="preserve"> </w:t>
      </w:r>
      <w:r>
        <w:t xml:space="preserve">键值对嵌入 JSON 日志的</w:t>
      </w:r>
      <w:r>
        <w:t xml:space="preserve"> </w:t>
      </w:r>
      <w:r>
        <w:rPr>
          <w:rStyle w:val="VerbatimChar"/>
        </w:rPr>
        <w:t xml:space="preserve">fields</w:t>
      </w:r>
      <w:r>
        <w:t xml:space="preserve"> </w:t>
      </w:r>
      <w:r>
        <w:t xml:space="preserve">对象，供下游日志平台提取。</w:t>
      </w:r>
    </w:p>
    <w:bookmarkEnd w:id="216"/>
    <w:bookmarkStart w:id="217" w:name="健康检查端点"/>
    <w:p>
      <w:pPr>
        <w:pStyle w:val="Heading4"/>
      </w:pPr>
      <w:r>
        <w:t xml:space="preserve">10.3.3 健康检查端点</w:t>
      </w:r>
    </w:p>
    <w:p>
      <w:pPr>
        <w:pStyle w:val="FirstParagraph"/>
      </w:pPr>
      <w:r>
        <w:rPr>
          <w:rStyle w:val="VerbatimChar"/>
        </w:rPr>
        <w:t xml:space="preserve">GET /health</w:t>
      </w:r>
      <w:r>
        <w:t xml:space="preserve"> </w:t>
      </w:r>
      <w:r>
        <w:t xml:space="preserve">由</w:t>
      </w:r>
      <w:r>
        <w:t xml:space="preserve"> </w:t>
      </w:r>
      <w:r>
        <w:rPr>
          <w:rStyle w:val="VerbatimChar"/>
        </w:rPr>
        <w:t xml:space="preserve">gateway</w:t>
      </w:r>
      <w:r>
        <w:t xml:space="preserve"> </w:t>
      </w:r>
      <w:r>
        <w:t xml:space="preserve">与</w:t>
      </w:r>
      <w:r>
        <w:t xml:space="preserve"> </w:t>
      </w:r>
      <w:r>
        <w:rPr>
          <w:rStyle w:val="VerbatimChar"/>
        </w:rPr>
        <w:t xml:space="preserve">worker</w:t>
      </w:r>
      <w:r>
        <w:t xml:space="preserve"> </w:t>
      </w:r>
      <w:r>
        <w:t xml:space="preserve">分别实现，响应包含服务自身状态与下游依赖状态：</w:t>
      </w:r>
    </w:p>
    <w:p>
      <w:pPr>
        <w:pStyle w:val="SourceCode"/>
      </w:pP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"gateway"</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"2025-01-15T09:23:17Z"</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"qdrant"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gateway</w:t>
      </w:r>
      <w:r>
        <w:t xml:space="preserve"> </w:t>
      </w:r>
      <w:r>
        <w:t xml:space="preserve">探测</w:t>
      </w:r>
      <w:r>
        <w:t xml:space="preserve"> </w:t>
      </w:r>
      <w:r>
        <w:rPr>
          <w:rStyle w:val="VerbatimChar"/>
        </w:rPr>
        <w:t xml:space="preserve">worker</w:t>
      </w:r>
      <w:r>
        <w:t xml:space="preserve"> </w:t>
      </w:r>
      <w:r>
        <w:t xml:space="preserve">的</w:t>
      </w:r>
      <w:r>
        <w:t xml:space="preserve"> </w:t>
      </w:r>
      <w:r>
        <w:rPr>
          <w:rStyle w:val="VerbatimChar"/>
        </w:rPr>
        <w:t xml:space="preserve">/health</w:t>
      </w:r>
      <w:r>
        <w:t xml:space="preserve"> </w:t>
      </w:r>
      <w:r>
        <w:t xml:space="preserve">与 Qdrant 的</w:t>
      </w:r>
      <w:r>
        <w:t xml:space="preserve"> </w:t>
      </w:r>
      <w:r>
        <w:rPr>
          <w:rStyle w:val="VerbatimChar"/>
        </w:rPr>
        <w:t xml:space="preserve">/healthz</w:t>
      </w:r>
      <w:r>
        <w:t xml:space="preserve"> </w:t>
      </w:r>
      <w:r>
        <w:t xml:space="preserve">端点，任一依赖超时（2 秒）或非 200 时对应项标记</w:t>
      </w:r>
      <w:r>
        <w:t xml:space="preserve"> </w:t>
      </w:r>
      <w:r>
        <w:rPr>
          <w:rStyle w:val="VerbatimChar"/>
        </w:rPr>
        <w:t xml:space="preserve">"unhealthy"</w:t>
      </w:r>
      <w:r>
        <w:t xml:space="preserve">，但自身</w:t>
      </w:r>
      <w:r>
        <w:t xml:space="preserve"> </w:t>
      </w:r>
      <w:r>
        <w:rPr>
          <w:rStyle w:val="VerbatimChar"/>
        </w:rPr>
        <w:t xml:space="preserve">status</w:t>
      </w:r>
      <w:r>
        <w:t xml:space="preserve"> </w:t>
      </w:r>
      <w:r>
        <w:t xml:space="preserve">仍为</w:t>
      </w:r>
      <w:r>
        <w:t xml:space="preserve"> </w:t>
      </w:r>
      <w:r>
        <w:rPr>
          <w:rStyle w:val="VerbatimChar"/>
        </w:rPr>
        <w:t xml:space="preserve">"healthy"</w:t>
      </w:r>
      <w:r>
        <w:t xml:space="preserve">，避免级联检查失败。</w:t>
      </w:r>
    </w:p>
    <w:bookmarkEnd w:id="217"/>
    <w:bookmarkStart w:id="218" w:name="日志聚合方案"/>
    <w:p>
      <w:pPr>
        <w:pStyle w:val="Heading4"/>
      </w:pPr>
      <w:r>
        <w:t xml:space="preserve">10.3.4 日志聚合方案</w:t>
      </w:r>
    </w:p>
    <w:p>
      <w:pPr>
        <w:pStyle w:val="FirstParagraph"/>
      </w:pPr>
      <w:r>
        <w:t xml:space="preserve">MVP 采用容器标准输出作为统一日志出口，遵循”十二要素应用”日志原则</w:t>
      </w:r>
      <w:fldSimple w:instr="NOTEREF _Ref_Footnote_7 \h \f">
        <w:r>
          <w:rPr>
            <w:vertAlign w:val="superscript"/>
          </w:rPr>
          <w:t>7</w:t>
        </w:r>
      </w:fldSimple>
      <w:r>
        <w:t xml:space="preserve">。Docker 守护进程的</w:t>
      </w:r>
      <w:r>
        <w:t xml:space="preserve"> </w:t>
      </w:r>
      <w:r>
        <w:rPr>
          <w:rStyle w:val="VerbatimChar"/>
        </w:rPr>
        <w:t xml:space="preserve">json-file</w:t>
      </w:r>
      <w:r>
        <w:t xml:space="preserve"> </w:t>
      </w:r>
      <w:r>
        <w:t xml:space="preserve">驱动收集日志至宿主机。查询命令：</w:t>
      </w:r>
      <w:r>
        <w:rPr>
          <w:rStyle w:val="VerbatimChar"/>
        </w:rPr>
        <w:t xml:space="preserve">docker logs ppt_gateway --tail 200 -f</w:t>
      </w:r>
      <w:r>
        <w:t xml:space="preserve"> </w:t>
      </w:r>
      <w:r>
        <w:t xml:space="preserve">实时追踪；</w:t>
      </w:r>
      <w:r>
        <w:rPr>
          <w:rStyle w:val="VerbatimChar"/>
        </w:rPr>
        <w:t xml:space="preserve">docker compose logs -f --since 10m</w:t>
      </w:r>
      <w:r>
        <w:t xml:space="preserve"> </w:t>
      </w:r>
      <w:r>
        <w:t xml:space="preserve">聚合查看。日志轮转通过守护进程配置 `</w:t>
      </w:r>
      <w:r>
        <w:t xml:space="preserve">“</w:t>
      </w:r>
      <w:r>
        <w:t xml:space="preserve">log-opts</w:t>
      </w:r>
      <w:r>
        <w:t xml:space="preserve">”</w:t>
      </w:r>
      <w:r>
        <w:t xml:space="preserve">: {</w:t>
      </w:r>
      <w:r>
        <w:t xml:space="preserve">“</w:t>
      </w:r>
      <w:r>
        <w:t xml:space="preserve">max-size</w:t>
      </w:r>
      <w:r>
        <w:t xml:space="preserve">”</w:t>
      </w:r>
      <w:r>
        <w:t xml:space="preserve">:</w:t>
      </w:r>
      <w:r>
        <w:t xml:space="preserve"> </w:t>
      </w:r>
      <w:r>
        <w:t xml:space="preserve">“</w:t>
      </w:r>
      <w:r>
        <w:t xml:space="preserve">10m</w:t>
      </w:r>
      <w:r>
        <w:t xml:space="preserve">”</w:t>
      </w:r>
      <w:r>
        <w:t xml:space="preserve">,</w:t>
      </w:r>
      <w:r>
        <w:t xml:space="preserve"> </w:t>
      </w:r>
      <w:r>
        <w:t xml:space="preserve">“</w:t>
      </w:r>
      <w:r>
        <w:t xml:space="preserve">max-file</w:t>
      </w:r>
      <w:r>
        <w:t xml:space="preserve">”</w:t>
      </w:r>
      <w:r>
        <w:t xml:space="preserve">:</w:t>
      </w:r>
      <w:r>
        <w:t xml:space="preserve"> </w:t>
      </w:r>
      <w:r>
        <w:t xml:space="preserve">“</w:t>
      </w:r>
      <w:r>
        <w:t xml:space="preserve">3</w:t>
      </w:r>
      <w:r>
        <w:t xml:space="preserve">”</w:t>
      </w:r>
      <w:r>
        <w:t xml:space="preserve">}``，控制单容器上限 10MB、保留 3 个历史文件。</w:t>
      </w:r>
    </w:p>
    <w:bookmarkEnd w:id="218"/>
    <w:bookmarkEnd w:id="219"/>
    <w:bookmarkStart w:id="223" w:name="持久化存储"/>
    <w:p>
      <w:pPr>
        <w:pStyle w:val="Heading3"/>
      </w:pPr>
      <w:r>
        <w:t xml:space="preserve">10.4 持久化存储</w:t>
      </w:r>
    </w:p>
    <w:bookmarkStart w:id="220" w:name="文件存储策略"/>
    <w:p>
      <w:pPr>
        <w:pStyle w:val="Heading4"/>
      </w:pPr>
      <w:r>
        <w:t xml:space="preserve">10.4.1 文件存储策略</w:t>
      </w:r>
    </w:p>
    <w:p>
      <w:pPr>
        <w:pStyle w:val="FirstParagraph"/>
      </w:pPr>
      <w:r>
        <w:t xml:space="preserve">PPTX 上传与导出文件通过 Docker Compose 命名卷挂载至</w:t>
      </w:r>
      <w:r>
        <w:t xml:space="preserve"> </w:t>
      </w:r>
      <w:r>
        <w:rPr>
          <w:rStyle w:val="VerbatimChar"/>
        </w:rPr>
        <w:t xml:space="preserve">worker</w:t>
      </w:r>
      <w:r>
        <w:t xml:space="preserve"> </w:t>
      </w:r>
      <w:r>
        <w:t xml:space="preserve">容器。上传文件按</w:t>
      </w:r>
      <w:r>
        <w:t xml:space="preserve"> </w:t>
      </w:r>
      <w:r>
        <w:rPr>
          <w:rStyle w:val="VerbatimChar"/>
        </w:rPr>
        <w:t xml:space="preserve">task_id</w:t>
      </w:r>
      <w:r>
        <w:t xml:space="preserve"> </w:t>
      </w:r>
      <w:r>
        <w:t xml:space="preserve">子目录隔离于</w:t>
      </w:r>
      <w:r>
        <w:t xml:space="preserve"> </w:t>
      </w:r>
      <w:r>
        <w:rPr>
          <w:rStyle w:val="VerbatimChar"/>
        </w:rPr>
        <w:t xml:space="preserve">/app/uploads</w:t>
      </w:r>
      <w:r>
        <w:t xml:space="preserve">；导出文件写入</w:t>
      </w:r>
      <w:r>
        <w:t xml:space="preserve"> </w:t>
      </w:r>
      <w:r>
        <w:rPr>
          <w:rStyle w:val="VerbatimChar"/>
        </w:rPr>
        <w:t xml:space="preserve">/app/exports</w:t>
      </w:r>
      <w:r>
        <w:t xml:space="preserve">，前端通过</w:t>
      </w:r>
      <w:r>
        <w:t xml:space="preserve"> </w:t>
      </w:r>
      <w:r>
        <w:rPr>
          <w:rStyle w:val="VerbatimChar"/>
        </w:rPr>
        <w:t xml:space="preserve">gateway</w:t>
      </w:r>
      <w:r>
        <w:t xml:space="preserve"> </w:t>
      </w:r>
      <w:r>
        <w:t xml:space="preserve">的下载路由代理获取。文件生命周期由应用层管理：任务完成后保留 24 小时供重新下载，超期由异步清理任务删除。该策略平衡了下载重试窗口与存储约束，无需对象存储。</w:t>
      </w:r>
    </w:p>
    <w:bookmarkEnd w:id="220"/>
    <w:bookmarkStart w:id="221" w:name="qdrant-数据持久化"/>
    <w:p>
      <w:pPr>
        <w:pStyle w:val="Heading4"/>
      </w:pPr>
      <w:r>
        <w:t xml:space="preserve">10.4.2 Qdrant 数据持久化</w:t>
      </w:r>
    </w:p>
    <w:p>
      <w:pPr>
        <w:pStyle w:val="FirstParagraph"/>
      </w:pPr>
      <w:r>
        <w:t xml:space="preserve">Qdrant 向量数据通过命名卷</w:t>
      </w:r>
      <w:r>
        <w:t xml:space="preserve"> </w:t>
      </w:r>
      <w:r>
        <w:rPr>
          <w:rStyle w:val="VerbatimChar"/>
        </w:rPr>
        <w:t xml:space="preserve">qdrant_storage</w:t>
      </w:r>
      <w:r>
        <w:t xml:space="preserve"> </w:t>
      </w:r>
      <w:r>
        <w:t xml:space="preserve">挂载至</w:t>
      </w:r>
      <w:r>
        <w:t xml:space="preserve"> </w:t>
      </w:r>
      <w:r>
        <w:rPr>
          <w:rStyle w:val="VerbatimChar"/>
        </w:rPr>
        <w:t xml:space="preserve">/qdrant/storage</w:t>
      </w:r>
      <w:r>
        <w:t xml:space="preserve">，底层采用 RocksDB 以 SST 文件落盘</w:t>
      </w:r>
      <w:fldSimple w:instr="NOTEREF _Ref_Footnote_4 \h \f">
        <w:r>
          <w:rPr>
            <w:vertAlign w:val="superscript"/>
          </w:rPr>
          <w:t>4</w:t>
        </w:r>
      </w:fldSimple>
      <w:r>
        <w:t xml:space="preserve">。备份依赖卷级快照：</w:t>
      </w:r>
      <w:r>
        <w:rPr>
          <w:rStyle w:val="VerbatimChar"/>
        </w:rPr>
        <w:t xml:space="preserve">docker run --rm -v ppt_agent_qdrant_storage:/source -v $(pwd)/backup:/backup alpine tar czf /backup/qdrant-$(date +%Y%m%d).tar.gz -C /source .</w:t>
      </w:r>
      <w:r>
        <w:t xml:space="preserve">。MVP 阶段向量数据量通常不超过数十 MB，卷级备份分钟级完成。</w:t>
      </w:r>
    </w:p>
    <w:bookmarkEnd w:id="221"/>
    <w:bookmarkStart w:id="222" w:name="状态数据持久化"/>
    <w:p>
      <w:pPr>
        <w:pStyle w:val="Heading4"/>
      </w:pPr>
      <w:r>
        <w:t xml:space="preserve">10.4.3 状态数据持久化</w:t>
      </w:r>
    </w:p>
    <w:p>
      <w:pPr>
        <w:pStyle w:val="FirstParagraph"/>
      </w:pPr>
      <w:r>
        <w:t xml:space="preserve">MVP 区分三类状态的持久化策略。文件数据与向量数据通过 Docker 卷实现容器重启后可恢复。运行态数据——LangGraph 执行状态、内存任务队列、SSE 订阅者表——均为进程级内存状态，容器重启后丢失。其影响可控：执行中任务需用户重新触发，SSE 连接依赖前端自动重连恢复（参见第 4.3 节）。MVP 不引入 Redis 等外部状态存储以降低复杂度；生产演进阶段可将</w:t>
      </w:r>
      <w:r>
        <w:t xml:space="preserve"> </w:t>
      </w:r>
      <w:r>
        <w:rPr>
          <w:rStyle w:val="VerbatimChar"/>
        </w:rPr>
        <w:t xml:space="preserve">MemorySaver</w:t>
      </w:r>
      <w:r>
        <w:t xml:space="preserve"> </w:t>
      </w:r>
      <w:r>
        <w:t xml:space="preserve">替换为 PostgreSQL 持久化检查点，实现跨重启断点续执行</w:t>
      </w:r>
      <w:fldSimple w:instr="NOTEREF _Ref_Footnote_8 \h \f">
        <w:r>
          <w:rPr>
            <w:vertAlign w:val="superscript"/>
          </w:rPr>
          <w:t>8</w:t>
        </w:r>
      </w:fldSimple>
      <w:r>
        <w:t xml:space="preserve">。</w:t>
      </w:r>
    </w:p>
    <w:p>
      <w:r>
        <w:pict>
          <v:rect style="width:0;height:1.5pt" o:hralign="center" o:hrstd="t" o:hr="t"/>
        </w:pict>
      </w:r>
    </w:p>
    <w:bookmarkEnd w:id="222"/>
    <w:bookmarkEnd w:id="223"/>
    <w:bookmarkEnd w:id="224"/>
    <w:bookmarkStart w:id="239" w:name="安全设计"/>
    <w:p>
      <w:pPr>
        <w:pStyle w:val="Heading2"/>
      </w:pPr>
      <w:r>
        <w:t xml:space="preserve">11. 安全设计</w:t>
      </w:r>
    </w:p>
    <w:p>
      <w:pPr>
        <w:pStyle w:val="FirstParagraph"/>
      </w:pPr>
      <w:r>
        <w:t xml:space="preserve">安全设计覆盖 PPT Agent Node-Workflow MVP 系统的认证授权、输入验证、沙箱隔离与数据安全四个防御面。MVP 阶段安全策略遵循”最小防护、渐进加固”原则：在保障核心链路可用性的前提下，对文件上传、LLM 输出、代码执行等高危险操作实施针对性约束，为后续版本引入完整身份体系与审计日志预留扩展接口。</w:t>
      </w:r>
    </w:p>
    <w:bookmarkStart w:id="228" w:name="认证与授权"/>
    <w:p>
      <w:pPr>
        <w:pStyle w:val="Heading3"/>
      </w:pPr>
      <w:r>
        <w:t xml:space="preserve">11.1 认证与授权</w:t>
      </w:r>
    </w:p>
    <w:bookmarkStart w:id="225" w:name="mvp-阶段认证策略"/>
    <w:p>
      <w:pPr>
        <w:pStyle w:val="Heading4"/>
      </w:pPr>
      <w:r>
        <w:t xml:space="preserve">11.1.1 MVP 阶段认证策略</w:t>
      </w:r>
    </w:p>
    <w:p>
      <w:pPr>
        <w:pStyle w:val="FirstParagraph"/>
      </w:pPr>
      <w:r>
        <w:t xml:space="preserve">MVP 阶段采用可选的简易 API Key 认证机制，系统在网关层通过环境变量</w:t>
      </w:r>
      <w:r>
        <w:t xml:space="preserve"> </w:t>
      </w:r>
      <w:r>
        <w:rPr>
          <w:rStyle w:val="VerbatimChar"/>
        </w:rPr>
        <w:t xml:space="preserve">API_KEY</w:t>
      </w:r>
      <w:r>
        <w:t xml:space="preserve"> </w:t>
      </w:r>
      <w:r>
        <w:t xml:space="preserve">控制认证开关。若该变量未设置，所有端点放行请求，仅依赖客户端 IP 地址进行基础级用户隔离（参见第 3 章 3.3 节限流策略中的</w:t>
      </w:r>
      <w:r>
        <w:t xml:space="preserve"> </w:t>
      </w:r>
      <w:r>
        <w:rPr>
          <w:rStyle w:val="VerbatimChar"/>
        </w:rPr>
        <w:t xml:space="preserve">PeerIpKeyExtractor</w:t>
      </w:r>
      <w:r>
        <w:t xml:space="preserve">）。此决策基于以下权衡：MVP 面向单用户本地部署场景，完整的 OAuth 2.0 / JWT 认证链路引入的复杂度（授权服务器、Token 刷新、会话管理）与收益不成正比</w:t>
      </w:r>
      <w:fldSimple w:instr="NOTEREF _Ref_Footnote_20 \h \f">
        <w:r>
          <w:rPr>
            <w:vertAlign w:val="superscript"/>
          </w:rPr>
          <w:t>20</w:t>
        </w:r>
      </w:fldSimple>
      <w:r>
        <w:t xml:space="preserve">。当</w:t>
      </w:r>
      <w:r>
        <w:t xml:space="preserve"> </w:t>
      </w:r>
      <w:r>
        <w:rPr>
          <w:rStyle w:val="VerbatimChar"/>
        </w:rPr>
        <w:t xml:space="preserve">API_KEY</w:t>
      </w:r>
      <w:r>
        <w:t xml:space="preserve"> </w:t>
      </w:r>
      <w:r>
        <w:t xml:space="preserve">设置后，系统切换为强制认证模式，所有端点（含 SSE 订阅）均须校验请求头中的密钥，为内网共享部署提供基础访问控制。</w:t>
      </w:r>
    </w:p>
    <w:p>
      <w:pPr>
        <w:pStyle w:val="BodyText"/>
      </w:pPr>
      <w:r>
        <w:t xml:space="preserve">API Key 采用 32 字节随机十六进制字符串（</w:t>
      </w:r>
      <w:r>
        <w:rPr>
          <w:rStyle w:val="VerbatimChar"/>
        </w:rPr>
        <w:t xml:space="preserve">^[a-f0-9]{64}$</w:t>
      </w:r>
      <w:r>
        <w:t xml:space="preserve">），由运维人员在部署时通过</w:t>
      </w:r>
      <w:r>
        <w:t xml:space="preserve"> </w:t>
      </w:r>
      <w:r>
        <w:rPr>
          <w:rStyle w:val="VerbatimChar"/>
        </w:rPr>
        <w:t xml:space="preserve">openssl rand -hex 32</w:t>
      </w:r>
      <w:r>
        <w:t xml:space="preserve"> </w:t>
      </w:r>
      <w:r>
        <w:t xml:space="preserve">生成并注入</w:t>
      </w:r>
      <w:r>
        <w:t xml:space="preserve"> </w:t>
      </w:r>
      <w:r>
        <w:rPr>
          <w:rStyle w:val="VerbatimChar"/>
        </w:rPr>
        <w:t xml:space="preserve">API_KEY</w:t>
      </w:r>
      <w:r>
        <w:t xml:space="preserve"> </w:t>
      </w:r>
      <w:r>
        <w:t xml:space="preserve">环境变量。密钥不存储于数据库或配置文件，进程重启后如环境变量变更则即时生效，避免持久化泄露风险。网关层不实现密钥轮换机制——MVP 阶段仅支持单密钥模式，轮换需通过重新部署完成。</w:t>
      </w:r>
    </w:p>
    <w:bookmarkEnd w:id="225"/>
    <w:bookmarkStart w:id="226" w:name="api-key-传递与验证中间件"/>
    <w:p>
      <w:pPr>
        <w:pStyle w:val="Heading4"/>
      </w:pPr>
      <w:r>
        <w:t xml:space="preserve">11.1.2 API Key 传递与验证中间件</w:t>
      </w:r>
    </w:p>
    <w:p>
      <w:pPr>
        <w:pStyle w:val="FirstParagraph"/>
      </w:pPr>
      <w:r>
        <w:t xml:space="preserve">客户端通过</w:t>
      </w:r>
      <w:r>
        <w:t xml:space="preserve"> </w:t>
      </w:r>
      <w:r>
        <w:rPr>
          <w:rStyle w:val="VerbatimChar"/>
        </w:rPr>
        <w:t xml:space="preserve">X-API-Key</w:t>
      </w:r>
      <w:r>
        <w:t xml:space="preserve"> </w:t>
      </w:r>
      <w:r>
        <w:t xml:space="preserve">请求头传递认证凭据，网关中间件在每个请求进入路由处理器前执行校验。以下是认证流程的完整交互描述：</w:t>
      </w:r>
    </w:p>
    <w:p>
      <w:pPr>
        <w:pStyle w:val="SourceCode"/>
      </w:pPr>
      <w:r>
        <w:rPr>
          <w:rStyle w:val="VerbatimChar"/>
        </w:rPr>
        <w:t xml:space="preserve">sequenceDiagram</w:t>
      </w:r>
      <w:r>
        <w:br/>
      </w:r>
      <w:r>
        <w:rPr>
          <w:rStyle w:val="VerbatimChar"/>
        </w:rPr>
        <w:t xml:space="preserve">    participant FE as 前端 / API 客户端</w:t>
      </w:r>
      <w:r>
        <w:br/>
      </w:r>
      <w:r>
        <w:rPr>
          <w:rStyle w:val="VerbatimChar"/>
        </w:rPr>
        <w:t xml:space="preserve">    participant GW as Rust Axum 网关</w:t>
      </w:r>
      <w:r>
        <w:br/>
      </w:r>
      <w:r>
        <w:rPr>
          <w:rStyle w:val="VerbatimChar"/>
        </w:rPr>
        <w:t xml:space="preserve">    participant AL as AuthLayer 中间件</w:t>
      </w:r>
      <w:r>
        <w:br/>
      </w:r>
      <w:r>
        <w:rPr>
          <w:rStyle w:val="VerbatimChar"/>
        </w:rPr>
        <w:t xml:space="preserve">    participant RP as 路由处理器</w:t>
      </w:r>
      <w:r>
        <w:br/>
      </w:r>
      <w:r>
        <w:br/>
      </w:r>
      <w:r>
        <w:rPr>
          <w:rStyle w:val="VerbatimChar"/>
        </w:rPr>
        <w:t xml:space="preserve">    FE-&gt;&gt;GW: HTTP 请求&lt;br/&gt;Headers: X-API-Key: &lt;key&gt;</w:t>
      </w:r>
      <w:r>
        <w:br/>
      </w:r>
      <w:r>
        <w:rPr>
          <w:rStyle w:val="VerbatimChar"/>
        </w:rPr>
        <w:t xml:space="preserve">    GW-&gt;&gt;AL: 进入洋葱模型中间件栈</w:t>
      </w:r>
      <w:r>
        <w:br/>
      </w:r>
      <w:r>
        <w:rPr>
          <w:rStyle w:val="VerbatimChar"/>
        </w:rPr>
        <w:t xml:space="preserve">    alt API_KEY 环境变量未设置</w:t>
      </w:r>
      <w:r>
        <w:br/>
      </w:r>
      <w:r>
        <w:rPr>
          <w:rStyle w:val="VerbatimChar"/>
        </w:rPr>
        <w:t xml:space="preserve">        AL-&gt;&gt;RP: 认证已禁用，直接放行</w:t>
      </w:r>
      <w:r>
        <w:br/>
      </w:r>
      <w:r>
        <w:rPr>
          <w:rStyle w:val="VerbatimChar"/>
        </w:rPr>
        <w:t xml:space="preserve">    else API_KEY 已设置且 X-API-Key 匹配</w:t>
      </w:r>
      <w:r>
        <w:br/>
      </w:r>
      <w:r>
        <w:rPr>
          <w:rStyle w:val="VerbatimChar"/>
        </w:rPr>
        <w:t xml:space="preserve">        AL-&gt;&gt;RP: 校验通过，继续处理</w:t>
      </w:r>
      <w:r>
        <w:br/>
      </w:r>
      <w:r>
        <w:rPr>
          <w:rStyle w:val="VerbatimChar"/>
        </w:rPr>
        <w:t xml:space="preserve">    else API_KEY 已设置但 X-API-Key 缺失或不匹配</w:t>
      </w:r>
      <w:r>
        <w:br/>
      </w:r>
      <w:r>
        <w:rPr>
          <w:rStyle w:val="VerbatimChar"/>
        </w:rPr>
        <w:t xml:space="preserve">        AL--&gt;&gt;FE: 401 Unauthorized&lt;br/&gt;WWW-Authenticate: X-API-Key</w:t>
      </w:r>
      <w:r>
        <w:br/>
      </w:r>
      <w:r>
        <w:rPr>
          <w:rStyle w:val="VerbatimChar"/>
        </w:rPr>
        <w:t xml:space="preserve">    end</w:t>
      </w:r>
      <w:r>
        <w:br/>
      </w:r>
      <w:r>
        <w:rPr>
          <w:rStyle w:val="VerbatimChar"/>
        </w:rPr>
        <w:t xml:space="preserve">    RP--&gt;&gt;FE: 正常业务响应</w:t>
      </w:r>
    </w:p>
    <w:p>
      <w:pPr>
        <w:pStyle w:val="FirstParagraph"/>
      </w:pPr>
      <w:r>
        <w:rPr>
          <w:bCs/>
          <w:b/>
        </w:rPr>
        <w:t xml:space="preserve">图 11-1：API Key 认证流程时序图</w:t>
      </w:r>
    </w:p>
    <w:p>
      <w:pPr>
        <w:pStyle w:val="BodyText"/>
      </w:pPr>
      <w:r>
        <w:t xml:space="preserve">该流程在</w:t>
      </w:r>
      <w:r>
        <w:t xml:space="preserve"> </w:t>
      </w:r>
      <w:r>
        <w:rPr>
          <w:rStyle w:val="VerbatimChar"/>
        </w:rPr>
        <w:t xml:space="preserve">AuthLayer</w:t>
      </w:r>
      <w:r>
        <w:t xml:space="preserve"> </w:t>
      </w:r>
      <w:r>
        <w:t xml:space="preserve">中间件中实现，位于洋葱模型的第 4 层（错误处理 → 速率限制 → 超时 →</w:t>
      </w:r>
      <w:r>
        <w:t xml:space="preserve"> </w:t>
      </w:r>
      <w:r>
        <w:rPr>
          <w:bCs/>
          <w:b/>
        </w:rPr>
        <w:t xml:space="preserve">认证</w:t>
      </w:r>
      <w:r>
        <w:t xml:space="preserve"> </w:t>
      </w:r>
      <w:r>
        <w:t xml:space="preserve">→ 日志 → CORS → 请求体限制），确保未经认证的请求在触发任何业务逻辑前被拦截。</w:t>
      </w:r>
      <w:r>
        <w:rPr>
          <w:rStyle w:val="VerbatimChar"/>
        </w:rPr>
        <w:t xml:space="preserve">401 Unauthorized</w:t>
      </w:r>
      <w:r>
        <w:t xml:space="preserve"> </w:t>
      </w:r>
      <w:r>
        <w:t xml:space="preserve">响应附带</w:t>
      </w:r>
      <w:r>
        <w:t xml:space="preserve"> </w:t>
      </w:r>
      <w:r>
        <w:rPr>
          <w:rStyle w:val="VerbatimChar"/>
        </w:rPr>
        <w:t xml:space="preserve">WWW-Authenticate: X-API-Key</w:t>
      </w:r>
      <w:r>
        <w:t xml:space="preserve"> </w:t>
      </w:r>
      <w:r>
        <w:t xml:space="preserve">头部，指引客户端正确传递凭据</w:t>
      </w:r>
      <w:fldSimple w:instr="NOTEREF _Ref_Footnote_11 \h \f">
        <w:r>
          <w:rPr>
            <w:vertAlign w:val="superscript"/>
          </w:rPr>
          <w:t>11</w:t>
        </w:r>
      </w:fldSimple>
      <w:r>
        <w:t xml:space="preserve">。</w:t>
      </w:r>
    </w:p>
    <w:bookmarkEnd w:id="226"/>
    <w:bookmarkStart w:id="227" w:name="cors-策略限制"/>
    <w:p>
      <w:pPr>
        <w:pStyle w:val="Heading4"/>
      </w:pPr>
      <w:r>
        <w:t xml:space="preserve">11.1.3 CORS 策略限制</w:t>
      </w:r>
    </w:p>
    <w:p>
      <w:pPr>
        <w:pStyle w:val="FirstParagraph"/>
      </w:pPr>
      <w:r>
        <w:t xml:space="preserve">系统通过</w:t>
      </w:r>
      <w:r>
        <w:t xml:space="preserve"> </w:t>
      </w:r>
      <w:r>
        <w:rPr>
          <w:rStyle w:val="VerbatimChar"/>
        </w:rPr>
        <w:t xml:space="preserve">tower_http::cors::CorsLayer</w:t>
      </w:r>
      <w:r>
        <w:t xml:space="preserve"> </w:t>
      </w:r>
      <w:r>
        <w:t xml:space="preserve">实施跨域访问控制。MVP 阶段允许的</w:t>
      </w:r>
      <w:r>
        <w:t xml:space="preserve"> </w:t>
      </w:r>
      <w:r>
        <w:rPr>
          <w:rStyle w:val="VerbatimChar"/>
        </w:rPr>
        <w:t xml:space="preserve">Origin</w:t>
      </w:r>
      <w:r>
        <w:t xml:space="preserve"> </w:t>
      </w:r>
      <w:r>
        <w:t xml:space="preserve">白名单固定为</w:t>
      </w:r>
      <w:r>
        <w:t xml:space="preserve"> </w:t>
      </w:r>
      <w:r>
        <w:rPr>
          <w:rStyle w:val="VerbatimChar"/>
        </w:rPr>
        <w:t xml:space="preserve">http://localhost:5173</w:t>
      </w:r>
      <w:r>
        <w:t xml:space="preserve">（Vite 开发服务器）与</w:t>
      </w:r>
      <w:r>
        <w:t xml:space="preserve"> </w:t>
      </w:r>
      <w:r>
        <w:rPr>
          <w:rStyle w:val="VerbatimChar"/>
        </w:rPr>
        <w:t xml:space="preserve">http://localhost:3000</w:t>
      </w:r>
      <w:r>
        <w:t xml:space="preserve">（生产构建预览），HTTP 方法覆盖</w:t>
      </w:r>
      <w:r>
        <w:t xml:space="preserve"> </w:t>
      </w:r>
      <w:r>
        <w:rPr>
          <w:rStyle w:val="VerbatimChar"/>
        </w:rPr>
        <w:t xml:space="preserve">GET</w:t>
      </w:r>
      <w:r>
        <w:t xml:space="preserve">、</w:t>
      </w:r>
      <w:r>
        <w:rPr>
          <w:rStyle w:val="VerbatimChar"/>
        </w:rPr>
        <w:t xml:space="preserve">POST</w:t>
      </w:r>
      <w:r>
        <w:t xml:space="preserve">、</w:t>
      </w:r>
      <w:r>
        <w:rPr>
          <w:rStyle w:val="VerbatimChar"/>
        </w:rPr>
        <w:t xml:space="preserve">PUT</w:t>
      </w:r>
      <w:r>
        <w:t xml:space="preserve">、</w:t>
      </w:r>
      <w:r>
        <w:rPr>
          <w:rStyle w:val="VerbatimChar"/>
        </w:rPr>
        <w:t xml:space="preserve">OPTIONS</w:t>
      </w:r>
      <w:r>
        <w:t xml:space="preserve">，请求头白名单包含</w:t>
      </w:r>
      <w:r>
        <w:t xml:space="preserve"> </w:t>
      </w:r>
      <w:r>
        <w:rPr>
          <w:rStyle w:val="VerbatimChar"/>
        </w:rPr>
        <w:t xml:space="preserve">content-type</w:t>
      </w:r>
      <w:r>
        <w:t xml:space="preserve">、</w:t>
      </w:r>
      <w:r>
        <w:rPr>
          <w:rStyle w:val="VerbatimChar"/>
        </w:rPr>
        <w:t xml:space="preserve">authorization</w:t>
      </w:r>
      <w:r>
        <w:t xml:space="preserve"> </w:t>
      </w:r>
      <w:r>
        <w:t xml:space="preserve">和</w:t>
      </w:r>
      <w:r>
        <w:t xml:space="preserve"> </w:t>
      </w:r>
      <w:r>
        <w:rPr>
          <w:rStyle w:val="VerbatimChar"/>
        </w:rPr>
        <w:t xml:space="preserve">x-request-id</w:t>
      </w:r>
      <w:r>
        <w:t xml:space="preserve">。</w:t>
      </w:r>
      <w:r>
        <w:rPr>
          <w:rStyle w:val="VerbatimChar"/>
        </w:rPr>
        <w:t xml:space="preserve">Access-Control-Allow-Credentials: true</w:t>
      </w:r>
      <w:r>
        <w:t xml:space="preserve"> </w:t>
      </w:r>
      <w:r>
        <w:t xml:space="preserve">为后续基于 Cookie 的会话认证预留空间。CORS 中间件置于洋葱模型外层（第 6 层），确保</w:t>
      </w:r>
      <w:r>
        <w:t xml:space="preserve"> </w:t>
      </w:r>
      <w:r>
        <w:rPr>
          <w:rStyle w:val="VerbatimChar"/>
        </w:rPr>
        <w:t xml:space="preserve">OPTIONS</w:t>
      </w:r>
      <w:r>
        <w:t xml:space="preserve"> </w:t>
      </w:r>
      <w:r>
        <w:t xml:space="preserve">预检请求不受认证和限流影响，符合浏览器跨域安全模型的要求</w:t>
      </w:r>
      <w:fldSimple w:instr="NOTEREF _Ref_Footnote_13 \h \f">
        <w:r>
          <w:rPr>
            <w:vertAlign w:val="superscript"/>
          </w:rPr>
          <w:t>13</w:t>
        </w:r>
      </w:fldSimple>
      <w:r>
        <w:t xml:space="preserve">。</w:t>
      </w:r>
    </w:p>
    <w:bookmarkEnd w:id="227"/>
    <w:bookmarkEnd w:id="228"/>
    <w:bookmarkStart w:id="229" w:name="输入验证"/>
    <w:p>
      <w:pPr>
        <w:pStyle w:val="Heading3"/>
      </w:pPr>
      <w:r>
        <w:t xml:space="preserve">11.2 输入验证</w:t>
      </w:r>
    </w:p>
    <w:p>
      <w:pPr>
        <w:pStyle w:val="FirstParagraph"/>
      </w:pPr>
      <w:r>
        <w:t xml:space="preserve">输入验证是系统的第一道安全防线，覆盖从文件上传到向量写入的全部数据入口。以下汇总各入口的验证规则与处置策略。</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输入类别</w:t>
            </w:r>
          </w:p>
        </w:tc>
        <w:tc>
          <w:tcPr/>
          <w:p>
            <w:pPr>
              <w:pStyle w:val="Compact"/>
              <w:jc w:val="left"/>
            </w:pPr>
            <w:r>
              <w:t xml:space="preserve">验证项</w:t>
            </w:r>
          </w:p>
        </w:tc>
        <w:tc>
          <w:tcPr/>
          <w:p>
            <w:pPr>
              <w:pStyle w:val="Compact"/>
              <w:jc w:val="left"/>
            </w:pPr>
            <w:r>
              <w:t xml:space="preserve">规则定义</w:t>
            </w:r>
          </w:p>
        </w:tc>
        <w:tc>
          <w:tcPr/>
          <w:p>
            <w:pPr>
              <w:pStyle w:val="Compact"/>
              <w:jc w:val="left"/>
            </w:pPr>
            <w:r>
              <w:t xml:space="preserve">超限处置</w:t>
            </w:r>
          </w:p>
        </w:tc>
      </w:tr>
      <w:tr>
        <w:tc>
          <w:tcPr/>
          <w:p>
            <w:pPr>
              <w:pStyle w:val="Compact"/>
              <w:jc w:val="left"/>
            </w:pPr>
            <w:r>
              <w:rPr>
                <w:bCs/>
                <w:b/>
              </w:rPr>
              <w:t xml:space="preserve">文件上传</w:t>
            </w:r>
          </w:p>
        </w:tc>
        <w:tc>
          <w:tcPr/>
          <w:p>
            <w:pPr>
              <w:pStyle w:val="Compact"/>
              <w:jc w:val="left"/>
            </w:pPr>
            <w:r>
              <w:t xml:space="preserve">扩展名白名单</w:t>
            </w:r>
          </w:p>
        </w:tc>
        <w:tc>
          <w:tcPr/>
          <w:p>
            <w:pPr>
              <w:pStyle w:val="Compact"/>
              <w:jc w:val="left"/>
            </w:pPr>
            <w:r>
              <w:t xml:space="preserve">仅允许</w:t>
            </w:r>
            <w:r>
              <w:t xml:space="preserve"> </w:t>
            </w:r>
            <w:r>
              <w:rPr>
                <w:rStyle w:val="VerbatimChar"/>
              </w:rPr>
              <w:t xml:space="preserve">.pptx</w:t>
            </w:r>
            <w:r>
              <w:t xml:space="preserve">（不区分大小写）</w:t>
            </w:r>
          </w:p>
        </w:tc>
        <w:tc>
          <w:tcPr/>
          <w:p>
            <w:pPr>
              <w:pStyle w:val="Compact"/>
              <w:jc w:val="left"/>
            </w:pPr>
            <w:r>
              <w:t xml:space="preserve">返回</w:t>
            </w:r>
            <w:r>
              <w:t xml:space="preserve"> </w:t>
            </w:r>
            <w:r>
              <w:rPr>
                <w:rStyle w:val="VerbatimChar"/>
              </w:rPr>
              <w:t xml:space="preserve">400</w:t>
            </w:r>
            <w:r>
              <w:t xml:space="preserve">，错误码</w:t>
            </w:r>
            <w:r>
              <w:t xml:space="preserve"> </w:t>
            </w:r>
            <w:r>
              <w:rPr>
                <w:rStyle w:val="VerbatimChar"/>
              </w:rPr>
              <w:t xml:space="preserve">PARSING_UNSUPPORTED_MIME</w:t>
            </w:r>
          </w:p>
        </w:tc>
      </w:tr>
      <w:tr>
        <w:tc>
          <w:tcPr/>
          <w:p>
            <w:pPr>
              <w:pStyle w:val="Compact"/>
              <w:jc w:val="left"/>
            </w:pPr>
            <w:r>
              <w:rPr>
                <w:bCs/>
                <w:b/>
              </w:rPr>
              <w:t xml:space="preserve">文件上传</w:t>
            </w:r>
          </w:p>
        </w:tc>
        <w:tc>
          <w:tcPr/>
          <w:p>
            <w:pPr>
              <w:pStyle w:val="Compact"/>
              <w:jc w:val="left"/>
            </w:pPr>
            <w:r>
              <w:t xml:space="preserve">MIME 类型校验</w:t>
            </w:r>
          </w:p>
        </w:tc>
        <w:tc>
          <w:tcPr/>
          <w:p>
            <w:pPr>
              <w:pStyle w:val="Compact"/>
              <w:jc w:val="left"/>
            </w:pPr>
            <w:r>
              <w:t xml:space="preserve">要求</w:t>
            </w:r>
            <w:r>
              <w:t xml:space="preserve"> </w:t>
            </w:r>
            <w:r>
              <w:rPr>
                <w:rStyle w:val="VerbatimChar"/>
              </w:rPr>
              <w:t xml:space="preserve">application/vnd.openxmlformats-officedocument.presentationml.presentation</w:t>
            </w:r>
          </w:p>
        </w:tc>
        <w:tc>
          <w:tcPr/>
          <w:p>
            <w:pPr>
              <w:pStyle w:val="Compact"/>
              <w:jc w:val="left"/>
            </w:pPr>
            <w:r>
              <w:t xml:space="preserve">同上</w:t>
            </w:r>
          </w:p>
        </w:tc>
      </w:tr>
      <w:tr>
        <w:tc>
          <w:tcPr/>
          <w:p>
            <w:pPr>
              <w:pStyle w:val="Compact"/>
              <w:jc w:val="left"/>
            </w:pPr>
            <w:r>
              <w:rPr>
                <w:bCs/>
                <w:b/>
              </w:rPr>
              <w:t xml:space="preserve">文件上传</w:t>
            </w:r>
          </w:p>
        </w:tc>
        <w:tc>
          <w:tcPr/>
          <w:p>
            <w:pPr>
              <w:pStyle w:val="Compact"/>
              <w:jc w:val="left"/>
            </w:pPr>
            <w:r>
              <w:t xml:space="preserve">文件大小上限</w:t>
            </w:r>
          </w:p>
        </w:tc>
        <w:tc>
          <w:tcPr/>
          <w:p>
            <w:pPr>
              <w:pStyle w:val="Compact"/>
              <w:jc w:val="left"/>
            </w:pPr>
            <w:r>
              <w:t xml:space="preserve">128 MB（</w:t>
            </w:r>
            <w:r>
              <w:rPr>
                <w:rStyle w:val="VerbatimChar"/>
              </w:rPr>
              <w:t xml:space="preserve">128 * 1024 * 1024</w:t>
            </w:r>
            <w:r>
              <w:t xml:space="preserve"> </w:t>
            </w:r>
            <w:r>
              <w:t xml:space="preserve">字节）</w:t>
            </w:r>
          </w:p>
        </w:tc>
        <w:tc>
          <w:tcPr/>
          <w:p>
            <w:pPr>
              <w:pStyle w:val="Compact"/>
              <w:jc w:val="left"/>
            </w:pPr>
            <w:r>
              <w:t xml:space="preserve">返回</w:t>
            </w:r>
            <w:r>
              <w:t xml:space="preserve"> </w:t>
            </w:r>
            <w:r>
              <w:rPr>
                <w:rStyle w:val="VerbatimChar"/>
              </w:rPr>
              <w:t xml:space="preserve">413 Payload Too Large</w:t>
            </w:r>
            <w:r>
              <w:t xml:space="preserve">，Axum 默认限制层拦截</w:t>
            </w:r>
          </w:p>
        </w:tc>
      </w:tr>
      <w:tr>
        <w:tc>
          <w:tcPr/>
          <w:p>
            <w:pPr>
              <w:pStyle w:val="Compact"/>
              <w:jc w:val="left"/>
            </w:pPr>
            <w:r>
              <w:rPr>
                <w:bCs/>
                <w:b/>
              </w:rPr>
              <w:t xml:space="preserve">文件上传</w:t>
            </w:r>
          </w:p>
        </w:tc>
        <w:tc>
          <w:tcPr/>
          <w:p>
            <w:pPr>
              <w:pStyle w:val="Compact"/>
              <w:jc w:val="left"/>
            </w:pPr>
            <w:r>
              <w:t xml:space="preserve">ZIP 炸弹检测</w:t>
            </w:r>
          </w:p>
        </w:tc>
        <w:tc>
          <w:tcPr/>
          <w:p>
            <w:pPr>
              <w:pStyle w:val="Compact"/>
              <w:jc w:val="left"/>
            </w:pPr>
            <w:r>
              <w:t xml:space="preserve">解压后总大小不得超过上传大小的 100 倍</w:t>
            </w:r>
          </w:p>
        </w:tc>
        <w:tc>
          <w:tcPr/>
          <w:p>
            <w:pPr>
              <w:pStyle w:val="Compact"/>
              <w:jc w:val="left"/>
            </w:pPr>
            <w:r>
              <w:t xml:space="preserve">返回</w:t>
            </w:r>
            <w:r>
              <w:t xml:space="preserve"> </w:t>
            </w:r>
            <w:r>
              <w:rPr>
                <w:rStyle w:val="VerbatimChar"/>
              </w:rPr>
              <w:t xml:space="preserve">400</w:t>
            </w:r>
            <w:r>
              <w:t xml:space="preserve">，错误码</w:t>
            </w:r>
            <w:r>
              <w:t xml:space="preserve"> </w:t>
            </w:r>
            <w:r>
              <w:rPr>
                <w:rStyle w:val="VerbatimChar"/>
              </w:rPr>
              <w:t xml:space="preserve">PARSING_CORRUPTED_FILE</w:t>
            </w:r>
          </w:p>
        </w:tc>
      </w:tr>
      <w:tr>
        <w:tc>
          <w:tcPr/>
          <w:p>
            <w:pPr>
              <w:pStyle w:val="Compact"/>
              <w:jc w:val="left"/>
            </w:pPr>
            <w:r>
              <w:rPr>
                <w:bCs/>
                <w:b/>
              </w:rPr>
              <w:t xml:space="preserve">Prompt 输入</w:t>
            </w:r>
          </w:p>
        </w:tc>
        <w:tc>
          <w:tcPr/>
          <w:p>
            <w:pPr>
              <w:pStyle w:val="Compact"/>
              <w:jc w:val="left"/>
            </w:pPr>
            <w:r>
              <w:t xml:space="preserve">长度限制</w:t>
            </w:r>
          </w:p>
        </w:tc>
        <w:tc>
          <w:tcPr/>
          <w:p>
            <w:pPr>
              <w:pStyle w:val="Compact"/>
              <w:jc w:val="left"/>
            </w:pPr>
            <w:r>
              <w:t xml:space="preserve">单条</w:t>
            </w:r>
            <w:r>
              <w:t xml:space="preserve"> </w:t>
            </w:r>
            <w:r>
              <w:rPr>
                <w:rStyle w:val="VerbatimChar"/>
              </w:rPr>
              <w:t xml:space="preserve">instruction</w:t>
            </w:r>
            <w:r>
              <w:t xml:space="preserve"> </w:t>
            </w:r>
            <w:r>
              <w:t xml:space="preserve">最大 4,000 字符</w:t>
            </w:r>
          </w:p>
        </w:tc>
        <w:tc>
          <w:tcPr/>
          <w:p>
            <w:pPr>
              <w:pStyle w:val="Compact"/>
              <w:jc w:val="left"/>
            </w:pPr>
            <w:r>
              <w:t xml:space="preserve">返回</w:t>
            </w:r>
            <w:r>
              <w:t xml:space="preserve"> </w:t>
            </w:r>
            <w:r>
              <w:rPr>
                <w:rStyle w:val="VerbatimChar"/>
              </w:rPr>
              <w:t xml:space="preserve">400</w:t>
            </w:r>
            <w:r>
              <w:t xml:space="preserve">，错误码</w:t>
            </w:r>
            <w:r>
              <w:t xml:space="preserve"> </w:t>
            </w:r>
            <w:r>
              <w:rPr>
                <w:rStyle w:val="VerbatimChar"/>
              </w:rPr>
              <w:t xml:space="preserve">VALIDATION_PROMPT_TOO_LONG</w:t>
            </w:r>
          </w:p>
        </w:tc>
      </w:tr>
      <w:tr>
        <w:tc>
          <w:tcPr/>
          <w:p>
            <w:pPr>
              <w:pStyle w:val="Compact"/>
              <w:jc w:val="left"/>
            </w:pPr>
            <w:r>
              <w:rPr>
                <w:bCs/>
                <w:b/>
              </w:rPr>
              <w:t xml:space="preserve">Prompt 输入</w:t>
            </w:r>
          </w:p>
        </w:tc>
        <w:tc>
          <w:tcPr/>
          <w:p>
            <w:pPr>
              <w:pStyle w:val="Compact"/>
              <w:jc w:val="left"/>
            </w:pPr>
            <w:r>
              <w:t xml:space="preserve">危险字符过滤</w:t>
            </w:r>
          </w:p>
        </w:tc>
        <w:tc>
          <w:tcPr/>
          <w:p>
            <w:pPr>
              <w:pStyle w:val="Compact"/>
              <w:jc w:val="left"/>
            </w:pPr>
            <w:r>
              <w:t xml:space="preserve">拒绝包含</w:t>
            </w:r>
            <w:r>
              <w:t xml:space="preserve"> </w:t>
            </w:r>
            <w:r>
              <w:rPr>
                <w:rStyle w:val="VerbatimChar"/>
              </w:rPr>
              <w:t xml:space="preserve">&lt;script</w:t>
            </w:r>
            <w:r>
              <w:t xml:space="preserve">、</w:t>
            </w:r>
            <w:r>
              <w:rPr>
                <w:rStyle w:val="VerbatimChar"/>
              </w:rPr>
              <w:t xml:space="preserve">javascript:</w:t>
            </w:r>
            <w:r>
              <w:t xml:space="preserve">、</w:t>
            </w:r>
            <w:r>
              <w:rPr>
                <w:rStyle w:val="VerbatimChar"/>
              </w:rPr>
              <w:t xml:space="preserve">onerror=</w:t>
            </w:r>
            <w:r>
              <w:t xml:space="preserve"> </w:t>
            </w:r>
            <w:r>
              <w:t xml:space="preserve">的输入</w:t>
            </w:r>
          </w:p>
        </w:tc>
        <w:tc>
          <w:tcPr/>
          <w:p>
            <w:pPr>
              <w:pStyle w:val="Compact"/>
              <w:jc w:val="left"/>
            </w:pPr>
            <w:r>
              <w:t xml:space="preserve">返回</w:t>
            </w:r>
            <w:r>
              <w:t xml:space="preserve"> </w:t>
            </w:r>
            <w:r>
              <w:rPr>
                <w:rStyle w:val="VerbatimChar"/>
              </w:rPr>
              <w:t xml:space="preserve">400</w:t>
            </w:r>
            <w:r>
              <w:t xml:space="preserve">，错误码</w:t>
            </w:r>
            <w:r>
              <w:t xml:space="preserve"> </w:t>
            </w:r>
            <w:r>
              <w:rPr>
                <w:rStyle w:val="VerbatimChar"/>
              </w:rPr>
              <w:t xml:space="preserve">VALIDATION_DANGEROUS_CONTENT</w:t>
            </w:r>
          </w:p>
        </w:tc>
      </w:tr>
      <w:tr>
        <w:tc>
          <w:tcPr/>
          <w:p>
            <w:pPr>
              <w:pStyle w:val="Compact"/>
              <w:jc w:val="left"/>
            </w:pPr>
            <w:r>
              <w:rPr>
                <w:bCs/>
                <w:b/>
              </w:rPr>
              <w:t xml:space="preserve">Prompt 输入</w:t>
            </w:r>
          </w:p>
        </w:tc>
        <w:tc>
          <w:tcPr/>
          <w:p>
            <w:pPr>
              <w:pStyle w:val="Compact"/>
              <w:jc w:val="left"/>
            </w:pPr>
            <w:r>
              <w:t xml:space="preserve">Unicode 规范化</w:t>
            </w:r>
          </w:p>
        </w:tc>
        <w:tc>
          <w:tcPr/>
          <w:p>
            <w:pPr>
              <w:pStyle w:val="Compact"/>
              <w:jc w:val="left"/>
            </w:pPr>
            <w:r>
              <w:t xml:space="preserve">NFKC 规范化后校验，防止同形异义字符攻击</w:t>
            </w:r>
          </w:p>
        </w:tc>
        <w:tc>
          <w:tcPr/>
          <w:p>
            <w:pPr>
              <w:pStyle w:val="Compact"/>
              <w:jc w:val="left"/>
            </w:pPr>
            <w:r>
              <w:t xml:space="preserve">规范化后重新执行全部校验规则</w:t>
            </w:r>
          </w:p>
        </w:tc>
      </w:tr>
      <w:tr>
        <w:tc>
          <w:tcPr/>
          <w:p>
            <w:pPr>
              <w:pStyle w:val="Compact"/>
              <w:jc w:val="left"/>
            </w:pPr>
            <w:r>
              <w:rPr>
                <w:bCs/>
                <w:b/>
              </w:rPr>
              <w:t xml:space="preserve">LLM JSON 响应</w:t>
            </w:r>
          </w:p>
        </w:tc>
        <w:tc>
          <w:tcPr/>
          <w:p>
            <w:pPr>
              <w:pStyle w:val="Compact"/>
              <w:jc w:val="left"/>
            </w:pPr>
            <w:r>
              <w:t xml:space="preserve">Schema 校验</w:t>
            </w:r>
          </w:p>
        </w:tc>
        <w:tc>
          <w:tcPr/>
          <w:p>
            <w:pPr>
              <w:pStyle w:val="Compact"/>
              <w:jc w:val="left"/>
            </w:pPr>
            <w:r>
              <w:t xml:space="preserve">通过 Pydantic</w:t>
            </w:r>
            <w:r>
              <w:t xml:space="preserve"> </w:t>
            </w:r>
            <w:r>
              <w:rPr>
                <w:rStyle w:val="VerbatimChar"/>
              </w:rPr>
              <w:t xml:space="preserve">model_validate_json</w:t>
            </w:r>
            <w:r>
              <w:t xml:space="preserve"> </w:t>
            </w:r>
            <w:r>
              <w:t xml:space="preserve">执行结构化校验</w:t>
            </w:r>
          </w:p>
        </w:tc>
        <w:tc>
          <w:tcPr/>
          <w:p>
            <w:pPr>
              <w:pStyle w:val="Compact"/>
              <w:jc w:val="left"/>
            </w:pPr>
            <w:r>
              <w:t xml:space="preserve">解析失败时重试一次，仍失败则节点标记</w:t>
            </w:r>
            <w:r>
              <w:t xml:space="preserve"> </w:t>
            </w:r>
            <w:r>
              <w:rPr>
                <w:rStyle w:val="VerbatimChar"/>
              </w:rPr>
              <w:t xml:space="preserve">failed</w:t>
            </w:r>
          </w:p>
        </w:tc>
      </w:tr>
      <w:tr>
        <w:tc>
          <w:tcPr/>
          <w:p>
            <w:pPr>
              <w:pStyle w:val="Compact"/>
              <w:jc w:val="left"/>
            </w:pPr>
            <w:r>
              <w:rPr>
                <w:bCs/>
                <w:b/>
              </w:rPr>
              <w:t xml:space="preserve">LLM JSON 响应</w:t>
            </w:r>
          </w:p>
        </w:tc>
        <w:tc>
          <w:tcPr/>
          <w:p>
            <w:pPr>
              <w:pStyle w:val="Compact"/>
              <w:jc w:val="left"/>
            </w:pPr>
            <w:r>
              <w:t xml:space="preserve">字段长度限制</w:t>
            </w:r>
          </w:p>
        </w:tc>
        <w:tc>
          <w:tcPr/>
          <w:p>
            <w:pPr>
              <w:pStyle w:val="Compact"/>
              <w:jc w:val="left"/>
            </w:pPr>
            <w:r>
              <w:rPr>
                <w:rStyle w:val="VerbatimChar"/>
              </w:rPr>
              <w:t xml:space="preserve">content</w:t>
            </w:r>
            <w:r>
              <w:t xml:space="preserve"> </w:t>
            </w:r>
            <w:r>
              <w:t xml:space="preserve">字段最大 10,000 字符，</w:t>
            </w:r>
            <w:r>
              <w:rPr>
                <w:rStyle w:val="VerbatimChar"/>
              </w:rPr>
              <w:t xml:space="preserve">text_boxes</w:t>
            </w:r>
            <w:r>
              <w:t xml:space="preserve"> </w:t>
            </w:r>
            <w:r>
              <w:t xml:space="preserve">最大 50 项</w:t>
            </w:r>
          </w:p>
        </w:tc>
        <w:tc>
          <w:tcPr/>
          <w:p>
            <w:pPr>
              <w:pStyle w:val="Compact"/>
              <w:jc w:val="left"/>
            </w:pPr>
            <w:r>
              <w:t xml:space="preserve">校验失败触发重试或返回错误</w:t>
            </w:r>
          </w:p>
        </w:tc>
      </w:tr>
      <w:tr>
        <w:tc>
          <w:tcPr/>
          <w:p>
            <w:pPr>
              <w:pStyle w:val="Compact"/>
              <w:jc w:val="left"/>
            </w:pPr>
            <w:r>
              <w:rPr>
                <w:bCs/>
                <w:b/>
              </w:rPr>
              <w:t xml:space="preserve">向量 Payload</w:t>
            </w:r>
          </w:p>
        </w:tc>
        <w:tc>
          <w:tcPr/>
          <w:p>
            <w:pPr>
              <w:pStyle w:val="Compact"/>
              <w:jc w:val="left"/>
            </w:pPr>
            <w:r>
              <w:rPr>
                <w:rStyle w:val="VerbatimChar"/>
              </w:rPr>
              <w:t xml:space="preserve">user_id</w:t>
            </w:r>
            <w:r>
              <w:t xml:space="preserve"> </w:t>
            </w:r>
            <w:r>
              <w:t xml:space="preserve">类型</w:t>
            </w:r>
          </w:p>
        </w:tc>
        <w:tc>
          <w:tcPr/>
          <w:p>
            <w:pPr>
              <w:pStyle w:val="Compact"/>
              <w:jc w:val="left"/>
            </w:pPr>
            <w:r>
              <w:t xml:space="preserve">必填，字符串，长度 1–128 字符</w:t>
            </w:r>
          </w:p>
        </w:tc>
        <w:tc>
          <w:tcPr/>
          <w:p>
            <w:pPr>
              <w:pStyle w:val="Compact"/>
              <w:jc w:val="left"/>
            </w:pPr>
            <w:r>
              <w:t xml:space="preserve">返回</w:t>
            </w:r>
            <w:r>
              <w:t xml:space="preserve"> </w:t>
            </w:r>
            <w:r>
              <w:rPr>
                <w:rStyle w:val="VerbatimChar"/>
              </w:rPr>
              <w:t xml:space="preserve">400</w:t>
            </w:r>
            <w:r>
              <w:t xml:space="preserve">，错误码</w:t>
            </w:r>
            <w:r>
              <w:t xml:space="preserve"> </w:t>
            </w:r>
            <w:r>
              <w:rPr>
                <w:rStyle w:val="VerbatimChar"/>
              </w:rPr>
              <w:t xml:space="preserve">VALIDATION_INVALID_PAYLOAD</w:t>
            </w:r>
          </w:p>
        </w:tc>
      </w:tr>
      <w:tr>
        <w:tc>
          <w:tcPr/>
          <w:p>
            <w:pPr>
              <w:pStyle w:val="Compact"/>
              <w:jc w:val="left"/>
            </w:pPr>
            <w:r>
              <w:rPr>
                <w:bCs/>
                <w:b/>
              </w:rPr>
              <w:t xml:space="preserve">向量 Payload</w:t>
            </w:r>
          </w:p>
        </w:tc>
        <w:tc>
          <w:tcPr/>
          <w:p>
            <w:pPr>
              <w:pStyle w:val="Compact"/>
              <w:jc w:val="left"/>
            </w:pPr>
            <w:r>
              <w:rPr>
                <w:rStyle w:val="VerbatimChar"/>
              </w:rPr>
              <w:t xml:space="preserve">raw_text</w:t>
            </w:r>
            <w:r>
              <w:t xml:space="preserve"> </w:t>
            </w:r>
            <w:r>
              <w:t xml:space="preserve">类型</w:t>
            </w:r>
          </w:p>
        </w:tc>
        <w:tc>
          <w:tcPr/>
          <w:p>
            <w:pPr>
              <w:pStyle w:val="Compact"/>
              <w:jc w:val="left"/>
            </w:pPr>
            <w:r>
              <w:t xml:space="preserve">必填，字符串，最大 2,000 字符</w:t>
            </w:r>
          </w:p>
        </w:tc>
        <w:tc>
          <w:tcPr/>
          <w:p>
            <w:pPr>
              <w:pStyle w:val="Compact"/>
              <w:jc w:val="left"/>
            </w:pPr>
            <w:r>
              <w:t xml:space="preserve">同上</w:t>
            </w:r>
          </w:p>
        </w:tc>
      </w:tr>
      <w:tr>
        <w:tc>
          <w:tcPr/>
          <w:p>
            <w:pPr>
              <w:pStyle w:val="Compact"/>
              <w:jc w:val="left"/>
            </w:pPr>
            <w:r>
              <w:rPr>
                <w:bCs/>
                <w:b/>
              </w:rPr>
              <w:t xml:space="preserve">向量 Payload</w:t>
            </w:r>
          </w:p>
        </w:tc>
        <w:tc>
          <w:tcPr/>
          <w:p>
            <w:pPr>
              <w:pStyle w:val="Compact"/>
              <w:jc w:val="left"/>
            </w:pPr>
            <w:r>
              <w:rPr>
                <w:rStyle w:val="VerbatimChar"/>
              </w:rPr>
              <w:t xml:space="preserve">preference_type</w:t>
            </w:r>
            <w:r>
              <w:t xml:space="preserve"> </w:t>
            </w:r>
            <w:r>
              <w:t xml:space="preserve">类型</w:t>
            </w:r>
          </w:p>
        </w:tc>
        <w:tc>
          <w:tcPr/>
          <w:p>
            <w:pPr>
              <w:pStyle w:val="Compact"/>
              <w:jc w:val="left"/>
            </w:pPr>
            <w:r>
              <w:t xml:space="preserve">必填，枚举值：</w:t>
            </w:r>
            <w:r>
              <w:rPr>
                <w:rStyle w:val="VerbatimChar"/>
              </w:rPr>
              <w:t xml:space="preserve">color_scheme</w:t>
            </w:r>
            <w:r>
              <w:t xml:space="preserve">、</w:t>
            </w:r>
            <w:r>
              <w:rPr>
                <w:rStyle w:val="VerbatimChar"/>
              </w:rPr>
              <w:t xml:space="preserve">font_style</w:t>
            </w:r>
            <w:r>
              <w:t xml:space="preserve">、</w:t>
            </w:r>
            <w:r>
              <w:rPr>
                <w:rStyle w:val="VerbatimChar"/>
              </w:rPr>
              <w:t xml:space="preserve">layout_style</w:t>
            </w:r>
            <w:r>
              <w:t xml:space="preserve">、</w:t>
            </w:r>
            <w:r>
              <w:rPr>
                <w:rStyle w:val="VerbatimChar"/>
              </w:rPr>
              <w:t xml:space="preserve">tone</w:t>
            </w:r>
          </w:p>
        </w:tc>
        <w:tc>
          <w:tcPr/>
          <w:p>
            <w:pPr>
              <w:pStyle w:val="Compact"/>
              <w:jc w:val="left"/>
            </w:pPr>
            <w:r>
              <w:t xml:space="preserve">同上</w:t>
            </w:r>
          </w:p>
        </w:tc>
      </w:tr>
      <w:tr>
        <w:tc>
          <w:tcPr/>
          <w:p>
            <w:pPr>
              <w:pStyle w:val="Compact"/>
              <w:jc w:val="left"/>
            </w:pPr>
            <w:r>
              <w:rPr>
                <w:bCs/>
                <w:b/>
              </w:rPr>
              <w:t xml:space="preserve">向量 Payload</w:t>
            </w:r>
          </w:p>
        </w:tc>
        <w:tc>
          <w:tcPr/>
          <w:p>
            <w:pPr>
              <w:pStyle w:val="Compact"/>
              <w:jc w:val="left"/>
            </w:pPr>
            <w:r>
              <w:t xml:space="preserve">批量写入上限</w:t>
            </w:r>
          </w:p>
        </w:tc>
        <w:tc>
          <w:tcPr/>
          <w:p>
            <w:pPr>
              <w:pStyle w:val="Compact"/>
              <w:jc w:val="left"/>
            </w:pPr>
            <w:r>
              <w:t xml:space="preserve">单次请求最多 10 条记录</w:t>
            </w:r>
          </w:p>
        </w:tc>
        <w:tc>
          <w:tcPr/>
          <w:p>
            <w:pPr>
              <w:pStyle w:val="Compact"/>
              <w:jc w:val="left"/>
            </w:pPr>
            <w:r>
              <w:t xml:space="preserve">超出返回</w:t>
            </w:r>
            <w:r>
              <w:t xml:space="preserve"> </w:t>
            </w:r>
            <w:r>
              <w:rPr>
                <w:rStyle w:val="VerbatimChar"/>
              </w:rPr>
              <w:t xml:space="preserve">400</w:t>
            </w:r>
            <w:r>
              <w:t xml:space="preserve">，错误码</w:t>
            </w:r>
            <w:r>
              <w:t xml:space="preserve"> </w:t>
            </w:r>
            <w:r>
              <w:rPr>
                <w:rStyle w:val="VerbatimChar"/>
              </w:rPr>
              <w:t xml:space="preserve">VALIDATION_BATCH_TOO_LARGE</w:t>
            </w:r>
          </w:p>
        </w:tc>
      </w:tr>
    </w:tbl>
    <w:p>
      <w:pPr>
        <w:pStyle w:val="BodyText"/>
      </w:pPr>
      <w:r>
        <w:rPr>
          <w:bCs/>
          <w:b/>
        </w:rPr>
        <w:t xml:space="preserve">表 11-1：输入验证规则矩阵</w:t>
      </w:r>
    </w:p>
    <w:p>
      <w:pPr>
        <w:pStyle w:val="BodyText"/>
      </w:pPr>
      <w:r>
        <w:t xml:space="preserve">该矩阵覆盖三个信任边界处的全部数据入口：前端→网关（文件上传、Prompt）、LLM→Worker（JSON 响应）、网关→Qdrant（向量 Payload）。文件上传的 ZIP 炸弹检测通过</w:t>
      </w:r>
      <w:r>
        <w:t xml:space="preserve"> </w:t>
      </w:r>
      <w:r>
        <w:rPr>
          <w:rStyle w:val="VerbatimChar"/>
        </w:rPr>
        <w:t xml:space="preserve">zipfile</w:t>
      </w:r>
      <w:r>
        <w:t xml:space="preserve"> </w:t>
      </w:r>
      <w:r>
        <w:t xml:space="preserve">模块在流式读取阶段计算解压比，避免恶意构造的高压缩比文件耗尽内存。Prompt 的危险字符过滤采用正则表达式黑名单策略，MVP 阶段不引入完整的 Prompt Injection 检测模型，但拒绝最明显的 XSS 载荷模式。LLM 返回的 JSON 响应通过 Pydantic v2 的</w:t>
      </w:r>
      <w:r>
        <w:t xml:space="preserve"> </w:t>
      </w:r>
      <w:r>
        <w:rPr>
          <w:rStyle w:val="VerbatimChar"/>
        </w:rPr>
        <w:t xml:space="preserve">model_validate_json</w:t>
      </w:r>
      <w:r>
        <w:t xml:space="preserve"> </w:t>
      </w:r>
      <w:r>
        <w:t xml:space="preserve">执行严格的 Schema 校验，利用其自动类型转换拒绝与字段类型不匹配的值</w:t>
      </w:r>
      <w:fldSimple w:instr="NOTEREF _Ref_Footnote_31 \h \f">
        <w:r>
          <w:rPr>
            <w:vertAlign w:val="superscript"/>
          </w:rPr>
          <w:t>31</w:t>
        </w:r>
      </w:fldSimple>
      <w:r>
        <w:t xml:space="preserve">。</w:t>
      </w:r>
    </w:p>
    <w:bookmarkEnd w:id="229"/>
    <w:bookmarkStart w:id="234" w:name="沙箱与隔离"/>
    <w:p>
      <w:pPr>
        <w:pStyle w:val="Heading3"/>
      </w:pPr>
      <w:r>
        <w:t xml:space="preserve">11.3 沙箱与隔离</w:t>
      </w:r>
    </w:p>
    <w:bookmarkStart w:id="230" w:name="python-worker-进程隔离"/>
    <w:p>
      <w:pPr>
        <w:pStyle w:val="Heading4"/>
      </w:pPr>
      <w:r>
        <w:t xml:space="preserve">11.3.1 Python Worker 进程隔离</w:t>
      </w:r>
    </w:p>
    <w:p>
      <w:pPr>
        <w:pStyle w:val="FirstParagraph"/>
      </w:pPr>
      <w:r>
        <w:t xml:space="preserve">Python Worker 作为执行用户上传文件解析、LLM 调用和 PPTX 生成的核心计算单元，运行在 Docker 容器内，与网关层和其他服务实现操作系统级隔离。容器通过以下资源限制防止单任务耗尽宿主机资源：</w:t>
      </w:r>
    </w:p>
    <w:p>
      <w:pPr>
        <w:numPr>
          <w:ilvl w:val="0"/>
          <w:numId w:val="1008"/>
        </w:numPr>
        <w:pStyle w:val="Compact"/>
      </w:pPr>
      <w:r>
        <w:rPr>
          <w:bCs/>
          <w:b/>
        </w:rPr>
        <w:t xml:space="preserve">CPU 限制</w:t>
      </w:r>
      <w:r>
        <w:t xml:space="preserve">：</w:t>
      </w:r>
      <w:r>
        <w:rPr>
          <w:rStyle w:val="VerbatimChar"/>
        </w:rPr>
        <w:t xml:space="preserve">--cpus=2.0</w:t>
      </w:r>
      <w:r>
        <w:t xml:space="preserve">，限制 Worker 最多使用 2 个 CPU 核心，防止 LLM 调用超时重试时的 CPU 密集型操作阻塞宿主机。</w:t>
      </w:r>
    </w:p>
    <w:p>
      <w:pPr>
        <w:numPr>
          <w:ilvl w:val="0"/>
          <w:numId w:val="1008"/>
        </w:numPr>
        <w:pStyle w:val="Compact"/>
      </w:pPr>
      <w:r>
        <w:rPr>
          <w:bCs/>
          <w:b/>
        </w:rPr>
        <w:t xml:space="preserve">内存限制</w:t>
      </w:r>
      <w:r>
        <w:t xml:space="preserve">：</w:t>
      </w:r>
      <w:r>
        <w:rPr>
          <w:rStyle w:val="VerbatimChar"/>
        </w:rPr>
        <w:t xml:space="preserve">--memory=4g --memory-swap=4g</w:t>
      </w:r>
      <w:r>
        <w:t xml:space="preserve">，硬性限制物理内存 4 GB 且不启用交换分区，超出时 OOM Killer 终止容器进程，触发网关侧</w:t>
      </w:r>
      <w:r>
        <w:t xml:space="preserve"> </w:t>
      </w:r>
      <w:r>
        <w:rPr>
          <w:rStyle w:val="VerbatimChar"/>
        </w:rPr>
        <w:t xml:space="preserve">500 Internal Server Error</w:t>
      </w:r>
      <w:r>
        <w:t xml:space="preserve"> </w:t>
      </w:r>
      <w:r>
        <w:t xml:space="preserve">并记录错误日志。</w:t>
      </w:r>
    </w:p>
    <w:p>
      <w:pPr>
        <w:numPr>
          <w:ilvl w:val="0"/>
          <w:numId w:val="1008"/>
        </w:numPr>
        <w:pStyle w:val="Compact"/>
      </w:pPr>
      <w:r>
        <w:rPr>
          <w:bCs/>
          <w:b/>
        </w:rPr>
        <w:t xml:space="preserve">进程数限制</w:t>
      </w:r>
      <w:r>
        <w:t xml:space="preserve">：</w:t>
      </w:r>
      <w:r>
        <w:rPr>
          <w:rStyle w:val="VerbatimChar"/>
        </w:rPr>
        <w:t xml:space="preserve">--pids-limit=100</w:t>
      </w:r>
      <w:r>
        <w:t xml:space="preserve">，防止 fork 炸弹类攻击。</w:t>
      </w:r>
    </w:p>
    <w:bookmarkEnd w:id="230"/>
    <w:bookmarkStart w:id="231" w:name="文件系统沙箱"/>
    <w:p>
      <w:pPr>
        <w:pStyle w:val="Heading4"/>
      </w:pPr>
      <w:r>
        <w:t xml:space="preserve">11.3.2 文件系统沙箱</w:t>
      </w:r>
    </w:p>
    <w:p>
      <w:pPr>
        <w:pStyle w:val="FirstParagraph"/>
      </w:pPr>
      <w:r>
        <w:t xml:space="preserve">Worker 容器的文件系统通过 Docker 卷挂载实现最小权限原则。上传文件目录（</w:t>
      </w:r>
      <w:r>
        <w:rPr>
          <w:rStyle w:val="VerbatimChar"/>
        </w:rPr>
        <w:t xml:space="preserve">/app/uploads</w:t>
      </w:r>
      <w:r>
        <w:t xml:space="preserve">）以只读（</w:t>
      </w:r>
      <w:r>
        <w:rPr>
          <w:rStyle w:val="VerbatimChar"/>
        </w:rPr>
        <w:t xml:space="preserve">ro</w:t>
      </w:r>
      <w:r>
        <w:t xml:space="preserve">）模式挂载，Worker 进程可读取 PPTX 文件但无法修改或删除原始上传内容。输出目录（</w:t>
      </w:r>
      <w:r>
        <w:rPr>
          <w:rStyle w:val="VerbatimChar"/>
        </w:rPr>
        <w:t xml:space="preserve">/app/outputs</w:t>
      </w:r>
      <w:r>
        <w:t xml:space="preserve">）以读写模式挂载，但容器内通过</w:t>
      </w:r>
      <w:r>
        <w:t xml:space="preserve"> </w:t>
      </w:r>
      <w:r>
        <w:rPr>
          <w:rStyle w:val="VerbatimChar"/>
        </w:rPr>
        <w:t xml:space="preserve">tmpfs</w:t>
      </w:r>
      <w:r>
        <w:t xml:space="preserve"> </w:t>
      </w:r>
      <w:r>
        <w:t xml:space="preserve">限制其最大容量 500 MB，防止生成文件填满宿主机磁盘。Worker 进程以非 root 用户（</w:t>
      </w:r>
      <w:r>
        <w:rPr>
          <w:rStyle w:val="VerbatimChar"/>
        </w:rPr>
        <w:t xml:space="preserve">uid=1000</w:t>
      </w:r>
      <w:r>
        <w:t xml:space="preserve">）运行，容器根文件系统（</w:t>
      </w:r>
      <w:r>
        <w:rPr>
          <w:rStyle w:val="VerbatimChar"/>
        </w:rPr>
        <w:t xml:space="preserve">/</w:t>
      </w:r>
      <w:r>
        <w:t xml:space="preserve">）以只读模式挂载（</w:t>
      </w:r>
      <w:r>
        <w:rPr>
          <w:rStyle w:val="VerbatimChar"/>
        </w:rPr>
        <w:t xml:space="preserve">read_only: true</w:t>
      </w:r>
      <w:r>
        <w:t xml:space="preserve">），杜绝运行时对系统目录的篡改。</w:t>
      </w:r>
    </w:p>
    <w:bookmarkEnd w:id="231"/>
    <w:bookmarkStart w:id="232" w:name="llm-输出消毒"/>
    <w:p>
      <w:pPr>
        <w:pStyle w:val="Heading4"/>
      </w:pPr>
      <w:r>
        <w:t xml:space="preserve">11.3.3 LLM 输出消毒</w:t>
      </w:r>
    </w:p>
    <w:p>
      <w:pPr>
        <w:pStyle w:val="FirstParagraph"/>
      </w:pPr>
      <w:r>
        <w:t xml:space="preserve">LLM 生成的 SVG 代码在返回前端前须经过标签消毒处理。SVG 支持嵌入式脚本（</w:t>
      </w:r>
      <w:r>
        <w:rPr>
          <w:rStyle w:val="VerbatimChar"/>
        </w:rPr>
        <w:t xml:space="preserve">&lt;script&gt;</w:t>
      </w:r>
      <w:r>
        <w:t xml:space="preserve"> </w:t>
      </w:r>
      <w:r>
        <w:t xml:space="preserve">元素）和外部对象引用（</w:t>
      </w:r>
      <w:r>
        <w:rPr>
          <w:rStyle w:val="VerbatimChar"/>
        </w:rPr>
        <w:t xml:space="preserve">&lt;foreignObject&gt;</w:t>
      </w:r>
      <w:r>
        <w:t xml:space="preserve"> </w:t>
      </w:r>
      <w:r>
        <w:t xml:space="preserve">元素），两者均可成为 XSS（Cross-Site Scripting，跨站脚本攻击）的载体</w:t>
      </w:r>
      <w:r>
        <w:rPr>
          <w:vertAlign w:val="superscript"/>
        </w:rPr>
        <w:footnoteReference w:id="38"/>
      </w:r>
      <w:r>
        <w:t xml:space="preserve">。系统在 Worker 侧实现基于白名单的 SVG 过滤器，允许的标签集合为：</w:t>
      </w:r>
      <w:r>
        <w:rPr>
          <w:rStyle w:val="VerbatimChar"/>
        </w:rPr>
        <w:t xml:space="preserve">svg</w:t>
      </w:r>
      <w:r>
        <w:t xml:space="preserve">、</w:t>
      </w:r>
      <w:r>
        <w:rPr>
          <w:rStyle w:val="VerbatimChar"/>
        </w:rPr>
        <w:t xml:space="preserve">rect</w:t>
      </w:r>
      <w:r>
        <w:t xml:space="preserve">、</w:t>
      </w:r>
      <w:r>
        <w:rPr>
          <w:rStyle w:val="VerbatimChar"/>
        </w:rPr>
        <w:t xml:space="preserve">circle</w:t>
      </w:r>
      <w:r>
        <w:t xml:space="preserve">、</w:t>
      </w:r>
      <w:r>
        <w:rPr>
          <w:rStyle w:val="VerbatimChar"/>
        </w:rPr>
        <w:t xml:space="preserve">ellipse</w:t>
      </w:r>
      <w:r>
        <w:t xml:space="preserve">、</w:t>
      </w:r>
      <w:r>
        <w:rPr>
          <w:rStyle w:val="VerbatimChar"/>
        </w:rPr>
        <w:t xml:space="preserve">line</w:t>
      </w:r>
      <w:r>
        <w:t xml:space="preserve">、</w:t>
      </w:r>
      <w:r>
        <w:rPr>
          <w:rStyle w:val="VerbatimChar"/>
        </w:rPr>
        <w:t xml:space="preserve">polyline</w:t>
      </w:r>
      <w:r>
        <w:t xml:space="preserve">、</w:t>
      </w:r>
      <w:r>
        <w:rPr>
          <w:rStyle w:val="VerbatimChar"/>
        </w:rPr>
        <w:t xml:space="preserve">polygon</w:t>
      </w:r>
      <w:r>
        <w:t xml:space="preserve">、</w:t>
      </w:r>
      <w:r>
        <w:rPr>
          <w:rStyle w:val="VerbatimChar"/>
        </w:rPr>
        <w:t xml:space="preserve">path</w:t>
      </w:r>
      <w:r>
        <w:t xml:space="preserve">、</w:t>
      </w:r>
      <w:r>
        <w:rPr>
          <w:rStyle w:val="VerbatimChar"/>
        </w:rPr>
        <w:t xml:space="preserve">text</w:t>
      </w:r>
      <w:r>
        <w:t xml:space="preserve">、</w:t>
      </w:r>
      <w:r>
        <w:rPr>
          <w:rStyle w:val="VerbatimChar"/>
        </w:rPr>
        <w:t xml:space="preserve">tspan</w:t>
      </w:r>
      <w:r>
        <w:t xml:space="preserve">、</w:t>
      </w:r>
      <w:r>
        <w:rPr>
          <w:rStyle w:val="VerbatimChar"/>
        </w:rPr>
        <w:t xml:space="preserve">g</w:t>
      </w:r>
      <w:r>
        <w:t xml:space="preserve">、</w:t>
      </w:r>
      <w:r>
        <w:rPr>
          <w:rStyle w:val="VerbatimChar"/>
        </w:rPr>
        <w:t xml:space="preserve">defs</w:t>
      </w:r>
      <w:r>
        <w:t xml:space="preserve">、</w:t>
      </w:r>
      <w:r>
        <w:rPr>
          <w:rStyle w:val="VerbatimChar"/>
        </w:rPr>
        <w:t xml:space="preserve">linearGradient</w:t>
      </w:r>
      <w:r>
        <w:t xml:space="preserve">、</w:t>
      </w:r>
      <w:r>
        <w:rPr>
          <w:rStyle w:val="VerbatimChar"/>
        </w:rPr>
        <w:t xml:space="preserve">radialGradient</w:t>
      </w:r>
      <w:r>
        <w:t xml:space="preserve">、</w:t>
      </w:r>
      <w:r>
        <w:rPr>
          <w:rStyle w:val="VerbatimChar"/>
        </w:rPr>
        <w:t xml:space="preserve">stop</w:t>
      </w:r>
      <w:r>
        <w:t xml:space="preserve">、</w:t>
      </w:r>
      <w:r>
        <w:rPr>
          <w:rStyle w:val="VerbatimChar"/>
        </w:rPr>
        <w:t xml:space="preserve">use</w:t>
      </w:r>
      <w:r>
        <w:t xml:space="preserve">、</w:t>
      </w:r>
      <w:r>
        <w:rPr>
          <w:rStyle w:val="VerbatimChar"/>
        </w:rPr>
        <w:t xml:space="preserve">image</w:t>
      </w:r>
      <w:r>
        <w:t xml:space="preserve">、</w:t>
      </w:r>
      <w:r>
        <w:rPr>
          <w:rStyle w:val="VerbatimChar"/>
        </w:rPr>
        <w:t xml:space="preserve">style</w:t>
      </w:r>
      <w:r>
        <w:t xml:space="preserve">。</w:t>
      </w:r>
      <w:r>
        <w:rPr>
          <w:rStyle w:val="VerbatimChar"/>
        </w:rPr>
        <w:t xml:space="preserve">&lt;script&gt;</w:t>
      </w:r>
      <w:r>
        <w:t xml:space="preserve">、</w:t>
      </w:r>
      <w:r>
        <w:rPr>
          <w:rStyle w:val="VerbatimChar"/>
        </w:rPr>
        <w:t xml:space="preserve">&lt;foreignObject&gt;</w:t>
      </w:r>
      <w:r>
        <w:t xml:space="preserve">、</w:t>
      </w:r>
      <w:r>
        <w:rPr>
          <w:rStyle w:val="VerbatimChar"/>
        </w:rPr>
        <w:t xml:space="preserve">&lt;animate&gt;</w:t>
      </w:r>
      <w:r>
        <w:t xml:space="preserve">（属性操控型）以及所有</w:t>
      </w:r>
      <w:r>
        <w:t xml:space="preserve"> </w:t>
      </w:r>
      <w:r>
        <w:rPr>
          <w:rStyle w:val="VerbatimChar"/>
        </w:rPr>
        <w:t xml:space="preserve">on*</w:t>
      </w:r>
      <w:r>
        <w:t xml:space="preserve"> </w:t>
      </w:r>
      <w:r>
        <w:t xml:space="preserve">事件处理器（</w:t>
      </w:r>
      <w:r>
        <w:rPr>
          <w:rStyle w:val="VerbatimChar"/>
        </w:rPr>
        <w:t xml:space="preserve">onclick</w:t>
      </w:r>
      <w:r>
        <w:t xml:space="preserve">、</w:t>
      </w:r>
      <w:r>
        <w:rPr>
          <w:rStyle w:val="VerbatimChar"/>
        </w:rPr>
        <w:t xml:space="preserve">onload</w:t>
      </w:r>
      <w:r>
        <w:t xml:space="preserve"> </w:t>
      </w:r>
      <w:r>
        <w:t xml:space="preserve">等）均在解析阶段移除。消毒操作使用</w:t>
      </w:r>
      <w:r>
        <w:t xml:space="preserve"> </w:t>
      </w:r>
      <w:r>
        <w:rPr>
          <w:rStyle w:val="VerbatimChar"/>
        </w:rPr>
        <w:t xml:space="preserve">xml.etree.ElementTree</w:t>
      </w:r>
      <w:r>
        <w:t xml:space="preserve"> </w:t>
      </w:r>
      <w:r>
        <w:t xml:space="preserve">逐节点遍历，不依赖正则表达式，避免绕过攻击。</w:t>
      </w:r>
    </w:p>
    <w:bookmarkEnd w:id="232"/>
    <w:bookmarkStart w:id="233" w:name="网络访问限制"/>
    <w:p>
      <w:pPr>
        <w:pStyle w:val="Heading4"/>
      </w:pPr>
      <w:r>
        <w:t xml:space="preserve">11.3.4 网络访问限制</w:t>
      </w:r>
    </w:p>
    <w:p>
      <w:pPr>
        <w:pStyle w:val="FirstParagraph"/>
      </w:pPr>
      <w:r>
        <w:t xml:space="preserve">Worker 容器的出站网络通过 Docker 自定义桥接网络 +</w:t>
      </w:r>
      <w:r>
        <w:t xml:space="preserve"> </w:t>
      </w:r>
      <w:r>
        <w:rPr>
          <w:rStyle w:val="VerbatimChar"/>
        </w:rPr>
        <w:t xml:space="preserve">iptables</w:t>
      </w:r>
      <w:r>
        <w:t xml:space="preserve"> </w:t>
      </w:r>
      <w:r>
        <w:t xml:space="preserve">规则实现白名单控制。容器仅允许访问以下外部端点：</w:t>
      </w:r>
    </w:p>
    <w:p>
      <w:pPr>
        <w:numPr>
          <w:ilvl w:val="0"/>
          <w:numId w:val="1009"/>
        </w:numPr>
        <w:pStyle w:val="Compact"/>
      </w:pPr>
      <w:r>
        <w:t xml:space="preserve">LLM API 服务端点（如</w:t>
      </w:r>
      <w:r>
        <w:t xml:space="preserve"> </w:t>
      </w:r>
      <w:r>
        <w:rPr>
          <w:rStyle w:val="VerbatimChar"/>
        </w:rPr>
        <w:t xml:space="preserve">https://api.openai.com:443</w:t>
      </w:r>
      <w:r>
        <w:t xml:space="preserve"> </w:t>
      </w:r>
      <w:r>
        <w:t xml:space="preserve">或配置的兼容端点）</w:t>
      </w:r>
    </w:p>
    <w:p>
      <w:pPr>
        <w:numPr>
          <w:ilvl w:val="0"/>
          <w:numId w:val="1009"/>
        </w:numPr>
        <w:pStyle w:val="Compact"/>
      </w:pPr>
      <w:r>
        <w:t xml:space="preserve">Qdrant 向量数据库（内网 gRPC 端口 6334）</w:t>
      </w:r>
    </w:p>
    <w:p>
      <w:pPr>
        <w:pStyle w:val="FirstParagraph"/>
      </w:pPr>
      <w:r>
        <w:t xml:space="preserve">对其他全部 IPv4/IPv6 目的地址的出站连接均被丢弃。该限制在 Docker Compose 中通过</w:t>
      </w:r>
      <w:r>
        <w:t xml:space="preserve"> </w:t>
      </w:r>
      <w:r>
        <w:rPr>
          <w:rStyle w:val="VerbatimChar"/>
        </w:rPr>
        <w:t xml:space="preserve">network_mode: service:sidecar</w:t>
      </w:r>
      <w:r>
        <w:t xml:space="preserve"> </w:t>
      </w:r>
      <w:r>
        <w:t xml:space="preserve">或自定义</w:t>
      </w:r>
      <w:r>
        <w:t xml:space="preserve"> </w:t>
      </w:r>
      <w:r>
        <w:rPr>
          <w:rStyle w:val="VerbatimChar"/>
        </w:rPr>
        <w:t xml:space="preserve">iptables</w:t>
      </w:r>
      <w:r>
        <w:t xml:space="preserve"> </w:t>
      </w:r>
      <w:r>
        <w:t xml:space="preserve">规则实现，防止 Worker 进程被利用作为跳板发起对外攻击（SSRF，Server-Side Request Forgery）。网关层与 Worker 之间的内部通信走 Docker 默认桥接网络，不经过外部网络接口。</w:t>
      </w:r>
    </w:p>
    <w:p>
      <w:pPr>
        <w:pStyle w:val="SourceCode"/>
      </w:pPr>
      <w:r>
        <w:rPr>
          <w:rStyle w:val="VerbatimChar"/>
        </w:rPr>
        <w:t xml:space="preserve">graph LR</w:t>
      </w:r>
      <w:r>
        <w:br/>
      </w:r>
      <w:r>
        <w:rPr>
          <w:rStyle w:val="VerbatimChar"/>
        </w:rPr>
        <w:t xml:space="preserve">    subgraph 沙箱边界</w:t>
      </w:r>
      <w:r>
        <w:br/>
      </w:r>
      <w:r>
        <w:rPr>
          <w:rStyle w:val="VerbatimChar"/>
        </w:rPr>
        <w:t xml:space="preserve">        GW["Rust Axum 网关&lt;br/&gt;(端口 3000)"]</w:t>
      </w:r>
      <w:r>
        <w:br/>
      </w:r>
      <w:r>
        <w:rPr>
          <w:rStyle w:val="VerbatimChar"/>
        </w:rPr>
        <w:t xml:space="preserve">        PW["Python Worker&lt;br/&gt;(Docker 容器)"]</w:t>
      </w:r>
      <w:r>
        <w:br/>
      </w:r>
      <w:r>
        <w:rPr>
          <w:rStyle w:val="VerbatimChar"/>
        </w:rPr>
        <w:t xml:space="preserve">        QD["Qdrant&lt;br/&gt;(内网 6334)"]</w:t>
      </w:r>
      <w:r>
        <w:br/>
      </w:r>
      <w:r>
        <w:rPr>
          <w:rStyle w:val="VerbatimChar"/>
        </w:rPr>
        <w:t xml:space="preserve">        LLM["LLM API&lt;br/&gt;(HTTPS 443)"]</w:t>
      </w:r>
      <w:r>
        <w:br/>
      </w:r>
      <w:r>
        <w:rPr>
          <w:rStyle w:val="VerbatimChar"/>
        </w:rPr>
        <w:t xml:space="preserve">        FS["本地文件系统&lt;br/&gt;(ro / rw)"]</w:t>
      </w:r>
      <w:r>
        <w:br/>
      </w:r>
      <w:r>
        <w:rPr>
          <w:rStyle w:val="VerbatimChar"/>
        </w:rPr>
        <w:t xml:space="preserve">    end</w:t>
      </w:r>
      <w:r>
        <w:br/>
      </w:r>
      <w:r>
        <w:rPr>
          <w:rStyle w:val="VerbatimChar"/>
        </w:rPr>
        <w:t xml:space="preserve">    FE["浏览器前端"]</w:t>
      </w:r>
      <w:r>
        <w:br/>
      </w:r>
      <w:r>
        <w:br/>
      </w:r>
      <w:r>
        <w:rPr>
          <w:rStyle w:val="VerbatimChar"/>
        </w:rPr>
        <w:t xml:space="preserve">    FE &lt;--&gt;|"TLS + CORS 校验"| GW</w:t>
      </w:r>
      <w:r>
        <w:br/>
      </w:r>
      <w:r>
        <w:rPr>
          <w:rStyle w:val="VerbatimChar"/>
        </w:rPr>
        <w:t xml:space="preserve">    GW &lt;--&gt;|"内部 HTTP&lt;br/&gt;(Docker 网络)"| PW</w:t>
      </w:r>
      <w:r>
        <w:br/>
      </w:r>
      <w:r>
        <w:rPr>
          <w:rStyle w:val="VerbatimChar"/>
        </w:rPr>
        <w:t xml:space="preserve">    PW --&gt;|"gRPC 仅 6334"| QD</w:t>
      </w:r>
      <w:r>
        <w:br/>
      </w:r>
      <w:r>
        <w:rPr>
          <w:rStyle w:val="VerbatimChar"/>
        </w:rPr>
        <w:t xml:space="preserve">    PW --&gt;|"HTTPS 仅 443&lt;br/&gt;(白名单域名)"| LLM</w:t>
      </w:r>
      <w:r>
        <w:br/>
      </w:r>
      <w:r>
        <w:rPr>
          <w:rStyle w:val="VerbatimChar"/>
        </w:rPr>
        <w:t xml:space="preserve">    PW --&gt;|"ro: uploads/&lt;br/&gt;rw: outputs/ (tmpfs 500MB)"| FS</w:t>
      </w:r>
    </w:p>
    <w:p>
      <w:pPr>
        <w:pStyle w:val="FirstParagraph"/>
      </w:pPr>
      <w:r>
        <w:rPr>
          <w:bCs/>
          <w:b/>
        </w:rPr>
        <w:t xml:space="preserve">图 11-2：沙箱边界与网络访问控制图</w:t>
      </w:r>
    </w:p>
    <w:p>
      <w:pPr>
        <w:pStyle w:val="BodyText"/>
      </w:pPr>
      <w:r>
        <w:t xml:space="preserve">该图展示系统的信任边界划分：前端与网关之间通过 TLS + CORS 双重校验建立安全通道；Worker 容器作为隔离执行环境，对外网络访问严格限制为 LLM API 与 Qdrant 两个端点；文件系统按功能分区挂载，最小化暴露面。任何试图绕过白名单的网络连接或越权文件操作均在容器/内核层面被拦截，不依赖应用层逻辑。</w:t>
      </w:r>
    </w:p>
    <w:bookmarkEnd w:id="233"/>
    <w:bookmarkEnd w:id="234"/>
    <w:bookmarkStart w:id="238" w:name="数据安全"/>
    <w:p>
      <w:pPr>
        <w:pStyle w:val="Heading3"/>
      </w:pPr>
      <w:r>
        <w:t xml:space="preserve">11.4 数据安全</w:t>
      </w:r>
    </w:p>
    <w:bookmarkStart w:id="235" w:name="传输层加密"/>
    <w:p>
      <w:pPr>
        <w:pStyle w:val="Heading4"/>
      </w:pPr>
      <w:r>
        <w:t xml:space="preserve">11.4.1 传输层加密</w:t>
      </w:r>
    </w:p>
    <w:p>
      <w:pPr>
        <w:pStyle w:val="FirstParagraph"/>
      </w:pPr>
      <w:r>
        <w:t xml:space="preserve">系统所有 HTTP 通信强制启用 TLS 1.2+ 加密。外部流量（前端 ↔ 网关）通过反向代理（Nginx 或 Traefik）终止 TLS，网关本身监听 80 端口接收代理转发的明文 HTTP，内部网络（网关 ↔ Worker ↔ Qdrant）走 Docker 隔离网络，不暴露于公网。LLM API 调用使用 HTTPS 协议（端口 443），Python</w:t>
      </w:r>
      <w:r>
        <w:t xml:space="preserve"> </w:t>
      </w:r>
      <w:r>
        <w:rPr>
          <w:rStyle w:val="VerbatimChar"/>
        </w:rPr>
        <w:t xml:space="preserve">httpx</w:t>
      </w:r>
      <w:r>
        <w:t xml:space="preserve"> </w:t>
      </w:r>
      <w:r>
        <w:t xml:space="preserve">客户端默认验证服务器 TLS 证书链，不允许自签名证书或 hostname 不匹配的情况。开发环境如需禁用证书验证须显式设置</w:t>
      </w:r>
      <w:r>
        <w:t xml:space="preserve"> </w:t>
      </w:r>
      <w:r>
        <w:rPr>
          <w:rStyle w:val="VerbatimChar"/>
        </w:rPr>
        <w:t xml:space="preserve">VERIFY_SSL=false</w:t>
      </w:r>
      <w:r>
        <w:t xml:space="preserve"> </w:t>
      </w:r>
      <w:r>
        <w:t xml:space="preserve">环境变量，该变量在生产环境部署脚本中被强制移除。</w:t>
      </w:r>
    </w:p>
    <w:bookmarkEnd w:id="235"/>
    <w:bookmarkStart w:id="236" w:name="临时文件清理"/>
    <w:p>
      <w:pPr>
        <w:pStyle w:val="Heading4"/>
      </w:pPr>
      <w:r>
        <w:t xml:space="preserve">11.4.2 临时文件清理</w:t>
      </w:r>
    </w:p>
    <w:p>
      <w:pPr>
        <w:pStyle w:val="FirstParagraph"/>
      </w:pPr>
      <w:r>
        <w:t xml:space="preserve">PPTX 处理过程中产生两类临时数据：用户上传的原始文件（存储于</w:t>
      </w:r>
      <w:r>
        <w:t xml:space="preserve"> </w:t>
      </w:r>
      <w:r>
        <w:rPr>
          <w:rStyle w:val="VerbatimChar"/>
        </w:rPr>
        <w:t xml:space="preserve">/app/uploads</w:t>
      </w:r>
      <w:r>
        <w:t xml:space="preserve">）和 Worker 生成的中间文件（存储于</w:t>
      </w:r>
      <w:r>
        <w:t xml:space="preserve"> </w:t>
      </w:r>
      <w:r>
        <w:rPr>
          <w:rStyle w:val="VerbatimChar"/>
        </w:rPr>
        <w:t xml:space="preserve">/app/outputs</w:t>
      </w:r>
      <w:r>
        <w:t xml:space="preserve">）。系统实施双重清理策略：(1)</w:t>
      </w:r>
      <w:r>
        <w:t xml:space="preserve"> </w:t>
      </w:r>
      <w:r>
        <w:rPr>
          <w:bCs/>
          <w:b/>
        </w:rPr>
        <w:t xml:space="preserve">即时清理</w:t>
      </w:r>
      <w:r>
        <w:t xml:space="preserve">：Worker 完成任务后，在</w:t>
      </w:r>
      <w:r>
        <w:t xml:space="preserve"> </w:t>
      </w:r>
      <w:r>
        <w:rPr>
          <w:rStyle w:val="VerbatimChar"/>
        </w:rPr>
        <w:t xml:space="preserve">exporter</w:t>
      </w:r>
      <w:r>
        <w:t xml:space="preserve"> </w:t>
      </w:r>
      <w:r>
        <w:t xml:space="preserve">节点 reducer 中主动删除本次任务产生的临时工作目录，通过</w:t>
      </w:r>
      <w:r>
        <w:t xml:space="preserve"> </w:t>
      </w:r>
      <w:r>
        <w:rPr>
          <w:rStyle w:val="VerbatimChar"/>
        </w:rPr>
        <w:t xml:space="preserve">tempfile.TemporaryDirectory</w:t>
      </w:r>
      <w:r>
        <w:t xml:space="preserve"> </w:t>
      </w:r>
      <w:r>
        <w:t xml:space="preserve">的上下文管理器确保异常退出时目录仍被清理；(2)</w:t>
      </w:r>
      <w:r>
        <w:t xml:space="preserve"> </w:t>
      </w:r>
      <w:r>
        <w:rPr>
          <w:bCs/>
          <w:b/>
        </w:rPr>
        <w:t xml:space="preserve">定期清理</w:t>
      </w:r>
      <w:r>
        <w:t xml:space="preserve">：网关层启动后台 Tokio 任务（</w:t>
      </w:r>
      <w:r>
        <w:rPr>
          <w:rStyle w:val="VerbatimChar"/>
        </w:rPr>
        <w:t xml:space="preserve">tokio::spawn</w:t>
      </w:r>
      <w:r>
        <w:t xml:space="preserve"> </w:t>
      </w:r>
      <w:r>
        <w:t xml:space="preserve">+</w:t>
      </w:r>
      <w:r>
        <w:t xml:space="preserve"> </w:t>
      </w:r>
      <w:r>
        <w:rPr>
          <w:rStyle w:val="VerbatimChar"/>
        </w:rPr>
        <w:t xml:space="preserve">tokio::time::interval</w:t>
      </w:r>
      <w:r>
        <w:t xml:space="preserve">），每 3600 秒扫描一次临时目录，删除最后修改时间超过 24 小时的文件。单次上传文件在解析完成并转换为</w:t>
      </w:r>
      <w:r>
        <w:t xml:space="preserve"> </w:t>
      </w:r>
      <w:r>
        <w:rPr>
          <w:rStyle w:val="VerbatimChar"/>
        </w:rPr>
        <w:t xml:space="preserve">PPTState</w:t>
      </w:r>
      <w:r>
        <w:t xml:space="preserve"> </w:t>
      </w:r>
      <w:r>
        <w:t xml:space="preserve">后即失去存在价值，但保留 24 小时以便调试排查。输出文件（PPTX/SVG）在成功响应客户端下载请求后标记为可删除，最长保留 7 天。清理操作通过文件元数据中的</w:t>
      </w:r>
      <w:r>
        <w:t xml:space="preserve"> </w:t>
      </w:r>
      <w:r>
        <w:rPr>
          <w:rStyle w:val="VerbatimChar"/>
        </w:rPr>
        <w:t xml:space="preserve">task_id</w:t>
      </w:r>
      <w:r>
        <w:t xml:space="preserve"> </w:t>
      </w:r>
      <w:r>
        <w:t xml:space="preserve">前缀匹配实现精确删除，避免误删其他进行中的任务文件。</w:t>
      </w:r>
    </w:p>
    <w:bookmarkEnd w:id="236"/>
    <w:bookmarkStart w:id="237" w:name="向量数据隐私"/>
    <w:p>
      <w:pPr>
        <w:pStyle w:val="Heading4"/>
      </w:pPr>
      <w:r>
        <w:t xml:space="preserve">11.4.3 向量数据隐私</w:t>
      </w:r>
    </w:p>
    <w:p>
      <w:pPr>
        <w:pStyle w:val="FirstParagraph"/>
      </w:pPr>
      <w:r>
        <w:t xml:space="preserve">用户偏好向量存储于 Qdrant 的</w:t>
      </w:r>
      <w:r>
        <w:t xml:space="preserve"> </w:t>
      </w:r>
      <w:r>
        <w:rPr>
          <w:rStyle w:val="VerbatimChar"/>
        </w:rPr>
        <w:t xml:space="preserve">user_preferences</w:t>
      </w:r>
      <w:r>
        <w:t xml:space="preserve"> </w:t>
      </w:r>
      <w:r>
        <w:t xml:space="preserve">集合，多租户隔离通过 Payload 字段</w:t>
      </w:r>
      <w:r>
        <w:t xml:space="preserve"> </w:t>
      </w:r>
      <w:r>
        <w:rPr>
          <w:rStyle w:val="VerbatimChar"/>
        </w:rPr>
        <w:t xml:space="preserve">user_id</w:t>
      </w:r>
      <w:r>
        <w:t xml:space="preserve"> </w:t>
      </w:r>
      <w:r>
        <w:t xml:space="preserve">实现（参见第 7 章 7.1.3 节）。</w:t>
      </w:r>
      <w:r>
        <w:rPr>
          <w:rStyle w:val="VerbatimChar"/>
        </w:rPr>
        <w:t xml:space="preserve">user_id</w:t>
      </w:r>
      <w:r>
        <w:t xml:space="preserve"> </w:t>
      </w:r>
      <w:r>
        <w:t xml:space="preserve">字段被标记为 Qdrant 的租户索引（</w:t>
      </w:r>
      <w:r>
        <w:rPr>
          <w:rStyle w:val="VerbatimChar"/>
        </w:rPr>
        <w:t xml:space="preserve">is_tenant: true</w:t>
      </w:r>
      <w:r>
        <w:t xml:space="preserve">），数据库在物理存储层面将同一用户的数据分区聚拢，检索时自动剪枝其他用户分区</w:t>
      </w:r>
      <w:fldSimple w:instr="NOTEREF _Ref_Footnote_21 \h \f">
        <w:r>
          <w:rPr>
            <w:vertAlign w:val="superscript"/>
          </w:rPr>
          <w:t>21</w:t>
        </w:r>
      </w:fldSimple>
      <w:r>
        <w:t xml:space="preserve">。Rust 网关在写入偏好向量前从请求上下文中提取</w:t>
      </w:r>
      <w:r>
        <w:t xml:space="preserve"> </w:t>
      </w:r>
      <w:r>
        <w:rPr>
          <w:rStyle w:val="VerbatimChar"/>
        </w:rPr>
        <w:t xml:space="preserve">user_id</w:t>
      </w:r>
      <w:r>
        <w:t xml:space="preserve">（MVP 阶段为 IP 地址的哈希值或前端传递的匿名标识符），检索时自动附加</w:t>
      </w:r>
      <w:r>
        <w:t xml:space="preserve"> </w:t>
      </w:r>
      <w:r>
        <w:rPr>
          <w:rStyle w:val="VerbatimChar"/>
        </w:rPr>
        <w:t xml:space="preserve">must: user_id == &lt;value&gt;</w:t>
      </w:r>
      <w:r>
        <w:t xml:space="preserve"> </w:t>
      </w:r>
      <w:r>
        <w:t xml:space="preserve">过滤条件，确保用户只能访问自身历史偏好记录。偏好向量的</w:t>
      </w:r>
      <w:r>
        <w:t xml:space="preserve"> </w:t>
      </w:r>
      <w:r>
        <w:rPr>
          <w:rStyle w:val="VerbatimChar"/>
        </w:rPr>
        <w:t xml:space="preserve">raw_text</w:t>
      </w:r>
      <w:r>
        <w:t xml:space="preserve"> </w:t>
      </w:r>
      <w:r>
        <w:t xml:space="preserve">字段（存储原始描述文本）不用于向量检索，仅在 Payload 提取阶段读取，降低了文本内容泄露至嵌入空间的风险。</w:t>
      </w:r>
    </w:p>
    <w:p>
      <w:r>
        <w:pict>
          <v:rect style="width:0;height:1.5pt" o:hralign="center" o:hrstd="t" o:hr="t"/>
        </w:pict>
      </w:r>
    </w:p>
    <w:bookmarkEnd w:id="237"/>
    <w:bookmarkEnd w:id="238"/>
    <w:bookmarkEnd w:id="239"/>
    <w:bookmarkEnd w:id="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React Flow. https://reactflow.dev/api-reference/react-flow</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React Flow. https://reactflow.dev/api-reference/types/react-flow-instance</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React Flow. https://reactflow.dev/learn/customization/custom-nodes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svelteflow.dev. https://svelteflow.dev/api-reference/svelte-flow</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tessl.io. https://tessl.io/registry/gedsys/react-flow-usage/files/rules/typescript-typed-nodes-edges.md</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React Flow. https://reactflow.dev/learn/advanced-use/typescript</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React Flow. https://reactflow.dev/api-reference/types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React Flow. https://reactflow.dev/learn/troubleshooting/migrate-to-v12</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T Recommendation H.263. https://tech-insider.org/grpc-vs-rest-2026/</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Toptal. https://www.toptal.com/developers/grpc/grpc-vs-rest-api</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oneuptime.com. https://oneuptime.com/blog/post/2026-01-08-grpc-vs-rest-api-comparison/view</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Rustify - Build and Ship Production-Ready Rust Applications. https://rustify.rs/articles/rust-serde-guide-2026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夜雨飘零. https://blog.yeyupiaoling.cn/article/1766217632831?lang=en</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oneuptime.com. https://oneuptime.com/blog/post/2026-02-02-fastapi-global-exception-handling/view</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Docs.rs. https://docs.rs/reqwest-retry</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Docs.rs. https://docs.rs/reqwest-retry/latest/src/reqwest_retry/middleware.rs.html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DEV Community. https://dev.to/german_yamil_e021eef8710d/building-a-retry-system-with-exponential-backoff-for-llm-api-calls-in-python-3imf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Docs.rs. https://docs.rs/reqwest/latest/reqwest/struct.Client.html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Docs.rs. https://docs.rs/serde-ignored-fields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oneuptime.com. https://oneuptime.com/blog/post/2026-01-25-rust-serde-serialization/view</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langchain.js. https://reference.langchain.com/javascript/langchain-openai/ChatOpenAI/withStructuredOutput</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Github. https://github.com/SiebeVE/react-diff-viewer-continued</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dasroot.net. https://dasroot.net/posts/2025/12/building-real-time-applications-with/</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oneuptime.com. https://oneuptime.com/blog/post/2026-02-01-rust-realtime-applications/view</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GeeksForGeeks. https://www.geeksforgeeks.org/python/creating-and-updating-powerpoint-presentations-in-python-using-python-pptx/</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IT人. https://iter01.com/6024799.html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The Rust Programming Language Forum. https://users.rust-lang.org/t/axum-sse-and-backpressure/133061</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Github. https://github.com/spyroid/react-diff-viewer-continued</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AGNXI. https://agnxi.com/moltbot/skills/pptx-manipulation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Github. https://github.com/otakustay/react-diff-view</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langchain.js. https://reference.langchain.com/python/langgraph/graph/state/StateGraph</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langchain.js. https://reference.langchain.com/python/langchain-openai/chat_models/base/BaseChatOpenAI/with_structured_output</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Bryce. https://bryce.wang/posts/2025-11-13-langgraph-checkpointer%E5%BA%95%E5%B1%82%E5%8E%9F%E7%90%86</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Diagrid. https://www.diagrid.io/blog/checkpoints-are-not-durable-execution-why-langgraph-crewai-google-adk-and-others-fall-short-for-production-agent-workflows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Github. https://github.com/Aeolun/react-diff-viewer-continued</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linjonh.github.io. https://linjonh.github.io/posts/posts/%E7%AC%AC80%E7%AB%A0%E5%BF%AB%E9%80%9F%E6%8E%8C%E6%8F%A1reactflow%E7%94%BB%E6%B5%81%E7%A8%8B%E5%9B%BE/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oneuptime.com. https://oneuptime.com/blog/post/2026-01-15-react-zustand-global-state-management/view</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MachineLearningPlus. https://machinelearningplus.com/gen-ai/langgraph-human-in-the-loop-approval-steps/langgraph-tool-calling-agent-actions</w:t>
      </w:r>
      <w:bookmarkEnd w:id="1003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84" Target="media/rId184.png"/><Relationship Type="http://schemas.openxmlformats.org/officeDocument/2006/relationships/image" Id="rId194" Target="media/rId194.png"/><Relationship Id="rId195"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2026-05-13T11:15:50Z</dcterms:created>
  <dcterms:modified xsi:type="dcterms:W3CDTF">2026-05-13T11:15:50Z</dcterms:modified>
</cp:coreProperties>
</file>

<file path=docProps/custom.xml><?xml version="1.0" encoding="utf-8"?>
<Properties xmlns="http://schemas.openxmlformats.org/officeDocument/2006/custom-properties" xmlns:vt="http://schemas.openxmlformats.org/officeDocument/2006/docPropsVTypes"/>
</file>