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DA" w:rsidRPr="00BF28DA" w:rsidRDefault="00BF28DA" w:rsidP="00BF28DA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 w:rsidR="00B31A26">
        <w:rPr>
          <w:rFonts w:hint="eastAsia"/>
          <w:b/>
          <w:sz w:val="28"/>
        </w:rPr>
        <w:t>二</w:t>
      </w:r>
      <w:r w:rsidRPr="00BF28DA">
        <w:rPr>
          <w:rFonts w:hint="eastAsia"/>
          <w:b/>
          <w:sz w:val="28"/>
        </w:rPr>
        <w:t>次小组会议</w:t>
      </w:r>
    </w:p>
    <w:p w:rsidR="00BF28DA" w:rsidRPr="00BF28DA" w:rsidRDefault="00BF28DA" w:rsidP="00BF28DA">
      <w:pPr>
        <w:jc w:val="center"/>
      </w:pPr>
    </w:p>
    <w:tbl>
      <w:tblPr>
        <w:tblStyle w:val="a7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BF28DA" w:rsidRPr="00BF28DA" w:rsidTr="00C601E3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2020.3.1</w:t>
            </w:r>
            <w:r w:rsidR="00B31A26"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BF28DA" w:rsidRPr="00BF28DA" w:rsidTr="00C601E3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BF28DA" w:rsidRPr="00BF28DA" w:rsidTr="00C601E3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</w:p>
        </w:tc>
      </w:tr>
      <w:tr w:rsidR="00BF28DA" w:rsidRPr="00BF28DA" w:rsidTr="00C601E3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8DA" w:rsidRDefault="00B31A26" w:rsidP="00BF28DA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一、文档评审</w:t>
            </w:r>
          </w:p>
          <w:p w:rsidR="00B31A26" w:rsidRDefault="00B31A26" w:rsidP="00B31A26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讨论了小组负责的四份待评审文档，分析借鉴。</w:t>
            </w:r>
          </w:p>
          <w:p w:rsidR="00B31A26" w:rsidRDefault="00B31A26" w:rsidP="00B31A26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查看并讨论了其他小组给予我们的文档的评审意见，其中一项（无需将注册和登陆单独作为用例）需argue，另外两项（概念类图需要有属性、状态图需要有合适的主体）需要在后面进行修改。</w:t>
            </w:r>
          </w:p>
          <w:p w:rsidR="001B0244" w:rsidRDefault="001B0244" w:rsidP="001B0244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二、文档部分重构</w:t>
            </w:r>
          </w:p>
          <w:p w:rsidR="001B0244" w:rsidRDefault="001B0244" w:rsidP="00170B2B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由于</w:t>
            </w:r>
            <w:r w:rsidR="00170B2B">
              <w:rPr>
                <w:rFonts w:ascii="华文中宋" w:eastAsia="华文中宋" w:hAnsi="华文中宋" w:hint="eastAsia"/>
                <w:szCs w:val="21"/>
              </w:rPr>
              <w:t>原先使用的UML画图工具astah仅有20天试用期且无法学生认证，我们使用了（</w:t>
            </w:r>
            <w:r w:rsidR="00170B2B" w:rsidRPr="00170B2B">
              <w:rPr>
                <w:rFonts w:ascii="华文中宋" w:eastAsia="华文中宋" w:hAnsi="华文中宋"/>
                <w:szCs w:val="21"/>
              </w:rPr>
              <w:t>https://www.draw.io/</w:t>
            </w:r>
            <w:r w:rsidR="00170B2B">
              <w:rPr>
                <w:rFonts w:ascii="华文中宋" w:eastAsia="华文中宋" w:hAnsi="华文中宋" w:hint="eastAsia"/>
                <w:szCs w:val="21"/>
              </w:rPr>
              <w:t>）在线画图网站作为替代，对文档中的图示进行重新绘制。</w:t>
            </w:r>
          </w:p>
          <w:p w:rsidR="00170B2B" w:rsidRDefault="00170B2B" w:rsidP="00170B2B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另一方面，文档跳转及用例分析还有部分需进一步完善。</w:t>
            </w:r>
          </w:p>
          <w:p w:rsidR="00170B2B" w:rsidRDefault="00170B2B" w:rsidP="00170B2B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三、需求拓展分析</w:t>
            </w:r>
          </w:p>
          <w:p w:rsidR="00170B2B" w:rsidRPr="00BF28DA" w:rsidRDefault="00170B2B" w:rsidP="00170B2B">
            <w:pPr>
              <w:tabs>
                <w:tab w:val="left" w:pos="2687"/>
              </w:tabs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>
              <w:rPr>
                <w:rFonts w:ascii="华文中宋" w:eastAsia="华文中宋" w:hAnsi="华文中宋"/>
                <w:szCs w:val="21"/>
              </w:rPr>
              <w:t xml:space="preserve">   </w:t>
            </w:r>
            <w:r>
              <w:rPr>
                <w:rFonts w:ascii="华文中宋" w:eastAsia="华文中宋" w:hAnsi="华文中宋" w:hint="eastAsia"/>
                <w:szCs w:val="21"/>
              </w:rPr>
              <w:t>针对老师给出的迭代一需求分析，先将可分析出的需求列表分类，拓展部分需求，在群聊中讨论，待下一次会议中讨论。</w:t>
            </w:r>
          </w:p>
        </w:tc>
      </w:tr>
      <w:tr w:rsidR="00BF28DA" w:rsidRPr="00BF28DA" w:rsidTr="00C601E3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8DA" w:rsidRPr="00BF28DA" w:rsidRDefault="00BF28DA" w:rsidP="00BF28DA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A" w:rsidRDefault="001B5D55" w:rsidP="00BF28DA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需要重新绘制图形</w:t>
            </w:r>
          </w:p>
          <w:p w:rsidR="001B5D55" w:rsidRPr="00BF28DA" w:rsidRDefault="001B5D55" w:rsidP="00BF28DA">
            <w:pPr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需要重新分析需求</w:t>
            </w:r>
            <w:bookmarkStart w:id="0" w:name="_GoBack"/>
            <w:bookmarkEnd w:id="0"/>
          </w:p>
        </w:tc>
      </w:tr>
    </w:tbl>
    <w:p w:rsidR="00BF28DA" w:rsidRPr="00BF28DA" w:rsidRDefault="00BF28DA" w:rsidP="00BF28DA">
      <w:pPr>
        <w:rPr>
          <w:rFonts w:ascii="华文中宋" w:eastAsia="华文中宋" w:hAnsi="华文中宋"/>
          <w:szCs w:val="21"/>
        </w:rPr>
      </w:pPr>
    </w:p>
    <w:p w:rsidR="00F43F25" w:rsidRDefault="0094494A"/>
    <w:sectPr w:rsidR="00F4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94A" w:rsidRDefault="0094494A" w:rsidP="00A577EB">
      <w:r>
        <w:separator/>
      </w:r>
    </w:p>
  </w:endnote>
  <w:endnote w:type="continuationSeparator" w:id="0">
    <w:p w:rsidR="0094494A" w:rsidRDefault="0094494A" w:rsidP="00A5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94A" w:rsidRDefault="0094494A" w:rsidP="00A577EB">
      <w:r>
        <w:separator/>
      </w:r>
    </w:p>
  </w:footnote>
  <w:footnote w:type="continuationSeparator" w:id="0">
    <w:p w:rsidR="0094494A" w:rsidRDefault="0094494A" w:rsidP="00A5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665D"/>
    <w:multiLevelType w:val="hybridMultilevel"/>
    <w:tmpl w:val="B1022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CA"/>
    <w:rsid w:val="000836CA"/>
    <w:rsid w:val="00170B2B"/>
    <w:rsid w:val="00177DDE"/>
    <w:rsid w:val="001B0244"/>
    <w:rsid w:val="001B5D55"/>
    <w:rsid w:val="00353301"/>
    <w:rsid w:val="003A1EED"/>
    <w:rsid w:val="0094494A"/>
    <w:rsid w:val="00A577EB"/>
    <w:rsid w:val="00AE09E9"/>
    <w:rsid w:val="00B31A26"/>
    <w:rsid w:val="00B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5C14"/>
  <w15:chartTrackingRefBased/>
  <w15:docId w15:val="{D5CAC138-CC65-4F75-83AA-A2C775D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7EB"/>
    <w:rPr>
      <w:sz w:val="18"/>
      <w:szCs w:val="18"/>
    </w:rPr>
  </w:style>
  <w:style w:type="table" w:styleId="a7">
    <w:name w:val="Table Grid"/>
    <w:basedOn w:val="a1"/>
    <w:uiPriority w:val="39"/>
    <w:rsid w:val="00BF28D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7</cp:revision>
  <dcterms:created xsi:type="dcterms:W3CDTF">2020-03-15T06:37:00Z</dcterms:created>
  <dcterms:modified xsi:type="dcterms:W3CDTF">2020-03-15T06:46:00Z</dcterms:modified>
</cp:coreProperties>
</file>