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33F40251" w14:textId="77777777" w:rsidR="00E12116" w:rsidRPr="00332938" w:rsidRDefault="00E12116">
      <w:pPr>
        <w:pageBreakBefore/>
      </w:pPr>
    </w:p>
    <w:p w14:paraId="3309ABA7" w14:textId="77777777" w:rsidR="00E12116" w:rsidRPr="009C639E" w:rsidRDefault="007A34FC">
      <w:pPr>
        <w:pStyle w:val="TitreTR"/>
        <w:rPr>
          <w:rFonts w:ascii="Open Sans" w:hAnsi="Open Sans" w:cs="Open Sans"/>
        </w:rPr>
      </w:pPr>
      <w:r w:rsidRPr="009C639E">
        <w:rPr>
          <w:rFonts w:ascii="Open Sans" w:hAnsi="Open Sans" w:cs="Open Sans"/>
        </w:rPr>
        <w:t>Table des matières</w:t>
      </w:r>
    </w:p>
    <w:p w14:paraId="337A9D5A" w14:textId="0CEAD490" w:rsidR="0024066B"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24066B" w:rsidRPr="001B76B9">
        <w:rPr>
          <w:rFonts w:ascii="Open Sans" w:hAnsi="Open Sans" w:cs="Open Sans"/>
          <w:noProof/>
        </w:rPr>
        <w:t>1 - Versions</w:t>
      </w:r>
      <w:r w:rsidR="0024066B">
        <w:rPr>
          <w:noProof/>
        </w:rPr>
        <w:tab/>
      </w:r>
      <w:r w:rsidR="0024066B">
        <w:rPr>
          <w:noProof/>
        </w:rPr>
        <w:fldChar w:fldCharType="begin"/>
      </w:r>
      <w:r w:rsidR="0024066B">
        <w:rPr>
          <w:noProof/>
        </w:rPr>
        <w:instrText xml:space="preserve"> PAGEREF _Toc70977197 \h </w:instrText>
      </w:r>
      <w:r w:rsidR="0024066B">
        <w:rPr>
          <w:noProof/>
        </w:rPr>
      </w:r>
      <w:r w:rsidR="0024066B">
        <w:rPr>
          <w:noProof/>
        </w:rPr>
        <w:fldChar w:fldCharType="separate"/>
      </w:r>
      <w:r w:rsidR="0024066B">
        <w:rPr>
          <w:noProof/>
        </w:rPr>
        <w:t>3</w:t>
      </w:r>
      <w:r w:rsidR="0024066B">
        <w:rPr>
          <w:noProof/>
        </w:rPr>
        <w:fldChar w:fldCharType="end"/>
      </w:r>
    </w:p>
    <w:p w14:paraId="01F360E3" w14:textId="58FD9CB5" w:rsidR="0024066B" w:rsidRDefault="0024066B">
      <w:pPr>
        <w:pStyle w:val="TM1"/>
        <w:rPr>
          <w:rFonts w:asciiTheme="minorHAnsi" w:eastAsiaTheme="minorEastAsia" w:hAnsiTheme="minorHAnsi" w:cstheme="minorBidi"/>
          <w:b w:val="0"/>
          <w:noProof/>
        </w:rPr>
      </w:pPr>
      <w:r w:rsidRPr="001B76B9">
        <w:rPr>
          <w:rFonts w:ascii="Open Sans" w:hAnsi="Open Sans" w:cs="Open Sans"/>
          <w:noProof/>
        </w:rPr>
        <w:t>2 - Introduction</w:t>
      </w:r>
      <w:r>
        <w:rPr>
          <w:noProof/>
        </w:rPr>
        <w:tab/>
      </w:r>
      <w:r>
        <w:rPr>
          <w:noProof/>
        </w:rPr>
        <w:fldChar w:fldCharType="begin"/>
      </w:r>
      <w:r>
        <w:rPr>
          <w:noProof/>
        </w:rPr>
        <w:instrText xml:space="preserve"> PAGEREF _Toc70977198 \h </w:instrText>
      </w:r>
      <w:r>
        <w:rPr>
          <w:noProof/>
        </w:rPr>
      </w:r>
      <w:r>
        <w:rPr>
          <w:noProof/>
        </w:rPr>
        <w:fldChar w:fldCharType="separate"/>
      </w:r>
      <w:r>
        <w:rPr>
          <w:noProof/>
        </w:rPr>
        <w:t>4</w:t>
      </w:r>
      <w:r>
        <w:rPr>
          <w:noProof/>
        </w:rPr>
        <w:fldChar w:fldCharType="end"/>
      </w:r>
    </w:p>
    <w:p w14:paraId="70D89A1C" w14:textId="52869158" w:rsidR="0024066B" w:rsidRDefault="0024066B">
      <w:pPr>
        <w:pStyle w:val="TM2"/>
        <w:rPr>
          <w:rFonts w:asciiTheme="minorHAnsi" w:eastAsiaTheme="minorEastAsia" w:hAnsiTheme="minorHAnsi" w:cstheme="minorBidi"/>
          <w:noProof/>
        </w:rPr>
      </w:pPr>
      <w:r w:rsidRPr="001B76B9">
        <w:rPr>
          <w:rFonts w:ascii="Open Sans" w:hAnsi="Open Sans" w:cs="Open Sans"/>
          <w:noProof/>
        </w:rPr>
        <w:t>2.1 - Objet du document</w:t>
      </w:r>
      <w:r>
        <w:rPr>
          <w:noProof/>
        </w:rPr>
        <w:tab/>
      </w:r>
      <w:r>
        <w:rPr>
          <w:noProof/>
        </w:rPr>
        <w:fldChar w:fldCharType="begin"/>
      </w:r>
      <w:r>
        <w:rPr>
          <w:noProof/>
        </w:rPr>
        <w:instrText xml:space="preserve"> PAGEREF _Toc70977199 \h </w:instrText>
      </w:r>
      <w:r>
        <w:rPr>
          <w:noProof/>
        </w:rPr>
      </w:r>
      <w:r>
        <w:rPr>
          <w:noProof/>
        </w:rPr>
        <w:fldChar w:fldCharType="separate"/>
      </w:r>
      <w:r>
        <w:rPr>
          <w:noProof/>
        </w:rPr>
        <w:t>4</w:t>
      </w:r>
      <w:r>
        <w:rPr>
          <w:noProof/>
        </w:rPr>
        <w:fldChar w:fldCharType="end"/>
      </w:r>
    </w:p>
    <w:p w14:paraId="409D267A" w14:textId="4240B3FD" w:rsidR="0024066B" w:rsidRDefault="0024066B">
      <w:pPr>
        <w:pStyle w:val="TM2"/>
        <w:rPr>
          <w:rFonts w:asciiTheme="minorHAnsi" w:eastAsiaTheme="minorEastAsia" w:hAnsiTheme="minorHAnsi" w:cstheme="minorBidi"/>
          <w:noProof/>
        </w:rPr>
      </w:pPr>
      <w:r w:rsidRPr="001B76B9">
        <w:rPr>
          <w:rFonts w:ascii="Open Sans" w:hAnsi="Open Sans" w:cs="Open Sans"/>
          <w:noProof/>
        </w:rPr>
        <w:t>2.2 - Références</w:t>
      </w:r>
      <w:r>
        <w:rPr>
          <w:noProof/>
        </w:rPr>
        <w:tab/>
      </w:r>
      <w:r>
        <w:rPr>
          <w:noProof/>
        </w:rPr>
        <w:fldChar w:fldCharType="begin"/>
      </w:r>
      <w:r>
        <w:rPr>
          <w:noProof/>
        </w:rPr>
        <w:instrText xml:space="preserve"> PAGEREF _Toc70977200 \h </w:instrText>
      </w:r>
      <w:r>
        <w:rPr>
          <w:noProof/>
        </w:rPr>
      </w:r>
      <w:r>
        <w:rPr>
          <w:noProof/>
        </w:rPr>
        <w:fldChar w:fldCharType="separate"/>
      </w:r>
      <w:r>
        <w:rPr>
          <w:noProof/>
        </w:rPr>
        <w:t>4</w:t>
      </w:r>
      <w:r>
        <w:rPr>
          <w:noProof/>
        </w:rPr>
        <w:fldChar w:fldCharType="end"/>
      </w:r>
    </w:p>
    <w:p w14:paraId="67D9DBED" w14:textId="0134CA77" w:rsidR="0024066B" w:rsidRDefault="0024066B">
      <w:pPr>
        <w:pStyle w:val="TM1"/>
        <w:rPr>
          <w:rFonts w:asciiTheme="minorHAnsi" w:eastAsiaTheme="minorEastAsia" w:hAnsiTheme="minorHAnsi" w:cstheme="minorBidi"/>
          <w:b w:val="0"/>
          <w:noProof/>
        </w:rPr>
      </w:pPr>
      <w:r w:rsidRPr="001B76B9">
        <w:rPr>
          <w:rFonts w:ascii="Open Sans" w:hAnsi="Open Sans" w:cs="Open Sans"/>
          <w:noProof/>
        </w:rPr>
        <w:t>3 - Architecture Technique</w:t>
      </w:r>
      <w:r>
        <w:rPr>
          <w:noProof/>
        </w:rPr>
        <w:tab/>
      </w:r>
      <w:r>
        <w:rPr>
          <w:noProof/>
        </w:rPr>
        <w:fldChar w:fldCharType="begin"/>
      </w:r>
      <w:r>
        <w:rPr>
          <w:noProof/>
        </w:rPr>
        <w:instrText xml:space="preserve"> PAGEREF _Toc70977201 \h </w:instrText>
      </w:r>
      <w:r>
        <w:rPr>
          <w:noProof/>
        </w:rPr>
      </w:r>
      <w:r>
        <w:rPr>
          <w:noProof/>
        </w:rPr>
        <w:fldChar w:fldCharType="separate"/>
      </w:r>
      <w:r>
        <w:rPr>
          <w:noProof/>
        </w:rPr>
        <w:t>5</w:t>
      </w:r>
      <w:r>
        <w:rPr>
          <w:noProof/>
        </w:rPr>
        <w:fldChar w:fldCharType="end"/>
      </w:r>
    </w:p>
    <w:p w14:paraId="2BD7097C" w14:textId="1AD974A1" w:rsidR="0024066B" w:rsidRDefault="0024066B">
      <w:pPr>
        <w:pStyle w:val="TM2"/>
        <w:rPr>
          <w:rFonts w:asciiTheme="minorHAnsi" w:eastAsiaTheme="minorEastAsia" w:hAnsiTheme="minorHAnsi" w:cstheme="minorBidi"/>
          <w:noProof/>
        </w:rPr>
      </w:pPr>
      <w:r w:rsidRPr="001B76B9">
        <w:rPr>
          <w:rFonts w:ascii="Open Sans" w:hAnsi="Open Sans" w:cs="Open Sans"/>
          <w:noProof/>
        </w:rPr>
        <w:t>3.1 - Application Web</w:t>
      </w:r>
      <w:r>
        <w:rPr>
          <w:noProof/>
        </w:rPr>
        <w:tab/>
      </w:r>
      <w:r>
        <w:rPr>
          <w:noProof/>
        </w:rPr>
        <w:fldChar w:fldCharType="begin"/>
      </w:r>
      <w:r>
        <w:rPr>
          <w:noProof/>
        </w:rPr>
        <w:instrText xml:space="preserve"> PAGEREF _Toc70977202 \h </w:instrText>
      </w:r>
      <w:r>
        <w:rPr>
          <w:noProof/>
        </w:rPr>
      </w:r>
      <w:r>
        <w:rPr>
          <w:noProof/>
        </w:rPr>
        <w:fldChar w:fldCharType="separate"/>
      </w:r>
      <w:r>
        <w:rPr>
          <w:noProof/>
        </w:rPr>
        <w:t>5</w:t>
      </w:r>
      <w:r>
        <w:rPr>
          <w:noProof/>
        </w:rPr>
        <w:fldChar w:fldCharType="end"/>
      </w:r>
    </w:p>
    <w:p w14:paraId="7393B395" w14:textId="317AF955" w:rsidR="0024066B" w:rsidRDefault="0024066B">
      <w:pPr>
        <w:pStyle w:val="TM3"/>
        <w:rPr>
          <w:rFonts w:asciiTheme="minorHAnsi" w:eastAsiaTheme="minorEastAsia" w:hAnsiTheme="minorHAnsi" w:cstheme="minorBidi"/>
          <w:i w:val="0"/>
          <w:noProof/>
          <w:sz w:val="24"/>
        </w:rPr>
      </w:pPr>
      <w:r w:rsidRPr="001B76B9">
        <w:rPr>
          <w:rFonts w:ascii="Open Sans" w:hAnsi="Open Sans" w:cs="Open Sans"/>
          <w:noProof/>
        </w:rPr>
        <w:t>3.1.1 - Composant Authentification</w:t>
      </w:r>
      <w:r>
        <w:rPr>
          <w:noProof/>
        </w:rPr>
        <w:tab/>
      </w:r>
      <w:r>
        <w:rPr>
          <w:noProof/>
        </w:rPr>
        <w:fldChar w:fldCharType="begin"/>
      </w:r>
      <w:r>
        <w:rPr>
          <w:noProof/>
        </w:rPr>
        <w:instrText xml:space="preserve"> PAGEREF _Toc70977203 \h </w:instrText>
      </w:r>
      <w:r>
        <w:rPr>
          <w:noProof/>
        </w:rPr>
      </w:r>
      <w:r>
        <w:rPr>
          <w:noProof/>
        </w:rPr>
        <w:fldChar w:fldCharType="separate"/>
      </w:r>
      <w:r>
        <w:rPr>
          <w:noProof/>
        </w:rPr>
        <w:t>6</w:t>
      </w:r>
      <w:r>
        <w:rPr>
          <w:noProof/>
        </w:rPr>
        <w:fldChar w:fldCharType="end"/>
      </w:r>
    </w:p>
    <w:p w14:paraId="045D5DA8" w14:textId="498ECDDF" w:rsidR="0024066B" w:rsidRDefault="0024066B">
      <w:pPr>
        <w:pStyle w:val="TM3"/>
        <w:rPr>
          <w:rFonts w:asciiTheme="minorHAnsi" w:eastAsiaTheme="minorEastAsia" w:hAnsiTheme="minorHAnsi" w:cstheme="minorBidi"/>
          <w:i w:val="0"/>
          <w:noProof/>
          <w:sz w:val="24"/>
        </w:rPr>
      </w:pPr>
      <w:r w:rsidRPr="001B76B9">
        <w:rPr>
          <w:rFonts w:ascii="Open Sans" w:hAnsi="Open Sans" w:cs="Open Sans"/>
          <w:noProof/>
        </w:rPr>
        <w:t>3.1.2 - Composant Gestion du stock</w:t>
      </w:r>
      <w:r>
        <w:rPr>
          <w:noProof/>
        </w:rPr>
        <w:tab/>
      </w:r>
      <w:r>
        <w:rPr>
          <w:noProof/>
        </w:rPr>
        <w:fldChar w:fldCharType="begin"/>
      </w:r>
      <w:r>
        <w:rPr>
          <w:noProof/>
        </w:rPr>
        <w:instrText xml:space="preserve"> PAGEREF _Toc70977204 \h </w:instrText>
      </w:r>
      <w:r>
        <w:rPr>
          <w:noProof/>
        </w:rPr>
      </w:r>
      <w:r>
        <w:rPr>
          <w:noProof/>
        </w:rPr>
        <w:fldChar w:fldCharType="separate"/>
      </w:r>
      <w:r>
        <w:rPr>
          <w:noProof/>
        </w:rPr>
        <w:t>7</w:t>
      </w:r>
      <w:r>
        <w:rPr>
          <w:noProof/>
        </w:rPr>
        <w:fldChar w:fldCharType="end"/>
      </w:r>
    </w:p>
    <w:p w14:paraId="0CDEB9B2" w14:textId="0E8645A9" w:rsidR="0024066B" w:rsidRDefault="0024066B">
      <w:pPr>
        <w:pStyle w:val="TM3"/>
        <w:rPr>
          <w:rFonts w:asciiTheme="minorHAnsi" w:eastAsiaTheme="minorEastAsia" w:hAnsiTheme="minorHAnsi" w:cstheme="minorBidi"/>
          <w:i w:val="0"/>
          <w:noProof/>
          <w:sz w:val="24"/>
        </w:rPr>
      </w:pPr>
      <w:r w:rsidRPr="001B76B9">
        <w:rPr>
          <w:rFonts w:ascii="Open Sans" w:hAnsi="Open Sans" w:cs="Open Sans"/>
          <w:noProof/>
        </w:rPr>
        <w:t>3.1.3 - Composant Cycle de vie de commande</w:t>
      </w:r>
      <w:r>
        <w:rPr>
          <w:noProof/>
        </w:rPr>
        <w:tab/>
      </w:r>
      <w:r>
        <w:rPr>
          <w:noProof/>
        </w:rPr>
        <w:fldChar w:fldCharType="begin"/>
      </w:r>
      <w:r>
        <w:rPr>
          <w:noProof/>
        </w:rPr>
        <w:instrText xml:space="preserve"> PAGEREF _Toc70977205 \h </w:instrText>
      </w:r>
      <w:r>
        <w:rPr>
          <w:noProof/>
        </w:rPr>
      </w:r>
      <w:r>
        <w:rPr>
          <w:noProof/>
        </w:rPr>
        <w:fldChar w:fldCharType="separate"/>
      </w:r>
      <w:r>
        <w:rPr>
          <w:noProof/>
        </w:rPr>
        <w:t>7</w:t>
      </w:r>
      <w:r>
        <w:rPr>
          <w:noProof/>
        </w:rPr>
        <w:fldChar w:fldCharType="end"/>
      </w:r>
    </w:p>
    <w:p w14:paraId="578695F7" w14:textId="0914D1FA" w:rsidR="0024066B" w:rsidRDefault="0024066B">
      <w:pPr>
        <w:pStyle w:val="TM3"/>
        <w:rPr>
          <w:rFonts w:asciiTheme="minorHAnsi" w:eastAsiaTheme="minorEastAsia" w:hAnsiTheme="minorHAnsi" w:cstheme="minorBidi"/>
          <w:i w:val="0"/>
          <w:noProof/>
          <w:sz w:val="24"/>
        </w:rPr>
      </w:pPr>
      <w:r w:rsidRPr="001B76B9">
        <w:rPr>
          <w:rFonts w:ascii="Open Sans" w:hAnsi="Open Sans" w:cs="Open Sans"/>
          <w:noProof/>
        </w:rPr>
        <w:t>3.1.4 - Les API (Application Programming Interface)</w:t>
      </w:r>
      <w:r>
        <w:rPr>
          <w:noProof/>
        </w:rPr>
        <w:tab/>
      </w:r>
      <w:r>
        <w:rPr>
          <w:noProof/>
        </w:rPr>
        <w:fldChar w:fldCharType="begin"/>
      </w:r>
      <w:r>
        <w:rPr>
          <w:noProof/>
        </w:rPr>
        <w:instrText xml:space="preserve"> PAGEREF _Toc70977206 \h </w:instrText>
      </w:r>
      <w:r>
        <w:rPr>
          <w:noProof/>
        </w:rPr>
      </w:r>
      <w:r>
        <w:rPr>
          <w:noProof/>
        </w:rPr>
        <w:fldChar w:fldCharType="separate"/>
      </w:r>
      <w:r>
        <w:rPr>
          <w:noProof/>
        </w:rPr>
        <w:t>8</w:t>
      </w:r>
      <w:r>
        <w:rPr>
          <w:noProof/>
        </w:rPr>
        <w:fldChar w:fldCharType="end"/>
      </w:r>
    </w:p>
    <w:p w14:paraId="6133F653" w14:textId="799DBA93" w:rsidR="0024066B" w:rsidRDefault="0024066B">
      <w:pPr>
        <w:pStyle w:val="TM4"/>
        <w:rPr>
          <w:rFonts w:asciiTheme="minorHAnsi" w:eastAsiaTheme="minorEastAsia" w:hAnsiTheme="minorHAnsi" w:cstheme="minorBidi"/>
          <w:noProof/>
          <w:sz w:val="24"/>
        </w:rPr>
      </w:pPr>
      <w:r w:rsidRPr="001B76B9">
        <w:rPr>
          <w:rFonts w:ascii="Open Sans" w:hAnsi="Open Sans" w:cs="Open Sans"/>
          <w:noProof/>
        </w:rPr>
        <w:t>3.1.4.1 - L’API Géolocalisation</w:t>
      </w:r>
      <w:r>
        <w:rPr>
          <w:noProof/>
        </w:rPr>
        <w:tab/>
      </w:r>
      <w:r>
        <w:rPr>
          <w:noProof/>
        </w:rPr>
        <w:fldChar w:fldCharType="begin"/>
      </w:r>
      <w:r>
        <w:rPr>
          <w:noProof/>
        </w:rPr>
        <w:instrText xml:space="preserve"> PAGEREF _Toc70977207 \h </w:instrText>
      </w:r>
      <w:r>
        <w:rPr>
          <w:noProof/>
        </w:rPr>
      </w:r>
      <w:r>
        <w:rPr>
          <w:noProof/>
        </w:rPr>
        <w:fldChar w:fldCharType="separate"/>
      </w:r>
      <w:r>
        <w:rPr>
          <w:noProof/>
        </w:rPr>
        <w:t>8</w:t>
      </w:r>
      <w:r>
        <w:rPr>
          <w:noProof/>
        </w:rPr>
        <w:fldChar w:fldCharType="end"/>
      </w:r>
    </w:p>
    <w:p w14:paraId="217DC6F0" w14:textId="6307CBDB" w:rsidR="0024066B" w:rsidRDefault="0024066B">
      <w:pPr>
        <w:pStyle w:val="TM4"/>
        <w:rPr>
          <w:rFonts w:asciiTheme="minorHAnsi" w:eastAsiaTheme="minorEastAsia" w:hAnsiTheme="minorHAnsi" w:cstheme="minorBidi"/>
          <w:noProof/>
          <w:sz w:val="24"/>
        </w:rPr>
      </w:pPr>
      <w:r w:rsidRPr="001B76B9">
        <w:rPr>
          <w:rFonts w:ascii="Open Sans" w:hAnsi="Open Sans" w:cs="Open Sans"/>
          <w:noProof/>
        </w:rPr>
        <w:t>3.1.4.2 - L’API SMS</w:t>
      </w:r>
      <w:r>
        <w:rPr>
          <w:noProof/>
        </w:rPr>
        <w:tab/>
      </w:r>
      <w:r>
        <w:rPr>
          <w:noProof/>
        </w:rPr>
        <w:fldChar w:fldCharType="begin"/>
      </w:r>
      <w:r>
        <w:rPr>
          <w:noProof/>
        </w:rPr>
        <w:instrText xml:space="preserve"> PAGEREF _Toc70977208 \h </w:instrText>
      </w:r>
      <w:r>
        <w:rPr>
          <w:noProof/>
        </w:rPr>
      </w:r>
      <w:r>
        <w:rPr>
          <w:noProof/>
        </w:rPr>
        <w:fldChar w:fldCharType="separate"/>
      </w:r>
      <w:r>
        <w:rPr>
          <w:noProof/>
        </w:rPr>
        <w:t>8</w:t>
      </w:r>
      <w:r>
        <w:rPr>
          <w:noProof/>
        </w:rPr>
        <w:fldChar w:fldCharType="end"/>
      </w:r>
    </w:p>
    <w:p w14:paraId="7145B788" w14:textId="6FF2A3B1" w:rsidR="0024066B" w:rsidRDefault="0024066B">
      <w:pPr>
        <w:pStyle w:val="TM4"/>
        <w:rPr>
          <w:rFonts w:asciiTheme="minorHAnsi" w:eastAsiaTheme="minorEastAsia" w:hAnsiTheme="minorHAnsi" w:cstheme="minorBidi"/>
          <w:noProof/>
          <w:sz w:val="24"/>
        </w:rPr>
      </w:pPr>
      <w:r w:rsidRPr="001B76B9">
        <w:rPr>
          <w:rFonts w:ascii="Open Sans" w:hAnsi="Open Sans" w:cs="Open Sans"/>
          <w:noProof/>
        </w:rPr>
        <w:t>3.1.4.3 - L’API Paiement en ligne</w:t>
      </w:r>
      <w:r>
        <w:rPr>
          <w:noProof/>
        </w:rPr>
        <w:tab/>
      </w:r>
      <w:r>
        <w:rPr>
          <w:noProof/>
        </w:rPr>
        <w:fldChar w:fldCharType="begin"/>
      </w:r>
      <w:r>
        <w:rPr>
          <w:noProof/>
        </w:rPr>
        <w:instrText xml:space="preserve"> PAGEREF _Toc70977209 \h </w:instrText>
      </w:r>
      <w:r>
        <w:rPr>
          <w:noProof/>
        </w:rPr>
      </w:r>
      <w:r>
        <w:rPr>
          <w:noProof/>
        </w:rPr>
        <w:fldChar w:fldCharType="separate"/>
      </w:r>
      <w:r>
        <w:rPr>
          <w:noProof/>
        </w:rPr>
        <w:t>8</w:t>
      </w:r>
      <w:r>
        <w:rPr>
          <w:noProof/>
        </w:rPr>
        <w:fldChar w:fldCharType="end"/>
      </w:r>
    </w:p>
    <w:p w14:paraId="1A9ECE26" w14:textId="02EF5072" w:rsidR="0024066B" w:rsidRDefault="0024066B">
      <w:pPr>
        <w:pStyle w:val="TM4"/>
        <w:rPr>
          <w:rFonts w:asciiTheme="minorHAnsi" w:eastAsiaTheme="minorEastAsia" w:hAnsiTheme="minorHAnsi" w:cstheme="minorBidi"/>
          <w:noProof/>
          <w:sz w:val="24"/>
        </w:rPr>
      </w:pPr>
      <w:r w:rsidRPr="001B76B9">
        <w:rPr>
          <w:rFonts w:ascii="Open Sans" w:hAnsi="Open Sans" w:cs="Open Sans"/>
          <w:noProof/>
        </w:rPr>
        <w:t>3.1.4.4 - L’API Mail</w:t>
      </w:r>
      <w:r>
        <w:rPr>
          <w:noProof/>
        </w:rPr>
        <w:tab/>
      </w:r>
      <w:r>
        <w:rPr>
          <w:noProof/>
        </w:rPr>
        <w:fldChar w:fldCharType="begin"/>
      </w:r>
      <w:r>
        <w:rPr>
          <w:noProof/>
        </w:rPr>
        <w:instrText xml:space="preserve"> PAGEREF _Toc70977210 \h </w:instrText>
      </w:r>
      <w:r>
        <w:rPr>
          <w:noProof/>
        </w:rPr>
      </w:r>
      <w:r>
        <w:rPr>
          <w:noProof/>
        </w:rPr>
        <w:fldChar w:fldCharType="separate"/>
      </w:r>
      <w:r>
        <w:rPr>
          <w:noProof/>
        </w:rPr>
        <w:t>8</w:t>
      </w:r>
      <w:r>
        <w:rPr>
          <w:noProof/>
        </w:rPr>
        <w:fldChar w:fldCharType="end"/>
      </w:r>
    </w:p>
    <w:p w14:paraId="59575774" w14:textId="4337F865" w:rsidR="0024066B" w:rsidRDefault="0024066B">
      <w:pPr>
        <w:pStyle w:val="TM1"/>
        <w:rPr>
          <w:rFonts w:asciiTheme="minorHAnsi" w:eastAsiaTheme="minorEastAsia" w:hAnsiTheme="minorHAnsi" w:cstheme="minorBidi"/>
          <w:b w:val="0"/>
          <w:noProof/>
        </w:rPr>
      </w:pPr>
      <w:r w:rsidRPr="001B76B9">
        <w:rPr>
          <w:rFonts w:ascii="Open Sans" w:hAnsi="Open Sans" w:cs="Open Sans"/>
          <w:noProof/>
        </w:rPr>
        <w:t>4 - Architecture de Déploiement</w:t>
      </w:r>
      <w:r>
        <w:rPr>
          <w:noProof/>
        </w:rPr>
        <w:tab/>
      </w:r>
      <w:r>
        <w:rPr>
          <w:noProof/>
        </w:rPr>
        <w:fldChar w:fldCharType="begin"/>
      </w:r>
      <w:r>
        <w:rPr>
          <w:noProof/>
        </w:rPr>
        <w:instrText xml:space="preserve"> PAGEREF _Toc70977211 \h </w:instrText>
      </w:r>
      <w:r>
        <w:rPr>
          <w:noProof/>
        </w:rPr>
      </w:r>
      <w:r>
        <w:rPr>
          <w:noProof/>
        </w:rPr>
        <w:fldChar w:fldCharType="separate"/>
      </w:r>
      <w:r>
        <w:rPr>
          <w:noProof/>
        </w:rPr>
        <w:t>9</w:t>
      </w:r>
      <w:r>
        <w:rPr>
          <w:noProof/>
        </w:rPr>
        <w:fldChar w:fldCharType="end"/>
      </w:r>
    </w:p>
    <w:p w14:paraId="06C2DA35" w14:textId="2BAA755A" w:rsidR="0024066B" w:rsidRDefault="0024066B">
      <w:pPr>
        <w:pStyle w:val="TM2"/>
        <w:rPr>
          <w:rFonts w:asciiTheme="minorHAnsi" w:eastAsiaTheme="minorEastAsia" w:hAnsiTheme="minorHAnsi" w:cstheme="minorBidi"/>
          <w:noProof/>
        </w:rPr>
      </w:pPr>
      <w:r w:rsidRPr="001B76B9">
        <w:rPr>
          <w:rFonts w:ascii="Open Sans" w:hAnsi="Open Sans" w:cs="Open Sans"/>
          <w:noProof/>
        </w:rPr>
        <w:t>4.1 - Serveur de Base de données</w:t>
      </w:r>
      <w:r>
        <w:rPr>
          <w:noProof/>
        </w:rPr>
        <w:tab/>
      </w:r>
      <w:r>
        <w:rPr>
          <w:noProof/>
        </w:rPr>
        <w:fldChar w:fldCharType="begin"/>
      </w:r>
      <w:r>
        <w:rPr>
          <w:noProof/>
        </w:rPr>
        <w:instrText xml:space="preserve"> PAGEREF _Toc70977212 \h </w:instrText>
      </w:r>
      <w:r>
        <w:rPr>
          <w:noProof/>
        </w:rPr>
      </w:r>
      <w:r>
        <w:rPr>
          <w:noProof/>
        </w:rPr>
        <w:fldChar w:fldCharType="separate"/>
      </w:r>
      <w:r>
        <w:rPr>
          <w:noProof/>
        </w:rPr>
        <w:t>9</w:t>
      </w:r>
      <w:r>
        <w:rPr>
          <w:noProof/>
        </w:rPr>
        <w:fldChar w:fldCharType="end"/>
      </w:r>
    </w:p>
    <w:p w14:paraId="7C39C74B" w14:textId="439D27D3" w:rsidR="0024066B" w:rsidRDefault="0024066B">
      <w:pPr>
        <w:pStyle w:val="TM2"/>
        <w:rPr>
          <w:rFonts w:asciiTheme="minorHAnsi" w:eastAsiaTheme="minorEastAsia" w:hAnsiTheme="minorHAnsi" w:cstheme="minorBidi"/>
          <w:noProof/>
        </w:rPr>
      </w:pPr>
      <w:r w:rsidRPr="001B76B9">
        <w:rPr>
          <w:rFonts w:ascii="Open Sans" w:hAnsi="Open Sans" w:cs="Open Sans"/>
          <w:noProof/>
        </w:rPr>
        <w:t>4.2 - Serveur XXX</w:t>
      </w:r>
      <w:r>
        <w:rPr>
          <w:noProof/>
        </w:rPr>
        <w:tab/>
      </w:r>
      <w:r>
        <w:rPr>
          <w:noProof/>
        </w:rPr>
        <w:fldChar w:fldCharType="begin"/>
      </w:r>
      <w:r>
        <w:rPr>
          <w:noProof/>
        </w:rPr>
        <w:instrText xml:space="preserve"> PAGEREF _Toc70977213 \h </w:instrText>
      </w:r>
      <w:r>
        <w:rPr>
          <w:noProof/>
        </w:rPr>
      </w:r>
      <w:r>
        <w:rPr>
          <w:noProof/>
        </w:rPr>
        <w:fldChar w:fldCharType="separate"/>
      </w:r>
      <w:r>
        <w:rPr>
          <w:noProof/>
        </w:rPr>
        <w:t>9</w:t>
      </w:r>
      <w:r>
        <w:rPr>
          <w:noProof/>
        </w:rPr>
        <w:fldChar w:fldCharType="end"/>
      </w:r>
    </w:p>
    <w:p w14:paraId="4F9F703F" w14:textId="7A9A8CB6" w:rsidR="0024066B" w:rsidRDefault="0024066B">
      <w:pPr>
        <w:pStyle w:val="TM1"/>
        <w:rPr>
          <w:rFonts w:asciiTheme="minorHAnsi" w:eastAsiaTheme="minorEastAsia" w:hAnsiTheme="minorHAnsi" w:cstheme="minorBidi"/>
          <w:b w:val="0"/>
          <w:noProof/>
        </w:rPr>
      </w:pPr>
      <w:r w:rsidRPr="001B76B9">
        <w:rPr>
          <w:rFonts w:ascii="Open Sans" w:hAnsi="Open Sans" w:cs="Open Sans"/>
          <w:noProof/>
        </w:rPr>
        <w:t>5 - Architecture logicielle</w:t>
      </w:r>
      <w:r>
        <w:rPr>
          <w:noProof/>
        </w:rPr>
        <w:tab/>
      </w:r>
      <w:r>
        <w:rPr>
          <w:noProof/>
        </w:rPr>
        <w:fldChar w:fldCharType="begin"/>
      </w:r>
      <w:r>
        <w:rPr>
          <w:noProof/>
        </w:rPr>
        <w:instrText xml:space="preserve"> PAGEREF _Toc70977214 \h </w:instrText>
      </w:r>
      <w:r>
        <w:rPr>
          <w:noProof/>
        </w:rPr>
      </w:r>
      <w:r>
        <w:rPr>
          <w:noProof/>
        </w:rPr>
        <w:fldChar w:fldCharType="separate"/>
      </w:r>
      <w:r>
        <w:rPr>
          <w:noProof/>
        </w:rPr>
        <w:t>10</w:t>
      </w:r>
      <w:r>
        <w:rPr>
          <w:noProof/>
        </w:rPr>
        <w:fldChar w:fldCharType="end"/>
      </w:r>
    </w:p>
    <w:p w14:paraId="32A1FF39" w14:textId="0C45EF79" w:rsidR="0024066B" w:rsidRDefault="0024066B">
      <w:pPr>
        <w:pStyle w:val="TM2"/>
        <w:rPr>
          <w:rFonts w:asciiTheme="minorHAnsi" w:eastAsiaTheme="minorEastAsia" w:hAnsiTheme="minorHAnsi" w:cstheme="minorBidi"/>
          <w:noProof/>
        </w:rPr>
      </w:pPr>
      <w:r w:rsidRPr="001B76B9">
        <w:rPr>
          <w:rFonts w:ascii="Open Sans" w:hAnsi="Open Sans" w:cs="Open Sans"/>
          <w:noProof/>
        </w:rPr>
        <w:t>5.1 - Principes généraux</w:t>
      </w:r>
      <w:r>
        <w:rPr>
          <w:noProof/>
        </w:rPr>
        <w:tab/>
      </w:r>
      <w:r>
        <w:rPr>
          <w:noProof/>
        </w:rPr>
        <w:fldChar w:fldCharType="begin"/>
      </w:r>
      <w:r>
        <w:rPr>
          <w:noProof/>
        </w:rPr>
        <w:instrText xml:space="preserve"> PAGEREF _Toc70977215 \h </w:instrText>
      </w:r>
      <w:r>
        <w:rPr>
          <w:noProof/>
        </w:rPr>
      </w:r>
      <w:r>
        <w:rPr>
          <w:noProof/>
        </w:rPr>
        <w:fldChar w:fldCharType="separate"/>
      </w:r>
      <w:r>
        <w:rPr>
          <w:noProof/>
        </w:rPr>
        <w:t>10</w:t>
      </w:r>
      <w:r>
        <w:rPr>
          <w:noProof/>
        </w:rPr>
        <w:fldChar w:fldCharType="end"/>
      </w:r>
    </w:p>
    <w:p w14:paraId="0BC8FB7C" w14:textId="087B0273" w:rsidR="0024066B" w:rsidRDefault="0024066B">
      <w:pPr>
        <w:pStyle w:val="TM3"/>
        <w:rPr>
          <w:rFonts w:asciiTheme="minorHAnsi" w:eastAsiaTheme="minorEastAsia" w:hAnsiTheme="minorHAnsi" w:cstheme="minorBidi"/>
          <w:i w:val="0"/>
          <w:noProof/>
          <w:sz w:val="24"/>
        </w:rPr>
      </w:pPr>
      <w:r w:rsidRPr="001B76B9">
        <w:rPr>
          <w:rFonts w:ascii="Open Sans" w:hAnsi="Open Sans" w:cs="Open Sans"/>
          <w:noProof/>
        </w:rPr>
        <w:t>5.1.1 - Les couches</w:t>
      </w:r>
      <w:r>
        <w:rPr>
          <w:noProof/>
        </w:rPr>
        <w:tab/>
      </w:r>
      <w:r>
        <w:rPr>
          <w:noProof/>
        </w:rPr>
        <w:fldChar w:fldCharType="begin"/>
      </w:r>
      <w:r>
        <w:rPr>
          <w:noProof/>
        </w:rPr>
        <w:instrText xml:space="preserve"> PAGEREF _Toc70977216 \h </w:instrText>
      </w:r>
      <w:r>
        <w:rPr>
          <w:noProof/>
        </w:rPr>
      </w:r>
      <w:r>
        <w:rPr>
          <w:noProof/>
        </w:rPr>
        <w:fldChar w:fldCharType="separate"/>
      </w:r>
      <w:r>
        <w:rPr>
          <w:noProof/>
        </w:rPr>
        <w:t>10</w:t>
      </w:r>
      <w:r>
        <w:rPr>
          <w:noProof/>
        </w:rPr>
        <w:fldChar w:fldCharType="end"/>
      </w:r>
    </w:p>
    <w:p w14:paraId="38648C5A" w14:textId="552549F6" w:rsidR="0024066B" w:rsidRDefault="0024066B">
      <w:pPr>
        <w:pStyle w:val="TM3"/>
        <w:rPr>
          <w:rFonts w:asciiTheme="minorHAnsi" w:eastAsiaTheme="minorEastAsia" w:hAnsiTheme="minorHAnsi" w:cstheme="minorBidi"/>
          <w:i w:val="0"/>
          <w:noProof/>
          <w:sz w:val="24"/>
        </w:rPr>
      </w:pPr>
      <w:r w:rsidRPr="001B76B9">
        <w:rPr>
          <w:rFonts w:ascii="Open Sans" w:hAnsi="Open Sans" w:cs="Open Sans"/>
          <w:noProof/>
        </w:rPr>
        <w:t>5.1.2 - Les modules</w:t>
      </w:r>
      <w:r>
        <w:rPr>
          <w:noProof/>
        </w:rPr>
        <w:tab/>
      </w:r>
      <w:r>
        <w:rPr>
          <w:noProof/>
        </w:rPr>
        <w:fldChar w:fldCharType="begin"/>
      </w:r>
      <w:r>
        <w:rPr>
          <w:noProof/>
        </w:rPr>
        <w:instrText xml:space="preserve"> PAGEREF _Toc70977217 \h </w:instrText>
      </w:r>
      <w:r>
        <w:rPr>
          <w:noProof/>
        </w:rPr>
      </w:r>
      <w:r>
        <w:rPr>
          <w:noProof/>
        </w:rPr>
        <w:fldChar w:fldCharType="separate"/>
      </w:r>
      <w:r>
        <w:rPr>
          <w:noProof/>
        </w:rPr>
        <w:t>10</w:t>
      </w:r>
      <w:r>
        <w:rPr>
          <w:noProof/>
        </w:rPr>
        <w:fldChar w:fldCharType="end"/>
      </w:r>
    </w:p>
    <w:p w14:paraId="04693D67" w14:textId="0D992A31" w:rsidR="0024066B" w:rsidRDefault="0024066B">
      <w:pPr>
        <w:pStyle w:val="TM3"/>
        <w:rPr>
          <w:rFonts w:asciiTheme="minorHAnsi" w:eastAsiaTheme="minorEastAsia" w:hAnsiTheme="minorHAnsi" w:cstheme="minorBidi"/>
          <w:i w:val="0"/>
          <w:noProof/>
          <w:sz w:val="24"/>
        </w:rPr>
      </w:pPr>
      <w:r w:rsidRPr="001B76B9">
        <w:rPr>
          <w:rFonts w:ascii="Open Sans" w:hAnsi="Open Sans" w:cs="Open Sans"/>
          <w:noProof/>
        </w:rPr>
        <w:t>5.1.3 - Structure des sources</w:t>
      </w:r>
      <w:r>
        <w:rPr>
          <w:noProof/>
        </w:rPr>
        <w:tab/>
      </w:r>
      <w:r>
        <w:rPr>
          <w:noProof/>
        </w:rPr>
        <w:fldChar w:fldCharType="begin"/>
      </w:r>
      <w:r>
        <w:rPr>
          <w:noProof/>
        </w:rPr>
        <w:instrText xml:space="preserve"> PAGEREF _Toc70977218 \h </w:instrText>
      </w:r>
      <w:r>
        <w:rPr>
          <w:noProof/>
        </w:rPr>
      </w:r>
      <w:r>
        <w:rPr>
          <w:noProof/>
        </w:rPr>
        <w:fldChar w:fldCharType="separate"/>
      </w:r>
      <w:r>
        <w:rPr>
          <w:noProof/>
        </w:rPr>
        <w:t>10</w:t>
      </w:r>
      <w:r>
        <w:rPr>
          <w:noProof/>
        </w:rPr>
        <w:fldChar w:fldCharType="end"/>
      </w:r>
    </w:p>
    <w:p w14:paraId="546550B0" w14:textId="67BA6118" w:rsidR="0024066B" w:rsidRDefault="0024066B">
      <w:pPr>
        <w:pStyle w:val="TM2"/>
        <w:rPr>
          <w:rFonts w:asciiTheme="minorHAnsi" w:eastAsiaTheme="minorEastAsia" w:hAnsiTheme="minorHAnsi" w:cstheme="minorBidi"/>
          <w:noProof/>
        </w:rPr>
      </w:pPr>
      <w:r w:rsidRPr="001B76B9">
        <w:rPr>
          <w:rFonts w:ascii="Open Sans" w:hAnsi="Open Sans" w:cs="Open Sans"/>
          <w:noProof/>
        </w:rPr>
        <w:t>5.2 - Application Web</w:t>
      </w:r>
      <w:r>
        <w:rPr>
          <w:noProof/>
        </w:rPr>
        <w:tab/>
      </w:r>
      <w:r>
        <w:rPr>
          <w:noProof/>
        </w:rPr>
        <w:fldChar w:fldCharType="begin"/>
      </w:r>
      <w:r>
        <w:rPr>
          <w:noProof/>
        </w:rPr>
        <w:instrText xml:space="preserve"> PAGEREF _Toc70977219 \h </w:instrText>
      </w:r>
      <w:r>
        <w:rPr>
          <w:noProof/>
        </w:rPr>
      </w:r>
      <w:r>
        <w:rPr>
          <w:noProof/>
        </w:rPr>
        <w:fldChar w:fldCharType="separate"/>
      </w:r>
      <w:r>
        <w:rPr>
          <w:noProof/>
        </w:rPr>
        <w:t>11</w:t>
      </w:r>
      <w:r>
        <w:rPr>
          <w:noProof/>
        </w:rPr>
        <w:fldChar w:fldCharType="end"/>
      </w:r>
    </w:p>
    <w:p w14:paraId="4DD55996" w14:textId="1942C087" w:rsidR="0024066B" w:rsidRDefault="0024066B">
      <w:pPr>
        <w:pStyle w:val="TM2"/>
        <w:rPr>
          <w:rFonts w:asciiTheme="minorHAnsi" w:eastAsiaTheme="minorEastAsia" w:hAnsiTheme="minorHAnsi" w:cstheme="minorBidi"/>
          <w:noProof/>
        </w:rPr>
      </w:pPr>
      <w:r w:rsidRPr="001B76B9">
        <w:rPr>
          <w:rFonts w:ascii="Open Sans" w:hAnsi="Open Sans" w:cs="Open Sans"/>
          <w:noProof/>
        </w:rPr>
        <w:t>5.3 - Application Xxx</w:t>
      </w:r>
      <w:r>
        <w:rPr>
          <w:noProof/>
        </w:rPr>
        <w:tab/>
      </w:r>
      <w:r>
        <w:rPr>
          <w:noProof/>
        </w:rPr>
        <w:fldChar w:fldCharType="begin"/>
      </w:r>
      <w:r>
        <w:rPr>
          <w:noProof/>
        </w:rPr>
        <w:instrText xml:space="preserve"> PAGEREF _Toc70977220 \h </w:instrText>
      </w:r>
      <w:r>
        <w:rPr>
          <w:noProof/>
        </w:rPr>
      </w:r>
      <w:r>
        <w:rPr>
          <w:noProof/>
        </w:rPr>
        <w:fldChar w:fldCharType="separate"/>
      </w:r>
      <w:r>
        <w:rPr>
          <w:noProof/>
        </w:rPr>
        <w:t>11</w:t>
      </w:r>
      <w:r>
        <w:rPr>
          <w:noProof/>
        </w:rPr>
        <w:fldChar w:fldCharType="end"/>
      </w:r>
    </w:p>
    <w:p w14:paraId="0CDAADAE" w14:textId="4D660D92" w:rsidR="0024066B" w:rsidRDefault="0024066B">
      <w:pPr>
        <w:pStyle w:val="TM1"/>
        <w:rPr>
          <w:rFonts w:asciiTheme="minorHAnsi" w:eastAsiaTheme="minorEastAsia" w:hAnsiTheme="minorHAnsi" w:cstheme="minorBidi"/>
          <w:b w:val="0"/>
          <w:noProof/>
        </w:rPr>
      </w:pPr>
      <w:r w:rsidRPr="001B76B9">
        <w:rPr>
          <w:rFonts w:ascii="Open Sans" w:hAnsi="Open Sans" w:cs="Open Sans"/>
          <w:noProof/>
        </w:rPr>
        <w:t>6 - Points particuliers</w:t>
      </w:r>
      <w:r>
        <w:rPr>
          <w:noProof/>
        </w:rPr>
        <w:tab/>
      </w:r>
      <w:r>
        <w:rPr>
          <w:noProof/>
        </w:rPr>
        <w:fldChar w:fldCharType="begin"/>
      </w:r>
      <w:r>
        <w:rPr>
          <w:noProof/>
        </w:rPr>
        <w:instrText xml:space="preserve"> PAGEREF _Toc70977221 \h </w:instrText>
      </w:r>
      <w:r>
        <w:rPr>
          <w:noProof/>
        </w:rPr>
      </w:r>
      <w:r>
        <w:rPr>
          <w:noProof/>
        </w:rPr>
        <w:fldChar w:fldCharType="separate"/>
      </w:r>
      <w:r>
        <w:rPr>
          <w:noProof/>
        </w:rPr>
        <w:t>12</w:t>
      </w:r>
      <w:r>
        <w:rPr>
          <w:noProof/>
        </w:rPr>
        <w:fldChar w:fldCharType="end"/>
      </w:r>
    </w:p>
    <w:p w14:paraId="3C45AC0D" w14:textId="460B2ED2" w:rsidR="0024066B" w:rsidRDefault="0024066B">
      <w:pPr>
        <w:pStyle w:val="TM2"/>
        <w:rPr>
          <w:rFonts w:asciiTheme="minorHAnsi" w:eastAsiaTheme="minorEastAsia" w:hAnsiTheme="minorHAnsi" w:cstheme="minorBidi"/>
          <w:noProof/>
        </w:rPr>
      </w:pPr>
      <w:r w:rsidRPr="001B76B9">
        <w:rPr>
          <w:rFonts w:ascii="Open Sans" w:hAnsi="Open Sans" w:cs="Open Sans"/>
          <w:noProof/>
        </w:rPr>
        <w:t>6.1 - Gestion des logs</w:t>
      </w:r>
      <w:r>
        <w:rPr>
          <w:noProof/>
        </w:rPr>
        <w:tab/>
      </w:r>
      <w:r>
        <w:rPr>
          <w:noProof/>
        </w:rPr>
        <w:fldChar w:fldCharType="begin"/>
      </w:r>
      <w:r>
        <w:rPr>
          <w:noProof/>
        </w:rPr>
        <w:instrText xml:space="preserve"> PAGEREF _Toc70977222 \h </w:instrText>
      </w:r>
      <w:r>
        <w:rPr>
          <w:noProof/>
        </w:rPr>
      </w:r>
      <w:r>
        <w:rPr>
          <w:noProof/>
        </w:rPr>
        <w:fldChar w:fldCharType="separate"/>
      </w:r>
      <w:r>
        <w:rPr>
          <w:noProof/>
        </w:rPr>
        <w:t>12</w:t>
      </w:r>
      <w:r>
        <w:rPr>
          <w:noProof/>
        </w:rPr>
        <w:fldChar w:fldCharType="end"/>
      </w:r>
    </w:p>
    <w:p w14:paraId="57E63F45" w14:textId="03A17F08" w:rsidR="0024066B" w:rsidRDefault="0024066B">
      <w:pPr>
        <w:pStyle w:val="TM2"/>
        <w:rPr>
          <w:rFonts w:asciiTheme="minorHAnsi" w:eastAsiaTheme="minorEastAsia" w:hAnsiTheme="minorHAnsi" w:cstheme="minorBidi"/>
          <w:noProof/>
        </w:rPr>
      </w:pPr>
      <w:r w:rsidRPr="001B76B9">
        <w:rPr>
          <w:rFonts w:ascii="Open Sans" w:hAnsi="Open Sans" w:cs="Open Sans"/>
          <w:noProof/>
        </w:rPr>
        <w:t>6.2 - Fichiers de configuration</w:t>
      </w:r>
      <w:r>
        <w:rPr>
          <w:noProof/>
        </w:rPr>
        <w:tab/>
      </w:r>
      <w:r>
        <w:rPr>
          <w:noProof/>
        </w:rPr>
        <w:fldChar w:fldCharType="begin"/>
      </w:r>
      <w:r>
        <w:rPr>
          <w:noProof/>
        </w:rPr>
        <w:instrText xml:space="preserve"> PAGEREF _Toc70977223 \h </w:instrText>
      </w:r>
      <w:r>
        <w:rPr>
          <w:noProof/>
        </w:rPr>
      </w:r>
      <w:r>
        <w:rPr>
          <w:noProof/>
        </w:rPr>
        <w:fldChar w:fldCharType="separate"/>
      </w:r>
      <w:r>
        <w:rPr>
          <w:noProof/>
        </w:rPr>
        <w:t>12</w:t>
      </w:r>
      <w:r>
        <w:rPr>
          <w:noProof/>
        </w:rPr>
        <w:fldChar w:fldCharType="end"/>
      </w:r>
    </w:p>
    <w:p w14:paraId="37161E06" w14:textId="514BB805" w:rsidR="0024066B" w:rsidRDefault="0024066B">
      <w:pPr>
        <w:pStyle w:val="TM3"/>
        <w:rPr>
          <w:rFonts w:asciiTheme="minorHAnsi" w:eastAsiaTheme="minorEastAsia" w:hAnsiTheme="minorHAnsi" w:cstheme="minorBidi"/>
          <w:i w:val="0"/>
          <w:noProof/>
          <w:sz w:val="24"/>
        </w:rPr>
      </w:pPr>
      <w:r w:rsidRPr="001B76B9">
        <w:rPr>
          <w:rFonts w:ascii="Open Sans" w:hAnsi="Open Sans" w:cs="Open Sans"/>
          <w:noProof/>
        </w:rPr>
        <w:t>6.2.1 - Application web</w:t>
      </w:r>
      <w:r>
        <w:rPr>
          <w:noProof/>
        </w:rPr>
        <w:tab/>
      </w:r>
      <w:r>
        <w:rPr>
          <w:noProof/>
        </w:rPr>
        <w:fldChar w:fldCharType="begin"/>
      </w:r>
      <w:r>
        <w:rPr>
          <w:noProof/>
        </w:rPr>
        <w:instrText xml:space="preserve"> PAGEREF _Toc70977224 \h </w:instrText>
      </w:r>
      <w:r>
        <w:rPr>
          <w:noProof/>
        </w:rPr>
      </w:r>
      <w:r>
        <w:rPr>
          <w:noProof/>
        </w:rPr>
        <w:fldChar w:fldCharType="separate"/>
      </w:r>
      <w:r>
        <w:rPr>
          <w:noProof/>
        </w:rPr>
        <w:t>12</w:t>
      </w:r>
      <w:r>
        <w:rPr>
          <w:noProof/>
        </w:rPr>
        <w:fldChar w:fldCharType="end"/>
      </w:r>
    </w:p>
    <w:p w14:paraId="668A8B7E" w14:textId="0796BCC4" w:rsidR="0024066B" w:rsidRDefault="0024066B">
      <w:pPr>
        <w:pStyle w:val="TM4"/>
        <w:rPr>
          <w:rFonts w:asciiTheme="minorHAnsi" w:eastAsiaTheme="minorEastAsia" w:hAnsiTheme="minorHAnsi" w:cstheme="minorBidi"/>
          <w:noProof/>
          <w:sz w:val="24"/>
        </w:rPr>
      </w:pPr>
      <w:r w:rsidRPr="001B76B9">
        <w:rPr>
          <w:rFonts w:ascii="Open Sans" w:hAnsi="Open Sans" w:cs="Open Sans"/>
          <w:noProof/>
        </w:rPr>
        <w:t>6.2.1.1 - Datasources</w:t>
      </w:r>
      <w:r>
        <w:rPr>
          <w:noProof/>
        </w:rPr>
        <w:tab/>
      </w:r>
      <w:r>
        <w:rPr>
          <w:noProof/>
        </w:rPr>
        <w:fldChar w:fldCharType="begin"/>
      </w:r>
      <w:r>
        <w:rPr>
          <w:noProof/>
        </w:rPr>
        <w:instrText xml:space="preserve"> PAGEREF _Toc70977225 \h </w:instrText>
      </w:r>
      <w:r>
        <w:rPr>
          <w:noProof/>
        </w:rPr>
      </w:r>
      <w:r>
        <w:rPr>
          <w:noProof/>
        </w:rPr>
        <w:fldChar w:fldCharType="separate"/>
      </w:r>
      <w:r>
        <w:rPr>
          <w:noProof/>
        </w:rPr>
        <w:t>12</w:t>
      </w:r>
      <w:r>
        <w:rPr>
          <w:noProof/>
        </w:rPr>
        <w:fldChar w:fldCharType="end"/>
      </w:r>
    </w:p>
    <w:p w14:paraId="6C164D44" w14:textId="62C8E52B" w:rsidR="0024066B" w:rsidRDefault="0024066B">
      <w:pPr>
        <w:pStyle w:val="TM4"/>
        <w:rPr>
          <w:rFonts w:asciiTheme="minorHAnsi" w:eastAsiaTheme="minorEastAsia" w:hAnsiTheme="minorHAnsi" w:cstheme="minorBidi"/>
          <w:noProof/>
          <w:sz w:val="24"/>
        </w:rPr>
      </w:pPr>
      <w:r w:rsidRPr="001B76B9">
        <w:rPr>
          <w:rFonts w:ascii="Open Sans" w:hAnsi="Open Sans" w:cs="Open Sans"/>
          <w:noProof/>
        </w:rPr>
        <w:t>6.2.1.2 - Fichier xxx.yyy</w:t>
      </w:r>
      <w:r>
        <w:rPr>
          <w:noProof/>
        </w:rPr>
        <w:tab/>
      </w:r>
      <w:r>
        <w:rPr>
          <w:noProof/>
        </w:rPr>
        <w:fldChar w:fldCharType="begin"/>
      </w:r>
      <w:r>
        <w:rPr>
          <w:noProof/>
        </w:rPr>
        <w:instrText xml:space="preserve"> PAGEREF _Toc70977226 \h </w:instrText>
      </w:r>
      <w:r>
        <w:rPr>
          <w:noProof/>
        </w:rPr>
      </w:r>
      <w:r>
        <w:rPr>
          <w:noProof/>
        </w:rPr>
        <w:fldChar w:fldCharType="separate"/>
      </w:r>
      <w:r>
        <w:rPr>
          <w:noProof/>
        </w:rPr>
        <w:t>12</w:t>
      </w:r>
      <w:r>
        <w:rPr>
          <w:noProof/>
        </w:rPr>
        <w:fldChar w:fldCharType="end"/>
      </w:r>
    </w:p>
    <w:p w14:paraId="2E9F2A82" w14:textId="43DC58EE" w:rsidR="0024066B" w:rsidRDefault="0024066B">
      <w:pPr>
        <w:pStyle w:val="TM3"/>
        <w:rPr>
          <w:rFonts w:asciiTheme="minorHAnsi" w:eastAsiaTheme="minorEastAsia" w:hAnsiTheme="minorHAnsi" w:cstheme="minorBidi"/>
          <w:i w:val="0"/>
          <w:noProof/>
          <w:sz w:val="24"/>
        </w:rPr>
      </w:pPr>
      <w:r w:rsidRPr="001B76B9">
        <w:rPr>
          <w:rFonts w:ascii="Open Sans" w:hAnsi="Open Sans" w:cs="Open Sans"/>
          <w:noProof/>
        </w:rPr>
        <w:t>6.2.2 - Application Xxx</w:t>
      </w:r>
      <w:r>
        <w:rPr>
          <w:noProof/>
        </w:rPr>
        <w:tab/>
      </w:r>
      <w:r>
        <w:rPr>
          <w:noProof/>
        </w:rPr>
        <w:fldChar w:fldCharType="begin"/>
      </w:r>
      <w:r>
        <w:rPr>
          <w:noProof/>
        </w:rPr>
        <w:instrText xml:space="preserve"> PAGEREF _Toc70977227 \h </w:instrText>
      </w:r>
      <w:r>
        <w:rPr>
          <w:noProof/>
        </w:rPr>
      </w:r>
      <w:r>
        <w:rPr>
          <w:noProof/>
        </w:rPr>
        <w:fldChar w:fldCharType="separate"/>
      </w:r>
      <w:r>
        <w:rPr>
          <w:noProof/>
        </w:rPr>
        <w:t>12</w:t>
      </w:r>
      <w:r>
        <w:rPr>
          <w:noProof/>
        </w:rPr>
        <w:fldChar w:fldCharType="end"/>
      </w:r>
    </w:p>
    <w:p w14:paraId="2B2E79FF" w14:textId="3AA98C3F" w:rsidR="0024066B" w:rsidRDefault="0024066B">
      <w:pPr>
        <w:pStyle w:val="TM2"/>
        <w:rPr>
          <w:rFonts w:asciiTheme="minorHAnsi" w:eastAsiaTheme="minorEastAsia" w:hAnsiTheme="minorHAnsi" w:cstheme="minorBidi"/>
          <w:noProof/>
        </w:rPr>
      </w:pPr>
      <w:r w:rsidRPr="001B76B9">
        <w:rPr>
          <w:rFonts w:ascii="Open Sans" w:hAnsi="Open Sans" w:cs="Open Sans"/>
          <w:noProof/>
        </w:rPr>
        <w:t>6.3 - Ressources</w:t>
      </w:r>
      <w:r>
        <w:rPr>
          <w:noProof/>
        </w:rPr>
        <w:tab/>
      </w:r>
      <w:r>
        <w:rPr>
          <w:noProof/>
        </w:rPr>
        <w:fldChar w:fldCharType="begin"/>
      </w:r>
      <w:r>
        <w:rPr>
          <w:noProof/>
        </w:rPr>
        <w:instrText xml:space="preserve"> PAGEREF _Toc70977228 \h </w:instrText>
      </w:r>
      <w:r>
        <w:rPr>
          <w:noProof/>
        </w:rPr>
      </w:r>
      <w:r>
        <w:rPr>
          <w:noProof/>
        </w:rPr>
        <w:fldChar w:fldCharType="separate"/>
      </w:r>
      <w:r>
        <w:rPr>
          <w:noProof/>
        </w:rPr>
        <w:t>12</w:t>
      </w:r>
      <w:r>
        <w:rPr>
          <w:noProof/>
        </w:rPr>
        <w:fldChar w:fldCharType="end"/>
      </w:r>
    </w:p>
    <w:p w14:paraId="310AEB07" w14:textId="247A5F65" w:rsidR="0024066B" w:rsidRDefault="0024066B">
      <w:pPr>
        <w:pStyle w:val="TM2"/>
        <w:rPr>
          <w:rFonts w:asciiTheme="minorHAnsi" w:eastAsiaTheme="minorEastAsia" w:hAnsiTheme="minorHAnsi" w:cstheme="minorBidi"/>
          <w:noProof/>
        </w:rPr>
      </w:pPr>
      <w:r w:rsidRPr="001B76B9">
        <w:rPr>
          <w:rFonts w:ascii="Open Sans" w:hAnsi="Open Sans" w:cs="Open Sans"/>
          <w:noProof/>
        </w:rPr>
        <w:t>6.4 - Environnement de développement</w:t>
      </w:r>
      <w:r>
        <w:rPr>
          <w:noProof/>
        </w:rPr>
        <w:tab/>
      </w:r>
      <w:r>
        <w:rPr>
          <w:noProof/>
        </w:rPr>
        <w:fldChar w:fldCharType="begin"/>
      </w:r>
      <w:r>
        <w:rPr>
          <w:noProof/>
        </w:rPr>
        <w:instrText xml:space="preserve"> PAGEREF _Toc70977229 \h </w:instrText>
      </w:r>
      <w:r>
        <w:rPr>
          <w:noProof/>
        </w:rPr>
      </w:r>
      <w:r>
        <w:rPr>
          <w:noProof/>
        </w:rPr>
        <w:fldChar w:fldCharType="separate"/>
      </w:r>
      <w:r>
        <w:rPr>
          <w:noProof/>
        </w:rPr>
        <w:t>12</w:t>
      </w:r>
      <w:r>
        <w:rPr>
          <w:noProof/>
        </w:rPr>
        <w:fldChar w:fldCharType="end"/>
      </w:r>
    </w:p>
    <w:p w14:paraId="0AE738A6" w14:textId="41183C03" w:rsidR="0024066B" w:rsidRDefault="0024066B">
      <w:pPr>
        <w:pStyle w:val="TM2"/>
        <w:rPr>
          <w:rFonts w:asciiTheme="minorHAnsi" w:eastAsiaTheme="minorEastAsia" w:hAnsiTheme="minorHAnsi" w:cstheme="minorBidi"/>
          <w:noProof/>
        </w:rPr>
      </w:pPr>
      <w:r w:rsidRPr="001B76B9">
        <w:rPr>
          <w:rFonts w:ascii="Open Sans" w:hAnsi="Open Sans" w:cs="Open Sans"/>
          <w:noProof/>
        </w:rPr>
        <w:t>6.5 - Procédure de packaging / livraison</w:t>
      </w:r>
      <w:r>
        <w:rPr>
          <w:noProof/>
        </w:rPr>
        <w:tab/>
      </w:r>
      <w:r>
        <w:rPr>
          <w:noProof/>
        </w:rPr>
        <w:fldChar w:fldCharType="begin"/>
      </w:r>
      <w:r>
        <w:rPr>
          <w:noProof/>
        </w:rPr>
        <w:instrText xml:space="preserve"> PAGEREF _Toc70977230 \h </w:instrText>
      </w:r>
      <w:r>
        <w:rPr>
          <w:noProof/>
        </w:rPr>
      </w:r>
      <w:r>
        <w:rPr>
          <w:noProof/>
        </w:rPr>
        <w:fldChar w:fldCharType="separate"/>
      </w:r>
      <w:r>
        <w:rPr>
          <w:noProof/>
        </w:rPr>
        <w:t>12</w:t>
      </w:r>
      <w:r>
        <w:rPr>
          <w:noProof/>
        </w:rPr>
        <w:fldChar w:fldCharType="end"/>
      </w:r>
    </w:p>
    <w:p w14:paraId="6374E842" w14:textId="73A2C575" w:rsidR="0024066B" w:rsidRDefault="0024066B">
      <w:pPr>
        <w:pStyle w:val="TM2"/>
        <w:rPr>
          <w:rFonts w:asciiTheme="minorHAnsi" w:eastAsiaTheme="minorEastAsia" w:hAnsiTheme="minorHAnsi" w:cstheme="minorBidi"/>
          <w:noProof/>
        </w:rPr>
      </w:pPr>
      <w:r w:rsidRPr="001B76B9">
        <w:rPr>
          <w:rFonts w:ascii="Open Sans" w:hAnsi="Open Sans" w:cs="Open Sans"/>
          <w:noProof/>
        </w:rPr>
        <w:t>6.6 - XXX</w:t>
      </w:r>
      <w:r>
        <w:rPr>
          <w:noProof/>
        </w:rPr>
        <w:tab/>
      </w:r>
      <w:r>
        <w:rPr>
          <w:noProof/>
        </w:rPr>
        <w:fldChar w:fldCharType="begin"/>
      </w:r>
      <w:r>
        <w:rPr>
          <w:noProof/>
        </w:rPr>
        <w:instrText xml:space="preserve"> PAGEREF _Toc70977231 \h </w:instrText>
      </w:r>
      <w:r>
        <w:rPr>
          <w:noProof/>
        </w:rPr>
      </w:r>
      <w:r>
        <w:rPr>
          <w:noProof/>
        </w:rPr>
        <w:fldChar w:fldCharType="separate"/>
      </w:r>
      <w:r>
        <w:rPr>
          <w:noProof/>
        </w:rPr>
        <w:t>12</w:t>
      </w:r>
      <w:r>
        <w:rPr>
          <w:noProof/>
        </w:rPr>
        <w:fldChar w:fldCharType="end"/>
      </w:r>
    </w:p>
    <w:p w14:paraId="16FF0F69" w14:textId="7F7DAE42" w:rsidR="0024066B" w:rsidRDefault="0024066B">
      <w:pPr>
        <w:pStyle w:val="TM1"/>
        <w:rPr>
          <w:rFonts w:asciiTheme="minorHAnsi" w:eastAsiaTheme="minorEastAsia" w:hAnsiTheme="minorHAnsi" w:cstheme="minorBidi"/>
          <w:b w:val="0"/>
          <w:noProof/>
        </w:rPr>
      </w:pPr>
      <w:r w:rsidRPr="001B76B9">
        <w:rPr>
          <w:rFonts w:ascii="Open Sans" w:hAnsi="Open Sans" w:cs="Open Sans"/>
          <w:noProof/>
        </w:rPr>
        <w:t>7 - Glossaire</w:t>
      </w:r>
      <w:r>
        <w:rPr>
          <w:noProof/>
        </w:rPr>
        <w:tab/>
      </w:r>
      <w:r>
        <w:rPr>
          <w:noProof/>
        </w:rPr>
        <w:fldChar w:fldCharType="begin"/>
      </w:r>
      <w:r>
        <w:rPr>
          <w:noProof/>
        </w:rPr>
        <w:instrText xml:space="preserve"> PAGEREF _Toc70977232 \h </w:instrText>
      </w:r>
      <w:r>
        <w:rPr>
          <w:noProof/>
        </w:rPr>
      </w:r>
      <w:r>
        <w:rPr>
          <w:noProof/>
        </w:rPr>
        <w:fldChar w:fldCharType="separate"/>
      </w:r>
      <w:r>
        <w:rPr>
          <w:noProof/>
        </w:rPr>
        <w:t>14</w:t>
      </w:r>
      <w:r>
        <w:rPr>
          <w:noProof/>
        </w:rPr>
        <w:fldChar w:fldCharType="end"/>
      </w:r>
    </w:p>
    <w:p w14:paraId="4F823AE6" w14:textId="51FEE40B"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0977197"/>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0977198"/>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0977199"/>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633B11">
      <w:pPr>
        <w:pStyle w:val="Corpsdetexte"/>
        <w:widowControl w:val="0"/>
        <w:numPr>
          <w:ilvl w:val="0"/>
          <w:numId w:val="21"/>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633B11">
      <w:pPr>
        <w:pStyle w:val="Corpsdetexte"/>
        <w:widowControl w:val="0"/>
        <w:numPr>
          <w:ilvl w:val="0"/>
          <w:numId w:val="21"/>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0977200"/>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AA78C1">
      <w:pPr>
        <w:pStyle w:val="Corpsdetexte"/>
        <w:numPr>
          <w:ilvl w:val="0"/>
          <w:numId w:val="11"/>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AA78C1">
      <w:pPr>
        <w:pStyle w:val="Corpsdetexte"/>
        <w:numPr>
          <w:ilvl w:val="0"/>
          <w:numId w:val="11"/>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AA78C1">
      <w:pPr>
        <w:pStyle w:val="Corpsdetexte"/>
        <w:numPr>
          <w:ilvl w:val="0"/>
          <w:numId w:val="11"/>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0977201"/>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627636">
      <w:pPr>
        <w:pStyle w:val="Corpsdetexte"/>
        <w:numPr>
          <w:ilvl w:val="0"/>
          <w:numId w:val="1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627636">
      <w:pPr>
        <w:pStyle w:val="Corpsdetexte"/>
        <w:numPr>
          <w:ilvl w:val="0"/>
          <w:numId w:val="1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0977202"/>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633B11">
      <w:pPr>
        <w:pStyle w:val="Corpsdetexte"/>
        <w:widowControl w:val="0"/>
        <w:numPr>
          <w:ilvl w:val="0"/>
          <w:numId w:val="22"/>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3637A3">
      <w:pPr>
        <w:pStyle w:val="Corpsdetexte"/>
        <w:numPr>
          <w:ilvl w:val="0"/>
          <w:numId w:val="16"/>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3637A3">
      <w:pPr>
        <w:pStyle w:val="Corpsdetexte"/>
        <w:numPr>
          <w:ilvl w:val="0"/>
          <w:numId w:val="16"/>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633B11">
      <w:pPr>
        <w:pStyle w:val="Corpsdetexte"/>
        <w:widowControl w:val="0"/>
        <w:numPr>
          <w:ilvl w:val="0"/>
          <w:numId w:val="22"/>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EBEC476" w:rsidR="00DD34A8" w:rsidRPr="00633B11" w:rsidRDefault="00F71FDA" w:rsidP="0028759D">
      <w:pPr>
        <w:pStyle w:val="Corpsdetexte"/>
        <w:numPr>
          <w:ilvl w:val="0"/>
          <w:numId w:val="16"/>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composants </w:t>
      </w:r>
      <w:proofErr w:type="spellStart"/>
      <w:r w:rsidR="00927E0E" w:rsidRPr="00633B11">
        <w:rPr>
          <w:rFonts w:ascii="Open Sans" w:hAnsi="Open Sans" w:cs="Open Sans"/>
          <w:sz w:val="22"/>
          <w:szCs w:val="22"/>
        </w:rPr>
        <w:lastRenderedPageBreak/>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7CB53F78" w14:textId="30844501" w:rsidR="00E018BD" w:rsidRPr="00E018BD" w:rsidRDefault="00C064BB" w:rsidP="00572502">
      <w:pPr>
        <w:pStyle w:val="Corpsdetexte"/>
        <w:spacing w:before="120"/>
        <w:jc w:val="center"/>
      </w:pPr>
      <w:r>
        <w:rPr>
          <w:noProof/>
        </w:rPr>
        <w:drawing>
          <wp:inline distT="0" distB="0" distL="0" distR="0" wp14:anchorId="3F88F589" wp14:editId="12877C3A">
            <wp:extent cx="6120130" cy="3933544"/>
            <wp:effectExtent l="0" t="0" r="127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COMP.gif"/>
                    <pic:cNvPicPr/>
                  </pic:nvPicPr>
                  <pic:blipFill>
                    <a:blip r:embed="rId8">
                      <a:extLst>
                        <a:ext uri="{28A0092B-C50C-407E-A947-70E740481C1C}">
                          <a14:useLocalDpi xmlns:a14="http://schemas.microsoft.com/office/drawing/2010/main" val="0"/>
                        </a:ext>
                      </a:extLst>
                    </a:blip>
                    <a:stretch>
                      <a:fillRect/>
                    </a:stretch>
                  </pic:blipFill>
                  <pic:spPr>
                    <a:xfrm>
                      <a:off x="0" y="0"/>
                      <a:ext cx="6120130" cy="3933544"/>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5083D91D" w14:textId="60C5C846" w:rsidR="00E12116" w:rsidRPr="00700CAF" w:rsidRDefault="007A34FC">
      <w:pPr>
        <w:pStyle w:val="Titre3"/>
        <w:rPr>
          <w:rFonts w:ascii="Open Sans" w:hAnsi="Open Sans" w:cs="Open Sans"/>
        </w:rPr>
      </w:pPr>
      <w:bookmarkStart w:id="6" w:name="_Toc70977203"/>
      <w:r w:rsidRPr="00700CAF">
        <w:rPr>
          <w:rFonts w:ascii="Open Sans" w:hAnsi="Open Sans" w:cs="Open Sans"/>
        </w:rPr>
        <w:t>Composant</w:t>
      </w:r>
      <w:r w:rsidR="00A96CB3" w:rsidRPr="00700CAF">
        <w:rPr>
          <w:rFonts w:ascii="Open Sans" w:hAnsi="Open Sans" w:cs="Open Sans"/>
        </w:rPr>
        <w:t xml:space="preserve"> Authentification</w:t>
      </w:r>
      <w:bookmarkEnd w:id="6"/>
    </w:p>
    <w:p w14:paraId="6D2D0400" w14:textId="21EEE20E" w:rsidR="00E12116" w:rsidRPr="00E018BD" w:rsidRDefault="00DD6347" w:rsidP="00DD6347">
      <w:pPr>
        <w:pStyle w:val="Corpsdetexte"/>
        <w:spacing w:before="120"/>
        <w:ind w:firstLine="709"/>
      </w:pPr>
      <w:r w:rsidRPr="00633B11">
        <w:rPr>
          <w:rFonts w:ascii="Open Sans" w:eastAsia="Source Han Sans CN Regular" w:hAnsi="Open Sans" w:cs="Lohit Devanagari"/>
          <w:kern w:val="1"/>
          <w:sz w:val="22"/>
          <w:lang w:eastAsia="zh-CN" w:bidi="hi-IN"/>
        </w:rPr>
        <w:t xml:space="preserve">Ce composant permet de sécuriser l’accès à l’application. Le client comme l’employé a accès à certaines fonctionnalités, en proportion des droits qui lui sont en amont attribués. On pourrait élever le niveau de sécurité en </w:t>
      </w:r>
      <w:r w:rsidR="00AB4F4E" w:rsidRPr="00633B11">
        <w:rPr>
          <w:rFonts w:ascii="Open Sans" w:eastAsia="Source Han Sans CN Regular" w:hAnsi="Open Sans" w:cs="Lohit Devanagari"/>
          <w:kern w:val="1"/>
          <w:sz w:val="22"/>
          <w:lang w:eastAsia="zh-CN" w:bidi="hi-IN"/>
        </w:rPr>
        <w:t xml:space="preserve">couplant la base de données avec </w:t>
      </w:r>
      <w:proofErr w:type="spellStart"/>
      <w:r w:rsidR="00AB4F4E" w:rsidRPr="00633B11">
        <w:rPr>
          <w:rFonts w:ascii="Open Sans" w:eastAsia="Source Han Sans CN Regular" w:hAnsi="Open Sans" w:cs="Lohit Devanagari"/>
          <w:kern w:val="1"/>
          <w:sz w:val="22"/>
          <w:lang w:eastAsia="zh-CN" w:bidi="hi-IN"/>
        </w:rPr>
        <w:t>Spring</w:t>
      </w:r>
      <w:proofErr w:type="spellEnd"/>
      <w:r w:rsidR="00AB4F4E" w:rsidRPr="00633B11">
        <w:rPr>
          <w:rFonts w:ascii="Open Sans" w:eastAsia="Source Han Sans CN Regular" w:hAnsi="Open Sans" w:cs="Lohit Devanagari"/>
          <w:kern w:val="1"/>
          <w:sz w:val="22"/>
          <w:lang w:eastAsia="zh-CN" w:bidi="hi-IN"/>
        </w:rPr>
        <w:t xml:space="preserve"> Security</w:t>
      </w:r>
      <w:r w:rsidRPr="00633B11">
        <w:rPr>
          <w:rFonts w:ascii="Open Sans" w:eastAsia="Source Han Sans CN Regular" w:hAnsi="Open Sans" w:cs="Lohit Devanagari"/>
          <w:kern w:val="1"/>
          <w:sz w:val="22"/>
          <w:lang w:eastAsia="zh-CN" w:bidi="hi-IN"/>
        </w:rPr>
        <w:t xml:space="preserve"> ce qui </w:t>
      </w:r>
      <w:r w:rsidRPr="00633B11">
        <w:rPr>
          <w:rFonts w:ascii="Open Sans" w:eastAsia="Source Han Sans CN Regular" w:hAnsi="Open Sans" w:cs="Lohit Devanagari"/>
          <w:kern w:val="1"/>
          <w:sz w:val="22"/>
          <w:lang w:eastAsia="zh-CN" w:bidi="hi-IN"/>
        </w:rPr>
        <w:lastRenderedPageBreak/>
        <w:t>permettrait d’atténuer</w:t>
      </w:r>
      <w:r>
        <w:t xml:space="preserve"> </w:t>
      </w:r>
      <w:r w:rsidRPr="00633B11">
        <w:rPr>
          <w:rFonts w:ascii="Open Sans" w:eastAsia="Source Han Sans CN Regular" w:hAnsi="Open Sans" w:cs="Lohit Devanagari"/>
          <w:kern w:val="1"/>
          <w:sz w:val="22"/>
          <w:lang w:eastAsia="zh-CN" w:bidi="hi-IN"/>
        </w:rPr>
        <w:t>les risques de failles</w:t>
      </w:r>
      <w:r w:rsidR="00145521">
        <w:rPr>
          <w:rFonts w:ascii="Open Sans" w:eastAsia="Source Han Sans CN Regular" w:hAnsi="Open Sans" w:cs="Lohit Devanagari"/>
          <w:kern w:val="1"/>
          <w:sz w:val="22"/>
          <w:lang w:eastAsia="zh-CN" w:bidi="hi-IN"/>
        </w:rPr>
        <w:t xml:space="preserve"> de sécurité</w:t>
      </w:r>
      <w:r w:rsidRPr="00633B11">
        <w:rPr>
          <w:rFonts w:ascii="Open Sans" w:eastAsia="Source Han Sans CN Regular" w:hAnsi="Open Sans" w:cs="Lohit Devanagari"/>
          <w:kern w:val="1"/>
          <w:sz w:val="22"/>
          <w:lang w:eastAsia="zh-CN" w:bidi="hi-IN"/>
        </w:rPr>
        <w:t xml:space="preserve"> de type Cross-Site Scripting (XSS)</w:t>
      </w:r>
      <w:r>
        <w:rPr>
          <w:rStyle w:val="Appelnotedebasdep"/>
        </w:rPr>
        <w:footnoteReference w:id="5"/>
      </w:r>
      <w:r w:rsidRPr="00633B11">
        <w:rPr>
          <w:rFonts w:ascii="Open Sans" w:eastAsia="Source Han Sans CN Regular" w:hAnsi="Open Sans" w:cs="Lohit Devanagari"/>
          <w:kern w:val="1"/>
          <w:sz w:val="22"/>
          <w:lang w:eastAsia="zh-CN" w:bidi="hi-IN"/>
        </w:rPr>
        <w:t xml:space="preserve"> et </w:t>
      </w:r>
      <w:r w:rsidR="00E755B4" w:rsidRPr="00633B11">
        <w:rPr>
          <w:rFonts w:ascii="Open Sans" w:eastAsia="Source Han Sans CN Regular" w:hAnsi="Open Sans" w:cs="Lohit Devanagari"/>
          <w:kern w:val="1"/>
          <w:sz w:val="22"/>
          <w:lang w:eastAsia="zh-CN" w:bidi="hi-IN"/>
        </w:rPr>
        <w:t xml:space="preserve">Cross Site </w:t>
      </w:r>
      <w:proofErr w:type="spellStart"/>
      <w:r w:rsidR="00E755B4" w:rsidRPr="00633B11">
        <w:rPr>
          <w:rFonts w:ascii="Open Sans" w:eastAsia="Source Han Sans CN Regular" w:hAnsi="Open Sans" w:cs="Lohit Devanagari"/>
          <w:kern w:val="1"/>
          <w:sz w:val="22"/>
          <w:lang w:eastAsia="zh-CN" w:bidi="hi-IN"/>
        </w:rPr>
        <w:t>Request</w:t>
      </w:r>
      <w:proofErr w:type="spellEnd"/>
      <w:r w:rsidR="00E755B4" w:rsidRPr="00633B11">
        <w:rPr>
          <w:rFonts w:ascii="Open Sans" w:eastAsia="Source Han Sans CN Regular" w:hAnsi="Open Sans" w:cs="Lohit Devanagari"/>
          <w:kern w:val="1"/>
          <w:sz w:val="22"/>
          <w:lang w:eastAsia="zh-CN" w:bidi="hi-IN"/>
        </w:rPr>
        <w:t xml:space="preserve"> </w:t>
      </w:r>
      <w:proofErr w:type="spellStart"/>
      <w:r w:rsidR="00E755B4" w:rsidRPr="00633B11">
        <w:rPr>
          <w:rFonts w:ascii="Open Sans" w:eastAsia="Source Han Sans CN Regular" w:hAnsi="Open Sans" w:cs="Lohit Devanagari"/>
          <w:kern w:val="1"/>
          <w:sz w:val="22"/>
          <w:lang w:eastAsia="zh-CN" w:bidi="hi-IN"/>
        </w:rPr>
        <w:t>Forgery</w:t>
      </w:r>
      <w:proofErr w:type="spellEnd"/>
      <w:r w:rsidR="00E755B4" w:rsidRPr="00633B11">
        <w:rPr>
          <w:rFonts w:ascii="Open Sans" w:eastAsia="Source Han Sans CN Regular" w:hAnsi="Open Sans" w:cs="Lohit Devanagari"/>
          <w:kern w:val="1"/>
          <w:sz w:val="22"/>
          <w:lang w:eastAsia="zh-CN" w:bidi="hi-IN"/>
        </w:rPr>
        <w:t xml:space="preserve"> (XSRF en français)</w:t>
      </w:r>
      <w:r w:rsidR="00E755B4">
        <w:rPr>
          <w:rStyle w:val="Appelnotedebasdep"/>
        </w:rPr>
        <w:footnoteReference w:id="6"/>
      </w:r>
    </w:p>
    <w:p w14:paraId="72FF655D" w14:textId="2D48F7C1" w:rsidR="00E12116" w:rsidRPr="00700CAF" w:rsidRDefault="007A34FC" w:rsidP="007564C4">
      <w:pPr>
        <w:pStyle w:val="Titre3"/>
        <w:spacing w:before="120" w:after="120"/>
        <w:rPr>
          <w:rFonts w:ascii="Open Sans" w:hAnsi="Open Sans" w:cs="Open Sans"/>
        </w:rPr>
      </w:pPr>
      <w:bookmarkStart w:id="7" w:name="_Toc70977204"/>
      <w:r w:rsidRPr="00700CAF">
        <w:rPr>
          <w:rFonts w:ascii="Open Sans" w:hAnsi="Open Sans" w:cs="Open Sans"/>
        </w:rPr>
        <w:t>Composant</w:t>
      </w:r>
      <w:r w:rsidR="00A96CB3" w:rsidRPr="00700CAF">
        <w:rPr>
          <w:rFonts w:ascii="Open Sans" w:hAnsi="Open Sans" w:cs="Open Sans"/>
        </w:rPr>
        <w:t xml:space="preserve"> Gestion du stock</w:t>
      </w:r>
      <w:bookmarkEnd w:id="7"/>
    </w:p>
    <w:p w14:paraId="635562AE" w14:textId="5288D5D1" w:rsidR="00A96CB3" w:rsidRPr="00633B11" w:rsidRDefault="006E4065" w:rsidP="00A96CB3">
      <w:pPr>
        <w:pStyle w:val="Corpsdetexte"/>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La gestion du stock est un élément clé dans l’offre commerciale d’OC Pizza. On pourrait éventuellement proposer en supplément une </w:t>
      </w:r>
      <w:r w:rsidR="008C6EF8">
        <w:rPr>
          <w:rFonts w:ascii="Open Sans" w:eastAsia="Source Han Sans CN Regular" w:hAnsi="Open Sans" w:cs="Lohit Devanagari"/>
          <w:kern w:val="1"/>
          <w:sz w:val="22"/>
          <w:lang w:eastAsia="zh-CN" w:bidi="hi-IN"/>
        </w:rPr>
        <w:t>application de type Batch qui permettrait de récupérer la liste des ingrédients et des produits dont le</w:t>
      </w:r>
      <w:r w:rsidR="00145521">
        <w:rPr>
          <w:rFonts w:ascii="Open Sans" w:eastAsia="Source Han Sans CN Regular" w:hAnsi="Open Sans" w:cs="Lohit Devanagari"/>
          <w:kern w:val="1"/>
          <w:sz w:val="22"/>
          <w:lang w:eastAsia="zh-CN" w:bidi="hi-IN"/>
        </w:rPr>
        <w:t>s</w:t>
      </w:r>
      <w:r w:rsidR="008C6EF8">
        <w:rPr>
          <w:rFonts w:ascii="Open Sans" w:eastAsia="Source Han Sans CN Regular" w:hAnsi="Open Sans" w:cs="Lohit Devanagari"/>
          <w:kern w:val="1"/>
          <w:sz w:val="22"/>
          <w:lang w:eastAsia="zh-CN" w:bidi="hi-IN"/>
        </w:rPr>
        <w:t xml:space="preserve"> stock</w:t>
      </w:r>
      <w:r w:rsidR="00145521">
        <w:rPr>
          <w:rFonts w:ascii="Open Sans" w:eastAsia="Source Han Sans CN Regular" w:hAnsi="Open Sans" w:cs="Lohit Devanagari"/>
          <w:kern w:val="1"/>
          <w:sz w:val="22"/>
          <w:lang w:eastAsia="zh-CN" w:bidi="hi-IN"/>
        </w:rPr>
        <w:t>s</w:t>
      </w:r>
      <w:r w:rsidR="008C6EF8">
        <w:rPr>
          <w:rFonts w:ascii="Open Sans" w:eastAsia="Source Han Sans CN Regular" w:hAnsi="Open Sans" w:cs="Lohit Devanagari"/>
          <w:kern w:val="1"/>
          <w:sz w:val="22"/>
          <w:lang w:eastAsia="zh-CN" w:bidi="hi-IN"/>
        </w:rPr>
        <w:t xml:space="preserve"> </w:t>
      </w:r>
      <w:r w:rsidR="00145521">
        <w:rPr>
          <w:rFonts w:ascii="Open Sans" w:eastAsia="Source Han Sans CN Regular" w:hAnsi="Open Sans" w:cs="Lohit Devanagari"/>
          <w:kern w:val="1"/>
          <w:sz w:val="22"/>
          <w:lang w:eastAsia="zh-CN" w:bidi="hi-IN"/>
        </w:rPr>
        <w:t>respectifs</w:t>
      </w:r>
      <w:r w:rsidR="008C6EF8">
        <w:rPr>
          <w:rFonts w:ascii="Open Sans" w:eastAsia="Source Han Sans CN Regular" w:hAnsi="Open Sans" w:cs="Lohit Devanagari"/>
          <w:kern w:val="1"/>
          <w:sz w:val="22"/>
          <w:lang w:eastAsia="zh-CN" w:bidi="hi-IN"/>
        </w:rPr>
        <w:t xml:space="preserve"> se situerai</w:t>
      </w:r>
      <w:r w:rsidR="00145521">
        <w:rPr>
          <w:rFonts w:ascii="Open Sans" w:eastAsia="Source Han Sans CN Regular" w:hAnsi="Open Sans" w:cs="Lohit Devanagari"/>
          <w:kern w:val="1"/>
          <w:sz w:val="22"/>
          <w:lang w:eastAsia="zh-CN" w:bidi="hi-IN"/>
        </w:rPr>
        <w:t>en</w:t>
      </w:r>
      <w:r w:rsidR="008C6EF8">
        <w:rPr>
          <w:rFonts w:ascii="Open Sans" w:eastAsia="Source Han Sans CN Regular" w:hAnsi="Open Sans" w:cs="Lohit Devanagari"/>
          <w:kern w:val="1"/>
          <w:sz w:val="22"/>
          <w:lang w:eastAsia="zh-CN" w:bidi="hi-IN"/>
        </w:rPr>
        <w:t>t en dessous d’un plancher prédéfini</w:t>
      </w:r>
      <w:r w:rsidRPr="00633B11">
        <w:rPr>
          <w:rFonts w:ascii="Open Sans" w:eastAsia="Source Han Sans CN Regular" w:hAnsi="Open Sans" w:cs="Lohit Devanagari"/>
          <w:kern w:val="1"/>
          <w:sz w:val="22"/>
          <w:lang w:eastAsia="zh-CN" w:bidi="hi-IN"/>
        </w:rPr>
        <w:t>.</w:t>
      </w:r>
      <w:r w:rsidR="008C6EF8">
        <w:rPr>
          <w:rFonts w:ascii="Open Sans" w:eastAsia="Source Han Sans CN Regular" w:hAnsi="Open Sans" w:cs="Lohit Devanagari"/>
          <w:kern w:val="1"/>
          <w:sz w:val="22"/>
          <w:lang w:eastAsia="zh-CN" w:bidi="hi-IN"/>
        </w:rPr>
        <w:t xml:space="preserve"> Cette </w:t>
      </w:r>
      <w:r w:rsidR="001575A7">
        <w:rPr>
          <w:rFonts w:ascii="Open Sans" w:eastAsia="Source Han Sans CN Regular" w:hAnsi="Open Sans" w:cs="Lohit Devanagari"/>
          <w:kern w:val="1"/>
          <w:sz w:val="22"/>
          <w:lang w:eastAsia="zh-CN" w:bidi="hi-IN"/>
        </w:rPr>
        <w:t>liste</w:t>
      </w:r>
      <w:r w:rsidR="008C6EF8">
        <w:rPr>
          <w:rFonts w:ascii="Open Sans" w:eastAsia="Source Han Sans CN Regular" w:hAnsi="Open Sans" w:cs="Lohit Devanagari"/>
          <w:kern w:val="1"/>
          <w:sz w:val="22"/>
          <w:lang w:eastAsia="zh-CN" w:bidi="hi-IN"/>
        </w:rPr>
        <w:t xml:space="preserve"> permettrait à l’administrateur d’effectuer une commande auprès de ses fournisseurs</w:t>
      </w:r>
      <w:r w:rsidR="00930421">
        <w:rPr>
          <w:rFonts w:ascii="Open Sans" w:eastAsia="Source Han Sans CN Regular" w:hAnsi="Open Sans" w:cs="Lohit Devanagari"/>
          <w:kern w:val="1"/>
          <w:sz w:val="22"/>
          <w:lang w:eastAsia="zh-CN" w:bidi="hi-IN"/>
        </w:rPr>
        <w:t>,</w:t>
      </w:r>
      <w:r w:rsidR="008C6EF8">
        <w:rPr>
          <w:rFonts w:ascii="Open Sans" w:eastAsia="Source Han Sans CN Regular" w:hAnsi="Open Sans" w:cs="Lohit Devanagari"/>
          <w:kern w:val="1"/>
          <w:sz w:val="22"/>
          <w:lang w:eastAsia="zh-CN" w:bidi="hi-IN"/>
        </w:rPr>
        <w:t xml:space="preserve"> en proportion des stocks d’ingrédients et produits insuffisants</w:t>
      </w:r>
      <w:r w:rsidR="0045663F">
        <w:rPr>
          <w:rFonts w:ascii="Open Sans" w:eastAsia="Source Han Sans CN Regular" w:hAnsi="Open Sans" w:cs="Lohit Devanagari"/>
          <w:kern w:val="1"/>
          <w:sz w:val="22"/>
          <w:lang w:eastAsia="zh-CN" w:bidi="hi-IN"/>
        </w:rPr>
        <w:t xml:space="preserve"> pour la poursuite de l’activité de l’entreprise</w:t>
      </w:r>
      <w:r w:rsidR="008C6EF8">
        <w:rPr>
          <w:rFonts w:ascii="Open Sans" w:eastAsia="Source Han Sans CN Regular" w:hAnsi="Open Sans" w:cs="Lohit Devanagari"/>
          <w:kern w:val="1"/>
          <w:sz w:val="22"/>
          <w:lang w:eastAsia="zh-CN" w:bidi="hi-IN"/>
        </w:rPr>
        <w:t>.</w:t>
      </w:r>
    </w:p>
    <w:p w14:paraId="09F7A1AD" w14:textId="25B76437" w:rsidR="00A96CB3" w:rsidRPr="00700CAF" w:rsidRDefault="00A96CB3" w:rsidP="007564C4">
      <w:pPr>
        <w:pStyle w:val="Titre3"/>
        <w:spacing w:before="120" w:after="120"/>
        <w:rPr>
          <w:rFonts w:ascii="Open Sans" w:hAnsi="Open Sans" w:cs="Open Sans"/>
        </w:rPr>
      </w:pPr>
      <w:bookmarkStart w:id="8" w:name="_Toc70977205"/>
      <w:r w:rsidRPr="00700CAF">
        <w:rPr>
          <w:rFonts w:ascii="Open Sans" w:hAnsi="Open Sans" w:cs="Open Sans"/>
        </w:rPr>
        <w:t>Composant Cycle de vie de commande</w:t>
      </w:r>
      <w:bookmarkEnd w:id="8"/>
    </w:p>
    <w:p w14:paraId="6717D49F" w14:textId="7F11B63A" w:rsidR="00A96CB3" w:rsidRPr="00633B11" w:rsidRDefault="007564C4" w:rsidP="00A96CB3">
      <w:pPr>
        <w:pStyle w:val="Corpsdetexte"/>
        <w:spacing w:before="120"/>
        <w:ind w:firstLine="709"/>
        <w:rPr>
          <w:rFonts w:ascii="Open Sans" w:eastAsia="Source Han Sans CN Regular" w:hAnsi="Open Sans" w:cs="Lohit Devanagari"/>
          <w:kern w:val="1"/>
          <w:sz w:val="22"/>
          <w:lang w:eastAsia="zh-CN" w:bidi="hi-IN"/>
        </w:rPr>
      </w:pPr>
      <w:r>
        <w:rPr>
          <w:noProof/>
        </w:rPr>
        <w:drawing>
          <wp:anchor distT="0" distB="0" distL="114300" distR="114300" simplePos="0" relativeHeight="251659264" behindDoc="1" locked="0" layoutInCell="1" allowOverlap="1" wp14:anchorId="6C7EAC68" wp14:editId="68146D45">
            <wp:simplePos x="0" y="0"/>
            <wp:positionH relativeFrom="column">
              <wp:posOffset>498475</wp:posOffset>
            </wp:positionH>
            <wp:positionV relativeFrom="paragraph">
              <wp:posOffset>343112</wp:posOffset>
            </wp:positionV>
            <wp:extent cx="5037667" cy="3093720"/>
            <wp:effectExtent l="0" t="0" r="4445" b="508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9-09-19 à 22.25.25.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7667" cy="3093720"/>
                    </a:xfrm>
                    <a:prstGeom prst="rect">
                      <a:avLst/>
                    </a:prstGeom>
                  </pic:spPr>
                </pic:pic>
              </a:graphicData>
            </a:graphic>
            <wp14:sizeRelH relativeFrom="margin">
              <wp14:pctWidth>0</wp14:pctWidth>
            </wp14:sizeRelH>
            <wp14:sizeRelV relativeFrom="margin">
              <wp14:pctHeight>0</wp14:pctHeight>
            </wp14:sizeRelV>
          </wp:anchor>
        </w:drawing>
      </w:r>
      <w:r w:rsidR="00DB18EA" w:rsidRPr="00633B11">
        <w:rPr>
          <w:rFonts w:ascii="Open Sans" w:eastAsia="Source Han Sans CN Regular" w:hAnsi="Open Sans" w:cs="Lohit Devanagari"/>
          <w:kern w:val="1"/>
          <w:sz w:val="22"/>
          <w:lang w:eastAsia="zh-CN" w:bidi="hi-IN"/>
        </w:rPr>
        <w:t>Pour rappel :</w:t>
      </w:r>
    </w:p>
    <w:p w14:paraId="15B391A0" w14:textId="45D45D72" w:rsidR="00DB18EA" w:rsidRDefault="00DB18EA" w:rsidP="00DB18EA">
      <w:pPr>
        <w:pStyle w:val="Corpsdetexte"/>
        <w:spacing w:before="120"/>
        <w:jc w:val="center"/>
      </w:pPr>
    </w:p>
    <w:p w14:paraId="4EE38F16" w14:textId="219DFC91" w:rsidR="00ED3EF3" w:rsidRDefault="00ED3EF3" w:rsidP="00DB18EA">
      <w:pPr>
        <w:pStyle w:val="Corpsdetexte"/>
        <w:spacing w:before="120"/>
        <w:jc w:val="center"/>
      </w:pPr>
    </w:p>
    <w:p w14:paraId="7A553EB1" w14:textId="3352F3DA" w:rsidR="00ED3EF3" w:rsidRDefault="00ED3EF3" w:rsidP="00DB18EA">
      <w:pPr>
        <w:pStyle w:val="Corpsdetexte"/>
        <w:spacing w:before="120"/>
        <w:jc w:val="center"/>
      </w:pPr>
    </w:p>
    <w:p w14:paraId="1061CD3D" w14:textId="130B44E0" w:rsidR="00ED3EF3" w:rsidRDefault="00ED3EF3" w:rsidP="00DB18EA">
      <w:pPr>
        <w:pStyle w:val="Corpsdetexte"/>
        <w:spacing w:before="120"/>
        <w:jc w:val="center"/>
      </w:pPr>
    </w:p>
    <w:p w14:paraId="325E0331" w14:textId="5BAD4305" w:rsidR="00ED3EF3" w:rsidRDefault="00ED3EF3" w:rsidP="00DB18EA">
      <w:pPr>
        <w:pStyle w:val="Corpsdetexte"/>
        <w:spacing w:before="120"/>
        <w:jc w:val="center"/>
      </w:pPr>
    </w:p>
    <w:p w14:paraId="20F0F6F4" w14:textId="573EA3D7" w:rsidR="00ED3EF3" w:rsidRDefault="00ED3EF3" w:rsidP="00DB18EA">
      <w:pPr>
        <w:pStyle w:val="Corpsdetexte"/>
        <w:spacing w:before="120"/>
        <w:jc w:val="center"/>
      </w:pPr>
    </w:p>
    <w:p w14:paraId="19204799" w14:textId="06677FEB" w:rsidR="00ED3EF3" w:rsidRDefault="00ED3EF3" w:rsidP="00DB18EA">
      <w:pPr>
        <w:pStyle w:val="Corpsdetexte"/>
        <w:spacing w:before="120"/>
        <w:jc w:val="center"/>
      </w:pPr>
    </w:p>
    <w:p w14:paraId="4BA30AD9" w14:textId="48E414AD" w:rsidR="00ED3EF3" w:rsidRDefault="00ED3EF3" w:rsidP="00DB18EA">
      <w:pPr>
        <w:pStyle w:val="Corpsdetexte"/>
        <w:spacing w:before="120"/>
        <w:jc w:val="center"/>
      </w:pPr>
    </w:p>
    <w:p w14:paraId="70FA15A0" w14:textId="451C80BA" w:rsidR="00ED3EF3" w:rsidRDefault="00ED3EF3" w:rsidP="00DB18EA">
      <w:pPr>
        <w:pStyle w:val="Corpsdetexte"/>
        <w:spacing w:before="120"/>
        <w:jc w:val="center"/>
      </w:pPr>
    </w:p>
    <w:p w14:paraId="6B162D94" w14:textId="199FCC6D" w:rsidR="00494904" w:rsidRDefault="00494904" w:rsidP="00DB18EA">
      <w:pPr>
        <w:pStyle w:val="Corpsdetexte"/>
        <w:spacing w:before="120"/>
        <w:jc w:val="center"/>
      </w:pPr>
      <w:r w:rsidRPr="00494904">
        <w:rPr>
          <w:b/>
          <w:bCs/>
          <w:sz w:val="21"/>
          <w:szCs w:val="20"/>
          <w:u w:val="single"/>
        </w:rPr>
        <w:t xml:space="preserve">DIAGRAMME 1 : </w:t>
      </w:r>
      <w:r w:rsidRPr="0003389B">
        <w:rPr>
          <w:b/>
          <w:bCs/>
          <w:sz w:val="21"/>
          <w:szCs w:val="20"/>
          <w:u w:val="single"/>
        </w:rPr>
        <w:t>DIAGRAMME D’ACTIVITÉ DE LA VIE D’UNE COMMANDE CHEZ OC PIZZA</w:t>
      </w:r>
      <w:r w:rsidR="000B52E7">
        <w:rPr>
          <w:rStyle w:val="Appelnotedebasdep"/>
          <w:b/>
          <w:bCs/>
          <w:sz w:val="21"/>
          <w:szCs w:val="20"/>
          <w:u w:val="single"/>
        </w:rPr>
        <w:footnoteReference w:id="7"/>
      </w:r>
    </w:p>
    <w:p w14:paraId="7B63EF14" w14:textId="60F15153" w:rsidR="00494904" w:rsidRPr="00633B11" w:rsidRDefault="00FF3DB0" w:rsidP="00494904">
      <w:pPr>
        <w:pStyle w:val="Corpsdetexte"/>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lastRenderedPageBreak/>
        <w:t xml:space="preserve">Ce composant devra être doté des 4 opérations </w:t>
      </w:r>
      <w:r w:rsidR="00494904" w:rsidRPr="00633B11">
        <w:rPr>
          <w:rFonts w:ascii="Open Sans" w:eastAsia="Source Han Sans CN Regular" w:hAnsi="Open Sans" w:cs="Lohit Devanagari"/>
          <w:kern w:val="1"/>
          <w:sz w:val="22"/>
          <w:lang w:eastAsia="zh-CN" w:bidi="hi-IN"/>
        </w:rPr>
        <w:t>de base sur les données persistantes en base de données (</w:t>
      </w:r>
      <w:proofErr w:type="spellStart"/>
      <w:r w:rsidR="00494904" w:rsidRPr="00633B11">
        <w:rPr>
          <w:rFonts w:ascii="Open Sans" w:eastAsia="Source Han Sans CN Regular" w:hAnsi="Open Sans" w:cs="Lohit Devanagari"/>
          <w:kern w:val="1"/>
          <w:sz w:val="22"/>
          <w:lang w:eastAsia="zh-CN" w:bidi="hi-IN"/>
        </w:rPr>
        <w:t>Create</w:t>
      </w:r>
      <w:proofErr w:type="spellEnd"/>
      <w:r w:rsidR="00494904" w:rsidRPr="00633B11">
        <w:rPr>
          <w:rFonts w:ascii="Open Sans" w:eastAsia="Source Han Sans CN Regular" w:hAnsi="Open Sans" w:cs="Lohit Devanagari"/>
          <w:kern w:val="1"/>
          <w:sz w:val="22"/>
          <w:lang w:eastAsia="zh-CN" w:bidi="hi-IN"/>
        </w:rPr>
        <w:t xml:space="preserve"> (créer) - Read (lire) - Update (mettre à jour) - </w:t>
      </w:r>
      <w:proofErr w:type="spellStart"/>
      <w:r w:rsidR="00494904" w:rsidRPr="00633B11">
        <w:rPr>
          <w:rFonts w:ascii="Open Sans" w:eastAsia="Source Han Sans CN Regular" w:hAnsi="Open Sans" w:cs="Lohit Devanagari"/>
          <w:kern w:val="1"/>
          <w:sz w:val="22"/>
          <w:lang w:eastAsia="zh-CN" w:bidi="hi-IN"/>
        </w:rPr>
        <w:t>Delete</w:t>
      </w:r>
      <w:proofErr w:type="spellEnd"/>
      <w:r w:rsidR="00494904" w:rsidRPr="00633B11">
        <w:rPr>
          <w:rFonts w:ascii="Open Sans" w:eastAsia="Source Han Sans CN Regular" w:hAnsi="Open Sans" w:cs="Lohit Devanagari"/>
          <w:kern w:val="1"/>
          <w:sz w:val="22"/>
          <w:lang w:eastAsia="zh-CN" w:bidi="hi-IN"/>
        </w:rPr>
        <w:t xml:space="preserve"> (supprimer)). Ce pattern permettra au client de LIRE/Consulter le catalogue de pizzas, de CRÉER/Passer une commande, de METTRE À JOUR/Modifier cette commande ou de la SUPPRIMER.</w:t>
      </w:r>
    </w:p>
    <w:p w14:paraId="6052E5A4" w14:textId="1FA0D548" w:rsidR="00A96CB3" w:rsidRPr="00700CAF" w:rsidRDefault="00A96CB3" w:rsidP="00A96CB3">
      <w:pPr>
        <w:pStyle w:val="Titre3"/>
        <w:rPr>
          <w:rFonts w:ascii="Open Sans" w:hAnsi="Open Sans" w:cs="Open Sans"/>
        </w:rPr>
      </w:pPr>
      <w:bookmarkStart w:id="9" w:name="_Toc70977206"/>
      <w:r w:rsidRPr="00700CAF">
        <w:rPr>
          <w:rFonts w:ascii="Open Sans" w:hAnsi="Open Sans" w:cs="Open Sans"/>
        </w:rPr>
        <w:t>Les API</w:t>
      </w:r>
      <w:r w:rsidR="00012A27" w:rsidRPr="00700CAF">
        <w:rPr>
          <w:rFonts w:ascii="Open Sans" w:hAnsi="Open Sans" w:cs="Open Sans"/>
        </w:rPr>
        <w:t xml:space="preserve"> (Application Programming Interface)</w:t>
      </w:r>
      <w:bookmarkEnd w:id="9"/>
    </w:p>
    <w:p w14:paraId="468E8FB3" w14:textId="3F495702" w:rsidR="00A96CB3" w:rsidRPr="00A96CB3" w:rsidRDefault="0004513B" w:rsidP="003D13D8">
      <w:pPr>
        <w:pStyle w:val="Corpsdetexte"/>
        <w:spacing w:before="120"/>
        <w:ind w:firstLine="709"/>
      </w:pPr>
      <w:r w:rsidRPr="009112A9">
        <w:rPr>
          <w:rFonts w:ascii="Open Sans" w:hAnsi="Open Sans" w:cs="Open Sans"/>
          <w:sz w:val="22"/>
          <w:szCs w:val="22"/>
        </w:rPr>
        <w:t>« </w:t>
      </w:r>
      <w:r w:rsidR="00012A27" w:rsidRPr="009112A9">
        <w:rPr>
          <w:rFonts w:ascii="Open Sans" w:hAnsi="Open Sans" w:cs="Open Sans"/>
          <w:i/>
          <w:iCs/>
          <w:sz w:val="22"/>
          <w:szCs w:val="22"/>
        </w:rPr>
        <w:t>Une API, ou</w:t>
      </w:r>
      <w:r w:rsidR="00710AD3" w:rsidRPr="009112A9">
        <w:rPr>
          <w:rFonts w:ascii="Open Sans" w:hAnsi="Open Sans" w:cs="Open Sans"/>
          <w:i/>
          <w:iCs/>
          <w:sz w:val="22"/>
          <w:szCs w:val="22"/>
        </w:rPr>
        <w:t xml:space="preserve"> </w:t>
      </w:r>
      <w:hyperlink r:id="rId10" w:history="1">
        <w:r w:rsidR="00012A27" w:rsidRPr="009112A9">
          <w:rPr>
            <w:rFonts w:ascii="Open Sans" w:hAnsi="Open Sans" w:cs="Open Sans"/>
            <w:i/>
            <w:iCs/>
            <w:sz w:val="22"/>
            <w:szCs w:val="22"/>
          </w:rPr>
          <w:t>interface de programmation d'application</w:t>
        </w:r>
      </w:hyperlink>
      <w:r w:rsidR="00012A27" w:rsidRPr="009112A9">
        <w:rPr>
          <w:rFonts w:ascii="Open Sans" w:hAnsi="Open Sans" w:cs="Open Sans"/>
          <w:i/>
          <w:iCs/>
          <w:sz w:val="22"/>
          <w:szCs w:val="22"/>
        </w:rPr>
        <w:t>, est un ensemble de définitions et de protocoles qui facilite la création et l'intégration de logiciels d'applications. Elle est parfois considérée comme un contrat entre un fournisseur d'informations et un utilisateur d'informations, qui permet de définir le contenu demandé au consommateur (l'appel) et le contenu demandé au producteur (la réponse). Par exemple, l'API d'un service de météo peut demander à l'utilisateur de fournir un code postal et au producteur de renvoyer une réponse en deux parties : la première concernant la température maximale et la seconde la température minimale.</w:t>
      </w:r>
      <w:r w:rsidRPr="009112A9">
        <w:rPr>
          <w:rFonts w:ascii="Open Sans" w:hAnsi="Open Sans" w:cs="Open Sans"/>
          <w:i/>
          <w:iCs/>
          <w:sz w:val="22"/>
          <w:szCs w:val="22"/>
        </w:rPr>
        <w:t> »</w:t>
      </w:r>
      <w:r w:rsidRPr="009112A9">
        <w:rPr>
          <w:rFonts w:ascii="Open Sans" w:hAnsi="Open Sans" w:cs="Open Sans"/>
          <w:sz w:val="22"/>
          <w:szCs w:val="22"/>
        </w:rPr>
        <w:t xml:space="preserve"> Source :</w:t>
      </w:r>
      <w:r>
        <w:t xml:space="preserve"> </w:t>
      </w:r>
      <w:hyperlink r:id="rId11" w:history="1">
        <w:r w:rsidRPr="00083003">
          <w:rPr>
            <w:rStyle w:val="Lienhypertexte"/>
          </w:rPr>
          <w:t>https://www.redhat.com/fr/topics/api/what-is-a-rest-api</w:t>
        </w:r>
      </w:hyperlink>
      <w:r>
        <w:t xml:space="preserve">. </w:t>
      </w:r>
    </w:p>
    <w:p w14:paraId="31508874" w14:textId="192B686B" w:rsidR="00A96CB3" w:rsidRPr="00700CAF" w:rsidRDefault="00A96CB3" w:rsidP="00A96CB3">
      <w:pPr>
        <w:pStyle w:val="Titre4"/>
        <w:rPr>
          <w:rFonts w:ascii="Open Sans" w:hAnsi="Open Sans" w:cs="Open Sans"/>
        </w:rPr>
      </w:pPr>
      <w:bookmarkStart w:id="10" w:name="_Toc70977207"/>
      <w:r w:rsidRPr="00700CAF">
        <w:rPr>
          <w:rFonts w:ascii="Open Sans" w:hAnsi="Open Sans" w:cs="Open Sans"/>
        </w:rPr>
        <w:t>L’API Géolocalisation</w:t>
      </w:r>
      <w:bookmarkEnd w:id="10"/>
    </w:p>
    <w:p w14:paraId="31519F66" w14:textId="499AC705" w:rsidR="00A96CB3" w:rsidRPr="004F6B20" w:rsidRDefault="00AB4F4E" w:rsidP="00A96CB3">
      <w:pPr>
        <w:pStyle w:val="Corpsdetexte"/>
        <w:spacing w:before="120"/>
        <w:ind w:firstLine="709"/>
        <w:rPr>
          <w:rFonts w:ascii="Open Sans" w:hAnsi="Open Sans" w:cs="Open Sans"/>
          <w:sz w:val="22"/>
          <w:szCs w:val="22"/>
        </w:rPr>
      </w:pPr>
      <w:r w:rsidRPr="004F6B20">
        <w:rPr>
          <w:rFonts w:ascii="Open Sans" w:hAnsi="Open Sans" w:cs="Open Sans"/>
          <w:sz w:val="22"/>
          <w:szCs w:val="22"/>
        </w:rPr>
        <w:t xml:space="preserve">Cette API est construite de telle sorte que lorsque l’utilisateur effectue une recherche de points de vente d’OC Pizza, le résultat </w:t>
      </w:r>
      <w:r w:rsidR="006A07D9">
        <w:rPr>
          <w:rFonts w:ascii="Open Sans" w:hAnsi="Open Sans" w:cs="Open Sans"/>
          <w:sz w:val="22"/>
          <w:szCs w:val="22"/>
        </w:rPr>
        <w:t>affiche ceux en proximité de l’</w:t>
      </w:r>
      <w:r w:rsidRPr="004F6B20">
        <w:rPr>
          <w:rFonts w:ascii="Open Sans" w:hAnsi="Open Sans" w:cs="Open Sans"/>
          <w:sz w:val="22"/>
          <w:szCs w:val="22"/>
        </w:rPr>
        <w:t>adresse de livraison du client.</w:t>
      </w:r>
    </w:p>
    <w:p w14:paraId="1890DE91" w14:textId="6139FB72" w:rsidR="00A96CB3" w:rsidRPr="00700CAF" w:rsidRDefault="00A96CB3" w:rsidP="00A96CB3">
      <w:pPr>
        <w:pStyle w:val="Titre4"/>
        <w:rPr>
          <w:rFonts w:ascii="Open Sans" w:hAnsi="Open Sans" w:cs="Open Sans"/>
        </w:rPr>
      </w:pPr>
      <w:bookmarkStart w:id="11" w:name="_Toc70977208"/>
      <w:r w:rsidRPr="00700CAF">
        <w:rPr>
          <w:rFonts w:ascii="Open Sans" w:hAnsi="Open Sans" w:cs="Open Sans"/>
        </w:rPr>
        <w:t>L’API SMS</w:t>
      </w:r>
      <w:bookmarkEnd w:id="11"/>
    </w:p>
    <w:p w14:paraId="3A3D7E48" w14:textId="2C93675C" w:rsidR="00A96CB3" w:rsidRPr="004F6B20" w:rsidRDefault="00AB4F4E" w:rsidP="00A96CB3">
      <w:pPr>
        <w:pStyle w:val="Corpsdetexte"/>
        <w:spacing w:before="120"/>
        <w:ind w:firstLine="709"/>
        <w:rPr>
          <w:rFonts w:ascii="Open Sans" w:hAnsi="Open Sans" w:cs="Open Sans"/>
          <w:sz w:val="22"/>
          <w:szCs w:val="22"/>
        </w:rPr>
      </w:pPr>
      <w:r w:rsidRPr="004F6B20">
        <w:rPr>
          <w:rFonts w:ascii="Open Sans" w:hAnsi="Open Sans" w:cs="Open Sans"/>
          <w:sz w:val="22"/>
          <w:szCs w:val="22"/>
        </w:rPr>
        <w:t xml:space="preserve">Cette API est accessible uniquement pour l’administrateur. </w:t>
      </w:r>
      <w:r w:rsidR="00BB043E">
        <w:rPr>
          <w:rFonts w:ascii="Open Sans" w:hAnsi="Open Sans" w:cs="Open Sans"/>
          <w:sz w:val="22"/>
          <w:szCs w:val="22"/>
        </w:rPr>
        <w:t>Elle</w:t>
      </w:r>
      <w:r w:rsidRPr="004F6B20">
        <w:rPr>
          <w:rFonts w:ascii="Open Sans" w:hAnsi="Open Sans" w:cs="Open Sans"/>
          <w:sz w:val="22"/>
          <w:szCs w:val="22"/>
        </w:rPr>
        <w:t xml:space="preserve"> va lui permettre d’affecter une livraison à un livreur dès lors qu’une commande est prête. </w:t>
      </w:r>
    </w:p>
    <w:p w14:paraId="08B730A1" w14:textId="52166554" w:rsidR="00A96CB3" w:rsidRPr="00700CAF" w:rsidRDefault="00A96CB3" w:rsidP="00A96CB3">
      <w:pPr>
        <w:pStyle w:val="Titre4"/>
        <w:rPr>
          <w:rFonts w:ascii="Open Sans" w:hAnsi="Open Sans" w:cs="Open Sans"/>
        </w:rPr>
      </w:pPr>
      <w:bookmarkStart w:id="12" w:name="_Toc70977209"/>
      <w:r w:rsidRPr="00700CAF">
        <w:rPr>
          <w:rFonts w:ascii="Open Sans" w:hAnsi="Open Sans" w:cs="Open Sans"/>
        </w:rPr>
        <w:t>L’API Paiement en ligne</w:t>
      </w:r>
      <w:bookmarkEnd w:id="12"/>
    </w:p>
    <w:p w14:paraId="79DAF76C" w14:textId="30514EA4" w:rsidR="00A96CB3" w:rsidRPr="004F6B20" w:rsidRDefault="00AF3BA1" w:rsidP="00A96CB3">
      <w:pPr>
        <w:pStyle w:val="Corpsdetexte"/>
        <w:spacing w:before="120"/>
        <w:ind w:firstLine="709"/>
        <w:rPr>
          <w:rFonts w:ascii="Open Sans" w:hAnsi="Open Sans" w:cs="Open Sans"/>
          <w:sz w:val="22"/>
          <w:szCs w:val="22"/>
        </w:rPr>
      </w:pPr>
      <w:r>
        <w:rPr>
          <w:rFonts w:ascii="Open Sans" w:hAnsi="Open Sans" w:cs="Open Sans"/>
          <w:sz w:val="22"/>
          <w:szCs w:val="22"/>
        </w:rPr>
        <w:t>Cette API va principalement vérifier la solvabilité du client afin que le paiement puisse être entièrement effectué.</w:t>
      </w:r>
    </w:p>
    <w:p w14:paraId="76D13CB1" w14:textId="5F6AC6E8" w:rsidR="00A96CB3" w:rsidRPr="00700CAF" w:rsidRDefault="00A96CB3" w:rsidP="00A96CB3">
      <w:pPr>
        <w:pStyle w:val="Titre4"/>
        <w:rPr>
          <w:rFonts w:ascii="Open Sans" w:hAnsi="Open Sans" w:cs="Open Sans"/>
        </w:rPr>
      </w:pPr>
      <w:bookmarkStart w:id="13" w:name="_Toc70977210"/>
      <w:r w:rsidRPr="00700CAF">
        <w:rPr>
          <w:rFonts w:ascii="Open Sans" w:hAnsi="Open Sans" w:cs="Open Sans"/>
        </w:rPr>
        <w:t>L’API Mail</w:t>
      </w:r>
      <w:bookmarkEnd w:id="13"/>
    </w:p>
    <w:p w14:paraId="4AE09A3E" w14:textId="73334AA4" w:rsidR="00E12116" w:rsidRPr="004F6B20" w:rsidRDefault="00F619DB" w:rsidP="00A96CB3">
      <w:pPr>
        <w:pStyle w:val="Corpsdetexte"/>
        <w:spacing w:before="120"/>
        <w:ind w:firstLine="709"/>
        <w:rPr>
          <w:rFonts w:ascii="Open Sans" w:hAnsi="Open Sans" w:cs="Open Sans"/>
          <w:sz w:val="22"/>
          <w:szCs w:val="22"/>
        </w:rPr>
      </w:pPr>
      <w:r>
        <w:rPr>
          <w:rFonts w:ascii="Open Sans" w:hAnsi="Open Sans" w:cs="Open Sans"/>
          <w:sz w:val="22"/>
          <w:szCs w:val="22"/>
        </w:rPr>
        <w:t>L’API Mail génère des mails pour notifier le client du suivi de sa commande. Le premier mail confirme la validation du paiement, le second informe que la commande est en préparation et donc ne peut plus être ni modifiée ni annulée et le troisième mail confirme la réception de la commande.</w:t>
      </w:r>
    </w:p>
    <w:p w14:paraId="1C4F4030" w14:textId="77777777" w:rsidR="00E12116" w:rsidRPr="00700CAF" w:rsidRDefault="007A34FC">
      <w:pPr>
        <w:pStyle w:val="Titre1"/>
        <w:rPr>
          <w:rFonts w:ascii="Open Sans" w:hAnsi="Open Sans" w:cs="Open Sans"/>
        </w:rPr>
      </w:pPr>
      <w:bookmarkStart w:id="14" w:name="_Toc70977211"/>
      <w:r w:rsidRPr="00700CAF">
        <w:rPr>
          <w:rFonts w:ascii="Open Sans" w:hAnsi="Open Sans" w:cs="Open Sans"/>
        </w:rPr>
        <w:lastRenderedPageBreak/>
        <w:t>Architecture de Déploiement</w:t>
      </w:r>
      <w:bookmarkEnd w:id="14"/>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8"/>
      </w:r>
    </w:p>
    <w:p w14:paraId="411C05F5" w14:textId="2EEB923C" w:rsidR="00E12116" w:rsidRPr="00700CAF" w:rsidRDefault="00F31CDC">
      <w:pPr>
        <w:pStyle w:val="Titre2"/>
        <w:rPr>
          <w:rFonts w:ascii="Open Sans" w:hAnsi="Open Sans" w:cs="Open Sans"/>
        </w:rPr>
      </w:pPr>
      <w:bookmarkStart w:id="15" w:name="_Toc70977212"/>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bookmarkEnd w:id="15"/>
      <w:r w:rsidR="00084E2C">
        <w:rPr>
          <w:rFonts w:ascii="Open Sans" w:hAnsi="Open Sans" w:cs="Open Sans"/>
        </w:rPr>
        <w:t>d’application</w:t>
      </w:r>
    </w:p>
    <w:p w14:paraId="3CED66C1" w14:textId="4731E142" w:rsidR="00391B52" w:rsidRPr="00391B52" w:rsidRDefault="004D08A2" w:rsidP="00391B52">
      <w:pPr>
        <w:pStyle w:val="Titre3"/>
        <w:rPr>
          <w:rFonts w:ascii="Open Sans" w:hAnsi="Open Sans" w:cs="Open Sans"/>
        </w:rPr>
      </w:pPr>
      <w:bookmarkStart w:id="16" w:name="_Toc26109951"/>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16"/>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7777777" w:rsidR="009F633E" w:rsidRPr="009F633E" w:rsidRDefault="009F633E" w:rsidP="009F633E">
      <w:pPr>
        <w:pStyle w:val="Titre3"/>
        <w:rPr>
          <w:rFonts w:ascii="Open Sans" w:hAnsi="Open Sans" w:cs="Open Sans"/>
        </w:rPr>
      </w:pPr>
      <w:bookmarkStart w:id="17" w:name="_Toc26109952"/>
      <w:r w:rsidRPr="009F633E">
        <w:rPr>
          <w:rFonts w:ascii="Open Sans" w:hAnsi="Open Sans" w:cs="Open Sans"/>
        </w:rPr>
        <w:lastRenderedPageBreak/>
        <w:t>Le serveur TOMCAT</w:t>
      </w:r>
      <w:bookmarkEnd w:id="17"/>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18" w:name="_Toc26109953"/>
      <w:r w:rsidRPr="009F633E">
        <w:t>Le serveur web Http</w:t>
      </w:r>
      <w:bookmarkEnd w:id="18"/>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9"/>
      </w:r>
    </w:p>
    <w:p w14:paraId="1C9FE517" w14:textId="77777777" w:rsidR="009F633E" w:rsidRPr="009F633E" w:rsidRDefault="009F633E" w:rsidP="009F633E">
      <w:pPr>
        <w:pStyle w:val="Titre4"/>
      </w:pPr>
      <w:bookmarkStart w:id="19" w:name="_Toc26109954"/>
      <w:r w:rsidRPr="009F633E">
        <w:t>Le conteneur Web</w:t>
      </w:r>
      <w:bookmarkEnd w:id="19"/>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10"/>
      </w:r>
    </w:p>
    <w:p w14:paraId="38742069" w14:textId="34EDC934" w:rsidR="009F633E" w:rsidRPr="00446B8C" w:rsidRDefault="00446B8C" w:rsidP="00446B8C">
      <w:pPr>
        <w:pStyle w:val="Titre5"/>
        <w:numPr>
          <w:ilvl w:val="0"/>
          <w:numId w:val="22"/>
        </w:numPr>
        <w:ind w:left="3828"/>
        <w:rPr>
          <w:rFonts w:ascii="Open Sans" w:hAnsi="Open Sans" w:cs="Open Sans"/>
          <w:bCs w:val="0"/>
          <w:i w:val="0"/>
          <w:sz w:val="22"/>
          <w:szCs w:val="22"/>
        </w:rPr>
      </w:pPr>
      <w:bookmarkStart w:id="20" w:name="_Toc26109955"/>
      <w:r w:rsidRPr="00446B8C">
        <w:rPr>
          <w:rFonts w:ascii="Open Sans" w:hAnsi="Open Sans" w:cs="Open Sans"/>
          <w:bCs w:val="0"/>
          <w:i w:val="0"/>
          <w:sz w:val="22"/>
          <w:szCs w:val="22"/>
        </w:rPr>
        <w:t>LE SERVEUR D’APPLICATION</w:t>
      </w:r>
      <w:bookmarkEnd w:id="20"/>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9F633E">
      <w:pPr>
        <w:pStyle w:val="Paragraphedeliste"/>
        <w:numPr>
          <w:ilvl w:val="0"/>
          <w:numId w:val="35"/>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446B8C">
      <w:pPr>
        <w:pStyle w:val="Paragraphedeliste"/>
        <w:numPr>
          <w:ilvl w:val="0"/>
          <w:numId w:val="35"/>
        </w:numPr>
        <w:spacing w:before="120" w:after="120" w:line="360" w:lineRule="auto"/>
        <w:ind w:left="426" w:right="3826"/>
        <w:jc w:val="both"/>
        <w:rPr>
          <w:rFonts w:ascii="Open Sans" w:hAnsi="Open Sans" w:cs="Open Sans"/>
          <w:sz w:val="22"/>
          <w:szCs w:val="22"/>
        </w:rPr>
      </w:pPr>
      <w:r w:rsidRPr="00446B8C">
        <w:rPr>
          <w:rFonts w:ascii="Open Sans" w:hAnsi="Open Sans" w:cs="Open Sans"/>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415A15">
      <w:pPr>
        <w:pStyle w:val="Paragraphedeliste"/>
        <w:numPr>
          <w:ilvl w:val="2"/>
          <w:numId w:val="41"/>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E80ABC">
      <w:pPr>
        <w:pStyle w:val="Paragraphedeliste"/>
        <w:numPr>
          <w:ilvl w:val="2"/>
          <w:numId w:val="41"/>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415A15">
      <w:pPr>
        <w:pStyle w:val="Paragraphedeliste"/>
        <w:numPr>
          <w:ilvl w:val="2"/>
          <w:numId w:val="41"/>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415A15">
      <w:pPr>
        <w:pStyle w:val="Paragraphedeliste"/>
        <w:numPr>
          <w:ilvl w:val="2"/>
          <w:numId w:val="41"/>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415A15">
      <w:pPr>
        <w:pStyle w:val="Paragraphedeliste"/>
        <w:numPr>
          <w:ilvl w:val="2"/>
          <w:numId w:val="41"/>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415A15">
      <w:pPr>
        <w:pStyle w:val="Paragraphedeliste"/>
        <w:numPr>
          <w:ilvl w:val="2"/>
          <w:numId w:val="41"/>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11"/>
      </w:r>
    </w:p>
    <w:p w14:paraId="61A4C6B6" w14:textId="7B58170A" w:rsidR="00F405C6" w:rsidRPr="00F405C6" w:rsidRDefault="00F405C6" w:rsidP="00F405C6">
      <w:pPr>
        <w:pStyle w:val="Titre5"/>
        <w:numPr>
          <w:ilvl w:val="0"/>
          <w:numId w:val="22"/>
        </w:numPr>
        <w:ind w:left="426"/>
        <w:rPr>
          <w:rFonts w:ascii="Open Sans" w:hAnsi="Open Sans" w:cs="Open Sans"/>
          <w:bCs w:val="0"/>
          <w:i w:val="0"/>
          <w:sz w:val="22"/>
          <w:szCs w:val="22"/>
        </w:rPr>
      </w:pPr>
      <w:bookmarkStart w:id="21" w:name="_Toc26109956"/>
      <w:r w:rsidRPr="00F405C6">
        <w:rPr>
          <w:rFonts w:ascii="Open Sans" w:hAnsi="Open Sans" w:cs="Open Sans"/>
          <w:bCs w:val="0"/>
          <w:i w:val="0"/>
          <w:sz w:val="22"/>
          <w:szCs w:val="22"/>
        </w:rPr>
        <w:t>Le back-end</w:t>
      </w:r>
      <w:bookmarkEnd w:id="21"/>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22" w:name="_Toc70977214"/>
      <w:r w:rsidRPr="00700CAF">
        <w:rPr>
          <w:rFonts w:ascii="Open Sans" w:hAnsi="Open Sans" w:cs="Open Sans"/>
        </w:rPr>
        <w:lastRenderedPageBreak/>
        <w:t>Architecture logicielle</w:t>
      </w:r>
      <w:bookmarkEnd w:id="22"/>
    </w:p>
    <w:p w14:paraId="5CBED660" w14:textId="77777777" w:rsidR="00E12116" w:rsidRPr="00700CAF" w:rsidRDefault="007A34FC">
      <w:pPr>
        <w:pStyle w:val="Titre2"/>
        <w:rPr>
          <w:rFonts w:ascii="Open Sans" w:hAnsi="Open Sans" w:cs="Open Sans"/>
        </w:rPr>
      </w:pPr>
      <w:bookmarkStart w:id="23" w:name="_Toc70977215"/>
      <w:r w:rsidRPr="00700CAF">
        <w:rPr>
          <w:rFonts w:ascii="Open Sans" w:hAnsi="Open Sans" w:cs="Open Sans"/>
        </w:rPr>
        <w:t>Principes généraux</w:t>
      </w:r>
      <w:bookmarkEnd w:id="23"/>
    </w:p>
    <w:p w14:paraId="20330954" w14:textId="77777777" w:rsidR="00E12116" w:rsidRPr="00700CAF" w:rsidRDefault="007A34FC">
      <w:pPr>
        <w:pStyle w:val="Corpsdetexte"/>
        <w:rPr>
          <w:rFonts w:ascii="Open Sans" w:hAnsi="Open Sans" w:cs="Open Sans"/>
          <w:sz w:val="22"/>
          <w:szCs w:val="22"/>
        </w:rPr>
      </w:pPr>
      <w:r w:rsidRPr="00700CAF">
        <w:rPr>
          <w:rFonts w:ascii="Open Sans" w:hAnsi="Open Sans" w:cs="Open Sans"/>
          <w:sz w:val="22"/>
          <w:szCs w:val="22"/>
        </w:rPr>
        <w:t xml:space="preserve">Les sources et versions du projet sont gérées par </w:t>
      </w:r>
      <w:r w:rsidRPr="00700CAF">
        <w:rPr>
          <w:rFonts w:ascii="Open Sans" w:hAnsi="Open Sans" w:cs="Open Sans"/>
          <w:b/>
          <w:bCs/>
          <w:sz w:val="22"/>
          <w:szCs w:val="22"/>
        </w:rPr>
        <w:t>Git</w:t>
      </w:r>
      <w:r w:rsidRPr="00700CAF">
        <w:rPr>
          <w:rFonts w:ascii="Open Sans" w:hAnsi="Open Sans" w:cs="Open Sans"/>
          <w:sz w:val="22"/>
          <w:szCs w:val="22"/>
        </w:rPr>
        <w:t xml:space="preserve">, les dépendances et le packaging par </w:t>
      </w:r>
      <w:r w:rsidRPr="00700CAF">
        <w:rPr>
          <w:rFonts w:ascii="Open Sans" w:hAnsi="Open Sans" w:cs="Open Sans"/>
          <w:b/>
          <w:bCs/>
          <w:sz w:val="22"/>
          <w:szCs w:val="22"/>
        </w:rPr>
        <w:t xml:space="preserve">Apache </w:t>
      </w:r>
      <w:proofErr w:type="spellStart"/>
      <w:r w:rsidRPr="00700CAF">
        <w:rPr>
          <w:rFonts w:ascii="Open Sans" w:hAnsi="Open Sans" w:cs="Open Sans"/>
          <w:b/>
          <w:bCs/>
          <w:sz w:val="22"/>
          <w:szCs w:val="22"/>
        </w:rPr>
        <w:t>Maven</w:t>
      </w:r>
      <w:proofErr w:type="spellEnd"/>
      <w:r w:rsidRPr="00700CAF">
        <w:rPr>
          <w:rFonts w:ascii="Open Sans" w:hAnsi="Open Sans" w:cs="Open Sans"/>
          <w:b/>
          <w:bCs/>
          <w:sz w:val="22"/>
          <w:szCs w:val="22"/>
        </w:rPr>
        <w:t xml:space="preserve"> / </w:t>
      </w:r>
      <w:proofErr w:type="spellStart"/>
      <w:r w:rsidRPr="00700CAF">
        <w:rPr>
          <w:rFonts w:ascii="Open Sans" w:hAnsi="Open Sans" w:cs="Open Sans"/>
          <w:b/>
          <w:bCs/>
          <w:sz w:val="22"/>
          <w:szCs w:val="22"/>
        </w:rPr>
        <w:t>Grunt</w:t>
      </w:r>
      <w:proofErr w:type="spellEnd"/>
      <w:r w:rsidRPr="00700CAF">
        <w:rPr>
          <w:rFonts w:ascii="Open Sans" w:hAnsi="Open Sans" w:cs="Open Sans"/>
          <w:b/>
          <w:bCs/>
          <w:sz w:val="22"/>
          <w:szCs w:val="22"/>
        </w:rPr>
        <w:t xml:space="preserve"> / ...</w:t>
      </w:r>
      <w:r w:rsidRPr="00700CAF">
        <w:rPr>
          <w:rFonts w:ascii="Open Sans" w:hAnsi="Open Sans" w:cs="Open Sans"/>
          <w:sz w:val="22"/>
          <w:szCs w:val="22"/>
        </w:rPr>
        <w:t>.</w:t>
      </w:r>
    </w:p>
    <w:p w14:paraId="60F996EF" w14:textId="77777777" w:rsidR="00E12116" w:rsidRPr="00700CAF" w:rsidRDefault="007A34FC">
      <w:pPr>
        <w:pStyle w:val="Corpsdetexte"/>
        <w:rPr>
          <w:rFonts w:ascii="Open Sans" w:hAnsi="Open Sans" w:cs="Open Sans"/>
          <w:sz w:val="22"/>
          <w:szCs w:val="22"/>
        </w:rPr>
      </w:pPr>
      <w:r w:rsidRPr="00700CAF">
        <w:rPr>
          <w:rFonts w:ascii="Open Sans" w:hAnsi="Open Sans" w:cs="Open Sans"/>
          <w:sz w:val="22"/>
          <w:szCs w:val="22"/>
        </w:rPr>
        <w:t>...</w:t>
      </w:r>
    </w:p>
    <w:p w14:paraId="62202A3C" w14:textId="77777777" w:rsidR="00E12116" w:rsidRPr="00700CAF" w:rsidRDefault="007A34FC">
      <w:pPr>
        <w:pStyle w:val="Titre3"/>
        <w:rPr>
          <w:rFonts w:ascii="Open Sans" w:hAnsi="Open Sans" w:cs="Open Sans"/>
        </w:rPr>
      </w:pPr>
      <w:bookmarkStart w:id="24" w:name="_Toc70977216"/>
      <w:r w:rsidRPr="00700CAF">
        <w:rPr>
          <w:rFonts w:ascii="Open Sans" w:hAnsi="Open Sans" w:cs="Open Sans"/>
        </w:rPr>
        <w:t>Les couches</w:t>
      </w:r>
      <w:bookmarkEnd w:id="24"/>
    </w:p>
    <w:p w14:paraId="070130B8" w14:textId="77777777" w:rsidR="00E12116" w:rsidRPr="00700CAF" w:rsidRDefault="007A34FC">
      <w:pPr>
        <w:pStyle w:val="Corpsdetexte"/>
        <w:rPr>
          <w:rFonts w:ascii="Open Sans" w:hAnsi="Open Sans" w:cs="Open Sans"/>
          <w:sz w:val="22"/>
          <w:szCs w:val="22"/>
        </w:rPr>
      </w:pPr>
      <w:r w:rsidRPr="00700CAF">
        <w:rPr>
          <w:rFonts w:ascii="Open Sans" w:hAnsi="Open Sans" w:cs="Open Sans"/>
          <w:sz w:val="22"/>
          <w:szCs w:val="22"/>
        </w:rPr>
        <w:t>L'architecture applicative est la suivante :</w:t>
      </w:r>
    </w:p>
    <w:p w14:paraId="53B6AC0E" w14:textId="77777777" w:rsidR="00E12116" w:rsidRPr="00700CAF" w:rsidRDefault="007A34FC">
      <w:pPr>
        <w:pStyle w:val="Corpsdetexte"/>
        <w:numPr>
          <w:ilvl w:val="0"/>
          <w:numId w:val="6"/>
        </w:numPr>
        <w:spacing w:after="0"/>
        <w:rPr>
          <w:rFonts w:ascii="Open Sans" w:hAnsi="Open Sans" w:cs="Open Sans"/>
          <w:sz w:val="22"/>
          <w:szCs w:val="22"/>
        </w:rPr>
      </w:pPr>
      <w:proofErr w:type="gramStart"/>
      <w:r w:rsidRPr="00700CAF">
        <w:rPr>
          <w:rFonts w:ascii="Open Sans" w:hAnsi="Open Sans" w:cs="Open Sans"/>
          <w:sz w:val="22"/>
          <w:szCs w:val="22"/>
        </w:rPr>
        <w:t>une</w:t>
      </w:r>
      <w:proofErr w:type="gramEnd"/>
      <w:r w:rsidRPr="00700CAF">
        <w:rPr>
          <w:rFonts w:ascii="Open Sans" w:hAnsi="Open Sans" w:cs="Open Sans"/>
          <w:i/>
          <w:iCs/>
          <w:sz w:val="22"/>
          <w:szCs w:val="22"/>
        </w:rPr>
        <w:t xml:space="preserve"> </w:t>
      </w:r>
      <w:r w:rsidRPr="00700CAF">
        <w:rPr>
          <w:rFonts w:ascii="Open Sans" w:hAnsi="Open Sans" w:cs="Open Sans"/>
          <w:sz w:val="22"/>
          <w:szCs w:val="22"/>
        </w:rPr>
        <w:t>couche</w:t>
      </w:r>
      <w:r w:rsidRPr="00700CAF">
        <w:rPr>
          <w:rFonts w:ascii="Open Sans" w:hAnsi="Open Sans" w:cs="Open Sans"/>
          <w:b/>
          <w:bCs/>
          <w:sz w:val="22"/>
          <w:szCs w:val="22"/>
        </w:rPr>
        <w:t xml:space="preserve"> business</w:t>
      </w:r>
      <w:r w:rsidRPr="00700CAF">
        <w:rPr>
          <w:rFonts w:ascii="Open Sans" w:hAnsi="Open Sans" w:cs="Open Sans"/>
          <w:sz w:val="22"/>
          <w:szCs w:val="22"/>
        </w:rPr>
        <w:t> : responsable de la logique métier du composant</w:t>
      </w:r>
    </w:p>
    <w:p w14:paraId="21F36B2E" w14:textId="77777777" w:rsidR="00E12116" w:rsidRPr="00700CAF" w:rsidRDefault="007A34FC">
      <w:pPr>
        <w:pStyle w:val="Corpsdetexte"/>
        <w:numPr>
          <w:ilvl w:val="0"/>
          <w:numId w:val="6"/>
        </w:numPr>
        <w:spacing w:after="0"/>
        <w:rPr>
          <w:rFonts w:ascii="Open Sans" w:hAnsi="Open Sans" w:cs="Open Sans"/>
          <w:sz w:val="22"/>
          <w:szCs w:val="22"/>
        </w:rPr>
      </w:pPr>
      <w:proofErr w:type="gramStart"/>
      <w:r w:rsidRPr="00700CAF">
        <w:rPr>
          <w:rFonts w:ascii="Open Sans" w:hAnsi="Open Sans" w:cs="Open Sans"/>
          <w:sz w:val="22"/>
          <w:szCs w:val="22"/>
        </w:rPr>
        <w:t>une</w:t>
      </w:r>
      <w:proofErr w:type="gramEnd"/>
      <w:r w:rsidRPr="00700CAF">
        <w:rPr>
          <w:rFonts w:ascii="Open Sans" w:hAnsi="Open Sans" w:cs="Open Sans"/>
          <w:i/>
          <w:iCs/>
          <w:sz w:val="22"/>
          <w:szCs w:val="22"/>
        </w:rPr>
        <w:t xml:space="preserve"> </w:t>
      </w:r>
      <w:r w:rsidRPr="00700CAF">
        <w:rPr>
          <w:rFonts w:ascii="Open Sans" w:hAnsi="Open Sans" w:cs="Open Sans"/>
          <w:sz w:val="22"/>
          <w:szCs w:val="22"/>
        </w:rPr>
        <w:t>couche</w:t>
      </w:r>
      <w:r w:rsidRPr="00700CAF">
        <w:rPr>
          <w:rFonts w:ascii="Open Sans" w:hAnsi="Open Sans" w:cs="Open Sans"/>
          <w:b/>
          <w:bCs/>
          <w:sz w:val="22"/>
          <w:szCs w:val="22"/>
        </w:rPr>
        <w:t xml:space="preserve"> model</w:t>
      </w:r>
      <w:r w:rsidRPr="00700CAF">
        <w:rPr>
          <w:rFonts w:ascii="Open Sans" w:hAnsi="Open Sans" w:cs="Open Sans"/>
          <w:sz w:val="22"/>
          <w:szCs w:val="22"/>
        </w:rPr>
        <w:t> : implémentation du modèle des objets métiers</w:t>
      </w:r>
    </w:p>
    <w:p w14:paraId="1263923D" w14:textId="77777777" w:rsidR="00E12116" w:rsidRPr="00700CAF" w:rsidRDefault="007A34FC">
      <w:pPr>
        <w:pStyle w:val="Corpsdetexte"/>
        <w:numPr>
          <w:ilvl w:val="0"/>
          <w:numId w:val="6"/>
        </w:numPr>
        <w:spacing w:after="0"/>
        <w:rPr>
          <w:rFonts w:ascii="Open Sans" w:hAnsi="Open Sans" w:cs="Open Sans"/>
        </w:rPr>
      </w:pPr>
      <w:r w:rsidRPr="00700CAF">
        <w:rPr>
          <w:rFonts w:ascii="Open Sans" w:hAnsi="Open Sans" w:cs="Open Sans"/>
        </w:rPr>
        <w:t>…</w:t>
      </w:r>
    </w:p>
    <w:p w14:paraId="10EDEF6D" w14:textId="77777777" w:rsidR="00E12116" w:rsidRPr="00700CAF" w:rsidRDefault="007A34FC">
      <w:pPr>
        <w:pStyle w:val="Corpsdetexte"/>
        <w:numPr>
          <w:ilvl w:val="1"/>
          <w:numId w:val="6"/>
        </w:numPr>
        <w:spacing w:after="0"/>
        <w:rPr>
          <w:rFonts w:ascii="Open Sans" w:hAnsi="Open Sans" w:cs="Open Sans"/>
        </w:rPr>
      </w:pPr>
      <w:r w:rsidRPr="00700CAF">
        <w:rPr>
          <w:rFonts w:ascii="Open Sans" w:hAnsi="Open Sans" w:cs="Open Sans"/>
        </w:rPr>
        <w:t>…</w:t>
      </w:r>
    </w:p>
    <w:p w14:paraId="1306E418" w14:textId="77777777" w:rsidR="00E12116" w:rsidRPr="00700CAF" w:rsidRDefault="007A34FC">
      <w:pPr>
        <w:pStyle w:val="Corpsdetexte"/>
        <w:numPr>
          <w:ilvl w:val="0"/>
          <w:numId w:val="6"/>
        </w:numPr>
        <w:spacing w:after="0"/>
        <w:rPr>
          <w:rFonts w:ascii="Open Sans" w:hAnsi="Open Sans" w:cs="Open Sans"/>
        </w:rPr>
      </w:pPr>
      <w:r w:rsidRPr="00700CAF">
        <w:rPr>
          <w:rFonts w:ascii="Open Sans" w:hAnsi="Open Sans" w:cs="Open Sans"/>
        </w:rPr>
        <w:t>...</w:t>
      </w:r>
    </w:p>
    <w:p w14:paraId="0A6928BD" w14:textId="77777777" w:rsidR="00E12116" w:rsidRPr="00700CAF" w:rsidRDefault="007A34FC">
      <w:pPr>
        <w:pStyle w:val="Titre3"/>
        <w:rPr>
          <w:rFonts w:ascii="Open Sans" w:hAnsi="Open Sans" w:cs="Open Sans"/>
        </w:rPr>
      </w:pPr>
      <w:bookmarkStart w:id="25" w:name="_Toc70977217"/>
      <w:r w:rsidRPr="00700CAF">
        <w:rPr>
          <w:rFonts w:ascii="Open Sans" w:hAnsi="Open Sans" w:cs="Open Sans"/>
        </w:rPr>
        <w:t>Les modules</w:t>
      </w:r>
      <w:bookmarkEnd w:id="25"/>
    </w:p>
    <w:p w14:paraId="7F4CA117" w14:textId="77777777" w:rsidR="00E12116" w:rsidRPr="00700CAF" w:rsidRDefault="007A34FC">
      <w:pPr>
        <w:pStyle w:val="Corpsdetexte"/>
        <w:rPr>
          <w:rFonts w:ascii="Open Sans" w:hAnsi="Open Sans" w:cs="Open Sans"/>
          <w:sz w:val="22"/>
          <w:szCs w:val="22"/>
        </w:rPr>
      </w:pPr>
      <w:proofErr w:type="gramStart"/>
      <w:r w:rsidRPr="00700CAF">
        <w:rPr>
          <w:rFonts w:ascii="Open Sans" w:hAnsi="Open Sans" w:cs="Open Sans"/>
          <w:sz w:val="22"/>
          <w:szCs w:val="22"/>
        </w:rPr>
        <w:t>Ex:</w:t>
      </w:r>
      <w:proofErr w:type="gramEnd"/>
      <w:r w:rsidRPr="00700CAF">
        <w:rPr>
          <w:rFonts w:ascii="Open Sans" w:hAnsi="Open Sans" w:cs="Open Sans"/>
          <w:sz w:val="22"/>
          <w:szCs w:val="22"/>
        </w:rPr>
        <w:t xml:space="preserve"> modules </w:t>
      </w:r>
      <w:proofErr w:type="spellStart"/>
      <w:r w:rsidRPr="00700CAF">
        <w:rPr>
          <w:rFonts w:ascii="Open Sans" w:hAnsi="Open Sans" w:cs="Open Sans"/>
          <w:sz w:val="22"/>
          <w:szCs w:val="22"/>
        </w:rPr>
        <w:t>Maven</w:t>
      </w:r>
      <w:proofErr w:type="spellEnd"/>
      <w:r w:rsidRPr="00700CAF">
        <w:rPr>
          <w:rFonts w:ascii="Open Sans" w:hAnsi="Open Sans" w:cs="Open Sans"/>
          <w:sz w:val="22"/>
          <w:szCs w:val="22"/>
        </w:rPr>
        <w:t xml:space="preserve"> dans le cas d’application multi-module...</w:t>
      </w:r>
    </w:p>
    <w:p w14:paraId="39CCE5AB" w14:textId="77777777" w:rsidR="00E12116" w:rsidRPr="00700CAF" w:rsidRDefault="007A34FC">
      <w:pPr>
        <w:pStyle w:val="Titre3"/>
        <w:rPr>
          <w:rFonts w:ascii="Open Sans" w:hAnsi="Open Sans" w:cs="Open Sans"/>
        </w:rPr>
      </w:pPr>
      <w:bookmarkStart w:id="26" w:name="_Toc70977218"/>
      <w:r w:rsidRPr="00700CAF">
        <w:rPr>
          <w:rFonts w:ascii="Open Sans" w:hAnsi="Open Sans" w:cs="Open Sans"/>
        </w:rPr>
        <w:t>Structure des sources</w:t>
      </w:r>
      <w:bookmarkEnd w:id="26"/>
    </w:p>
    <w:p w14:paraId="0493A3C5" w14:textId="77777777" w:rsidR="00E12116" w:rsidRPr="00700CAF" w:rsidRDefault="007A34FC">
      <w:pPr>
        <w:pStyle w:val="Corpsdetexte"/>
        <w:rPr>
          <w:rFonts w:ascii="Open Sans" w:hAnsi="Open Sans" w:cs="Open Sans"/>
          <w:sz w:val="22"/>
          <w:szCs w:val="22"/>
        </w:rPr>
      </w:pPr>
      <w:r w:rsidRPr="00700CAF">
        <w:rPr>
          <w:rFonts w:ascii="Open Sans" w:hAnsi="Open Sans" w:cs="Open Sans"/>
          <w:sz w:val="22"/>
          <w:szCs w:val="22"/>
        </w:rPr>
        <w:t>La structuration des répertoires du projet suit la logique suivante :</w:t>
      </w:r>
    </w:p>
    <w:p w14:paraId="2EFE7D75" w14:textId="77777777" w:rsidR="00E12116" w:rsidRPr="00700CAF" w:rsidRDefault="007A34FC">
      <w:pPr>
        <w:pStyle w:val="Corpsdetexte"/>
        <w:numPr>
          <w:ilvl w:val="0"/>
          <w:numId w:val="7"/>
        </w:numPr>
        <w:rPr>
          <w:rFonts w:ascii="Open Sans" w:hAnsi="Open Sans" w:cs="Open Sans"/>
          <w:sz w:val="22"/>
          <w:szCs w:val="22"/>
        </w:rPr>
      </w:pPr>
      <w:proofErr w:type="gramStart"/>
      <w:r w:rsidRPr="00700CAF">
        <w:rPr>
          <w:rFonts w:ascii="Open Sans" w:hAnsi="Open Sans" w:cs="Open Sans"/>
          <w:sz w:val="22"/>
          <w:szCs w:val="22"/>
        </w:rPr>
        <w:t>les</w:t>
      </w:r>
      <w:proofErr w:type="gramEnd"/>
      <w:r w:rsidRPr="00700CAF">
        <w:rPr>
          <w:rFonts w:ascii="Open Sans" w:hAnsi="Open Sans" w:cs="Open Sans"/>
          <w:sz w:val="22"/>
          <w:szCs w:val="22"/>
        </w:rPr>
        <w:t xml:space="preserve"> répertoires sources sont </w:t>
      </w:r>
      <w:proofErr w:type="spellStart"/>
      <w:r w:rsidRPr="00700CAF">
        <w:rPr>
          <w:rFonts w:ascii="Open Sans" w:hAnsi="Open Sans" w:cs="Open Sans"/>
          <w:sz w:val="22"/>
          <w:szCs w:val="22"/>
        </w:rPr>
        <w:t>crées</w:t>
      </w:r>
      <w:proofErr w:type="spellEnd"/>
      <w:r w:rsidRPr="00700CAF">
        <w:rPr>
          <w:rFonts w:ascii="Open Sans" w:hAnsi="Open Sans" w:cs="Open Sans"/>
          <w:sz w:val="22"/>
          <w:szCs w:val="22"/>
        </w:rPr>
        <w:t xml:space="preserve"> de façon à respecter la philosophie </w:t>
      </w:r>
      <w:proofErr w:type="spellStart"/>
      <w:r w:rsidRPr="00700CAF">
        <w:rPr>
          <w:rFonts w:ascii="Open Sans" w:hAnsi="Open Sans" w:cs="Open Sans"/>
          <w:sz w:val="22"/>
          <w:szCs w:val="22"/>
        </w:rPr>
        <w:t>Maven</w:t>
      </w:r>
      <w:proofErr w:type="spellEnd"/>
      <w:r w:rsidRPr="00700CAF">
        <w:rPr>
          <w:rFonts w:ascii="Open Sans" w:hAnsi="Open Sans" w:cs="Open Sans"/>
          <w:sz w:val="22"/>
          <w:szCs w:val="22"/>
        </w:rPr>
        <w:t xml:space="preserve"> (à savoir : « convention plutôt que configuration »)</w:t>
      </w:r>
    </w:p>
    <w:p w14:paraId="741FB084" w14:textId="77777777" w:rsidR="00E12116" w:rsidRPr="00700CAF" w:rsidRDefault="007A34FC">
      <w:pPr>
        <w:pStyle w:val="Texteprformat"/>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&lt;</w:t>
      </w:r>
      <w:proofErr w:type="spellStart"/>
      <w:r w:rsidRPr="00700CAF">
        <w:rPr>
          <w:rFonts w:ascii="Open Sans" w:hAnsi="Open Sans" w:cs="Open Sans"/>
        </w:rPr>
        <w:t>moduleX</w:t>
      </w:r>
      <w:proofErr w:type="spellEnd"/>
      <w:r w:rsidRPr="00700CAF">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&lt;</w:t>
      </w:r>
      <w:proofErr w:type="spellStart"/>
      <w:r w:rsidRPr="00700CAF">
        <w:rPr>
          <w:rFonts w:ascii="Open Sans" w:hAnsi="Open Sans" w:cs="Open Sans"/>
        </w:rPr>
        <w:t>moduleY</w:t>
      </w:r>
      <w:proofErr w:type="spellEnd"/>
      <w:r w:rsidRPr="00700CAF">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700CAF">
        <w:rPr>
          <w:rFonts w:ascii="Open Sans" w:hAnsi="Open Sans" w:cs="Open Sans"/>
        </w:rPr>
        <w:lastRenderedPageBreak/>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ressources</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lib</w:t>
      </w:r>
      <w:r w:rsidRPr="00700CAF">
        <w:rPr>
          <w:rFonts w:ascii="Open Sans" w:hAnsi="Open Sans" w:cs="Open Sans"/>
        </w:rPr>
        <w:br/>
      </w:r>
    </w:p>
    <w:p w14:paraId="7EC3AEF0" w14:textId="77777777" w:rsidR="00E12116" w:rsidRPr="00700CAF" w:rsidRDefault="007A34FC">
      <w:pPr>
        <w:pStyle w:val="Corpsdetexte"/>
        <w:numPr>
          <w:ilvl w:val="0"/>
          <w:numId w:val="7"/>
        </w:numPr>
        <w:rPr>
          <w:rFonts w:ascii="Open Sans" w:hAnsi="Open Sans" w:cs="Open Sans"/>
        </w:rPr>
      </w:pPr>
      <w:r w:rsidRPr="00700CAF">
        <w:rPr>
          <w:rFonts w:ascii="Open Sans" w:hAnsi="Open Sans" w:cs="Open Sans"/>
        </w:rPr>
        <w:t>...</w:t>
      </w:r>
    </w:p>
    <w:p w14:paraId="341B181C" w14:textId="77777777" w:rsidR="00E12116" w:rsidRPr="00700CAF" w:rsidRDefault="00E12116">
      <w:pPr>
        <w:pStyle w:val="Corpsdetexte"/>
        <w:rPr>
          <w:rFonts w:ascii="Open Sans" w:hAnsi="Open Sans" w:cs="Open Sans"/>
        </w:rPr>
      </w:pPr>
    </w:p>
    <w:p w14:paraId="0E78CBCF" w14:textId="77777777" w:rsidR="00E12116" w:rsidRPr="00700CAF" w:rsidRDefault="00E12116">
      <w:pPr>
        <w:pStyle w:val="Corpsdetexte"/>
        <w:rPr>
          <w:rFonts w:ascii="Open Sans" w:hAnsi="Open Sans" w:cs="Open Sans"/>
        </w:rPr>
      </w:pPr>
    </w:p>
    <w:p w14:paraId="4B2F6B50" w14:textId="77777777" w:rsidR="00E12116" w:rsidRPr="00700CAF" w:rsidRDefault="007A34FC">
      <w:pPr>
        <w:pStyle w:val="Titre2"/>
        <w:rPr>
          <w:rFonts w:ascii="Open Sans" w:hAnsi="Open Sans" w:cs="Open Sans"/>
        </w:rPr>
      </w:pPr>
      <w:bookmarkStart w:id="27" w:name="_Toc70977219"/>
      <w:r w:rsidRPr="00700CAF">
        <w:rPr>
          <w:rFonts w:ascii="Open Sans" w:hAnsi="Open Sans" w:cs="Open Sans"/>
        </w:rPr>
        <w:t>Application Web</w:t>
      </w:r>
      <w:bookmarkEnd w:id="27"/>
    </w:p>
    <w:p w14:paraId="7534AEDB"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0124FCC0" w14:textId="77777777" w:rsidR="00E12116" w:rsidRPr="00B93540" w:rsidRDefault="007A34FC">
      <w:pPr>
        <w:pStyle w:val="Corpsdetexte"/>
        <w:jc w:val="center"/>
        <w:rPr>
          <w:rFonts w:ascii="Open Sans" w:hAnsi="Open Sans" w:cs="Open Sans"/>
          <w:sz w:val="22"/>
          <w:szCs w:val="22"/>
        </w:rPr>
      </w:pPr>
      <w:r w:rsidRPr="00B93540">
        <w:rPr>
          <w:rFonts w:ascii="Open Sans" w:hAnsi="Open Sans" w:cs="Open Sans"/>
          <w:sz w:val="22"/>
          <w:szCs w:val="22"/>
        </w:rPr>
        <w:t xml:space="preserve">Si besoin, diagramme UML de composants pour monter les différents modules et leur </w:t>
      </w:r>
      <w:proofErr w:type="spellStart"/>
      <w:r w:rsidRPr="00B93540">
        <w:rPr>
          <w:rFonts w:ascii="Open Sans" w:hAnsi="Open Sans" w:cs="Open Sans"/>
          <w:sz w:val="22"/>
          <w:szCs w:val="22"/>
        </w:rPr>
        <w:t>inter-dépendances</w:t>
      </w:r>
      <w:proofErr w:type="spellEnd"/>
    </w:p>
    <w:p w14:paraId="03010887" w14:textId="77777777" w:rsidR="00E12116" w:rsidRPr="00700CAF" w:rsidRDefault="007A34FC">
      <w:pPr>
        <w:pStyle w:val="Titre2"/>
        <w:rPr>
          <w:rFonts w:ascii="Open Sans" w:hAnsi="Open Sans" w:cs="Open Sans"/>
        </w:rPr>
      </w:pPr>
      <w:bookmarkStart w:id="28" w:name="_Toc70977220"/>
      <w:r w:rsidRPr="00700CAF">
        <w:rPr>
          <w:rFonts w:ascii="Open Sans" w:hAnsi="Open Sans" w:cs="Open Sans"/>
        </w:rPr>
        <w:t>Application Xxx</w:t>
      </w:r>
      <w:bookmarkEnd w:id="28"/>
    </w:p>
    <w:p w14:paraId="59B0CE0D" w14:textId="77777777" w:rsidR="00E12116" w:rsidRPr="00700CAF" w:rsidRDefault="007A34FC">
      <w:pPr>
        <w:pStyle w:val="Corpsdetexte"/>
        <w:rPr>
          <w:rFonts w:ascii="Open Sans" w:hAnsi="Open Sans" w:cs="Open Sans"/>
        </w:rPr>
      </w:pPr>
      <w:r w:rsidRPr="00700CAF">
        <w:rPr>
          <w:rFonts w:ascii="Open Sans" w:hAnsi="Open Sans" w:cs="Open Sans"/>
        </w:rPr>
        <w:t>…</w:t>
      </w:r>
    </w:p>
    <w:p w14:paraId="6EDDB819" w14:textId="77777777" w:rsidR="00E12116" w:rsidRPr="00B93540" w:rsidRDefault="007A34FC">
      <w:pPr>
        <w:pStyle w:val="Titre1"/>
        <w:rPr>
          <w:rFonts w:ascii="Open Sans" w:hAnsi="Open Sans" w:cs="Open Sans"/>
        </w:rPr>
      </w:pPr>
      <w:bookmarkStart w:id="29" w:name="_Toc70977221"/>
      <w:r w:rsidRPr="00B93540">
        <w:rPr>
          <w:rFonts w:ascii="Open Sans" w:hAnsi="Open Sans" w:cs="Open Sans"/>
        </w:rPr>
        <w:lastRenderedPageBreak/>
        <w:t>Points particuliers</w:t>
      </w:r>
      <w:bookmarkEnd w:id="29"/>
    </w:p>
    <w:p w14:paraId="4AEC93D6" w14:textId="77777777" w:rsidR="00E12116" w:rsidRPr="00B93540" w:rsidRDefault="007A34FC">
      <w:pPr>
        <w:pStyle w:val="Titre2"/>
        <w:rPr>
          <w:rFonts w:ascii="Open Sans" w:hAnsi="Open Sans" w:cs="Open Sans"/>
        </w:rPr>
      </w:pPr>
      <w:bookmarkStart w:id="30" w:name="_Toc70977222"/>
      <w:r w:rsidRPr="00B93540">
        <w:rPr>
          <w:rFonts w:ascii="Open Sans" w:hAnsi="Open Sans" w:cs="Open Sans"/>
        </w:rPr>
        <w:t>Gestion des logs</w:t>
      </w:r>
      <w:bookmarkEnd w:id="30"/>
    </w:p>
    <w:p w14:paraId="70F0633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11B1317" w14:textId="77777777" w:rsidR="00E12116" w:rsidRPr="00B93540" w:rsidRDefault="007A34FC">
      <w:pPr>
        <w:pStyle w:val="Titre2"/>
        <w:rPr>
          <w:rFonts w:ascii="Open Sans" w:hAnsi="Open Sans" w:cs="Open Sans"/>
        </w:rPr>
      </w:pPr>
      <w:bookmarkStart w:id="31" w:name="__RefHeading__7193_1280642937"/>
      <w:bookmarkStart w:id="32" w:name="_Toc70977223"/>
      <w:bookmarkEnd w:id="31"/>
      <w:r w:rsidRPr="00B93540">
        <w:rPr>
          <w:rFonts w:ascii="Open Sans" w:hAnsi="Open Sans" w:cs="Open Sans"/>
        </w:rPr>
        <w:t>Fichiers de configuration</w:t>
      </w:r>
      <w:bookmarkEnd w:id="32"/>
    </w:p>
    <w:p w14:paraId="16B83898" w14:textId="77777777" w:rsidR="00E12116" w:rsidRPr="00B93540" w:rsidRDefault="007A34FC">
      <w:pPr>
        <w:pStyle w:val="Titre3"/>
        <w:rPr>
          <w:rFonts w:ascii="Open Sans" w:hAnsi="Open Sans" w:cs="Open Sans"/>
        </w:rPr>
      </w:pPr>
      <w:bookmarkStart w:id="33" w:name="_Toc70977224"/>
      <w:r w:rsidRPr="00B93540">
        <w:rPr>
          <w:rFonts w:ascii="Open Sans" w:hAnsi="Open Sans" w:cs="Open Sans"/>
        </w:rPr>
        <w:t>Application web</w:t>
      </w:r>
      <w:bookmarkEnd w:id="33"/>
    </w:p>
    <w:p w14:paraId="345FCD87"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34" w:name="_Toc70977225"/>
      <w:proofErr w:type="spellStart"/>
      <w:r w:rsidRPr="00B93540">
        <w:rPr>
          <w:rFonts w:ascii="Open Sans" w:hAnsi="Open Sans" w:cs="Open Sans"/>
        </w:rPr>
        <w:t>Datasources</w:t>
      </w:r>
      <w:bookmarkEnd w:id="34"/>
      <w:proofErr w:type="spellEnd"/>
    </w:p>
    <w:p w14:paraId="2771DA2D"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5CBCB16" w14:textId="77777777" w:rsidR="00E12116" w:rsidRPr="00B93540" w:rsidRDefault="007A34FC">
      <w:pPr>
        <w:pStyle w:val="Titre4"/>
        <w:rPr>
          <w:rFonts w:ascii="Open Sans" w:hAnsi="Open Sans" w:cs="Open Sans"/>
        </w:rPr>
      </w:pPr>
      <w:bookmarkStart w:id="35" w:name="_Toc70977226"/>
      <w:r w:rsidRPr="00B93540">
        <w:rPr>
          <w:rFonts w:ascii="Open Sans" w:hAnsi="Open Sans" w:cs="Open Sans"/>
        </w:rPr>
        <w:t xml:space="preserve">Fichier </w:t>
      </w:r>
      <w:proofErr w:type="spellStart"/>
      <w:r w:rsidRPr="00B93540">
        <w:rPr>
          <w:rFonts w:ascii="Open Sans" w:hAnsi="Open Sans" w:cs="Open Sans"/>
        </w:rPr>
        <w:t>xxx.yyy</w:t>
      </w:r>
      <w:bookmarkEnd w:id="35"/>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36" w:name="_Toc70977227"/>
      <w:r w:rsidRPr="00B93540">
        <w:rPr>
          <w:rFonts w:ascii="Open Sans" w:hAnsi="Open Sans" w:cs="Open Sans"/>
        </w:rPr>
        <w:t>Application Xxx</w:t>
      </w:r>
      <w:bookmarkEnd w:id="36"/>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37" w:name="_Toc70977228"/>
      <w:r w:rsidRPr="00B93540">
        <w:rPr>
          <w:rFonts w:ascii="Open Sans" w:hAnsi="Open Sans" w:cs="Open Sans"/>
        </w:rPr>
        <w:t>Ressources</w:t>
      </w:r>
      <w:bookmarkEnd w:id="37"/>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38" w:name="_Toc70977229"/>
      <w:r w:rsidRPr="00B93540">
        <w:rPr>
          <w:rFonts w:ascii="Open Sans" w:hAnsi="Open Sans" w:cs="Open Sans"/>
        </w:rPr>
        <w:t>Environnement de développement</w:t>
      </w:r>
      <w:bookmarkEnd w:id="38"/>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39" w:name="_Toc70977230"/>
      <w:r w:rsidRPr="00B93540">
        <w:rPr>
          <w:rFonts w:ascii="Open Sans" w:hAnsi="Open Sans" w:cs="Open Sans"/>
        </w:rPr>
        <w:t>Procédure de packaging / livraison</w:t>
      </w:r>
      <w:bookmarkEnd w:id="39"/>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40" w:name="_Toc70977231"/>
      <w:r w:rsidRPr="00B93540">
        <w:rPr>
          <w:rFonts w:ascii="Open Sans" w:hAnsi="Open Sans" w:cs="Open Sans"/>
        </w:rPr>
        <w:t>XXX</w:t>
      </w:r>
      <w:bookmarkEnd w:id="40"/>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002A19D8"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41" w:name="_Toc70977232"/>
      <w:r w:rsidRPr="00B93540">
        <w:rPr>
          <w:rFonts w:ascii="Open Sans" w:hAnsi="Open Sans" w:cs="Open Sans"/>
        </w:rPr>
        <w:lastRenderedPageBreak/>
        <w:t>Glossaire</w:t>
      </w:r>
      <w:bookmarkEnd w:id="4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17"/>
      <w:footerReference w:type="even" r:id="rId18"/>
      <w:footerReference w:type="default" r:id="rId19"/>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4FA80" w14:textId="77777777" w:rsidR="00E23834" w:rsidRDefault="00E23834">
      <w:r>
        <w:separator/>
      </w:r>
    </w:p>
  </w:endnote>
  <w:endnote w:type="continuationSeparator" w:id="0">
    <w:p w14:paraId="2FE66123" w14:textId="77777777" w:rsidR="00E23834" w:rsidRDefault="00E23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658FC" w14:textId="77777777" w:rsidR="00E23834" w:rsidRDefault="00E23834">
      <w:r>
        <w:separator/>
      </w:r>
    </w:p>
  </w:footnote>
  <w:footnote w:type="continuationSeparator" w:id="0">
    <w:p w14:paraId="3F896102" w14:textId="77777777" w:rsidR="00E23834" w:rsidRDefault="00E23834">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13F7ECC3" w14:textId="2DEB0657" w:rsidR="00DD6347" w:rsidRPr="00DD6347" w:rsidRDefault="00DD6347" w:rsidP="00D430C7">
      <w:pPr>
        <w:jc w:val="both"/>
        <w:rPr>
          <w:rFonts w:asciiTheme="minorHAnsi" w:eastAsiaTheme="minorHAnsi" w:hAnsiTheme="minorHAnsi" w:cstheme="minorBidi"/>
          <w:sz w:val="20"/>
          <w:szCs w:val="20"/>
          <w:lang w:eastAsia="en-US"/>
        </w:rPr>
      </w:pPr>
      <w:r>
        <w:rPr>
          <w:rStyle w:val="Appelnotedebasdep"/>
        </w:rPr>
        <w:footnoteRef/>
      </w:r>
      <w:r>
        <w:t xml:space="preserve"> </w:t>
      </w:r>
      <w:r w:rsidRPr="00DD6347">
        <w:rPr>
          <w:rFonts w:asciiTheme="minorHAnsi" w:eastAsiaTheme="minorHAnsi" w:hAnsiTheme="minorHAnsi" w:cstheme="minorBidi"/>
          <w:sz w:val="20"/>
          <w:szCs w:val="20"/>
          <w:lang w:eastAsia="en-US"/>
        </w:rPr>
        <w:t xml:space="preserve">Le cross-site </w:t>
      </w:r>
      <w:proofErr w:type="spellStart"/>
      <w:r w:rsidRPr="00DD6347">
        <w:rPr>
          <w:rFonts w:asciiTheme="minorHAnsi" w:eastAsiaTheme="minorHAnsi" w:hAnsiTheme="minorHAnsi" w:cstheme="minorBidi"/>
          <w:sz w:val="20"/>
          <w:szCs w:val="20"/>
          <w:lang w:eastAsia="en-US"/>
        </w:rPr>
        <w:t>scripting</w:t>
      </w:r>
      <w:proofErr w:type="spellEnd"/>
      <w:r w:rsidRPr="00DD6347">
        <w:rPr>
          <w:rFonts w:asciiTheme="minorHAnsi" w:eastAsiaTheme="minorHAnsi" w:hAnsiTheme="minorHAnsi" w:cstheme="minorBidi"/>
          <w:sz w:val="20"/>
          <w:szCs w:val="20"/>
          <w:lang w:eastAsia="en-US"/>
        </w:rPr>
        <w:t xml:space="preserve"> (abrégé en XSS) est un type de faille de sécurité de sites Internet. Des scripts malveillants sont introduits (le terme « injecté » est habituellement utilisé) dans des sites Web, afin de pouvoir attaquer les systèmes des utilisateurs.</w:t>
      </w:r>
      <w:r w:rsidR="00D430C7">
        <w:rPr>
          <w:rFonts w:asciiTheme="minorHAnsi" w:eastAsiaTheme="minorHAnsi" w:hAnsiTheme="minorHAnsi" w:cstheme="minorBidi"/>
          <w:sz w:val="20"/>
          <w:szCs w:val="20"/>
          <w:lang w:eastAsia="en-US"/>
        </w:rPr>
        <w:t xml:space="preserve"> Source : </w:t>
      </w:r>
      <w:hyperlink r:id="rId2" w:history="1">
        <w:r w:rsidR="00D430C7" w:rsidRPr="00083003">
          <w:rPr>
            <w:rStyle w:val="Lienhypertexte"/>
            <w:rFonts w:asciiTheme="minorHAnsi" w:eastAsiaTheme="minorHAnsi" w:hAnsiTheme="minorHAnsi" w:cstheme="minorBidi"/>
            <w:sz w:val="20"/>
            <w:szCs w:val="20"/>
            <w:lang w:eastAsia="en-US"/>
          </w:rPr>
          <w:t>https://www.ionos.fr/digitalguide/sites-internet/developpement-web/quest-ce-que-le-xss-cross-site-scripting/</w:t>
        </w:r>
      </w:hyperlink>
      <w:r w:rsidR="00D430C7">
        <w:rPr>
          <w:rFonts w:asciiTheme="minorHAnsi" w:eastAsiaTheme="minorHAnsi" w:hAnsiTheme="minorHAnsi" w:cstheme="minorBidi"/>
          <w:sz w:val="20"/>
          <w:szCs w:val="20"/>
          <w:lang w:eastAsia="en-US"/>
        </w:rPr>
        <w:t xml:space="preserve"> </w:t>
      </w:r>
    </w:p>
  </w:footnote>
  <w:footnote w:id="6">
    <w:p w14:paraId="425568E7" w14:textId="3E9B54C9" w:rsidR="00E755B4" w:rsidRPr="00E755B4" w:rsidRDefault="00E755B4" w:rsidP="00E755B4">
      <w:pPr>
        <w:jc w:val="both"/>
        <w:rPr>
          <w:rFonts w:asciiTheme="minorHAnsi" w:eastAsiaTheme="minorHAnsi" w:hAnsiTheme="minorHAnsi" w:cstheme="minorBidi"/>
          <w:sz w:val="20"/>
          <w:szCs w:val="20"/>
          <w:lang w:eastAsia="en-US"/>
        </w:rPr>
      </w:pPr>
      <w:r>
        <w:rPr>
          <w:rStyle w:val="Appelnotedebasdep"/>
        </w:rPr>
        <w:footnoteRef/>
      </w:r>
      <w:r>
        <w:t xml:space="preserve"> </w:t>
      </w:r>
      <w:r w:rsidRPr="00E755B4">
        <w:rPr>
          <w:rFonts w:asciiTheme="minorHAnsi" w:eastAsiaTheme="minorHAnsi" w:hAnsiTheme="minorHAnsi" w:cstheme="minorBidi"/>
          <w:sz w:val="20"/>
          <w:szCs w:val="20"/>
          <w:lang w:eastAsia="en-US"/>
        </w:rPr>
        <w:t xml:space="preserve">CSRF : le Cross Site </w:t>
      </w:r>
      <w:proofErr w:type="spellStart"/>
      <w:r w:rsidRPr="00E755B4">
        <w:rPr>
          <w:rFonts w:asciiTheme="minorHAnsi" w:eastAsiaTheme="minorHAnsi" w:hAnsiTheme="minorHAnsi" w:cstheme="minorBidi"/>
          <w:sz w:val="20"/>
          <w:szCs w:val="20"/>
          <w:lang w:eastAsia="en-US"/>
        </w:rPr>
        <w:t>Request</w:t>
      </w:r>
      <w:proofErr w:type="spellEnd"/>
      <w:r w:rsidRPr="00E755B4">
        <w:rPr>
          <w:rFonts w:asciiTheme="minorHAnsi" w:eastAsiaTheme="minorHAnsi" w:hAnsiTheme="minorHAnsi" w:cstheme="minorBidi"/>
          <w:sz w:val="20"/>
          <w:szCs w:val="20"/>
          <w:lang w:eastAsia="en-US"/>
        </w:rPr>
        <w:t xml:space="preserve"> </w:t>
      </w:r>
      <w:proofErr w:type="spellStart"/>
      <w:r w:rsidRPr="00E755B4">
        <w:rPr>
          <w:rFonts w:asciiTheme="minorHAnsi" w:eastAsiaTheme="minorHAnsi" w:hAnsiTheme="minorHAnsi" w:cstheme="minorBidi"/>
          <w:sz w:val="20"/>
          <w:szCs w:val="20"/>
          <w:lang w:eastAsia="en-US"/>
        </w:rPr>
        <w:t>Forgery</w:t>
      </w:r>
      <w:proofErr w:type="spellEnd"/>
      <w:r w:rsidRPr="00E755B4">
        <w:rPr>
          <w:rFonts w:asciiTheme="minorHAnsi" w:eastAsiaTheme="minorHAnsi" w:hAnsiTheme="minorHAnsi" w:cstheme="minorBidi"/>
          <w:sz w:val="20"/>
          <w:szCs w:val="20"/>
          <w:lang w:eastAsia="en-US"/>
        </w:rPr>
        <w:t xml:space="preserve"> (XSRF en français) est un mode d’escroquerie courant sur Internet. Les criminels prennent le contrôle d'une session autorisée par l’utilisateur (Session </w:t>
      </w:r>
      <w:proofErr w:type="spellStart"/>
      <w:r w:rsidRPr="00E755B4">
        <w:rPr>
          <w:rFonts w:asciiTheme="minorHAnsi" w:eastAsiaTheme="minorHAnsi" w:hAnsiTheme="minorHAnsi" w:cstheme="minorBidi"/>
          <w:sz w:val="20"/>
          <w:szCs w:val="20"/>
          <w:lang w:eastAsia="en-US"/>
        </w:rPr>
        <w:t>Riding</w:t>
      </w:r>
      <w:proofErr w:type="spellEnd"/>
      <w:r w:rsidRPr="00E755B4">
        <w:rPr>
          <w:rFonts w:asciiTheme="minorHAnsi" w:eastAsiaTheme="minorHAnsi" w:hAnsiTheme="minorHAnsi" w:cstheme="minorBidi"/>
          <w:sz w:val="20"/>
          <w:szCs w:val="20"/>
          <w:lang w:eastAsia="en-US"/>
        </w:rPr>
        <w:t>) et peuvent ainsi exécuter des actions malveillantes. Celles-ci passent par le biais de requêtes HTTP.</w:t>
      </w:r>
      <w:r w:rsidR="00D57A70">
        <w:rPr>
          <w:rFonts w:asciiTheme="minorHAnsi" w:eastAsiaTheme="minorHAnsi" w:hAnsiTheme="minorHAnsi" w:cstheme="minorBidi"/>
          <w:sz w:val="20"/>
          <w:szCs w:val="20"/>
          <w:lang w:eastAsia="en-US"/>
        </w:rPr>
        <w:t xml:space="preserve"> Source : </w:t>
      </w:r>
      <w:hyperlink r:id="rId3" w:history="1">
        <w:r w:rsidR="00D57A70" w:rsidRPr="00083003">
          <w:rPr>
            <w:rStyle w:val="Lienhypertexte"/>
            <w:rFonts w:asciiTheme="minorHAnsi" w:eastAsiaTheme="minorHAnsi" w:hAnsiTheme="minorHAnsi" w:cstheme="minorBidi"/>
            <w:sz w:val="20"/>
            <w:szCs w:val="20"/>
            <w:lang w:eastAsia="en-US"/>
          </w:rPr>
          <w:t>https://www.ionos.fr/digitalguide/serveur/securite/cross-site-request-forgery/</w:t>
        </w:r>
      </w:hyperlink>
      <w:r w:rsidR="00D57A70">
        <w:rPr>
          <w:rFonts w:asciiTheme="minorHAnsi" w:eastAsiaTheme="minorHAnsi" w:hAnsiTheme="minorHAnsi" w:cstheme="minorBidi"/>
          <w:sz w:val="20"/>
          <w:szCs w:val="20"/>
          <w:lang w:eastAsia="en-US"/>
        </w:rPr>
        <w:t xml:space="preserve"> </w:t>
      </w:r>
    </w:p>
  </w:footnote>
  <w:footnote w:id="7">
    <w:p w14:paraId="227226F3" w14:textId="6F2A06D4" w:rsidR="000B52E7" w:rsidRDefault="000B52E7" w:rsidP="0079526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8">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9">
    <w:p w14:paraId="63B430D4" w14:textId="77777777" w:rsidR="009F633E" w:rsidRDefault="009F633E" w:rsidP="009F633E">
      <w:pPr>
        <w:pStyle w:val="Notedebasdepage"/>
      </w:pPr>
      <w:r>
        <w:rPr>
          <w:rStyle w:val="Appelnotedebasdep"/>
        </w:rPr>
        <w:footnoteRef/>
      </w:r>
      <w:r>
        <w:t xml:space="preserve"> Source : </w:t>
      </w:r>
      <w:hyperlink r:id="rId4" w:history="1">
        <w:r>
          <w:rPr>
            <w:rStyle w:val="Lienhypertexte"/>
          </w:rPr>
          <w:t>https://www.supinfo.com/articles/single/1156-difference-serveur-web</w:t>
        </w:r>
      </w:hyperlink>
    </w:p>
  </w:footnote>
  <w:footnote w:id="10">
    <w:p w14:paraId="12C22D0E" w14:textId="77777777" w:rsidR="009F633E" w:rsidRDefault="009F633E" w:rsidP="009F633E">
      <w:pPr>
        <w:pStyle w:val="Notedebasdepage"/>
      </w:pPr>
      <w:r>
        <w:rPr>
          <w:rStyle w:val="Appelnotedebasdep"/>
        </w:rPr>
        <w:footnoteRef/>
      </w:r>
      <w:r>
        <w:t xml:space="preserve"> Ibid.</w:t>
      </w:r>
    </w:p>
  </w:footnote>
  <w:footnote w:id="11">
    <w:p w14:paraId="3E47251D" w14:textId="77777777" w:rsidR="009F633E" w:rsidRDefault="009F633E" w:rsidP="009F633E">
      <w:pPr>
        <w:pStyle w:val="Notedebasdepage"/>
      </w:pPr>
      <w:r>
        <w:rPr>
          <w:rStyle w:val="Appelnotedebasdep"/>
        </w:rPr>
        <w:footnoteRef/>
      </w:r>
      <w: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15:restartNumberingAfterBreak="0">
    <w:nsid w:val="06371A0C"/>
    <w:multiLevelType w:val="hybridMultilevel"/>
    <w:tmpl w:val="E82C77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088A4157"/>
    <w:multiLevelType w:val="hybridMultilevel"/>
    <w:tmpl w:val="B800749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124041CF"/>
    <w:multiLevelType w:val="hybridMultilevel"/>
    <w:tmpl w:val="EB04A1F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31072F8"/>
    <w:multiLevelType w:val="multilevel"/>
    <w:tmpl w:val="C1CE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0B7D84"/>
    <w:multiLevelType w:val="multilevel"/>
    <w:tmpl w:val="015449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Wingdings" w:hAnsi="Wingdings" w:hint="default"/>
      </w:rPr>
    </w:lvl>
  </w:abstractNum>
  <w:abstractNum w:abstractNumId="13"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2D8633B0"/>
    <w:multiLevelType w:val="multilevel"/>
    <w:tmpl w:val="36BC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17" w15:restartNumberingAfterBreak="0">
    <w:nsid w:val="3E89443D"/>
    <w:multiLevelType w:val="hybridMultilevel"/>
    <w:tmpl w:val="BF4E9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9E0CCC"/>
    <w:multiLevelType w:val="multilevel"/>
    <w:tmpl w:val="4C527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55ECF"/>
    <w:multiLevelType w:val="hybridMultilevel"/>
    <w:tmpl w:val="E18C585C"/>
    <w:lvl w:ilvl="0" w:tplc="040C0001">
      <w:start w:val="1"/>
      <w:numFmt w:val="bullet"/>
      <w:lvlText w:val=""/>
      <w:lvlJc w:val="left"/>
      <w:pPr>
        <w:ind w:left="1778" w:hanging="360"/>
      </w:pPr>
      <w:rPr>
        <w:rFonts w:ascii="Symbol" w:hAnsi="Symbo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20" w15:restartNumberingAfterBreak="0">
    <w:nsid w:val="50547425"/>
    <w:multiLevelType w:val="hybridMultilevel"/>
    <w:tmpl w:val="FF44663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1" w15:restartNumberingAfterBreak="0">
    <w:nsid w:val="52456214"/>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024019F"/>
    <w:multiLevelType w:val="hybridMultilevel"/>
    <w:tmpl w:val="A3B4C8D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69A80F3E"/>
    <w:multiLevelType w:val="hybridMultilevel"/>
    <w:tmpl w:val="CB12F09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4"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5"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7"/>
  </w:num>
  <w:num w:numId="9">
    <w:abstractNumId w:val="7"/>
  </w:num>
  <w:num w:numId="10">
    <w:abstractNumId w:val="23"/>
  </w:num>
  <w:num w:numId="11">
    <w:abstractNumId w:val="13"/>
  </w:num>
  <w:num w:numId="12">
    <w:abstractNumId w:val="9"/>
  </w:num>
  <w:num w:numId="13">
    <w:abstractNumId w:val="24"/>
  </w:num>
  <w:num w:numId="14">
    <w:abstractNumId w:val="19"/>
  </w:num>
  <w:num w:numId="15">
    <w:abstractNumId w:val="22"/>
  </w:num>
  <w:num w:numId="16">
    <w:abstractNumId w:val="8"/>
  </w:num>
  <w:num w:numId="17">
    <w:abstractNumId w:val="18"/>
  </w:num>
  <w:num w:numId="18">
    <w:abstractNumId w:val="11"/>
  </w:num>
  <w:num w:numId="19">
    <w:abstractNumId w:val="0"/>
  </w:num>
  <w:num w:numId="20">
    <w:abstractNumId w:val="14"/>
  </w:num>
  <w:num w:numId="21">
    <w:abstractNumId w:val="15"/>
  </w:num>
  <w:num w:numId="22">
    <w:abstractNumId w:val="2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21"/>
  </w:num>
  <w:num w:numId="33">
    <w:abstractNumId w:val="0"/>
  </w:num>
  <w:num w:numId="34">
    <w:abstractNumId w:val="10"/>
  </w:num>
  <w:num w:numId="35">
    <w:abstractNumId w:val="16"/>
  </w:num>
  <w:num w:numId="36">
    <w:abstractNumId w:val="12"/>
  </w:num>
  <w:num w:numId="37">
    <w:abstractNumId w:val="0"/>
  </w:num>
  <w:num w:numId="38">
    <w:abstractNumId w:val="0"/>
  </w:num>
  <w:num w:numId="39">
    <w:abstractNumId w:val="0"/>
  </w:num>
  <w:num w:numId="40">
    <w:abstractNumId w:val="0"/>
  </w:num>
  <w:num w:numId="41">
    <w:abstractNumId w:val="2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67D9"/>
    <w:rsid w:val="00026EC4"/>
    <w:rsid w:val="0004513B"/>
    <w:rsid w:val="0006690F"/>
    <w:rsid w:val="00084E2C"/>
    <w:rsid w:val="000B52E7"/>
    <w:rsid w:val="000D1AF2"/>
    <w:rsid w:val="000E4AC1"/>
    <w:rsid w:val="00145521"/>
    <w:rsid w:val="001575A7"/>
    <w:rsid w:val="00182C25"/>
    <w:rsid w:val="001B34B3"/>
    <w:rsid w:val="0024066B"/>
    <w:rsid w:val="002652FF"/>
    <w:rsid w:val="00271791"/>
    <w:rsid w:val="0028759D"/>
    <w:rsid w:val="00301ADB"/>
    <w:rsid w:val="00305858"/>
    <w:rsid w:val="00332938"/>
    <w:rsid w:val="003637A3"/>
    <w:rsid w:val="00391B52"/>
    <w:rsid w:val="003D13D8"/>
    <w:rsid w:val="0041262D"/>
    <w:rsid w:val="00415A15"/>
    <w:rsid w:val="0043083F"/>
    <w:rsid w:val="00441372"/>
    <w:rsid w:val="00442324"/>
    <w:rsid w:val="00446B8C"/>
    <w:rsid w:val="0045663F"/>
    <w:rsid w:val="00494904"/>
    <w:rsid w:val="004D08A2"/>
    <w:rsid w:val="004F6B20"/>
    <w:rsid w:val="00572502"/>
    <w:rsid w:val="005B383D"/>
    <w:rsid w:val="00627636"/>
    <w:rsid w:val="00633B11"/>
    <w:rsid w:val="00655DB1"/>
    <w:rsid w:val="006560E2"/>
    <w:rsid w:val="006A07D9"/>
    <w:rsid w:val="006D0328"/>
    <w:rsid w:val="006E4065"/>
    <w:rsid w:val="00700CAF"/>
    <w:rsid w:val="00710AD3"/>
    <w:rsid w:val="007564C4"/>
    <w:rsid w:val="0079526C"/>
    <w:rsid w:val="007A34FC"/>
    <w:rsid w:val="007C5779"/>
    <w:rsid w:val="007C7700"/>
    <w:rsid w:val="00864ED6"/>
    <w:rsid w:val="00874393"/>
    <w:rsid w:val="008C6EF8"/>
    <w:rsid w:val="008E0871"/>
    <w:rsid w:val="009112A9"/>
    <w:rsid w:val="00927E0E"/>
    <w:rsid w:val="00930421"/>
    <w:rsid w:val="009C639E"/>
    <w:rsid w:val="009E320F"/>
    <w:rsid w:val="009F633E"/>
    <w:rsid w:val="00A67685"/>
    <w:rsid w:val="00A7721E"/>
    <w:rsid w:val="00A96CB3"/>
    <w:rsid w:val="00AA78C1"/>
    <w:rsid w:val="00AB4F4E"/>
    <w:rsid w:val="00AF3BA1"/>
    <w:rsid w:val="00B7009D"/>
    <w:rsid w:val="00B93540"/>
    <w:rsid w:val="00BB043E"/>
    <w:rsid w:val="00BC3179"/>
    <w:rsid w:val="00C028B8"/>
    <w:rsid w:val="00C064BB"/>
    <w:rsid w:val="00CB005C"/>
    <w:rsid w:val="00D0173E"/>
    <w:rsid w:val="00D3302B"/>
    <w:rsid w:val="00D430C7"/>
    <w:rsid w:val="00D57A70"/>
    <w:rsid w:val="00DB18EA"/>
    <w:rsid w:val="00DD34A8"/>
    <w:rsid w:val="00DD6347"/>
    <w:rsid w:val="00DF5AE0"/>
    <w:rsid w:val="00E018BD"/>
    <w:rsid w:val="00E11A56"/>
    <w:rsid w:val="00E12116"/>
    <w:rsid w:val="00E23834"/>
    <w:rsid w:val="00E470BB"/>
    <w:rsid w:val="00E51786"/>
    <w:rsid w:val="00E64742"/>
    <w:rsid w:val="00E755B4"/>
    <w:rsid w:val="00E80ABC"/>
    <w:rsid w:val="00E974BC"/>
    <w:rsid w:val="00ED3EF3"/>
    <w:rsid w:val="00F31CDC"/>
    <w:rsid w:val="00F405C6"/>
    <w:rsid w:val="00F619DB"/>
    <w:rsid w:val="00F65F5B"/>
    <w:rsid w:val="00F71FDA"/>
    <w:rsid w:val="00F82859"/>
    <w:rsid w:val="00FC2285"/>
    <w:rsid w:val="00FF3DB0"/>
    <w:rsid w:val="00FF48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gi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hat.com/fr/topics/api/what-is-a-rest-api" TargetMode="External"/><Relationship Id="rId5" Type="http://schemas.openxmlformats.org/officeDocument/2006/relationships/webSettings" Target="webSettings.xml"/><Relationship Id="rId15" Type="http://schemas.openxmlformats.org/officeDocument/2006/relationships/image" Target="media/image6.gif"/><Relationship Id="rId10" Type="http://schemas.openxmlformats.org/officeDocument/2006/relationships/hyperlink" Target="https://www.redhat.com/fr/topics/api"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gif"/></Relationships>
</file>

<file path=word/_rels/footer2.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ionos.fr/digitalguide/serveur/securite/cross-site-request-forgery/" TargetMode="External"/><Relationship Id="rId2" Type="http://schemas.openxmlformats.org/officeDocument/2006/relationships/hyperlink" Target="https://www.ionos.fr/digitalguide/sites-internet/developpement-web/quest-ce-que-le-xss-cross-site-scripting/" TargetMode="External"/><Relationship Id="rId1" Type="http://schemas.openxmlformats.org/officeDocument/2006/relationships/hyperlink" Target="https://www.seo.fr/definition/responsive-design" TargetMode="External"/><Relationship Id="rId4" Type="http://schemas.openxmlformats.org/officeDocument/2006/relationships/hyperlink" Target="https://www.supinfo.com/articles/single/1156-difference-serveur-we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1866</Words>
  <Characters>10265</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cp:revision>
  <cp:lastPrinted>2021-04-22T21:41:00Z</cp:lastPrinted>
  <dcterms:created xsi:type="dcterms:W3CDTF">2021-05-05T16:54:00Z</dcterms:created>
  <dcterms:modified xsi:type="dcterms:W3CDTF">2021-05-05T16:54:00Z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