
<file path=[Content_Types].xml><?xml version="1.0" encoding="utf-8"?>
<Types xmlns="http://schemas.openxmlformats.org/package/2006/content-types">
  <Default Extension="gif" ContentType="image/gi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Ind w:w="57" w:type="dxa"/>
        <w:tblLayout w:type="fixed"/>
        <w:tblCellMar>
          <w:top w:w="57" w:type="dxa"/>
          <w:left w:w="57" w:type="dxa"/>
          <w:bottom w:w="57" w:type="dxa"/>
          <w:right w:w="57" w:type="dxa"/>
        </w:tblCellMar>
        <w:tblLook w:val="0000" w:firstRow="0" w:lastRow="0" w:firstColumn="0" w:lastColumn="0" w:noHBand="0" w:noVBand="0"/>
      </w:tblPr>
      <w:tblGrid>
        <w:gridCol w:w="9638"/>
      </w:tblGrid>
      <w:tr w:rsidR="00A9438D" w:rsidRPr="002E74D7" w14:paraId="1B7367CF" w14:textId="77777777">
        <w:trPr>
          <w:trHeight w:val="9975"/>
        </w:trPr>
        <w:tc>
          <w:tcPr>
            <w:tcW w:w="9638" w:type="dxa"/>
            <w:shd w:val="clear" w:color="auto" w:fill="auto"/>
            <w:vAlign w:val="center"/>
          </w:tcPr>
          <w:p w14:paraId="502F1B4B" w14:textId="20EBE0C2" w:rsidR="00A9438D" w:rsidRPr="002E74D7" w:rsidRDefault="00805946" w:rsidP="002E74D7">
            <w:pPr>
              <w:pStyle w:val="Corpsdetexte"/>
              <w:spacing w:before="120"/>
              <w:ind w:firstLine="709"/>
              <w:jc w:val="center"/>
              <w:rPr>
                <w:sz w:val="96"/>
                <w:szCs w:val="96"/>
                <w:lang w:val="fr-FR"/>
              </w:rPr>
            </w:pPr>
            <w:r w:rsidRPr="002E74D7">
              <w:rPr>
                <w:sz w:val="96"/>
                <w:szCs w:val="96"/>
                <w:lang w:val="fr-FR"/>
              </w:rPr>
              <w:t>OC PIZZA</w:t>
            </w:r>
          </w:p>
          <w:p w14:paraId="3A36E9AF" w14:textId="77777777" w:rsidR="00A9438D" w:rsidRPr="002E74D7" w:rsidRDefault="00A9438D" w:rsidP="002E74D7">
            <w:pPr>
              <w:pStyle w:val="Corpsdetexte"/>
              <w:spacing w:before="120"/>
              <w:ind w:firstLine="709"/>
              <w:jc w:val="center"/>
              <w:rPr>
                <w:sz w:val="40"/>
                <w:szCs w:val="40"/>
                <w:lang w:val="fr-FR"/>
              </w:rPr>
            </w:pPr>
          </w:p>
          <w:p w14:paraId="67AFA574" w14:textId="7A331EB9" w:rsidR="00A9438D" w:rsidRPr="002E74D7" w:rsidRDefault="00805946" w:rsidP="002E74D7">
            <w:pPr>
              <w:pStyle w:val="Corpsdetexte"/>
              <w:spacing w:before="120"/>
              <w:ind w:firstLine="709"/>
              <w:jc w:val="center"/>
              <w:rPr>
                <w:b/>
                <w:bCs/>
                <w:sz w:val="40"/>
                <w:szCs w:val="40"/>
                <w:lang w:val="fr-FR"/>
              </w:rPr>
            </w:pPr>
            <w:r w:rsidRPr="002E74D7">
              <w:rPr>
                <w:b/>
                <w:bCs/>
                <w:sz w:val="40"/>
                <w:szCs w:val="40"/>
                <w:lang w:val="fr-FR"/>
              </w:rPr>
              <w:t>Documentez votre système de gestion de pizzeria</w:t>
            </w:r>
          </w:p>
          <w:p w14:paraId="586B4CE6" w14:textId="77777777" w:rsidR="00A9438D" w:rsidRPr="002E74D7" w:rsidRDefault="00A9438D" w:rsidP="002E74D7">
            <w:pPr>
              <w:pStyle w:val="Corpsdetexte"/>
              <w:spacing w:before="120"/>
              <w:ind w:firstLine="709"/>
              <w:jc w:val="center"/>
              <w:rPr>
                <w:sz w:val="40"/>
                <w:szCs w:val="40"/>
                <w:lang w:val="fr-FR"/>
              </w:rPr>
            </w:pPr>
          </w:p>
          <w:p w14:paraId="2771F3C4" w14:textId="77777777" w:rsidR="00A9438D" w:rsidRPr="002E74D7" w:rsidRDefault="000D22B6" w:rsidP="002E74D7">
            <w:pPr>
              <w:pStyle w:val="Corpsdetexte"/>
              <w:spacing w:before="120"/>
              <w:ind w:firstLine="709"/>
              <w:jc w:val="center"/>
              <w:rPr>
                <w:i/>
                <w:iCs/>
                <w:sz w:val="40"/>
                <w:szCs w:val="40"/>
                <w:lang w:val="fr-FR"/>
              </w:rPr>
            </w:pPr>
            <w:r w:rsidRPr="002E74D7">
              <w:rPr>
                <w:i/>
                <w:iCs/>
                <w:sz w:val="40"/>
                <w:szCs w:val="40"/>
                <w:lang w:val="fr-FR"/>
              </w:rPr>
              <w:fldChar w:fldCharType="begin"/>
            </w:r>
            <w:r w:rsidRPr="002E74D7">
              <w:rPr>
                <w:i/>
                <w:iCs/>
                <w:sz w:val="40"/>
                <w:szCs w:val="40"/>
                <w:lang w:val="fr-FR"/>
              </w:rPr>
              <w:instrText xml:space="preserve"> TITLE </w:instrText>
            </w:r>
            <w:r w:rsidRPr="002E74D7">
              <w:rPr>
                <w:i/>
                <w:iCs/>
                <w:sz w:val="40"/>
                <w:szCs w:val="40"/>
                <w:lang w:val="fr-FR"/>
              </w:rPr>
              <w:fldChar w:fldCharType="separate"/>
            </w:r>
            <w:r w:rsidRPr="002E74D7">
              <w:rPr>
                <w:i/>
                <w:iCs/>
                <w:sz w:val="40"/>
                <w:szCs w:val="40"/>
                <w:lang w:val="fr-FR"/>
              </w:rPr>
              <w:t>Dossier de conception fonctionnelle</w:t>
            </w:r>
            <w:r w:rsidRPr="002E74D7">
              <w:rPr>
                <w:i/>
                <w:iCs/>
                <w:sz w:val="40"/>
                <w:szCs w:val="40"/>
                <w:lang w:val="fr-FR"/>
              </w:rPr>
              <w:fldChar w:fldCharType="end"/>
            </w:r>
          </w:p>
          <w:p w14:paraId="59A1625F" w14:textId="77777777" w:rsidR="00A9438D" w:rsidRPr="002E74D7" w:rsidRDefault="00A9438D" w:rsidP="002E74D7">
            <w:pPr>
              <w:pStyle w:val="Corpsdetexte"/>
              <w:spacing w:before="120"/>
              <w:ind w:firstLine="709"/>
              <w:jc w:val="center"/>
              <w:rPr>
                <w:sz w:val="40"/>
                <w:szCs w:val="40"/>
                <w:lang w:val="fr-FR"/>
              </w:rPr>
            </w:pPr>
          </w:p>
          <w:p w14:paraId="1F47AAE2" w14:textId="6CD07067" w:rsidR="00A9438D" w:rsidRPr="002E74D7" w:rsidRDefault="000D22B6" w:rsidP="002E74D7">
            <w:pPr>
              <w:pStyle w:val="Corpsdetexte"/>
              <w:spacing w:before="120"/>
              <w:ind w:firstLine="709"/>
              <w:jc w:val="center"/>
              <w:rPr>
                <w:sz w:val="40"/>
                <w:szCs w:val="40"/>
                <w:lang w:val="fr-FR"/>
              </w:rPr>
            </w:pPr>
            <w:r w:rsidRPr="002E74D7">
              <w:rPr>
                <w:sz w:val="40"/>
                <w:szCs w:val="40"/>
                <w:lang w:val="fr-FR"/>
              </w:rPr>
              <w:t xml:space="preserve">Version </w:t>
            </w:r>
            <w:r w:rsidRPr="002E74D7">
              <w:rPr>
                <w:sz w:val="40"/>
                <w:szCs w:val="40"/>
                <w:lang w:val="fr-FR"/>
              </w:rPr>
              <w:fldChar w:fldCharType="begin"/>
            </w:r>
            <w:r w:rsidRPr="002E74D7">
              <w:rPr>
                <w:sz w:val="40"/>
                <w:szCs w:val="40"/>
                <w:lang w:val="fr-FR"/>
              </w:rPr>
              <w:instrText xml:space="preserve"> DOCPROPERTY "Version"</w:instrText>
            </w:r>
            <w:r w:rsidRPr="002E74D7">
              <w:rPr>
                <w:sz w:val="40"/>
                <w:szCs w:val="40"/>
                <w:lang w:val="fr-FR"/>
              </w:rPr>
              <w:fldChar w:fldCharType="separate"/>
            </w:r>
            <w:r w:rsidR="00805946" w:rsidRPr="002E74D7">
              <w:rPr>
                <w:sz w:val="40"/>
                <w:szCs w:val="40"/>
                <w:lang w:val="fr-FR"/>
              </w:rPr>
              <w:t>1.0</w:t>
            </w:r>
            <w:r w:rsidRPr="002E74D7">
              <w:rPr>
                <w:sz w:val="40"/>
                <w:szCs w:val="40"/>
                <w:lang w:val="fr-FR"/>
              </w:rPr>
              <w:fldChar w:fldCharType="end"/>
            </w:r>
          </w:p>
        </w:tc>
      </w:tr>
      <w:tr w:rsidR="00A9438D" w:rsidRPr="003F6882" w14:paraId="0A3F3C29" w14:textId="77777777">
        <w:trPr>
          <w:trHeight w:val="1361"/>
        </w:trPr>
        <w:tc>
          <w:tcPr>
            <w:tcW w:w="9638" w:type="dxa"/>
            <w:shd w:val="clear" w:color="auto" w:fill="auto"/>
            <w:vAlign w:val="center"/>
          </w:tcPr>
          <w:p w14:paraId="35624385" w14:textId="77777777" w:rsidR="00A9438D" w:rsidRPr="003F6882" w:rsidRDefault="000D22B6">
            <w:pPr>
              <w:jc w:val="right"/>
            </w:pPr>
            <w:r w:rsidRPr="003F6882">
              <w:rPr>
                <w:b/>
                <w:bCs/>
              </w:rPr>
              <w:t>Auteur</w:t>
            </w:r>
          </w:p>
          <w:p w14:paraId="15C51E8F" w14:textId="7565750D" w:rsidR="00A9438D" w:rsidRPr="003F6882" w:rsidRDefault="007D3A9B">
            <w:pPr>
              <w:jc w:val="right"/>
            </w:pPr>
            <w:r>
              <w:t xml:space="preserve">AUBRUN </w:t>
            </w:r>
            <w:r w:rsidR="00962ECF">
              <w:t>Éric</w:t>
            </w:r>
          </w:p>
          <w:p w14:paraId="4632143D" w14:textId="2DC6DC5A" w:rsidR="00A9438D" w:rsidRPr="003F6882" w:rsidRDefault="00AB0C00">
            <w:pPr>
              <w:jc w:val="right"/>
              <w:rPr>
                <w:color w:val="FF3333"/>
                <w:sz w:val="20"/>
                <w:szCs w:val="20"/>
              </w:rPr>
            </w:pPr>
            <w:r>
              <w:rPr>
                <w:i/>
                <w:iCs/>
              </w:rPr>
              <w:t>Analyste-programmeur</w:t>
            </w:r>
          </w:p>
        </w:tc>
      </w:tr>
    </w:tbl>
    <w:p w14:paraId="1B3BAC4E" w14:textId="77777777" w:rsidR="00A9438D" w:rsidRPr="005A223A" w:rsidRDefault="00A9438D">
      <w:pPr>
        <w:pageBreakBefore/>
      </w:pPr>
    </w:p>
    <w:p w14:paraId="5B4DEE32" w14:textId="77777777" w:rsidR="00A9438D" w:rsidRPr="005A223A" w:rsidRDefault="000D22B6">
      <w:pPr>
        <w:pStyle w:val="TitreTR"/>
        <w:rPr>
          <w:lang w:val="fr-FR"/>
        </w:rPr>
      </w:pPr>
      <w:r w:rsidRPr="005A223A">
        <w:rPr>
          <w:lang w:val="fr-FR"/>
        </w:rPr>
        <w:t>Table des matières</w:t>
      </w:r>
    </w:p>
    <w:p w14:paraId="57E3FCCF" w14:textId="2E8FAD82" w:rsidR="00A07CC6" w:rsidRDefault="000D22B6">
      <w:pPr>
        <w:pStyle w:val="TM1"/>
        <w:rPr>
          <w:rFonts w:asciiTheme="minorHAnsi" w:eastAsiaTheme="minorEastAsia" w:hAnsiTheme="minorHAnsi" w:cstheme="minorBidi"/>
          <w:b w:val="0"/>
          <w:noProof/>
          <w:kern w:val="0"/>
          <w:sz w:val="24"/>
          <w:lang w:val="fr-FR" w:eastAsia="fr-FR" w:bidi="ar-SA"/>
        </w:rPr>
      </w:pPr>
      <w:r>
        <w:fldChar w:fldCharType="begin"/>
      </w:r>
      <w:r w:rsidRPr="005A223A">
        <w:rPr>
          <w:lang w:val="fr-FR"/>
        </w:rPr>
        <w:instrText xml:space="preserve"> TOC \f \o "1-9" \t "Titre 10,10" </w:instrText>
      </w:r>
      <w:r>
        <w:fldChar w:fldCharType="separate"/>
      </w:r>
      <w:r w:rsidR="00A07CC6" w:rsidRPr="00A07CC6">
        <w:rPr>
          <w:noProof/>
          <w:lang w:val="fr-FR"/>
        </w:rPr>
        <w:t>1 - Versions</w:t>
      </w:r>
      <w:r w:rsidR="00A07CC6" w:rsidRPr="00A07CC6">
        <w:rPr>
          <w:noProof/>
          <w:lang w:val="fr-FR"/>
        </w:rPr>
        <w:tab/>
      </w:r>
      <w:r w:rsidR="00A07CC6">
        <w:rPr>
          <w:noProof/>
        </w:rPr>
        <w:fldChar w:fldCharType="begin"/>
      </w:r>
      <w:r w:rsidR="00A07CC6" w:rsidRPr="00A07CC6">
        <w:rPr>
          <w:noProof/>
          <w:lang w:val="fr-FR"/>
        </w:rPr>
        <w:instrText xml:space="preserve"> PAGEREF _Toc70446595 \h </w:instrText>
      </w:r>
      <w:r w:rsidR="00A07CC6">
        <w:rPr>
          <w:noProof/>
        </w:rPr>
      </w:r>
      <w:r w:rsidR="00A07CC6">
        <w:rPr>
          <w:noProof/>
        </w:rPr>
        <w:fldChar w:fldCharType="separate"/>
      </w:r>
      <w:r w:rsidR="00A07CC6" w:rsidRPr="00A07CC6">
        <w:rPr>
          <w:noProof/>
          <w:lang w:val="fr-FR"/>
        </w:rPr>
        <w:t>3</w:t>
      </w:r>
      <w:r w:rsidR="00A07CC6">
        <w:rPr>
          <w:noProof/>
        </w:rPr>
        <w:fldChar w:fldCharType="end"/>
      </w:r>
    </w:p>
    <w:p w14:paraId="60667155" w14:textId="4B97B615" w:rsidR="00A07CC6" w:rsidRDefault="00A07CC6">
      <w:pPr>
        <w:pStyle w:val="TM1"/>
        <w:rPr>
          <w:rFonts w:asciiTheme="minorHAnsi" w:eastAsiaTheme="minorEastAsia" w:hAnsiTheme="minorHAnsi" w:cstheme="minorBidi"/>
          <w:b w:val="0"/>
          <w:noProof/>
          <w:kern w:val="0"/>
          <w:sz w:val="24"/>
          <w:lang w:val="fr-FR" w:eastAsia="fr-FR" w:bidi="ar-SA"/>
        </w:rPr>
      </w:pPr>
      <w:r w:rsidRPr="00A07CC6">
        <w:rPr>
          <w:noProof/>
          <w:lang w:val="fr-FR"/>
        </w:rPr>
        <w:t>2 - Introduction</w:t>
      </w:r>
      <w:r w:rsidRPr="00A07CC6">
        <w:rPr>
          <w:noProof/>
          <w:lang w:val="fr-FR"/>
        </w:rPr>
        <w:tab/>
      </w:r>
      <w:r>
        <w:rPr>
          <w:noProof/>
        </w:rPr>
        <w:fldChar w:fldCharType="begin"/>
      </w:r>
      <w:r w:rsidRPr="00A07CC6">
        <w:rPr>
          <w:noProof/>
          <w:lang w:val="fr-FR"/>
        </w:rPr>
        <w:instrText xml:space="preserve"> PAGEREF _Toc70446596 \h </w:instrText>
      </w:r>
      <w:r>
        <w:rPr>
          <w:noProof/>
        </w:rPr>
      </w:r>
      <w:r>
        <w:rPr>
          <w:noProof/>
        </w:rPr>
        <w:fldChar w:fldCharType="separate"/>
      </w:r>
      <w:r w:rsidRPr="00A07CC6">
        <w:rPr>
          <w:noProof/>
          <w:lang w:val="fr-FR"/>
        </w:rPr>
        <w:t>4</w:t>
      </w:r>
      <w:r>
        <w:rPr>
          <w:noProof/>
        </w:rPr>
        <w:fldChar w:fldCharType="end"/>
      </w:r>
    </w:p>
    <w:p w14:paraId="5516A571" w14:textId="4FAF5F58" w:rsidR="00A07CC6" w:rsidRDefault="00A07CC6">
      <w:pPr>
        <w:pStyle w:val="TM2"/>
        <w:rPr>
          <w:rFonts w:asciiTheme="minorHAnsi" w:eastAsiaTheme="minorEastAsia" w:hAnsiTheme="minorHAnsi" w:cstheme="minorBidi"/>
          <w:noProof/>
          <w:kern w:val="0"/>
          <w:sz w:val="24"/>
          <w:lang w:val="fr-FR" w:eastAsia="fr-FR" w:bidi="ar-SA"/>
        </w:rPr>
      </w:pPr>
      <w:r w:rsidRPr="00A07CC6">
        <w:rPr>
          <w:noProof/>
          <w:lang w:val="fr-FR"/>
        </w:rPr>
        <w:t>2.1 - Objet du document</w:t>
      </w:r>
      <w:r w:rsidRPr="00A07CC6">
        <w:rPr>
          <w:noProof/>
          <w:lang w:val="fr-FR"/>
        </w:rPr>
        <w:tab/>
      </w:r>
      <w:r>
        <w:rPr>
          <w:noProof/>
        </w:rPr>
        <w:fldChar w:fldCharType="begin"/>
      </w:r>
      <w:r w:rsidRPr="00A07CC6">
        <w:rPr>
          <w:noProof/>
          <w:lang w:val="fr-FR"/>
        </w:rPr>
        <w:instrText xml:space="preserve"> PAGEREF _Toc70446597 \h </w:instrText>
      </w:r>
      <w:r>
        <w:rPr>
          <w:noProof/>
        </w:rPr>
      </w:r>
      <w:r>
        <w:rPr>
          <w:noProof/>
        </w:rPr>
        <w:fldChar w:fldCharType="separate"/>
      </w:r>
      <w:r w:rsidRPr="00A07CC6">
        <w:rPr>
          <w:noProof/>
          <w:lang w:val="fr-FR"/>
        </w:rPr>
        <w:t>4</w:t>
      </w:r>
      <w:r>
        <w:rPr>
          <w:noProof/>
        </w:rPr>
        <w:fldChar w:fldCharType="end"/>
      </w:r>
    </w:p>
    <w:p w14:paraId="60D5B88A" w14:textId="0843AF82" w:rsidR="00A07CC6" w:rsidRDefault="00A07CC6">
      <w:pPr>
        <w:pStyle w:val="TM2"/>
        <w:rPr>
          <w:rFonts w:asciiTheme="minorHAnsi" w:eastAsiaTheme="minorEastAsia" w:hAnsiTheme="minorHAnsi" w:cstheme="minorBidi"/>
          <w:noProof/>
          <w:kern w:val="0"/>
          <w:sz w:val="24"/>
          <w:lang w:val="fr-FR" w:eastAsia="fr-FR" w:bidi="ar-SA"/>
        </w:rPr>
      </w:pPr>
      <w:r w:rsidRPr="00A07CC6">
        <w:rPr>
          <w:noProof/>
          <w:lang w:val="fr-FR"/>
        </w:rPr>
        <w:t>2.2 - Références</w:t>
      </w:r>
      <w:r w:rsidRPr="00A07CC6">
        <w:rPr>
          <w:noProof/>
          <w:lang w:val="fr-FR"/>
        </w:rPr>
        <w:tab/>
      </w:r>
      <w:r>
        <w:rPr>
          <w:noProof/>
        </w:rPr>
        <w:fldChar w:fldCharType="begin"/>
      </w:r>
      <w:r w:rsidRPr="00A07CC6">
        <w:rPr>
          <w:noProof/>
          <w:lang w:val="fr-FR"/>
        </w:rPr>
        <w:instrText xml:space="preserve"> PAGEREF _Toc70446598 \h </w:instrText>
      </w:r>
      <w:r>
        <w:rPr>
          <w:noProof/>
        </w:rPr>
      </w:r>
      <w:r>
        <w:rPr>
          <w:noProof/>
        </w:rPr>
        <w:fldChar w:fldCharType="separate"/>
      </w:r>
      <w:r w:rsidRPr="00A07CC6">
        <w:rPr>
          <w:noProof/>
          <w:lang w:val="fr-FR"/>
        </w:rPr>
        <w:t>4</w:t>
      </w:r>
      <w:r>
        <w:rPr>
          <w:noProof/>
        </w:rPr>
        <w:fldChar w:fldCharType="end"/>
      </w:r>
    </w:p>
    <w:p w14:paraId="021573D5" w14:textId="7FF19F9F" w:rsidR="00A07CC6" w:rsidRDefault="00A07CC6">
      <w:pPr>
        <w:pStyle w:val="TM2"/>
        <w:rPr>
          <w:rFonts w:asciiTheme="minorHAnsi" w:eastAsiaTheme="minorEastAsia" w:hAnsiTheme="minorHAnsi" w:cstheme="minorBidi"/>
          <w:noProof/>
          <w:kern w:val="0"/>
          <w:sz w:val="24"/>
          <w:lang w:val="fr-FR" w:eastAsia="fr-FR" w:bidi="ar-SA"/>
        </w:rPr>
      </w:pPr>
      <w:r w:rsidRPr="004A3688">
        <w:rPr>
          <w:noProof/>
          <w:lang w:val="fr-FR"/>
        </w:rPr>
        <w:t>2.3 -</w:t>
      </w:r>
      <w:r w:rsidRPr="00A07CC6">
        <w:rPr>
          <w:rFonts w:eastAsia="DejaVu Sans" w:cs="DejaVu Sans"/>
          <w:noProof/>
          <w:lang w:val="fr-FR"/>
        </w:rPr>
        <w:t xml:space="preserve"> Besoins du client</w:t>
      </w:r>
      <w:r w:rsidRPr="00A07CC6">
        <w:rPr>
          <w:noProof/>
          <w:lang w:val="fr-FR"/>
        </w:rPr>
        <w:tab/>
      </w:r>
      <w:r>
        <w:rPr>
          <w:noProof/>
        </w:rPr>
        <w:fldChar w:fldCharType="begin"/>
      </w:r>
      <w:r w:rsidRPr="00A07CC6">
        <w:rPr>
          <w:noProof/>
          <w:lang w:val="fr-FR"/>
        </w:rPr>
        <w:instrText xml:space="preserve"> PAGEREF _Toc70446599 \h </w:instrText>
      </w:r>
      <w:r>
        <w:rPr>
          <w:noProof/>
        </w:rPr>
      </w:r>
      <w:r>
        <w:rPr>
          <w:noProof/>
        </w:rPr>
        <w:fldChar w:fldCharType="separate"/>
      </w:r>
      <w:r w:rsidRPr="00A07CC6">
        <w:rPr>
          <w:noProof/>
          <w:lang w:val="fr-FR"/>
        </w:rPr>
        <w:t>4</w:t>
      </w:r>
      <w:r>
        <w:rPr>
          <w:noProof/>
        </w:rPr>
        <w:fldChar w:fldCharType="end"/>
      </w:r>
    </w:p>
    <w:p w14:paraId="0C0962DC" w14:textId="32F9ACD2" w:rsidR="00A07CC6" w:rsidRDefault="00A07CC6">
      <w:pPr>
        <w:pStyle w:val="TM3"/>
        <w:rPr>
          <w:rFonts w:asciiTheme="minorHAnsi" w:eastAsiaTheme="minorEastAsia" w:hAnsiTheme="minorHAnsi" w:cstheme="minorBidi"/>
          <w:i w:val="0"/>
          <w:noProof/>
          <w:kern w:val="0"/>
          <w:sz w:val="24"/>
          <w:lang w:val="fr-FR" w:eastAsia="fr-FR" w:bidi="ar-SA"/>
        </w:rPr>
      </w:pPr>
      <w:r w:rsidRPr="00A07CC6">
        <w:rPr>
          <w:rFonts w:eastAsia="DejaVu Sans" w:cs="DejaVu Sans"/>
          <w:noProof/>
          <w:lang w:val="fr-FR"/>
        </w:rPr>
        <w:t>2.3.1 - Contexte</w:t>
      </w:r>
      <w:r w:rsidRPr="00A07CC6">
        <w:rPr>
          <w:noProof/>
          <w:lang w:val="fr-FR"/>
        </w:rPr>
        <w:tab/>
      </w:r>
      <w:r>
        <w:rPr>
          <w:noProof/>
        </w:rPr>
        <w:fldChar w:fldCharType="begin"/>
      </w:r>
      <w:r w:rsidRPr="00A07CC6">
        <w:rPr>
          <w:noProof/>
          <w:lang w:val="fr-FR"/>
        </w:rPr>
        <w:instrText xml:space="preserve"> PAGEREF _Toc70446600 \h </w:instrText>
      </w:r>
      <w:r>
        <w:rPr>
          <w:noProof/>
        </w:rPr>
      </w:r>
      <w:r>
        <w:rPr>
          <w:noProof/>
        </w:rPr>
        <w:fldChar w:fldCharType="separate"/>
      </w:r>
      <w:r w:rsidRPr="00A07CC6">
        <w:rPr>
          <w:noProof/>
          <w:lang w:val="fr-FR"/>
        </w:rPr>
        <w:t>4</w:t>
      </w:r>
      <w:r>
        <w:rPr>
          <w:noProof/>
        </w:rPr>
        <w:fldChar w:fldCharType="end"/>
      </w:r>
    </w:p>
    <w:p w14:paraId="5F225967" w14:textId="0FA765E4" w:rsidR="00A07CC6" w:rsidRDefault="00A07CC6">
      <w:pPr>
        <w:pStyle w:val="TM3"/>
        <w:rPr>
          <w:rFonts w:asciiTheme="minorHAnsi" w:eastAsiaTheme="minorEastAsia" w:hAnsiTheme="minorHAnsi" w:cstheme="minorBidi"/>
          <w:i w:val="0"/>
          <w:noProof/>
          <w:kern w:val="0"/>
          <w:sz w:val="24"/>
          <w:lang w:val="fr-FR" w:eastAsia="fr-FR" w:bidi="ar-SA"/>
        </w:rPr>
      </w:pPr>
      <w:r w:rsidRPr="00A07CC6">
        <w:rPr>
          <w:rFonts w:eastAsia="DejaVu Sans" w:cs="DejaVu Sans"/>
          <w:noProof/>
          <w:lang w:val="fr-FR"/>
        </w:rPr>
        <w:t>2.3.2 - Enjeux et Objectifs</w:t>
      </w:r>
      <w:r w:rsidRPr="00A07CC6">
        <w:rPr>
          <w:noProof/>
          <w:lang w:val="fr-FR"/>
        </w:rPr>
        <w:tab/>
      </w:r>
      <w:r>
        <w:rPr>
          <w:noProof/>
        </w:rPr>
        <w:fldChar w:fldCharType="begin"/>
      </w:r>
      <w:r w:rsidRPr="00A07CC6">
        <w:rPr>
          <w:noProof/>
          <w:lang w:val="fr-FR"/>
        </w:rPr>
        <w:instrText xml:space="preserve"> PAGEREF _Toc70446601 \h </w:instrText>
      </w:r>
      <w:r>
        <w:rPr>
          <w:noProof/>
        </w:rPr>
      </w:r>
      <w:r>
        <w:rPr>
          <w:noProof/>
        </w:rPr>
        <w:fldChar w:fldCharType="separate"/>
      </w:r>
      <w:r w:rsidRPr="00A07CC6">
        <w:rPr>
          <w:noProof/>
          <w:lang w:val="fr-FR"/>
        </w:rPr>
        <w:t>5</w:t>
      </w:r>
      <w:r>
        <w:rPr>
          <w:noProof/>
        </w:rPr>
        <w:fldChar w:fldCharType="end"/>
      </w:r>
    </w:p>
    <w:p w14:paraId="43CCC031" w14:textId="7BBC4E9F" w:rsidR="00A07CC6" w:rsidRDefault="00A07CC6">
      <w:pPr>
        <w:pStyle w:val="TM1"/>
        <w:rPr>
          <w:rFonts w:asciiTheme="minorHAnsi" w:eastAsiaTheme="minorEastAsia" w:hAnsiTheme="minorHAnsi" w:cstheme="minorBidi"/>
          <w:b w:val="0"/>
          <w:noProof/>
          <w:kern w:val="0"/>
          <w:sz w:val="24"/>
          <w:lang w:val="fr-FR" w:eastAsia="fr-FR" w:bidi="ar-SA"/>
        </w:rPr>
      </w:pPr>
      <w:r w:rsidRPr="004A3688">
        <w:rPr>
          <w:noProof/>
          <w:lang w:val="fr-FR"/>
        </w:rPr>
        <w:t>3 -</w:t>
      </w:r>
      <w:r w:rsidRPr="004A3688">
        <w:rPr>
          <w:rFonts w:eastAsia="DejaVu Sans" w:cs="DejaVu Sans"/>
          <w:noProof/>
          <w:lang w:val="fr-FR"/>
        </w:rPr>
        <w:t xml:space="preserve"> Description </w:t>
      </w:r>
      <w:r w:rsidRPr="004A3688">
        <w:rPr>
          <w:noProof/>
          <w:lang w:val="fr-FR"/>
        </w:rPr>
        <w:t>générale</w:t>
      </w:r>
      <w:r w:rsidRPr="004A3688">
        <w:rPr>
          <w:rFonts w:eastAsia="DejaVu Sans" w:cs="DejaVu Sans"/>
          <w:noProof/>
          <w:lang w:val="fr-FR"/>
        </w:rPr>
        <w:t xml:space="preserve"> de la solution</w:t>
      </w:r>
      <w:r w:rsidRPr="00A07CC6">
        <w:rPr>
          <w:noProof/>
          <w:lang w:val="fr-FR"/>
        </w:rPr>
        <w:tab/>
      </w:r>
      <w:r>
        <w:rPr>
          <w:noProof/>
        </w:rPr>
        <w:fldChar w:fldCharType="begin"/>
      </w:r>
      <w:r w:rsidRPr="00A07CC6">
        <w:rPr>
          <w:noProof/>
          <w:lang w:val="fr-FR"/>
        </w:rPr>
        <w:instrText xml:space="preserve"> PAGEREF _Toc70446602 \h </w:instrText>
      </w:r>
      <w:r>
        <w:rPr>
          <w:noProof/>
        </w:rPr>
      </w:r>
      <w:r>
        <w:rPr>
          <w:noProof/>
        </w:rPr>
        <w:fldChar w:fldCharType="separate"/>
      </w:r>
      <w:r w:rsidRPr="00A07CC6">
        <w:rPr>
          <w:noProof/>
          <w:lang w:val="fr-FR"/>
        </w:rPr>
        <w:t>6</w:t>
      </w:r>
      <w:r>
        <w:rPr>
          <w:noProof/>
        </w:rPr>
        <w:fldChar w:fldCharType="end"/>
      </w:r>
    </w:p>
    <w:p w14:paraId="20F5E50E" w14:textId="35E87343" w:rsidR="00A07CC6" w:rsidRDefault="00A07CC6">
      <w:pPr>
        <w:pStyle w:val="TM2"/>
        <w:rPr>
          <w:rFonts w:asciiTheme="minorHAnsi" w:eastAsiaTheme="minorEastAsia" w:hAnsiTheme="minorHAnsi" w:cstheme="minorBidi"/>
          <w:noProof/>
          <w:kern w:val="0"/>
          <w:sz w:val="24"/>
          <w:lang w:val="fr-FR" w:eastAsia="fr-FR" w:bidi="ar-SA"/>
        </w:rPr>
      </w:pPr>
      <w:r w:rsidRPr="00A07CC6">
        <w:rPr>
          <w:noProof/>
          <w:lang w:val="fr-FR"/>
        </w:rPr>
        <w:t>3.1 - Les principes de fonctionnement</w:t>
      </w:r>
      <w:r w:rsidRPr="00A07CC6">
        <w:rPr>
          <w:noProof/>
          <w:lang w:val="fr-FR"/>
        </w:rPr>
        <w:tab/>
      </w:r>
      <w:r>
        <w:rPr>
          <w:noProof/>
        </w:rPr>
        <w:fldChar w:fldCharType="begin"/>
      </w:r>
      <w:r w:rsidRPr="00A07CC6">
        <w:rPr>
          <w:noProof/>
          <w:lang w:val="fr-FR"/>
        </w:rPr>
        <w:instrText xml:space="preserve"> PAGEREF _Toc70446603 \h </w:instrText>
      </w:r>
      <w:r>
        <w:rPr>
          <w:noProof/>
        </w:rPr>
      </w:r>
      <w:r>
        <w:rPr>
          <w:noProof/>
        </w:rPr>
        <w:fldChar w:fldCharType="separate"/>
      </w:r>
      <w:r w:rsidRPr="00A07CC6">
        <w:rPr>
          <w:noProof/>
          <w:lang w:val="fr-FR"/>
        </w:rPr>
        <w:t>6</w:t>
      </w:r>
      <w:r>
        <w:rPr>
          <w:noProof/>
        </w:rPr>
        <w:fldChar w:fldCharType="end"/>
      </w:r>
    </w:p>
    <w:p w14:paraId="146107FB" w14:textId="7CA2C39F" w:rsidR="00A07CC6" w:rsidRDefault="00A07CC6">
      <w:pPr>
        <w:pStyle w:val="TM2"/>
        <w:rPr>
          <w:rFonts w:asciiTheme="minorHAnsi" w:eastAsiaTheme="minorEastAsia" w:hAnsiTheme="minorHAnsi" w:cstheme="minorBidi"/>
          <w:noProof/>
          <w:kern w:val="0"/>
          <w:sz w:val="24"/>
          <w:lang w:val="fr-FR" w:eastAsia="fr-FR" w:bidi="ar-SA"/>
        </w:rPr>
      </w:pPr>
      <w:r w:rsidRPr="00A07CC6">
        <w:rPr>
          <w:noProof/>
          <w:lang w:val="fr-FR"/>
        </w:rPr>
        <w:t>3.2 - Les acteurs</w:t>
      </w:r>
      <w:r w:rsidRPr="00A07CC6">
        <w:rPr>
          <w:noProof/>
          <w:lang w:val="fr-FR"/>
        </w:rPr>
        <w:tab/>
      </w:r>
      <w:r>
        <w:rPr>
          <w:noProof/>
        </w:rPr>
        <w:fldChar w:fldCharType="begin"/>
      </w:r>
      <w:r w:rsidRPr="00A07CC6">
        <w:rPr>
          <w:noProof/>
          <w:lang w:val="fr-FR"/>
        </w:rPr>
        <w:instrText xml:space="preserve"> PAGEREF _Toc70446604 \h </w:instrText>
      </w:r>
      <w:r>
        <w:rPr>
          <w:noProof/>
        </w:rPr>
      </w:r>
      <w:r>
        <w:rPr>
          <w:noProof/>
        </w:rPr>
        <w:fldChar w:fldCharType="separate"/>
      </w:r>
      <w:r w:rsidRPr="00A07CC6">
        <w:rPr>
          <w:noProof/>
          <w:lang w:val="fr-FR"/>
        </w:rPr>
        <w:t>9</w:t>
      </w:r>
      <w:r>
        <w:rPr>
          <w:noProof/>
        </w:rPr>
        <w:fldChar w:fldCharType="end"/>
      </w:r>
    </w:p>
    <w:p w14:paraId="697BDD01" w14:textId="7569B6D6" w:rsidR="00A07CC6" w:rsidRDefault="00A07CC6">
      <w:pPr>
        <w:pStyle w:val="TM2"/>
        <w:rPr>
          <w:rFonts w:asciiTheme="minorHAnsi" w:eastAsiaTheme="minorEastAsia" w:hAnsiTheme="minorHAnsi" w:cstheme="minorBidi"/>
          <w:noProof/>
          <w:kern w:val="0"/>
          <w:sz w:val="24"/>
          <w:lang w:val="fr-FR" w:eastAsia="fr-FR" w:bidi="ar-SA"/>
        </w:rPr>
      </w:pPr>
      <w:r w:rsidRPr="00A07CC6">
        <w:rPr>
          <w:noProof/>
          <w:lang w:val="fr-FR"/>
        </w:rPr>
        <w:t>3.3 -</w:t>
      </w:r>
      <w:r w:rsidRPr="00A07CC6">
        <w:rPr>
          <w:rFonts w:eastAsia="DejaVu Sans" w:cs="DejaVu Sans"/>
          <w:noProof/>
          <w:lang w:val="fr-FR"/>
        </w:rPr>
        <w:t xml:space="preserve"> Les cas d’utilisation généraux</w:t>
      </w:r>
      <w:r w:rsidRPr="00A07CC6">
        <w:rPr>
          <w:noProof/>
          <w:lang w:val="fr-FR"/>
        </w:rPr>
        <w:tab/>
      </w:r>
      <w:r>
        <w:rPr>
          <w:noProof/>
        </w:rPr>
        <w:fldChar w:fldCharType="begin"/>
      </w:r>
      <w:r w:rsidRPr="00A07CC6">
        <w:rPr>
          <w:noProof/>
          <w:lang w:val="fr-FR"/>
        </w:rPr>
        <w:instrText xml:space="preserve"> PAGEREF _Toc70446605 \h </w:instrText>
      </w:r>
      <w:r>
        <w:rPr>
          <w:noProof/>
        </w:rPr>
      </w:r>
      <w:r>
        <w:rPr>
          <w:noProof/>
        </w:rPr>
        <w:fldChar w:fldCharType="separate"/>
      </w:r>
      <w:r w:rsidRPr="00A07CC6">
        <w:rPr>
          <w:noProof/>
          <w:lang w:val="fr-FR"/>
        </w:rPr>
        <w:t>11</w:t>
      </w:r>
      <w:r>
        <w:rPr>
          <w:noProof/>
        </w:rPr>
        <w:fldChar w:fldCharType="end"/>
      </w:r>
    </w:p>
    <w:p w14:paraId="4FDA71BD" w14:textId="207C9695" w:rsidR="00A07CC6" w:rsidRDefault="00A07CC6">
      <w:pPr>
        <w:pStyle w:val="TM1"/>
        <w:rPr>
          <w:rFonts w:asciiTheme="minorHAnsi" w:eastAsiaTheme="minorEastAsia" w:hAnsiTheme="minorHAnsi" w:cstheme="minorBidi"/>
          <w:b w:val="0"/>
          <w:noProof/>
          <w:kern w:val="0"/>
          <w:sz w:val="24"/>
          <w:lang w:val="fr-FR" w:eastAsia="fr-FR" w:bidi="ar-SA"/>
        </w:rPr>
      </w:pPr>
      <w:r w:rsidRPr="00A07CC6">
        <w:rPr>
          <w:rFonts w:eastAsia="DejaVu Sans" w:cs="DejaVu Sans"/>
          <w:noProof/>
          <w:lang w:val="fr-FR"/>
        </w:rPr>
        <w:t>4 - Le domaine fonctionnel</w:t>
      </w:r>
      <w:r w:rsidRPr="00A07CC6">
        <w:rPr>
          <w:noProof/>
          <w:lang w:val="fr-FR"/>
        </w:rPr>
        <w:tab/>
      </w:r>
      <w:r>
        <w:rPr>
          <w:noProof/>
        </w:rPr>
        <w:fldChar w:fldCharType="begin"/>
      </w:r>
      <w:r w:rsidRPr="00A07CC6">
        <w:rPr>
          <w:noProof/>
          <w:lang w:val="fr-FR"/>
        </w:rPr>
        <w:instrText xml:space="preserve"> PAGEREF _Toc70446606 \h </w:instrText>
      </w:r>
      <w:r>
        <w:rPr>
          <w:noProof/>
        </w:rPr>
      </w:r>
      <w:r>
        <w:rPr>
          <w:noProof/>
        </w:rPr>
        <w:fldChar w:fldCharType="separate"/>
      </w:r>
      <w:r w:rsidRPr="00A07CC6">
        <w:rPr>
          <w:noProof/>
          <w:lang w:val="fr-FR"/>
        </w:rPr>
        <w:t>12</w:t>
      </w:r>
      <w:r>
        <w:rPr>
          <w:noProof/>
        </w:rPr>
        <w:fldChar w:fldCharType="end"/>
      </w:r>
    </w:p>
    <w:p w14:paraId="0A4A3B9A" w14:textId="4A0BC320" w:rsidR="00A07CC6" w:rsidRDefault="00A07CC6">
      <w:pPr>
        <w:pStyle w:val="TM2"/>
        <w:rPr>
          <w:rFonts w:asciiTheme="minorHAnsi" w:eastAsiaTheme="minorEastAsia" w:hAnsiTheme="minorHAnsi" w:cstheme="minorBidi"/>
          <w:noProof/>
          <w:kern w:val="0"/>
          <w:sz w:val="24"/>
          <w:lang w:val="fr-FR" w:eastAsia="fr-FR" w:bidi="ar-SA"/>
        </w:rPr>
      </w:pPr>
      <w:r w:rsidRPr="00A07CC6">
        <w:rPr>
          <w:noProof/>
          <w:lang w:val="fr-FR"/>
        </w:rPr>
        <w:t>4.1 - Référentiel</w:t>
      </w:r>
      <w:r w:rsidRPr="00A07CC6">
        <w:rPr>
          <w:noProof/>
          <w:lang w:val="fr-FR"/>
        </w:rPr>
        <w:tab/>
      </w:r>
      <w:r>
        <w:rPr>
          <w:noProof/>
        </w:rPr>
        <w:fldChar w:fldCharType="begin"/>
      </w:r>
      <w:r w:rsidRPr="00A07CC6">
        <w:rPr>
          <w:noProof/>
          <w:lang w:val="fr-FR"/>
        </w:rPr>
        <w:instrText xml:space="preserve"> PAGEREF _Toc70446607 \h </w:instrText>
      </w:r>
      <w:r>
        <w:rPr>
          <w:noProof/>
        </w:rPr>
      </w:r>
      <w:r>
        <w:rPr>
          <w:noProof/>
        </w:rPr>
        <w:fldChar w:fldCharType="separate"/>
      </w:r>
      <w:r w:rsidRPr="00A07CC6">
        <w:rPr>
          <w:noProof/>
          <w:lang w:val="fr-FR"/>
        </w:rPr>
        <w:t>12</w:t>
      </w:r>
      <w:r>
        <w:rPr>
          <w:noProof/>
        </w:rPr>
        <w:fldChar w:fldCharType="end"/>
      </w:r>
    </w:p>
    <w:p w14:paraId="5CDD318D" w14:textId="59E69EFE" w:rsidR="00A07CC6" w:rsidRDefault="00A07CC6">
      <w:pPr>
        <w:pStyle w:val="TM3"/>
        <w:rPr>
          <w:rFonts w:asciiTheme="minorHAnsi" w:eastAsiaTheme="minorEastAsia" w:hAnsiTheme="minorHAnsi" w:cstheme="minorBidi"/>
          <w:i w:val="0"/>
          <w:noProof/>
          <w:kern w:val="0"/>
          <w:sz w:val="24"/>
          <w:lang w:val="fr-FR" w:eastAsia="fr-FR" w:bidi="ar-SA"/>
        </w:rPr>
      </w:pPr>
      <w:r w:rsidRPr="00A07CC6">
        <w:rPr>
          <w:rFonts w:eastAsia="DejaVu Sans" w:cs="DejaVu Sans"/>
          <w:noProof/>
          <w:lang w:val="fr-FR"/>
        </w:rPr>
        <w:t>4.1.1 - Règles de gestion</w:t>
      </w:r>
      <w:r w:rsidRPr="00A07CC6">
        <w:rPr>
          <w:noProof/>
          <w:lang w:val="fr-FR"/>
        </w:rPr>
        <w:tab/>
      </w:r>
      <w:r>
        <w:rPr>
          <w:noProof/>
        </w:rPr>
        <w:fldChar w:fldCharType="begin"/>
      </w:r>
      <w:r w:rsidRPr="00A07CC6">
        <w:rPr>
          <w:noProof/>
          <w:lang w:val="fr-FR"/>
        </w:rPr>
        <w:instrText xml:space="preserve"> PAGEREF _Toc70446608 \h </w:instrText>
      </w:r>
      <w:r>
        <w:rPr>
          <w:noProof/>
        </w:rPr>
      </w:r>
      <w:r>
        <w:rPr>
          <w:noProof/>
        </w:rPr>
        <w:fldChar w:fldCharType="separate"/>
      </w:r>
      <w:r w:rsidRPr="00A07CC6">
        <w:rPr>
          <w:noProof/>
          <w:lang w:val="fr-FR"/>
        </w:rPr>
        <w:t>13</w:t>
      </w:r>
      <w:r>
        <w:rPr>
          <w:noProof/>
        </w:rPr>
        <w:fldChar w:fldCharType="end"/>
      </w:r>
    </w:p>
    <w:p w14:paraId="2CC2C750" w14:textId="73E7FC1C" w:rsidR="00A07CC6" w:rsidRDefault="00A07CC6">
      <w:pPr>
        <w:pStyle w:val="TM2"/>
        <w:rPr>
          <w:rFonts w:asciiTheme="minorHAnsi" w:eastAsiaTheme="minorEastAsia" w:hAnsiTheme="minorHAnsi" w:cstheme="minorBidi"/>
          <w:noProof/>
          <w:kern w:val="0"/>
          <w:sz w:val="24"/>
          <w:lang w:val="fr-FR" w:eastAsia="fr-FR" w:bidi="ar-SA"/>
        </w:rPr>
      </w:pPr>
      <w:r w:rsidRPr="004A3688">
        <w:rPr>
          <w:noProof/>
          <w:lang w:val="fr-FR"/>
        </w:rPr>
        <w:t>4.2 -</w:t>
      </w:r>
      <w:r w:rsidRPr="004A3688">
        <w:rPr>
          <w:rFonts w:eastAsia="DejaVu Sans" w:cs="DejaVu Sans"/>
          <w:noProof/>
          <w:lang w:val="fr-FR"/>
        </w:rPr>
        <w:t xml:space="preserve"> Les classes et les énumérations</w:t>
      </w:r>
      <w:r w:rsidRPr="00A07CC6">
        <w:rPr>
          <w:noProof/>
          <w:lang w:val="fr-FR"/>
        </w:rPr>
        <w:tab/>
      </w:r>
      <w:r>
        <w:rPr>
          <w:noProof/>
        </w:rPr>
        <w:fldChar w:fldCharType="begin"/>
      </w:r>
      <w:r w:rsidRPr="00A07CC6">
        <w:rPr>
          <w:noProof/>
          <w:lang w:val="fr-FR"/>
        </w:rPr>
        <w:instrText xml:space="preserve"> PAGEREF _Toc70446609 \h </w:instrText>
      </w:r>
      <w:r>
        <w:rPr>
          <w:noProof/>
        </w:rPr>
      </w:r>
      <w:r>
        <w:rPr>
          <w:noProof/>
        </w:rPr>
        <w:fldChar w:fldCharType="separate"/>
      </w:r>
      <w:r w:rsidRPr="00A07CC6">
        <w:rPr>
          <w:noProof/>
          <w:lang w:val="fr-FR"/>
        </w:rPr>
        <w:t>15</w:t>
      </w:r>
      <w:r>
        <w:rPr>
          <w:noProof/>
        </w:rPr>
        <w:fldChar w:fldCharType="end"/>
      </w:r>
    </w:p>
    <w:p w14:paraId="476520C7" w14:textId="1C18D5B9" w:rsidR="00A07CC6" w:rsidRPr="00A07CC6" w:rsidRDefault="00A07CC6">
      <w:pPr>
        <w:pStyle w:val="TM1"/>
        <w:rPr>
          <w:rFonts w:asciiTheme="minorHAnsi" w:eastAsiaTheme="minorEastAsia" w:hAnsiTheme="minorHAnsi" w:cstheme="minorBidi"/>
          <w:b w:val="0"/>
          <w:noProof/>
          <w:kern w:val="0"/>
          <w:sz w:val="24"/>
          <w:lang w:val="en-US" w:eastAsia="fr-FR" w:bidi="ar-SA"/>
        </w:rPr>
      </w:pPr>
      <w:r>
        <w:rPr>
          <w:noProof/>
        </w:rPr>
        <w:t>5 - Les workflows</w:t>
      </w:r>
      <w:r>
        <w:rPr>
          <w:noProof/>
        </w:rPr>
        <w:tab/>
      </w:r>
      <w:r>
        <w:rPr>
          <w:noProof/>
        </w:rPr>
        <w:fldChar w:fldCharType="begin"/>
      </w:r>
      <w:r>
        <w:rPr>
          <w:noProof/>
        </w:rPr>
        <w:instrText xml:space="preserve"> PAGEREF _Toc70446610 \h </w:instrText>
      </w:r>
      <w:r>
        <w:rPr>
          <w:noProof/>
        </w:rPr>
      </w:r>
      <w:r>
        <w:rPr>
          <w:noProof/>
        </w:rPr>
        <w:fldChar w:fldCharType="separate"/>
      </w:r>
      <w:r>
        <w:rPr>
          <w:noProof/>
        </w:rPr>
        <w:t>17</w:t>
      </w:r>
      <w:r>
        <w:rPr>
          <w:noProof/>
        </w:rPr>
        <w:fldChar w:fldCharType="end"/>
      </w:r>
    </w:p>
    <w:p w14:paraId="0DA74E88" w14:textId="46A21FF2" w:rsidR="00A07CC6" w:rsidRPr="00A07CC6" w:rsidRDefault="00A07CC6">
      <w:pPr>
        <w:pStyle w:val="TM2"/>
        <w:rPr>
          <w:rFonts w:asciiTheme="minorHAnsi" w:eastAsiaTheme="minorEastAsia" w:hAnsiTheme="minorHAnsi" w:cstheme="minorBidi"/>
          <w:noProof/>
          <w:kern w:val="0"/>
          <w:sz w:val="24"/>
          <w:lang w:val="en-US" w:eastAsia="fr-FR" w:bidi="ar-SA"/>
        </w:rPr>
      </w:pPr>
      <w:r>
        <w:rPr>
          <w:noProof/>
        </w:rPr>
        <w:t>5.1 - Le workflow XXX</w:t>
      </w:r>
      <w:r>
        <w:rPr>
          <w:noProof/>
        </w:rPr>
        <w:tab/>
      </w:r>
      <w:r>
        <w:rPr>
          <w:noProof/>
        </w:rPr>
        <w:fldChar w:fldCharType="begin"/>
      </w:r>
      <w:r>
        <w:rPr>
          <w:noProof/>
        </w:rPr>
        <w:instrText xml:space="preserve"> PAGEREF _Toc70446611 \h </w:instrText>
      </w:r>
      <w:r>
        <w:rPr>
          <w:noProof/>
        </w:rPr>
      </w:r>
      <w:r>
        <w:rPr>
          <w:noProof/>
        </w:rPr>
        <w:fldChar w:fldCharType="separate"/>
      </w:r>
      <w:r>
        <w:rPr>
          <w:noProof/>
        </w:rPr>
        <w:t>17</w:t>
      </w:r>
      <w:r>
        <w:rPr>
          <w:noProof/>
        </w:rPr>
        <w:fldChar w:fldCharType="end"/>
      </w:r>
    </w:p>
    <w:p w14:paraId="667C81E2" w14:textId="6175F4A3" w:rsidR="00A07CC6" w:rsidRDefault="00A07CC6">
      <w:pPr>
        <w:pStyle w:val="TM1"/>
        <w:rPr>
          <w:rFonts w:asciiTheme="minorHAnsi" w:eastAsiaTheme="minorEastAsia" w:hAnsiTheme="minorHAnsi" w:cstheme="minorBidi"/>
          <w:b w:val="0"/>
          <w:noProof/>
          <w:kern w:val="0"/>
          <w:sz w:val="24"/>
          <w:lang w:val="fr-FR" w:eastAsia="fr-FR" w:bidi="ar-SA"/>
        </w:rPr>
      </w:pPr>
      <w:r w:rsidRPr="00A07CC6">
        <w:rPr>
          <w:noProof/>
          <w:lang w:val="fr-FR"/>
        </w:rPr>
        <w:t>6 - Application Web</w:t>
      </w:r>
      <w:r w:rsidRPr="00A07CC6">
        <w:rPr>
          <w:noProof/>
          <w:lang w:val="fr-FR"/>
        </w:rPr>
        <w:tab/>
      </w:r>
      <w:r>
        <w:rPr>
          <w:noProof/>
        </w:rPr>
        <w:fldChar w:fldCharType="begin"/>
      </w:r>
      <w:r w:rsidRPr="00A07CC6">
        <w:rPr>
          <w:noProof/>
          <w:lang w:val="fr-FR"/>
        </w:rPr>
        <w:instrText xml:space="preserve"> PAGEREF _Toc70446612 \h </w:instrText>
      </w:r>
      <w:r>
        <w:rPr>
          <w:noProof/>
        </w:rPr>
      </w:r>
      <w:r>
        <w:rPr>
          <w:noProof/>
        </w:rPr>
        <w:fldChar w:fldCharType="separate"/>
      </w:r>
      <w:r w:rsidRPr="00A07CC6">
        <w:rPr>
          <w:noProof/>
          <w:lang w:val="fr-FR"/>
        </w:rPr>
        <w:t>18</w:t>
      </w:r>
      <w:r>
        <w:rPr>
          <w:noProof/>
        </w:rPr>
        <w:fldChar w:fldCharType="end"/>
      </w:r>
    </w:p>
    <w:p w14:paraId="518FAA12" w14:textId="578BA400" w:rsidR="00A07CC6" w:rsidRDefault="00A07CC6">
      <w:pPr>
        <w:pStyle w:val="TM2"/>
        <w:rPr>
          <w:rFonts w:asciiTheme="minorHAnsi" w:eastAsiaTheme="minorEastAsia" w:hAnsiTheme="minorHAnsi" w:cstheme="minorBidi"/>
          <w:noProof/>
          <w:kern w:val="0"/>
          <w:sz w:val="24"/>
          <w:lang w:val="fr-FR" w:eastAsia="fr-FR" w:bidi="ar-SA"/>
        </w:rPr>
      </w:pPr>
      <w:r w:rsidRPr="00A07CC6">
        <w:rPr>
          <w:noProof/>
          <w:lang w:val="fr-FR"/>
        </w:rPr>
        <w:t>6.1 - Les acteurs</w:t>
      </w:r>
      <w:r w:rsidRPr="00A07CC6">
        <w:rPr>
          <w:noProof/>
          <w:lang w:val="fr-FR"/>
        </w:rPr>
        <w:tab/>
      </w:r>
      <w:r>
        <w:rPr>
          <w:noProof/>
        </w:rPr>
        <w:fldChar w:fldCharType="begin"/>
      </w:r>
      <w:r w:rsidRPr="00A07CC6">
        <w:rPr>
          <w:noProof/>
          <w:lang w:val="fr-FR"/>
        </w:rPr>
        <w:instrText xml:space="preserve"> PAGEREF _Toc70446613 \h </w:instrText>
      </w:r>
      <w:r>
        <w:rPr>
          <w:noProof/>
        </w:rPr>
      </w:r>
      <w:r>
        <w:rPr>
          <w:noProof/>
        </w:rPr>
        <w:fldChar w:fldCharType="separate"/>
      </w:r>
      <w:r w:rsidRPr="00A07CC6">
        <w:rPr>
          <w:noProof/>
          <w:lang w:val="fr-FR"/>
        </w:rPr>
        <w:t>18</w:t>
      </w:r>
      <w:r>
        <w:rPr>
          <w:noProof/>
        </w:rPr>
        <w:fldChar w:fldCharType="end"/>
      </w:r>
    </w:p>
    <w:p w14:paraId="0F7C4EC2" w14:textId="00CAD845" w:rsidR="00A07CC6" w:rsidRDefault="00A07CC6">
      <w:pPr>
        <w:pStyle w:val="TM2"/>
        <w:rPr>
          <w:rFonts w:asciiTheme="minorHAnsi" w:eastAsiaTheme="minorEastAsia" w:hAnsiTheme="minorHAnsi" w:cstheme="minorBidi"/>
          <w:noProof/>
          <w:kern w:val="0"/>
          <w:sz w:val="24"/>
          <w:lang w:val="fr-FR" w:eastAsia="fr-FR" w:bidi="ar-SA"/>
        </w:rPr>
      </w:pPr>
      <w:r w:rsidRPr="00A07CC6">
        <w:rPr>
          <w:noProof/>
          <w:lang w:val="fr-FR"/>
        </w:rPr>
        <w:t>6.2 - Les cas d’utilisation</w:t>
      </w:r>
      <w:r w:rsidRPr="00A07CC6">
        <w:rPr>
          <w:noProof/>
          <w:lang w:val="fr-FR"/>
        </w:rPr>
        <w:tab/>
      </w:r>
      <w:r>
        <w:rPr>
          <w:noProof/>
        </w:rPr>
        <w:fldChar w:fldCharType="begin"/>
      </w:r>
      <w:r w:rsidRPr="00A07CC6">
        <w:rPr>
          <w:noProof/>
          <w:lang w:val="fr-FR"/>
        </w:rPr>
        <w:instrText xml:space="preserve"> PAGEREF _Toc70446614 \h </w:instrText>
      </w:r>
      <w:r>
        <w:rPr>
          <w:noProof/>
        </w:rPr>
      </w:r>
      <w:r>
        <w:rPr>
          <w:noProof/>
        </w:rPr>
        <w:fldChar w:fldCharType="separate"/>
      </w:r>
      <w:r w:rsidRPr="00A07CC6">
        <w:rPr>
          <w:noProof/>
          <w:lang w:val="fr-FR"/>
        </w:rPr>
        <w:t>18</w:t>
      </w:r>
      <w:r>
        <w:rPr>
          <w:noProof/>
        </w:rPr>
        <w:fldChar w:fldCharType="end"/>
      </w:r>
    </w:p>
    <w:p w14:paraId="2EE61044" w14:textId="15936E5C" w:rsidR="00A07CC6" w:rsidRDefault="00A07CC6">
      <w:pPr>
        <w:pStyle w:val="TM3"/>
        <w:rPr>
          <w:rFonts w:asciiTheme="minorHAnsi" w:eastAsiaTheme="minorEastAsia" w:hAnsiTheme="minorHAnsi" w:cstheme="minorBidi"/>
          <w:i w:val="0"/>
          <w:noProof/>
          <w:kern w:val="0"/>
          <w:sz w:val="24"/>
          <w:lang w:val="fr-FR" w:eastAsia="fr-FR" w:bidi="ar-SA"/>
        </w:rPr>
      </w:pPr>
      <w:r w:rsidRPr="00A07CC6">
        <w:rPr>
          <w:noProof/>
          <w:lang w:val="fr-FR"/>
        </w:rPr>
        <w:t>6.2.1 - Package A</w:t>
      </w:r>
      <w:r w:rsidRPr="00A07CC6">
        <w:rPr>
          <w:noProof/>
          <w:lang w:val="fr-FR"/>
        </w:rPr>
        <w:tab/>
      </w:r>
      <w:r>
        <w:rPr>
          <w:noProof/>
        </w:rPr>
        <w:fldChar w:fldCharType="begin"/>
      </w:r>
      <w:r w:rsidRPr="00A07CC6">
        <w:rPr>
          <w:noProof/>
          <w:lang w:val="fr-FR"/>
        </w:rPr>
        <w:instrText xml:space="preserve"> PAGEREF _Toc70446615 \h </w:instrText>
      </w:r>
      <w:r>
        <w:rPr>
          <w:noProof/>
        </w:rPr>
      </w:r>
      <w:r>
        <w:rPr>
          <w:noProof/>
        </w:rPr>
        <w:fldChar w:fldCharType="separate"/>
      </w:r>
      <w:r w:rsidRPr="00A07CC6">
        <w:rPr>
          <w:noProof/>
          <w:lang w:val="fr-FR"/>
        </w:rPr>
        <w:t>18</w:t>
      </w:r>
      <w:r>
        <w:rPr>
          <w:noProof/>
        </w:rPr>
        <w:fldChar w:fldCharType="end"/>
      </w:r>
    </w:p>
    <w:p w14:paraId="4B0AC57D" w14:textId="605A21C5" w:rsidR="00A07CC6" w:rsidRDefault="00A07CC6">
      <w:pPr>
        <w:pStyle w:val="TM4"/>
        <w:rPr>
          <w:rFonts w:asciiTheme="minorHAnsi" w:eastAsiaTheme="minorEastAsia" w:hAnsiTheme="minorHAnsi" w:cstheme="minorBidi"/>
          <w:noProof/>
          <w:kern w:val="0"/>
          <w:sz w:val="24"/>
          <w:lang w:val="fr-FR" w:eastAsia="fr-FR" w:bidi="ar-SA"/>
        </w:rPr>
      </w:pPr>
      <w:r w:rsidRPr="00A07CC6">
        <w:rPr>
          <w:noProof/>
          <w:lang w:val="fr-FR"/>
        </w:rPr>
        <w:t>6.2.1.1 - UC1 – Cas d’utilisation X</w:t>
      </w:r>
      <w:r w:rsidRPr="00A07CC6">
        <w:rPr>
          <w:noProof/>
          <w:lang w:val="fr-FR"/>
        </w:rPr>
        <w:tab/>
      </w:r>
      <w:r>
        <w:rPr>
          <w:noProof/>
        </w:rPr>
        <w:fldChar w:fldCharType="begin"/>
      </w:r>
      <w:r w:rsidRPr="00A07CC6">
        <w:rPr>
          <w:noProof/>
          <w:lang w:val="fr-FR"/>
        </w:rPr>
        <w:instrText xml:space="preserve"> PAGEREF _Toc70446616 \h </w:instrText>
      </w:r>
      <w:r>
        <w:rPr>
          <w:noProof/>
        </w:rPr>
      </w:r>
      <w:r>
        <w:rPr>
          <w:noProof/>
        </w:rPr>
        <w:fldChar w:fldCharType="separate"/>
      </w:r>
      <w:r w:rsidRPr="00A07CC6">
        <w:rPr>
          <w:noProof/>
          <w:lang w:val="fr-FR"/>
        </w:rPr>
        <w:t>18</w:t>
      </w:r>
      <w:r>
        <w:rPr>
          <w:noProof/>
        </w:rPr>
        <w:fldChar w:fldCharType="end"/>
      </w:r>
    </w:p>
    <w:p w14:paraId="77471C81" w14:textId="3F585F1F" w:rsidR="00A07CC6" w:rsidRDefault="00A07CC6">
      <w:pPr>
        <w:pStyle w:val="TM5"/>
        <w:tabs>
          <w:tab w:val="left" w:pos="2235"/>
        </w:tabs>
        <w:rPr>
          <w:rFonts w:asciiTheme="minorHAnsi" w:eastAsiaTheme="minorEastAsia" w:hAnsiTheme="minorHAnsi" w:cstheme="minorBidi"/>
          <w:noProof/>
          <w:kern w:val="0"/>
          <w:sz w:val="24"/>
          <w:lang w:val="fr-FR" w:eastAsia="fr-FR" w:bidi="ar-SA"/>
        </w:rPr>
      </w:pPr>
      <w:r w:rsidRPr="00A07CC6">
        <w:rPr>
          <w:noProof/>
          <w:lang w:val="fr-FR"/>
        </w:rPr>
        <w:t>6.2.1.1.1</w:t>
      </w:r>
      <w:r>
        <w:rPr>
          <w:rFonts w:asciiTheme="minorHAnsi" w:eastAsiaTheme="minorEastAsia" w:hAnsiTheme="minorHAnsi" w:cstheme="minorBidi"/>
          <w:noProof/>
          <w:kern w:val="0"/>
          <w:sz w:val="24"/>
          <w:lang w:val="fr-FR" w:eastAsia="fr-FR" w:bidi="ar-SA"/>
        </w:rPr>
        <w:tab/>
      </w:r>
      <w:r w:rsidRPr="00A07CC6">
        <w:rPr>
          <w:noProof/>
          <w:lang w:val="fr-FR"/>
        </w:rPr>
        <w:t>Scénario alternatif : Xxxxx</w:t>
      </w:r>
      <w:r w:rsidRPr="00A07CC6">
        <w:rPr>
          <w:noProof/>
          <w:lang w:val="fr-FR"/>
        </w:rPr>
        <w:tab/>
      </w:r>
      <w:r>
        <w:rPr>
          <w:noProof/>
        </w:rPr>
        <w:fldChar w:fldCharType="begin"/>
      </w:r>
      <w:r w:rsidRPr="00A07CC6">
        <w:rPr>
          <w:noProof/>
          <w:lang w:val="fr-FR"/>
        </w:rPr>
        <w:instrText xml:space="preserve"> PAGEREF _Toc70446617 \h </w:instrText>
      </w:r>
      <w:r>
        <w:rPr>
          <w:noProof/>
        </w:rPr>
      </w:r>
      <w:r>
        <w:rPr>
          <w:noProof/>
        </w:rPr>
        <w:fldChar w:fldCharType="separate"/>
      </w:r>
      <w:r w:rsidRPr="00A07CC6">
        <w:rPr>
          <w:noProof/>
          <w:lang w:val="fr-FR"/>
        </w:rPr>
        <w:t>18</w:t>
      </w:r>
      <w:r>
        <w:rPr>
          <w:noProof/>
        </w:rPr>
        <w:fldChar w:fldCharType="end"/>
      </w:r>
    </w:p>
    <w:p w14:paraId="7E1D87BB" w14:textId="2D102EA4" w:rsidR="00A07CC6" w:rsidRDefault="00A07CC6">
      <w:pPr>
        <w:pStyle w:val="TM4"/>
        <w:rPr>
          <w:rFonts w:asciiTheme="minorHAnsi" w:eastAsiaTheme="minorEastAsia" w:hAnsiTheme="minorHAnsi" w:cstheme="minorBidi"/>
          <w:noProof/>
          <w:kern w:val="0"/>
          <w:sz w:val="24"/>
          <w:lang w:val="fr-FR" w:eastAsia="fr-FR" w:bidi="ar-SA"/>
        </w:rPr>
      </w:pPr>
      <w:r w:rsidRPr="00A07CC6">
        <w:rPr>
          <w:noProof/>
          <w:lang w:val="fr-FR"/>
        </w:rPr>
        <w:t>6.2.1.2 - Cas d’utilisation Y</w:t>
      </w:r>
      <w:r w:rsidRPr="00A07CC6">
        <w:rPr>
          <w:noProof/>
          <w:lang w:val="fr-FR"/>
        </w:rPr>
        <w:tab/>
      </w:r>
      <w:r>
        <w:rPr>
          <w:noProof/>
        </w:rPr>
        <w:fldChar w:fldCharType="begin"/>
      </w:r>
      <w:r w:rsidRPr="00A07CC6">
        <w:rPr>
          <w:noProof/>
          <w:lang w:val="fr-FR"/>
        </w:rPr>
        <w:instrText xml:space="preserve"> PAGEREF _Toc70446618 \h </w:instrText>
      </w:r>
      <w:r>
        <w:rPr>
          <w:noProof/>
        </w:rPr>
      </w:r>
      <w:r>
        <w:rPr>
          <w:noProof/>
        </w:rPr>
        <w:fldChar w:fldCharType="separate"/>
      </w:r>
      <w:r w:rsidRPr="00A07CC6">
        <w:rPr>
          <w:noProof/>
          <w:lang w:val="fr-FR"/>
        </w:rPr>
        <w:t>18</w:t>
      </w:r>
      <w:r>
        <w:rPr>
          <w:noProof/>
        </w:rPr>
        <w:fldChar w:fldCharType="end"/>
      </w:r>
    </w:p>
    <w:p w14:paraId="4DED0F56" w14:textId="0CAEBCA3" w:rsidR="00A07CC6" w:rsidRDefault="00A07CC6">
      <w:pPr>
        <w:pStyle w:val="TM3"/>
        <w:rPr>
          <w:rFonts w:asciiTheme="minorHAnsi" w:eastAsiaTheme="minorEastAsia" w:hAnsiTheme="minorHAnsi" w:cstheme="minorBidi"/>
          <w:i w:val="0"/>
          <w:noProof/>
          <w:kern w:val="0"/>
          <w:sz w:val="24"/>
          <w:lang w:val="fr-FR" w:eastAsia="fr-FR" w:bidi="ar-SA"/>
        </w:rPr>
      </w:pPr>
      <w:r w:rsidRPr="00A07CC6">
        <w:rPr>
          <w:noProof/>
          <w:lang w:val="fr-FR"/>
        </w:rPr>
        <w:t>6.2.2 - Package B</w:t>
      </w:r>
      <w:r w:rsidRPr="00A07CC6">
        <w:rPr>
          <w:noProof/>
          <w:lang w:val="fr-FR"/>
        </w:rPr>
        <w:tab/>
      </w:r>
      <w:r>
        <w:rPr>
          <w:noProof/>
        </w:rPr>
        <w:fldChar w:fldCharType="begin"/>
      </w:r>
      <w:r w:rsidRPr="00A07CC6">
        <w:rPr>
          <w:noProof/>
          <w:lang w:val="fr-FR"/>
        </w:rPr>
        <w:instrText xml:space="preserve"> PAGEREF _Toc70446619 \h </w:instrText>
      </w:r>
      <w:r>
        <w:rPr>
          <w:noProof/>
        </w:rPr>
      </w:r>
      <w:r>
        <w:rPr>
          <w:noProof/>
        </w:rPr>
        <w:fldChar w:fldCharType="separate"/>
      </w:r>
      <w:r w:rsidRPr="00A07CC6">
        <w:rPr>
          <w:noProof/>
          <w:lang w:val="fr-FR"/>
        </w:rPr>
        <w:t>18</w:t>
      </w:r>
      <w:r>
        <w:rPr>
          <w:noProof/>
        </w:rPr>
        <w:fldChar w:fldCharType="end"/>
      </w:r>
    </w:p>
    <w:p w14:paraId="1A724091" w14:textId="70A7248F" w:rsidR="00A07CC6" w:rsidRDefault="00A07CC6">
      <w:pPr>
        <w:pStyle w:val="TM2"/>
        <w:rPr>
          <w:rFonts w:asciiTheme="minorHAnsi" w:eastAsiaTheme="minorEastAsia" w:hAnsiTheme="minorHAnsi" w:cstheme="minorBidi"/>
          <w:noProof/>
          <w:kern w:val="0"/>
          <w:sz w:val="24"/>
          <w:lang w:val="fr-FR" w:eastAsia="fr-FR" w:bidi="ar-SA"/>
        </w:rPr>
      </w:pPr>
      <w:r w:rsidRPr="00A07CC6">
        <w:rPr>
          <w:noProof/>
          <w:lang w:val="fr-FR"/>
        </w:rPr>
        <w:t>6.3 - Les règles de gestion générales</w:t>
      </w:r>
      <w:r w:rsidRPr="00A07CC6">
        <w:rPr>
          <w:noProof/>
          <w:lang w:val="fr-FR"/>
        </w:rPr>
        <w:tab/>
      </w:r>
      <w:r>
        <w:rPr>
          <w:noProof/>
        </w:rPr>
        <w:fldChar w:fldCharType="begin"/>
      </w:r>
      <w:r w:rsidRPr="00A07CC6">
        <w:rPr>
          <w:noProof/>
          <w:lang w:val="fr-FR"/>
        </w:rPr>
        <w:instrText xml:space="preserve"> PAGEREF _Toc70446620 \h </w:instrText>
      </w:r>
      <w:r>
        <w:rPr>
          <w:noProof/>
        </w:rPr>
      </w:r>
      <w:r>
        <w:rPr>
          <w:noProof/>
        </w:rPr>
        <w:fldChar w:fldCharType="separate"/>
      </w:r>
      <w:r w:rsidRPr="00A07CC6">
        <w:rPr>
          <w:noProof/>
          <w:lang w:val="fr-FR"/>
        </w:rPr>
        <w:t>19</w:t>
      </w:r>
      <w:r>
        <w:rPr>
          <w:noProof/>
        </w:rPr>
        <w:fldChar w:fldCharType="end"/>
      </w:r>
    </w:p>
    <w:p w14:paraId="2C23CADA" w14:textId="2484D5D3" w:rsidR="00A07CC6" w:rsidRPr="00A07CC6" w:rsidRDefault="00A07CC6">
      <w:pPr>
        <w:pStyle w:val="TM2"/>
        <w:rPr>
          <w:rFonts w:asciiTheme="minorHAnsi" w:eastAsiaTheme="minorEastAsia" w:hAnsiTheme="minorHAnsi" w:cstheme="minorBidi"/>
          <w:noProof/>
          <w:kern w:val="0"/>
          <w:sz w:val="24"/>
          <w:lang w:val="en-US" w:eastAsia="fr-FR" w:bidi="ar-SA"/>
        </w:rPr>
      </w:pPr>
      <w:r>
        <w:rPr>
          <w:noProof/>
        </w:rPr>
        <w:t>6.4 - Le workflow XXX</w:t>
      </w:r>
      <w:r>
        <w:rPr>
          <w:noProof/>
        </w:rPr>
        <w:tab/>
      </w:r>
      <w:r>
        <w:rPr>
          <w:noProof/>
        </w:rPr>
        <w:fldChar w:fldCharType="begin"/>
      </w:r>
      <w:r>
        <w:rPr>
          <w:noProof/>
        </w:rPr>
        <w:instrText xml:space="preserve"> PAGEREF _Toc70446621 \h </w:instrText>
      </w:r>
      <w:r>
        <w:rPr>
          <w:noProof/>
        </w:rPr>
      </w:r>
      <w:r>
        <w:rPr>
          <w:noProof/>
        </w:rPr>
        <w:fldChar w:fldCharType="separate"/>
      </w:r>
      <w:r>
        <w:rPr>
          <w:noProof/>
        </w:rPr>
        <w:t>19</w:t>
      </w:r>
      <w:r>
        <w:rPr>
          <w:noProof/>
        </w:rPr>
        <w:fldChar w:fldCharType="end"/>
      </w:r>
    </w:p>
    <w:p w14:paraId="7429CE4E" w14:textId="0899F51D" w:rsidR="00A07CC6" w:rsidRPr="00A07CC6" w:rsidRDefault="00A07CC6">
      <w:pPr>
        <w:pStyle w:val="TM1"/>
        <w:rPr>
          <w:rFonts w:asciiTheme="minorHAnsi" w:eastAsiaTheme="minorEastAsia" w:hAnsiTheme="minorHAnsi" w:cstheme="minorBidi"/>
          <w:b w:val="0"/>
          <w:noProof/>
          <w:kern w:val="0"/>
          <w:sz w:val="24"/>
          <w:lang w:val="en-US" w:eastAsia="fr-FR" w:bidi="ar-SA"/>
        </w:rPr>
      </w:pPr>
      <w:r>
        <w:rPr>
          <w:noProof/>
        </w:rPr>
        <w:t>7 - Application XXX</w:t>
      </w:r>
      <w:r>
        <w:rPr>
          <w:noProof/>
        </w:rPr>
        <w:tab/>
      </w:r>
      <w:r>
        <w:rPr>
          <w:noProof/>
        </w:rPr>
        <w:fldChar w:fldCharType="begin"/>
      </w:r>
      <w:r>
        <w:rPr>
          <w:noProof/>
        </w:rPr>
        <w:instrText xml:space="preserve"> PAGEREF _Toc70446622 \h </w:instrText>
      </w:r>
      <w:r>
        <w:rPr>
          <w:noProof/>
        </w:rPr>
      </w:r>
      <w:r>
        <w:rPr>
          <w:noProof/>
        </w:rPr>
        <w:fldChar w:fldCharType="separate"/>
      </w:r>
      <w:r>
        <w:rPr>
          <w:noProof/>
        </w:rPr>
        <w:t>20</w:t>
      </w:r>
      <w:r>
        <w:rPr>
          <w:noProof/>
        </w:rPr>
        <w:fldChar w:fldCharType="end"/>
      </w:r>
    </w:p>
    <w:p w14:paraId="02DC809F" w14:textId="073385BE" w:rsidR="00A07CC6" w:rsidRDefault="00A07CC6">
      <w:pPr>
        <w:pStyle w:val="TM1"/>
        <w:rPr>
          <w:rFonts w:asciiTheme="minorHAnsi" w:eastAsiaTheme="minorEastAsia" w:hAnsiTheme="minorHAnsi" w:cstheme="minorBidi"/>
          <w:b w:val="0"/>
          <w:noProof/>
          <w:kern w:val="0"/>
          <w:sz w:val="24"/>
          <w:lang w:val="fr-FR" w:eastAsia="fr-FR" w:bidi="ar-SA"/>
        </w:rPr>
      </w:pPr>
      <w:r>
        <w:rPr>
          <w:noProof/>
        </w:rPr>
        <w:t>8 - Glossaire</w:t>
      </w:r>
      <w:r>
        <w:rPr>
          <w:noProof/>
        </w:rPr>
        <w:tab/>
      </w:r>
      <w:r>
        <w:rPr>
          <w:noProof/>
        </w:rPr>
        <w:fldChar w:fldCharType="begin"/>
      </w:r>
      <w:r>
        <w:rPr>
          <w:noProof/>
        </w:rPr>
        <w:instrText xml:space="preserve"> PAGEREF _Toc70446623 \h </w:instrText>
      </w:r>
      <w:r>
        <w:rPr>
          <w:noProof/>
        </w:rPr>
      </w:r>
      <w:r>
        <w:rPr>
          <w:noProof/>
        </w:rPr>
        <w:fldChar w:fldCharType="separate"/>
      </w:r>
      <w:r>
        <w:rPr>
          <w:noProof/>
        </w:rPr>
        <w:t>21</w:t>
      </w:r>
      <w:r>
        <w:rPr>
          <w:noProof/>
        </w:rPr>
        <w:fldChar w:fldCharType="end"/>
      </w:r>
    </w:p>
    <w:p w14:paraId="121714AF" w14:textId="603F1805" w:rsidR="00A9438D" w:rsidRDefault="000D22B6">
      <w:pPr>
        <w:pStyle w:val="TM1"/>
        <w:tabs>
          <w:tab w:val="clear" w:pos="9638"/>
          <w:tab w:val="right" w:leader="dot" w:pos="9866"/>
        </w:tabs>
      </w:pPr>
      <w:r>
        <w:fldChar w:fldCharType="end"/>
      </w:r>
    </w:p>
    <w:p w14:paraId="1A813579" w14:textId="77777777" w:rsidR="00A9438D" w:rsidRDefault="00A9438D">
      <w:pPr>
        <w:pStyle w:val="Balise"/>
        <w:rPr>
          <w:color w:val="auto"/>
        </w:rPr>
      </w:pPr>
    </w:p>
    <w:p w14:paraId="69ED29C3" w14:textId="77777777" w:rsidR="00A9438D" w:rsidRDefault="00A9438D">
      <w:pPr>
        <w:pStyle w:val="Balise"/>
        <w:rPr>
          <w:color w:val="auto"/>
        </w:rPr>
      </w:pPr>
    </w:p>
    <w:p w14:paraId="4A6810A1" w14:textId="77777777" w:rsidR="00A9438D" w:rsidRDefault="000D22B6">
      <w:pPr>
        <w:pStyle w:val="Titre1"/>
      </w:pPr>
      <w:bookmarkStart w:id="0" w:name="_Toc70446595"/>
      <w:r>
        <w:lastRenderedPageBreak/>
        <w:t>Versions</w:t>
      </w:r>
      <w:bookmarkEnd w:id="0"/>
    </w:p>
    <w:p w14:paraId="1552D4D2" w14:textId="77777777" w:rsidR="00A9438D" w:rsidRDefault="00A9438D">
      <w:pPr>
        <w:pStyle w:val="Corpsdetexte"/>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517"/>
        <w:gridCol w:w="1414"/>
        <w:gridCol w:w="5389"/>
        <w:gridCol w:w="1553"/>
      </w:tblGrid>
      <w:tr w:rsidR="00A9438D" w14:paraId="589B8BBF" w14:textId="77777777">
        <w:tc>
          <w:tcPr>
            <w:tcW w:w="1517" w:type="dxa"/>
            <w:tcBorders>
              <w:top w:val="none" w:sz="1" w:space="0" w:color="000000"/>
              <w:left w:val="none" w:sz="1" w:space="0" w:color="000000"/>
              <w:bottom w:val="none" w:sz="1" w:space="0" w:color="000000"/>
              <w:right w:val="none" w:sz="1" w:space="0" w:color="000000"/>
            </w:tcBorders>
            <w:shd w:val="clear" w:color="auto" w:fill="555555"/>
          </w:tcPr>
          <w:p w14:paraId="25BB3815" w14:textId="77777777" w:rsidR="00A9438D" w:rsidRDefault="000D22B6">
            <w:pPr>
              <w:pStyle w:val="Tableauentte"/>
              <w:jc w:val="center"/>
            </w:pPr>
            <w:r>
              <w:t>Auteur</w:t>
            </w:r>
          </w:p>
        </w:tc>
        <w:tc>
          <w:tcPr>
            <w:tcW w:w="1414" w:type="dxa"/>
            <w:tcBorders>
              <w:top w:val="none" w:sz="1" w:space="0" w:color="000000"/>
              <w:left w:val="none" w:sz="1" w:space="0" w:color="000000"/>
              <w:bottom w:val="none" w:sz="1" w:space="0" w:color="000000"/>
              <w:right w:val="none" w:sz="1" w:space="0" w:color="000000"/>
            </w:tcBorders>
            <w:shd w:val="clear" w:color="auto" w:fill="555555"/>
          </w:tcPr>
          <w:p w14:paraId="1A635586" w14:textId="77777777" w:rsidR="00A9438D" w:rsidRDefault="000D22B6">
            <w:pPr>
              <w:pStyle w:val="Tableauentte"/>
              <w:jc w:val="center"/>
            </w:pPr>
            <w:r>
              <w:t>Date</w:t>
            </w:r>
          </w:p>
        </w:tc>
        <w:tc>
          <w:tcPr>
            <w:tcW w:w="5389" w:type="dxa"/>
            <w:tcBorders>
              <w:top w:val="none" w:sz="1" w:space="0" w:color="000000"/>
              <w:left w:val="none" w:sz="1" w:space="0" w:color="000000"/>
              <w:bottom w:val="none" w:sz="1" w:space="0" w:color="000000"/>
              <w:right w:val="none" w:sz="1" w:space="0" w:color="000000"/>
            </w:tcBorders>
            <w:shd w:val="clear" w:color="auto" w:fill="555555"/>
          </w:tcPr>
          <w:p w14:paraId="6FD4ABA0" w14:textId="77777777" w:rsidR="00A9438D" w:rsidRDefault="000D22B6">
            <w:pPr>
              <w:pStyle w:val="Tableauentte"/>
            </w:pPr>
            <w:r>
              <w:t>Description</w:t>
            </w:r>
          </w:p>
        </w:tc>
        <w:tc>
          <w:tcPr>
            <w:tcW w:w="1553" w:type="dxa"/>
            <w:tcBorders>
              <w:top w:val="none" w:sz="1" w:space="0" w:color="000000"/>
              <w:left w:val="none" w:sz="1" w:space="0" w:color="000000"/>
              <w:bottom w:val="none" w:sz="1" w:space="0" w:color="000000"/>
              <w:right w:val="none" w:sz="1" w:space="0" w:color="000000"/>
            </w:tcBorders>
            <w:shd w:val="clear" w:color="auto" w:fill="555555"/>
          </w:tcPr>
          <w:p w14:paraId="4CC910EF" w14:textId="77777777" w:rsidR="00A9438D" w:rsidRDefault="000D22B6">
            <w:pPr>
              <w:pStyle w:val="Tableauentte"/>
              <w:jc w:val="center"/>
            </w:pPr>
            <w:r>
              <w:t>Version</w:t>
            </w:r>
          </w:p>
        </w:tc>
      </w:tr>
      <w:tr w:rsidR="00A9438D" w14:paraId="1800F30F" w14:textId="77777777">
        <w:trPr>
          <w:trHeight w:val="377"/>
        </w:trPr>
        <w:tc>
          <w:tcPr>
            <w:tcW w:w="1517" w:type="dxa"/>
            <w:tcBorders>
              <w:top w:val="none" w:sz="1" w:space="0" w:color="000000"/>
              <w:left w:val="none" w:sz="1" w:space="0" w:color="000000"/>
              <w:bottom w:val="none" w:sz="1" w:space="0" w:color="000000"/>
            </w:tcBorders>
            <w:shd w:val="clear" w:color="auto" w:fill="auto"/>
          </w:tcPr>
          <w:p w14:paraId="624CFFF1" w14:textId="58C7AFCE" w:rsidR="00A9438D" w:rsidRPr="000301B5" w:rsidRDefault="00A02DF9" w:rsidP="000301B5">
            <w:pPr>
              <w:pStyle w:val="Corpsdetexte"/>
              <w:spacing w:before="120"/>
              <w:rPr>
                <w:lang w:val="fr-FR"/>
              </w:rPr>
            </w:pPr>
            <w:r w:rsidRPr="000301B5">
              <w:rPr>
                <w:lang w:val="fr-FR"/>
              </w:rPr>
              <w:t>Eric AUBRUN</w:t>
            </w:r>
          </w:p>
        </w:tc>
        <w:tc>
          <w:tcPr>
            <w:tcW w:w="1414" w:type="dxa"/>
            <w:tcBorders>
              <w:top w:val="none" w:sz="1" w:space="0" w:color="000000"/>
              <w:left w:val="none" w:sz="1" w:space="0" w:color="000000"/>
              <w:bottom w:val="none" w:sz="1" w:space="0" w:color="000000"/>
            </w:tcBorders>
            <w:shd w:val="clear" w:color="auto" w:fill="auto"/>
          </w:tcPr>
          <w:p w14:paraId="3F03AD6C" w14:textId="3446CDE0" w:rsidR="00A9438D" w:rsidRPr="000301B5" w:rsidRDefault="00A02DF9" w:rsidP="000301B5">
            <w:pPr>
              <w:pStyle w:val="Corpsdetexte"/>
              <w:spacing w:before="120"/>
              <w:rPr>
                <w:lang w:val="fr-FR"/>
              </w:rPr>
            </w:pPr>
            <w:r w:rsidRPr="000301B5">
              <w:rPr>
                <w:lang w:val="fr-FR"/>
              </w:rPr>
              <w:t>23/04/2021</w:t>
            </w:r>
          </w:p>
        </w:tc>
        <w:tc>
          <w:tcPr>
            <w:tcW w:w="5389" w:type="dxa"/>
            <w:tcBorders>
              <w:top w:val="none" w:sz="1" w:space="0" w:color="000000"/>
              <w:left w:val="none" w:sz="1" w:space="0" w:color="000000"/>
              <w:bottom w:val="none" w:sz="1" w:space="0" w:color="000000"/>
            </w:tcBorders>
            <w:shd w:val="clear" w:color="auto" w:fill="auto"/>
          </w:tcPr>
          <w:p w14:paraId="0B20DF28" w14:textId="77777777" w:rsidR="00A9438D" w:rsidRPr="000301B5" w:rsidRDefault="000D22B6" w:rsidP="000301B5">
            <w:pPr>
              <w:pStyle w:val="Corpsdetexte"/>
              <w:spacing w:before="120"/>
              <w:rPr>
                <w:lang w:val="fr-FR"/>
              </w:rPr>
            </w:pPr>
            <w:r w:rsidRPr="000301B5">
              <w:rPr>
                <w:lang w:val="fr-FR"/>
              </w:rPr>
              <w:t>Création du document</w:t>
            </w:r>
          </w:p>
        </w:tc>
        <w:tc>
          <w:tcPr>
            <w:tcW w:w="1553" w:type="dxa"/>
            <w:tcBorders>
              <w:top w:val="none" w:sz="1" w:space="0" w:color="000000"/>
              <w:left w:val="none" w:sz="1" w:space="0" w:color="000000"/>
              <w:bottom w:val="none" w:sz="1" w:space="0" w:color="000000"/>
              <w:right w:val="none" w:sz="1" w:space="0" w:color="000000"/>
            </w:tcBorders>
            <w:shd w:val="clear" w:color="auto" w:fill="auto"/>
          </w:tcPr>
          <w:p w14:paraId="071DA99F" w14:textId="1A29BDA7" w:rsidR="00A9438D" w:rsidRPr="000301B5" w:rsidRDefault="00A02DF9" w:rsidP="000301B5">
            <w:pPr>
              <w:pStyle w:val="Corpsdetexte"/>
              <w:spacing w:before="120"/>
              <w:ind w:firstLine="709"/>
              <w:rPr>
                <w:lang w:val="fr-FR"/>
              </w:rPr>
            </w:pPr>
            <w:r w:rsidRPr="000301B5">
              <w:rPr>
                <w:lang w:val="fr-FR"/>
              </w:rPr>
              <w:t>1.0</w:t>
            </w:r>
          </w:p>
        </w:tc>
      </w:tr>
      <w:tr w:rsidR="00A9438D" w14:paraId="0E8354F8" w14:textId="77777777">
        <w:trPr>
          <w:trHeight w:val="377"/>
        </w:trPr>
        <w:tc>
          <w:tcPr>
            <w:tcW w:w="1517" w:type="dxa"/>
            <w:tcBorders>
              <w:left w:val="none" w:sz="1" w:space="0" w:color="000000"/>
              <w:bottom w:val="none" w:sz="1" w:space="0" w:color="000000"/>
            </w:tcBorders>
            <w:shd w:val="clear" w:color="auto" w:fill="auto"/>
          </w:tcPr>
          <w:p w14:paraId="7779460F" w14:textId="77777777" w:rsidR="00A9438D" w:rsidRDefault="00A9438D">
            <w:pPr>
              <w:pStyle w:val="Contenudetableau"/>
              <w:jc w:val="center"/>
            </w:pPr>
          </w:p>
        </w:tc>
        <w:tc>
          <w:tcPr>
            <w:tcW w:w="1414" w:type="dxa"/>
            <w:tcBorders>
              <w:left w:val="none" w:sz="1" w:space="0" w:color="000000"/>
              <w:bottom w:val="none" w:sz="1" w:space="0" w:color="000000"/>
            </w:tcBorders>
            <w:shd w:val="clear" w:color="auto" w:fill="auto"/>
          </w:tcPr>
          <w:p w14:paraId="0281B5D3" w14:textId="77777777" w:rsidR="00A9438D" w:rsidRDefault="00A9438D">
            <w:pPr>
              <w:pStyle w:val="Contenudetableau"/>
              <w:jc w:val="center"/>
            </w:pPr>
          </w:p>
        </w:tc>
        <w:tc>
          <w:tcPr>
            <w:tcW w:w="5389" w:type="dxa"/>
            <w:tcBorders>
              <w:left w:val="none" w:sz="1" w:space="0" w:color="000000"/>
              <w:bottom w:val="none" w:sz="1" w:space="0" w:color="000000"/>
            </w:tcBorders>
            <w:shd w:val="clear" w:color="auto" w:fill="auto"/>
          </w:tcPr>
          <w:p w14:paraId="4529033E" w14:textId="77777777" w:rsidR="00A9438D" w:rsidRDefault="00A9438D">
            <w:pPr>
              <w:pStyle w:val="Contenudetableau"/>
            </w:pPr>
          </w:p>
        </w:tc>
        <w:tc>
          <w:tcPr>
            <w:tcW w:w="1553" w:type="dxa"/>
            <w:tcBorders>
              <w:left w:val="none" w:sz="1" w:space="0" w:color="000000"/>
              <w:bottom w:val="none" w:sz="1" w:space="0" w:color="000000"/>
              <w:right w:val="none" w:sz="1" w:space="0" w:color="000000"/>
            </w:tcBorders>
            <w:shd w:val="clear" w:color="auto" w:fill="auto"/>
          </w:tcPr>
          <w:p w14:paraId="516E4614" w14:textId="77777777" w:rsidR="00A9438D" w:rsidRDefault="00A9438D">
            <w:pPr>
              <w:pStyle w:val="Contenudetableau"/>
              <w:jc w:val="center"/>
            </w:pPr>
          </w:p>
        </w:tc>
      </w:tr>
      <w:tr w:rsidR="00A9438D" w14:paraId="365FD6A4" w14:textId="77777777">
        <w:trPr>
          <w:trHeight w:val="377"/>
        </w:trPr>
        <w:tc>
          <w:tcPr>
            <w:tcW w:w="1517" w:type="dxa"/>
            <w:tcBorders>
              <w:left w:val="none" w:sz="1" w:space="0" w:color="000000"/>
              <w:bottom w:val="none" w:sz="1" w:space="0" w:color="000000"/>
            </w:tcBorders>
            <w:shd w:val="clear" w:color="auto" w:fill="auto"/>
          </w:tcPr>
          <w:p w14:paraId="5F5F708E" w14:textId="77777777" w:rsidR="00A9438D" w:rsidRDefault="00A9438D">
            <w:pPr>
              <w:pStyle w:val="Contenudetableau"/>
              <w:jc w:val="center"/>
            </w:pPr>
          </w:p>
        </w:tc>
        <w:tc>
          <w:tcPr>
            <w:tcW w:w="1414" w:type="dxa"/>
            <w:tcBorders>
              <w:left w:val="none" w:sz="1" w:space="0" w:color="000000"/>
              <w:bottom w:val="none" w:sz="1" w:space="0" w:color="000000"/>
            </w:tcBorders>
            <w:shd w:val="clear" w:color="auto" w:fill="auto"/>
          </w:tcPr>
          <w:p w14:paraId="6B6DD5D8" w14:textId="77777777" w:rsidR="00A9438D" w:rsidRDefault="00A9438D">
            <w:pPr>
              <w:pStyle w:val="Contenudetableau"/>
              <w:jc w:val="center"/>
            </w:pPr>
          </w:p>
        </w:tc>
        <w:tc>
          <w:tcPr>
            <w:tcW w:w="5389" w:type="dxa"/>
            <w:tcBorders>
              <w:left w:val="none" w:sz="1" w:space="0" w:color="000000"/>
              <w:bottom w:val="none" w:sz="1" w:space="0" w:color="000000"/>
            </w:tcBorders>
            <w:shd w:val="clear" w:color="auto" w:fill="auto"/>
          </w:tcPr>
          <w:p w14:paraId="6FB1ACA3" w14:textId="77777777" w:rsidR="00A9438D" w:rsidRDefault="00A9438D">
            <w:pPr>
              <w:pStyle w:val="Contenudetableau"/>
            </w:pPr>
          </w:p>
        </w:tc>
        <w:tc>
          <w:tcPr>
            <w:tcW w:w="1553" w:type="dxa"/>
            <w:tcBorders>
              <w:left w:val="none" w:sz="1" w:space="0" w:color="000000"/>
              <w:bottom w:val="none" w:sz="1" w:space="0" w:color="000000"/>
              <w:right w:val="none" w:sz="1" w:space="0" w:color="000000"/>
            </w:tcBorders>
            <w:shd w:val="clear" w:color="auto" w:fill="auto"/>
          </w:tcPr>
          <w:p w14:paraId="0E38DC15" w14:textId="77777777" w:rsidR="00A9438D" w:rsidRDefault="00A9438D">
            <w:pPr>
              <w:pStyle w:val="Contenudetableau"/>
              <w:jc w:val="center"/>
            </w:pPr>
          </w:p>
        </w:tc>
      </w:tr>
      <w:tr w:rsidR="00A9438D" w14:paraId="09986B30" w14:textId="77777777">
        <w:trPr>
          <w:trHeight w:val="377"/>
        </w:trPr>
        <w:tc>
          <w:tcPr>
            <w:tcW w:w="1517" w:type="dxa"/>
            <w:tcBorders>
              <w:left w:val="none" w:sz="1" w:space="0" w:color="000000"/>
              <w:bottom w:val="none" w:sz="1" w:space="0" w:color="000000"/>
            </w:tcBorders>
            <w:shd w:val="clear" w:color="auto" w:fill="auto"/>
          </w:tcPr>
          <w:p w14:paraId="15BA1039" w14:textId="77777777" w:rsidR="00A9438D" w:rsidRDefault="00A9438D">
            <w:pPr>
              <w:pStyle w:val="Contenudetableau"/>
              <w:jc w:val="center"/>
            </w:pPr>
          </w:p>
        </w:tc>
        <w:tc>
          <w:tcPr>
            <w:tcW w:w="1414" w:type="dxa"/>
            <w:tcBorders>
              <w:left w:val="none" w:sz="1" w:space="0" w:color="000000"/>
              <w:bottom w:val="none" w:sz="1" w:space="0" w:color="000000"/>
            </w:tcBorders>
            <w:shd w:val="clear" w:color="auto" w:fill="auto"/>
          </w:tcPr>
          <w:p w14:paraId="1E0D087E" w14:textId="77777777" w:rsidR="00A9438D" w:rsidRDefault="00A9438D">
            <w:pPr>
              <w:pStyle w:val="Contenudetableau"/>
              <w:jc w:val="center"/>
            </w:pPr>
          </w:p>
        </w:tc>
        <w:tc>
          <w:tcPr>
            <w:tcW w:w="5389" w:type="dxa"/>
            <w:tcBorders>
              <w:left w:val="none" w:sz="1" w:space="0" w:color="000000"/>
              <w:bottom w:val="none" w:sz="1" w:space="0" w:color="000000"/>
            </w:tcBorders>
            <w:shd w:val="clear" w:color="auto" w:fill="auto"/>
          </w:tcPr>
          <w:p w14:paraId="750B7C92" w14:textId="77777777" w:rsidR="00A9438D" w:rsidRDefault="00A9438D">
            <w:pPr>
              <w:pStyle w:val="Contenudetableau"/>
            </w:pPr>
          </w:p>
        </w:tc>
        <w:tc>
          <w:tcPr>
            <w:tcW w:w="1553" w:type="dxa"/>
            <w:tcBorders>
              <w:left w:val="none" w:sz="1" w:space="0" w:color="000000"/>
              <w:bottom w:val="none" w:sz="1" w:space="0" w:color="000000"/>
              <w:right w:val="none" w:sz="1" w:space="0" w:color="000000"/>
            </w:tcBorders>
            <w:shd w:val="clear" w:color="auto" w:fill="auto"/>
          </w:tcPr>
          <w:p w14:paraId="54B6F316" w14:textId="77777777" w:rsidR="00A9438D" w:rsidRDefault="00A9438D">
            <w:pPr>
              <w:pStyle w:val="Contenudetableau"/>
              <w:jc w:val="center"/>
            </w:pPr>
          </w:p>
        </w:tc>
      </w:tr>
    </w:tbl>
    <w:p w14:paraId="3754BBE6" w14:textId="77777777" w:rsidR="00A9438D" w:rsidRDefault="00A9438D">
      <w:pPr>
        <w:pStyle w:val="Code"/>
        <w:rPr>
          <w:rFonts w:ascii="DejaVu Sans" w:hAnsi="DejaVu Sans"/>
          <w:sz w:val="20"/>
          <w:szCs w:val="20"/>
        </w:rPr>
      </w:pPr>
    </w:p>
    <w:p w14:paraId="48B92784" w14:textId="77777777" w:rsidR="00A9438D" w:rsidRDefault="00A9438D">
      <w:pPr>
        <w:pStyle w:val="Corpsdetexte"/>
        <w:jc w:val="center"/>
        <w:rPr>
          <w:rFonts w:ascii="DejaVu Sans" w:hAnsi="DejaVu Sans"/>
          <w:sz w:val="20"/>
          <w:szCs w:val="20"/>
        </w:rPr>
      </w:pPr>
    </w:p>
    <w:p w14:paraId="022DDF4E" w14:textId="77777777" w:rsidR="00A9438D" w:rsidRDefault="000D22B6">
      <w:pPr>
        <w:pStyle w:val="Titre1"/>
      </w:pPr>
      <w:bookmarkStart w:id="1" w:name="_Toc70446596"/>
      <w:r>
        <w:lastRenderedPageBreak/>
        <w:t>Introduction</w:t>
      </w:r>
      <w:bookmarkEnd w:id="1"/>
    </w:p>
    <w:p w14:paraId="34DC597A" w14:textId="77777777" w:rsidR="00A9438D" w:rsidRDefault="000D22B6">
      <w:pPr>
        <w:pStyle w:val="Titre2"/>
      </w:pPr>
      <w:bookmarkStart w:id="2" w:name="_Toc70446597"/>
      <w:proofErr w:type="spellStart"/>
      <w:r>
        <w:t>Objet</w:t>
      </w:r>
      <w:proofErr w:type="spellEnd"/>
      <w:r>
        <w:t xml:space="preserve"> du document</w:t>
      </w:r>
      <w:bookmarkEnd w:id="2"/>
    </w:p>
    <w:p w14:paraId="04616243" w14:textId="4B2D3C2A" w:rsidR="00A9438D" w:rsidRPr="005A223A" w:rsidRDefault="000D22B6" w:rsidP="00AB0AC0">
      <w:pPr>
        <w:pStyle w:val="Corpsdetexte"/>
        <w:spacing w:before="120"/>
        <w:ind w:firstLine="709"/>
        <w:rPr>
          <w:lang w:val="fr-FR"/>
        </w:rPr>
      </w:pPr>
      <w:r w:rsidRPr="005A223A">
        <w:rPr>
          <w:lang w:val="fr-FR"/>
        </w:rPr>
        <w:t xml:space="preserve">Le présent document constitue le dossier de conception fonctionnelle de l'application </w:t>
      </w:r>
      <w:r w:rsidR="00A02DF9">
        <w:rPr>
          <w:lang w:val="fr-FR"/>
        </w:rPr>
        <w:t>OC PIZZA</w:t>
      </w:r>
      <w:r w:rsidR="007369F6">
        <w:rPr>
          <w:lang w:val="fr-FR"/>
        </w:rPr>
        <w:t>. Il a été rédigé à l’attention de la maîtrise d’ouvrage (MOA) et à la maîtrise d’œuvre (MOE)</w:t>
      </w:r>
    </w:p>
    <w:p w14:paraId="71BA44A9" w14:textId="1E4D4911" w:rsidR="004560CE" w:rsidRPr="00AB0AC0" w:rsidRDefault="000D22B6" w:rsidP="00AB0AC0">
      <w:pPr>
        <w:pStyle w:val="Corpsdetexte"/>
        <w:spacing w:before="120"/>
        <w:ind w:firstLine="709"/>
        <w:rPr>
          <w:u w:val="single"/>
          <w:lang w:val="fr-FR"/>
        </w:rPr>
      </w:pPr>
      <w:r w:rsidRPr="00AB0AC0">
        <w:rPr>
          <w:u w:val="single"/>
          <w:lang w:val="fr-FR"/>
        </w:rPr>
        <w:t>Objectif du documen</w:t>
      </w:r>
      <w:r w:rsidR="008A3880" w:rsidRPr="00AB0AC0">
        <w:rPr>
          <w:u w:val="single"/>
          <w:lang w:val="fr-FR"/>
        </w:rPr>
        <w:t>t :</w:t>
      </w:r>
      <w:r w:rsidR="00AB0AC0">
        <w:rPr>
          <w:u w:val="single"/>
          <w:lang w:val="fr-FR"/>
        </w:rPr>
        <w:t xml:space="preserve"> </w:t>
      </w:r>
      <w:r w:rsidR="008A3880" w:rsidRPr="00AB0AC0">
        <w:rPr>
          <w:lang w:val="fr-FR"/>
        </w:rPr>
        <w:t>Le dossier de conception fonctionnelle définit le fonctionnement et les fonctionnalités de l’application OC PIZZA, à partir des objectifs que celle-ci doit atteindre</w:t>
      </w:r>
      <w:r w:rsidR="00FA11AC">
        <w:rPr>
          <w:lang w:val="fr-FR"/>
        </w:rPr>
        <w:t>,</w:t>
      </w:r>
      <w:r w:rsidR="008A3880" w:rsidRPr="00AB0AC0">
        <w:rPr>
          <w:lang w:val="fr-FR"/>
        </w:rPr>
        <w:t xml:space="preserve"> </w:t>
      </w:r>
      <w:r w:rsidR="00FA11AC">
        <w:rPr>
          <w:lang w:val="fr-FR"/>
        </w:rPr>
        <w:t>en proportion</w:t>
      </w:r>
      <w:r w:rsidR="008A3880" w:rsidRPr="00AB0AC0">
        <w:rPr>
          <w:lang w:val="fr-FR"/>
        </w:rPr>
        <w:t xml:space="preserve"> des besoins de ses utilisateurs.</w:t>
      </w:r>
    </w:p>
    <w:p w14:paraId="44A071DE" w14:textId="647365D2" w:rsidR="00A9438D" w:rsidRPr="005A223A" w:rsidRDefault="000D22B6" w:rsidP="00AB0AC0">
      <w:pPr>
        <w:pStyle w:val="Corpsdetexte"/>
        <w:spacing w:before="120"/>
        <w:ind w:firstLine="709"/>
        <w:rPr>
          <w:lang w:val="fr-FR"/>
        </w:rPr>
      </w:pPr>
      <w:r w:rsidRPr="005A223A">
        <w:rPr>
          <w:lang w:val="fr-FR"/>
        </w:rPr>
        <w:t xml:space="preserve">Les éléments </w:t>
      </w:r>
      <w:r w:rsidR="00A02DF9" w:rsidRPr="005A223A">
        <w:rPr>
          <w:lang w:val="fr-FR"/>
        </w:rPr>
        <w:t>du présent dossier</w:t>
      </w:r>
      <w:r w:rsidRPr="005A223A">
        <w:rPr>
          <w:lang w:val="fr-FR"/>
        </w:rPr>
        <w:t xml:space="preserve"> découlent</w:t>
      </w:r>
      <w:r w:rsidR="008A3880">
        <w:rPr>
          <w:lang w:val="fr-FR"/>
        </w:rPr>
        <w:t xml:space="preserve"> des documents suivants</w:t>
      </w:r>
      <w:r w:rsidRPr="005A223A">
        <w:rPr>
          <w:lang w:val="fr-FR"/>
        </w:rPr>
        <w:t xml:space="preserve"> :</w:t>
      </w:r>
    </w:p>
    <w:p w14:paraId="5A3D2B43" w14:textId="01E08B39" w:rsidR="00A9438D" w:rsidRPr="00A02DF9" w:rsidRDefault="00A02DF9" w:rsidP="00AB0AC0">
      <w:pPr>
        <w:pStyle w:val="Corpsdetexte"/>
        <w:numPr>
          <w:ilvl w:val="0"/>
          <w:numId w:val="13"/>
        </w:numPr>
        <w:spacing w:before="120"/>
        <w:rPr>
          <w:lang w:val="fr-FR"/>
        </w:rPr>
      </w:pPr>
      <w:r w:rsidRPr="00A02DF9">
        <w:rPr>
          <w:lang w:val="fr-FR"/>
        </w:rPr>
        <w:t>Mise en place d’un nouveau système informatique pour l’ensemble des pizzerias du groupe OC Pizza</w:t>
      </w:r>
    </w:p>
    <w:p w14:paraId="77B18C78" w14:textId="18947E31" w:rsidR="00A9438D" w:rsidRPr="00A02DF9" w:rsidRDefault="00A02DF9" w:rsidP="00AB0AC0">
      <w:pPr>
        <w:pStyle w:val="Corpsdetexte"/>
        <w:numPr>
          <w:ilvl w:val="0"/>
          <w:numId w:val="13"/>
        </w:numPr>
        <w:spacing w:before="120"/>
        <w:rPr>
          <w:lang w:val="fr-FR"/>
        </w:rPr>
      </w:pPr>
      <w:r w:rsidRPr="00A02DF9">
        <w:rPr>
          <w:lang w:val="fr-FR"/>
        </w:rPr>
        <w:t>Concevez la solution technique d’un système de gestion de pizzeria</w:t>
      </w:r>
    </w:p>
    <w:p w14:paraId="7166BD58" w14:textId="77777777" w:rsidR="00A9438D" w:rsidRDefault="000D22B6">
      <w:pPr>
        <w:pStyle w:val="Titre2"/>
      </w:pPr>
      <w:bookmarkStart w:id="3" w:name="_Toc70446598"/>
      <w:proofErr w:type="spellStart"/>
      <w:r>
        <w:t>Références</w:t>
      </w:r>
      <w:bookmarkEnd w:id="3"/>
      <w:proofErr w:type="spellEnd"/>
    </w:p>
    <w:p w14:paraId="0D7ACC96" w14:textId="77777777" w:rsidR="00A9438D" w:rsidRPr="00AB0AC0" w:rsidRDefault="000D22B6" w:rsidP="00AB0AC0">
      <w:pPr>
        <w:pStyle w:val="Corpsdetexte"/>
        <w:spacing w:before="120"/>
        <w:ind w:firstLine="709"/>
        <w:rPr>
          <w:lang w:val="fr-FR"/>
        </w:rPr>
      </w:pPr>
      <w:r w:rsidRPr="00AB0AC0">
        <w:rPr>
          <w:lang w:val="fr-FR"/>
        </w:rPr>
        <w:t>Pour de plus amples informations, se référer également aux éléments suivants :</w:t>
      </w:r>
    </w:p>
    <w:p w14:paraId="3B075475" w14:textId="42DED752" w:rsidR="00A9438D" w:rsidRPr="00BB33D5" w:rsidRDefault="00B9737A" w:rsidP="00AB0AC0">
      <w:pPr>
        <w:pStyle w:val="Corpsdetexte"/>
        <w:numPr>
          <w:ilvl w:val="0"/>
          <w:numId w:val="14"/>
        </w:numPr>
        <w:spacing w:before="120"/>
        <w:rPr>
          <w:lang w:val="fr-FR"/>
        </w:rPr>
      </w:pPr>
      <w:r w:rsidRPr="00AB0AC0">
        <w:rPr>
          <w:b/>
          <w:bCs/>
          <w:lang w:val="fr-FR"/>
        </w:rPr>
        <w:t>PDOCPizza_02_technique</w:t>
      </w:r>
      <w:r w:rsidR="00BB33D5" w:rsidRPr="00AB0AC0">
        <w:rPr>
          <w:b/>
          <w:bCs/>
          <w:lang w:val="fr-FR"/>
        </w:rPr>
        <w:t>.pdf – 1.0</w:t>
      </w:r>
      <w:r w:rsidR="000D22B6" w:rsidRPr="00BB33D5">
        <w:rPr>
          <w:lang w:val="fr-FR"/>
        </w:rPr>
        <w:t xml:space="preserve"> : </w:t>
      </w:r>
      <w:r w:rsidR="007369F6">
        <w:rPr>
          <w:lang w:val="fr-FR"/>
        </w:rPr>
        <w:t xml:space="preserve">Le </w:t>
      </w:r>
      <w:r w:rsidR="000D22B6" w:rsidRPr="00BB33D5">
        <w:rPr>
          <w:lang w:val="fr-FR"/>
        </w:rPr>
        <w:t>Dossier de conception technique de l'application</w:t>
      </w:r>
    </w:p>
    <w:p w14:paraId="3CEC4797" w14:textId="05DECC23" w:rsidR="00B9737A" w:rsidRPr="00B9737A" w:rsidRDefault="00CA380F" w:rsidP="00AB0AC0">
      <w:pPr>
        <w:pStyle w:val="Corpsdetexte"/>
        <w:numPr>
          <w:ilvl w:val="0"/>
          <w:numId w:val="14"/>
        </w:numPr>
        <w:spacing w:before="120"/>
        <w:rPr>
          <w:lang w:val="fr-FR"/>
        </w:rPr>
      </w:pPr>
      <w:r w:rsidRPr="00AB0AC0">
        <w:rPr>
          <w:b/>
          <w:bCs/>
          <w:lang w:val="fr-FR"/>
        </w:rPr>
        <w:t>PDOCPizza_03_exploitation</w:t>
      </w:r>
      <w:r w:rsidR="00BB33D5" w:rsidRPr="00AB0AC0">
        <w:rPr>
          <w:b/>
          <w:bCs/>
          <w:lang w:val="fr-FR"/>
        </w:rPr>
        <w:t>.pdf – 1.0</w:t>
      </w:r>
      <w:r>
        <w:rPr>
          <w:lang w:val="fr-FR"/>
        </w:rPr>
        <w:t xml:space="preserve"> : </w:t>
      </w:r>
      <w:r w:rsidR="007369F6">
        <w:rPr>
          <w:lang w:val="fr-FR"/>
        </w:rPr>
        <w:t xml:space="preserve">Le </w:t>
      </w:r>
      <w:r>
        <w:rPr>
          <w:lang w:val="fr-FR"/>
        </w:rPr>
        <w:t>D</w:t>
      </w:r>
      <w:r w:rsidRPr="00CA380F">
        <w:rPr>
          <w:lang w:val="fr-FR"/>
        </w:rPr>
        <w:t>ossier d'exploitation de l’application</w:t>
      </w:r>
    </w:p>
    <w:p w14:paraId="233FEEA9" w14:textId="05A28A40" w:rsidR="00A9438D" w:rsidRPr="00B9737A" w:rsidRDefault="00A02DF9" w:rsidP="00AB0AC0">
      <w:pPr>
        <w:pStyle w:val="Corpsdetexte"/>
        <w:numPr>
          <w:ilvl w:val="0"/>
          <w:numId w:val="14"/>
        </w:numPr>
        <w:spacing w:before="120"/>
        <w:rPr>
          <w:lang w:val="fr-FR"/>
        </w:rPr>
      </w:pPr>
      <w:r w:rsidRPr="00AB0AC0">
        <w:rPr>
          <w:b/>
          <w:bCs/>
          <w:lang w:val="fr-FR"/>
        </w:rPr>
        <w:t>PDOCPizza_04_livraison</w:t>
      </w:r>
      <w:r w:rsidR="00BB33D5" w:rsidRPr="00AB0AC0">
        <w:rPr>
          <w:b/>
          <w:bCs/>
          <w:lang w:val="fr-FR"/>
        </w:rPr>
        <w:t>.pdf – 1.0</w:t>
      </w:r>
      <w:r w:rsidR="00B9737A">
        <w:rPr>
          <w:lang w:val="fr-FR"/>
        </w:rPr>
        <w:t xml:space="preserve"> : </w:t>
      </w:r>
      <w:r w:rsidR="00B9737A" w:rsidRPr="00B9737A">
        <w:rPr>
          <w:lang w:val="fr-FR"/>
        </w:rPr>
        <w:t>Le PV de livraison finale</w:t>
      </w:r>
    </w:p>
    <w:p w14:paraId="66B3A149" w14:textId="0A8F81EA" w:rsidR="00A9438D" w:rsidRPr="00A02DF9" w:rsidRDefault="000D22B6">
      <w:pPr>
        <w:pStyle w:val="Titre2"/>
        <w:spacing w:before="240" w:after="120"/>
        <w:rPr>
          <w:lang w:val="fr-FR"/>
        </w:rPr>
      </w:pPr>
      <w:bookmarkStart w:id="4" w:name="_Toc70446599"/>
      <w:proofErr w:type="spellStart"/>
      <w:r>
        <w:rPr>
          <w:rFonts w:eastAsia="DejaVu Sans" w:cs="DejaVu Sans"/>
        </w:rPr>
        <w:t>Besoin</w:t>
      </w:r>
      <w:r w:rsidR="0030757C">
        <w:rPr>
          <w:rFonts w:eastAsia="DejaVu Sans" w:cs="DejaVu Sans"/>
        </w:rPr>
        <w:t>s</w:t>
      </w:r>
      <w:proofErr w:type="spellEnd"/>
      <w:r>
        <w:rPr>
          <w:rFonts w:eastAsia="DejaVu Sans" w:cs="DejaVu Sans"/>
        </w:rPr>
        <w:t xml:space="preserve"> du client</w:t>
      </w:r>
      <w:bookmarkEnd w:id="4"/>
    </w:p>
    <w:p w14:paraId="516E8B38" w14:textId="4DB90C9F" w:rsidR="005A223A" w:rsidRPr="005A223A" w:rsidRDefault="000D22B6" w:rsidP="005A223A">
      <w:pPr>
        <w:pStyle w:val="Titre3"/>
        <w:spacing w:before="240" w:after="120"/>
        <w:rPr>
          <w:rFonts w:eastAsia="DejaVu Sans" w:cs="DejaVu Sans"/>
        </w:rPr>
      </w:pPr>
      <w:bookmarkStart w:id="5" w:name="_Toc70446600"/>
      <w:proofErr w:type="spellStart"/>
      <w:r>
        <w:rPr>
          <w:rFonts w:eastAsia="DejaVu Sans" w:cs="DejaVu Sans"/>
        </w:rPr>
        <w:t>Contexte</w:t>
      </w:r>
      <w:bookmarkEnd w:id="5"/>
      <w:proofErr w:type="spellEnd"/>
    </w:p>
    <w:p w14:paraId="6602B50E" w14:textId="1D3EBAC3" w:rsidR="0030757C" w:rsidRPr="00AB0AC0" w:rsidRDefault="003F74EA" w:rsidP="00FA02D0">
      <w:pPr>
        <w:pStyle w:val="Corpsdetexte"/>
        <w:spacing w:before="120"/>
        <w:ind w:firstLine="709"/>
        <w:rPr>
          <w:lang w:val="fr-FR"/>
        </w:rPr>
      </w:pPr>
      <w:r w:rsidRPr="00AB0AC0">
        <w:rPr>
          <w:lang w:val="fr-FR"/>
        </w:rPr>
        <w:t>« OC Pizza » est un jeune groupe de pizzeria en plein essor et spécialisé dans les pizzas livrées ou à emporter.</w:t>
      </w:r>
      <w:r w:rsidR="0030757C" w:rsidRPr="00AB0AC0">
        <w:rPr>
          <w:lang w:val="fr-FR"/>
        </w:rPr>
        <w:t xml:space="preserve"> Il compte déjà 5 points de vente et prévoit d’en ouvrir au moins 3 de plus d’ici la fin de l’année. Un des responsables du groupe a pris contact avec vous afin de mettre en place un système informatique sur-mesure, déployé dans toutes ses pizzerias et qui lui permettrait notamment :</w:t>
      </w:r>
    </w:p>
    <w:p w14:paraId="10E8D50C" w14:textId="77777777" w:rsidR="0030757C" w:rsidRPr="00FA02D0" w:rsidRDefault="0030757C" w:rsidP="00FA02D0">
      <w:pPr>
        <w:pStyle w:val="Corpsdetexte"/>
        <w:numPr>
          <w:ilvl w:val="0"/>
          <w:numId w:val="16"/>
        </w:numPr>
        <w:spacing w:before="120"/>
        <w:rPr>
          <w:lang w:val="fr-FR"/>
        </w:rPr>
      </w:pPr>
      <w:r w:rsidRPr="00FA02D0">
        <w:rPr>
          <w:lang w:val="fr-FR"/>
        </w:rPr>
        <w:lastRenderedPageBreak/>
        <w:t>D’être plus efficace dans la gestion des commandes, de leur réception à leur livraison en passant par leur préparation ;</w:t>
      </w:r>
    </w:p>
    <w:p w14:paraId="4F41E39B" w14:textId="77777777" w:rsidR="0030757C" w:rsidRPr="00FA02D0" w:rsidRDefault="0030757C" w:rsidP="00FA02D0">
      <w:pPr>
        <w:pStyle w:val="Corpsdetexte"/>
        <w:numPr>
          <w:ilvl w:val="0"/>
          <w:numId w:val="16"/>
        </w:numPr>
        <w:spacing w:before="120"/>
        <w:rPr>
          <w:lang w:val="fr-FR"/>
        </w:rPr>
      </w:pPr>
      <w:r w:rsidRPr="00FA02D0">
        <w:rPr>
          <w:lang w:val="fr-FR"/>
        </w:rPr>
        <w:t>De suivre en temps réel les commandes passées et en préparation ;</w:t>
      </w:r>
    </w:p>
    <w:p w14:paraId="2DC59EA1" w14:textId="77777777" w:rsidR="0030757C" w:rsidRPr="00FA02D0" w:rsidRDefault="0030757C" w:rsidP="00FA02D0">
      <w:pPr>
        <w:pStyle w:val="Corpsdetexte"/>
        <w:numPr>
          <w:ilvl w:val="0"/>
          <w:numId w:val="16"/>
        </w:numPr>
        <w:spacing w:before="120"/>
        <w:rPr>
          <w:lang w:val="fr-FR"/>
        </w:rPr>
      </w:pPr>
      <w:r w:rsidRPr="00FA02D0">
        <w:rPr>
          <w:lang w:val="fr-FR"/>
        </w:rPr>
        <w:t>De suivre en temps réel le stock d’ingrédients restants pour savoir quelles pizzas sont encore réalisables ;</w:t>
      </w:r>
    </w:p>
    <w:p w14:paraId="116360DB" w14:textId="77777777" w:rsidR="0030757C" w:rsidRPr="00FA02D0" w:rsidRDefault="0030757C" w:rsidP="00FA02D0">
      <w:pPr>
        <w:pStyle w:val="Corpsdetexte"/>
        <w:numPr>
          <w:ilvl w:val="0"/>
          <w:numId w:val="16"/>
        </w:numPr>
        <w:spacing w:before="120"/>
        <w:rPr>
          <w:lang w:val="fr-FR"/>
        </w:rPr>
      </w:pPr>
      <w:r w:rsidRPr="00FA02D0">
        <w:rPr>
          <w:lang w:val="fr-FR"/>
        </w:rPr>
        <w:t>De proposer un site internet pour que les clients puissent :</w:t>
      </w:r>
    </w:p>
    <w:p w14:paraId="2C876749" w14:textId="77777777" w:rsidR="0030757C" w:rsidRPr="00FA02D0" w:rsidRDefault="0030757C" w:rsidP="00FA02D0">
      <w:pPr>
        <w:pStyle w:val="Corpsdetexte"/>
        <w:numPr>
          <w:ilvl w:val="1"/>
          <w:numId w:val="16"/>
        </w:numPr>
        <w:spacing w:before="120"/>
        <w:rPr>
          <w:lang w:val="fr-FR"/>
        </w:rPr>
      </w:pPr>
      <w:r w:rsidRPr="00FA02D0">
        <w:rPr>
          <w:lang w:val="fr-FR"/>
        </w:rPr>
        <w:t>Passer leurs commandes, en plus de la prise de commande par téléphone ou sur place,</w:t>
      </w:r>
    </w:p>
    <w:p w14:paraId="6192180F" w14:textId="77777777" w:rsidR="0030757C" w:rsidRPr="00FA02D0" w:rsidRDefault="0030757C" w:rsidP="00FA02D0">
      <w:pPr>
        <w:pStyle w:val="Corpsdetexte"/>
        <w:numPr>
          <w:ilvl w:val="1"/>
          <w:numId w:val="16"/>
        </w:numPr>
        <w:spacing w:before="120"/>
        <w:rPr>
          <w:lang w:val="fr-FR"/>
        </w:rPr>
      </w:pPr>
      <w:r w:rsidRPr="00FA02D0">
        <w:rPr>
          <w:lang w:val="fr-FR"/>
        </w:rPr>
        <w:t>Payer en ligne leur commande s’il le souhaite, sinon, ils paieront directement à la livraison</w:t>
      </w:r>
    </w:p>
    <w:p w14:paraId="3CB1EEA9" w14:textId="77777777" w:rsidR="0030757C" w:rsidRPr="00FA02D0" w:rsidRDefault="0030757C" w:rsidP="00FA02D0">
      <w:pPr>
        <w:pStyle w:val="Corpsdetexte"/>
        <w:numPr>
          <w:ilvl w:val="1"/>
          <w:numId w:val="16"/>
        </w:numPr>
        <w:spacing w:before="120"/>
        <w:rPr>
          <w:lang w:val="fr-FR"/>
        </w:rPr>
      </w:pPr>
      <w:r w:rsidRPr="00FA02D0">
        <w:rPr>
          <w:lang w:val="fr-FR"/>
        </w:rPr>
        <w:t>Modifier ou annuler leur commande tant que celle-ci n’a pas été préparée</w:t>
      </w:r>
    </w:p>
    <w:p w14:paraId="111DA2DD" w14:textId="160D20A1" w:rsidR="0030757C" w:rsidRPr="00FA02D0" w:rsidRDefault="0030757C" w:rsidP="00FA02D0">
      <w:pPr>
        <w:pStyle w:val="Corpsdetexte"/>
        <w:numPr>
          <w:ilvl w:val="0"/>
          <w:numId w:val="16"/>
        </w:numPr>
        <w:spacing w:before="120"/>
        <w:rPr>
          <w:lang w:val="fr-FR"/>
        </w:rPr>
      </w:pPr>
      <w:r w:rsidRPr="00FA02D0">
        <w:rPr>
          <w:lang w:val="fr-FR"/>
        </w:rPr>
        <w:t>De proposer un aide-mémoire aux pizzaiolos indiquant la recette de chaque pizza</w:t>
      </w:r>
      <w:r w:rsidR="005B3FCD">
        <w:rPr>
          <w:lang w:val="fr-FR"/>
        </w:rPr>
        <w:t> ;</w:t>
      </w:r>
    </w:p>
    <w:p w14:paraId="0D67FF0D" w14:textId="10A97F0E" w:rsidR="0030757C" w:rsidRPr="00001AA5" w:rsidRDefault="0030757C" w:rsidP="005B3FCD">
      <w:pPr>
        <w:pStyle w:val="Corpsdetexte"/>
        <w:numPr>
          <w:ilvl w:val="0"/>
          <w:numId w:val="16"/>
        </w:numPr>
        <w:spacing w:before="120"/>
        <w:rPr>
          <w:lang w:val="fr-FR"/>
        </w:rPr>
      </w:pPr>
      <w:r w:rsidRPr="00FA02D0">
        <w:rPr>
          <w:lang w:val="fr-FR"/>
        </w:rPr>
        <w:t>D’informer ou notifier les clients sur l’état de leur commande</w:t>
      </w:r>
      <w:r w:rsidR="005B3FCD">
        <w:rPr>
          <w:lang w:val="fr-FR"/>
        </w:rPr>
        <w:t>.</w:t>
      </w:r>
    </w:p>
    <w:p w14:paraId="5B0041D3" w14:textId="7E339985" w:rsidR="00A9438D" w:rsidRDefault="000D22B6">
      <w:pPr>
        <w:pStyle w:val="Titre3"/>
        <w:spacing w:before="240" w:after="120"/>
        <w:rPr>
          <w:rFonts w:eastAsia="DejaVu Sans" w:cs="DejaVu Sans"/>
        </w:rPr>
      </w:pPr>
      <w:bookmarkStart w:id="6" w:name="_Toc70446601"/>
      <w:proofErr w:type="spellStart"/>
      <w:r>
        <w:rPr>
          <w:rFonts w:eastAsia="DejaVu Sans" w:cs="DejaVu Sans"/>
        </w:rPr>
        <w:t>Enjeux</w:t>
      </w:r>
      <w:proofErr w:type="spellEnd"/>
      <w:r>
        <w:rPr>
          <w:rFonts w:eastAsia="DejaVu Sans" w:cs="DejaVu Sans"/>
        </w:rPr>
        <w:t xml:space="preserve"> et </w:t>
      </w:r>
      <w:proofErr w:type="spellStart"/>
      <w:r>
        <w:rPr>
          <w:rFonts w:eastAsia="DejaVu Sans" w:cs="DejaVu Sans"/>
        </w:rPr>
        <w:t>Objectifs</w:t>
      </w:r>
      <w:bookmarkEnd w:id="6"/>
      <w:proofErr w:type="spellEnd"/>
    </w:p>
    <w:p w14:paraId="2CFC9CA3" w14:textId="77777777" w:rsidR="0082649A" w:rsidRDefault="00D572F4" w:rsidP="00001AA5">
      <w:pPr>
        <w:pStyle w:val="Corpsdetexte"/>
        <w:spacing w:before="120"/>
        <w:ind w:firstLine="709"/>
        <w:rPr>
          <w:lang w:val="fr-FR"/>
        </w:rPr>
      </w:pPr>
      <w:r w:rsidRPr="00001AA5">
        <w:rPr>
          <w:lang w:val="fr-FR"/>
        </w:rPr>
        <w:t>Les lycéens et les étudiants</w:t>
      </w:r>
      <w:r w:rsidR="00AB0AC0" w:rsidRPr="00001AA5">
        <w:rPr>
          <w:lang w:val="fr-FR"/>
        </w:rPr>
        <w:t xml:space="preserve"> (tranche d’âge de 16 à 25 ans)</w:t>
      </w:r>
      <w:r w:rsidRPr="00001AA5">
        <w:rPr>
          <w:lang w:val="fr-FR"/>
        </w:rPr>
        <w:t xml:space="preserve"> peuvent constituer la plus grosse partie de la clientèle liée à l’</w:t>
      </w:r>
      <w:r w:rsidR="00DE0192" w:rsidRPr="00001AA5">
        <w:rPr>
          <w:lang w:val="fr-FR"/>
        </w:rPr>
        <w:t>utilisation</w:t>
      </w:r>
      <w:r w:rsidRPr="00001AA5">
        <w:rPr>
          <w:lang w:val="fr-FR"/>
        </w:rPr>
        <w:t xml:space="preserve"> de cette application et les services auxquels elle donne accès. </w:t>
      </w:r>
      <w:r w:rsidR="00AB0AC0" w:rsidRPr="00001AA5">
        <w:rPr>
          <w:lang w:val="fr-FR"/>
        </w:rPr>
        <w:t xml:space="preserve">En effet, </w:t>
      </w:r>
      <w:r w:rsidR="00D11437">
        <w:rPr>
          <w:lang w:val="fr-FR"/>
        </w:rPr>
        <w:t>cette tranche d’âge est aguerrie d</w:t>
      </w:r>
      <w:r w:rsidR="007C429E">
        <w:rPr>
          <w:lang w:val="fr-FR"/>
        </w:rPr>
        <w:t>’</w:t>
      </w:r>
      <w:r w:rsidR="00D11437">
        <w:rPr>
          <w:lang w:val="fr-FR"/>
        </w:rPr>
        <w:t xml:space="preserve">applications </w:t>
      </w:r>
      <w:r w:rsidR="007C429E">
        <w:rPr>
          <w:lang w:val="fr-FR"/>
        </w:rPr>
        <w:t xml:space="preserve">en tout genre </w:t>
      </w:r>
      <w:r w:rsidR="00D11437">
        <w:rPr>
          <w:lang w:val="fr-FR"/>
        </w:rPr>
        <w:t xml:space="preserve">sur smartphone et </w:t>
      </w:r>
      <w:r w:rsidR="007C429E">
        <w:rPr>
          <w:lang w:val="fr-FR"/>
        </w:rPr>
        <w:t>utilise de manière</w:t>
      </w:r>
      <w:r w:rsidR="00D11437">
        <w:rPr>
          <w:lang w:val="fr-FR"/>
        </w:rPr>
        <w:t xml:space="preserve"> décomplexée </w:t>
      </w:r>
      <w:r w:rsidR="007C429E">
        <w:rPr>
          <w:lang w:val="fr-FR"/>
        </w:rPr>
        <w:t>les</w:t>
      </w:r>
      <w:r w:rsidR="00D11437">
        <w:rPr>
          <w:lang w:val="fr-FR"/>
        </w:rPr>
        <w:t xml:space="preserve"> sites de e-commerce.</w:t>
      </w:r>
      <w:r w:rsidR="00412EC5">
        <w:rPr>
          <w:lang w:val="fr-FR"/>
        </w:rPr>
        <w:t xml:space="preserve"> Cette phygitalisation</w:t>
      </w:r>
      <w:r w:rsidR="00412EC5">
        <w:rPr>
          <w:rStyle w:val="Appelnotedebasdep"/>
          <w:lang w:val="fr-FR"/>
        </w:rPr>
        <w:footnoteReference w:id="1"/>
      </w:r>
      <w:r w:rsidR="00412EC5">
        <w:rPr>
          <w:lang w:val="fr-FR"/>
        </w:rPr>
        <w:t xml:space="preserve"> amène, selon nous, votre entreprise à </w:t>
      </w:r>
      <w:r w:rsidR="00BF7F99">
        <w:rPr>
          <w:lang w:val="fr-FR"/>
        </w:rPr>
        <w:t>devoir positionner</w:t>
      </w:r>
      <w:r w:rsidR="00412EC5">
        <w:rPr>
          <w:lang w:val="fr-FR"/>
        </w:rPr>
        <w:t xml:space="preserve"> vos points de vente physique à proximité notamment des </w:t>
      </w:r>
      <w:r w:rsidR="00BF7F99">
        <w:rPr>
          <w:lang w:val="fr-FR"/>
        </w:rPr>
        <w:t>lycées et universités de manières à pouvoir fidéliser et développer votre clientèle.</w:t>
      </w:r>
    </w:p>
    <w:p w14:paraId="33EA2680" w14:textId="0AAAB60F" w:rsidR="00A9438D" w:rsidRPr="000A3E2D" w:rsidRDefault="000D22B6">
      <w:pPr>
        <w:pStyle w:val="Titre1"/>
        <w:rPr>
          <w:lang w:val="fr-FR"/>
        </w:rPr>
      </w:pPr>
      <w:bookmarkStart w:id="7" w:name="_Toc70446602"/>
      <w:r w:rsidRPr="000A3E2D">
        <w:rPr>
          <w:rFonts w:eastAsia="DejaVu Sans" w:cs="DejaVu Sans"/>
          <w:lang w:val="fr-FR"/>
        </w:rPr>
        <w:lastRenderedPageBreak/>
        <w:t xml:space="preserve">Description </w:t>
      </w:r>
      <w:r w:rsidRPr="000A3E2D">
        <w:rPr>
          <w:lang w:val="fr-FR"/>
        </w:rPr>
        <w:t>générale</w:t>
      </w:r>
      <w:r w:rsidRPr="000A3E2D">
        <w:rPr>
          <w:rFonts w:eastAsia="DejaVu Sans" w:cs="DejaVu Sans"/>
          <w:lang w:val="fr-FR"/>
        </w:rPr>
        <w:t xml:space="preserve"> de la solution</w:t>
      </w:r>
      <w:bookmarkEnd w:id="7"/>
    </w:p>
    <w:p w14:paraId="38D3D717" w14:textId="3500877D" w:rsidR="00A9438D" w:rsidRPr="00F838FC" w:rsidRDefault="00F838FC" w:rsidP="00F838FC">
      <w:pPr>
        <w:pStyle w:val="Corpsdetexte"/>
        <w:spacing w:before="120"/>
        <w:ind w:firstLine="709"/>
        <w:rPr>
          <w:lang w:val="fr-FR"/>
        </w:rPr>
      </w:pPr>
      <w:r w:rsidRPr="00F838FC">
        <w:rPr>
          <w:lang w:val="fr-FR"/>
        </w:rPr>
        <w:t>Sept acteurs</w:t>
      </w:r>
      <w:r w:rsidR="00B02930">
        <w:rPr>
          <w:lang w:val="fr-FR"/>
        </w:rPr>
        <w:t>, dont 5 principaux et 2 secondaires,</w:t>
      </w:r>
      <w:r w:rsidRPr="00F838FC">
        <w:rPr>
          <w:lang w:val="fr-FR"/>
        </w:rPr>
        <w:t xml:space="preserve"> et trois diagrammes vont permettre de définir les axes forts de l’application et des fonctionnalités </w:t>
      </w:r>
      <w:r w:rsidR="00BD44B0">
        <w:rPr>
          <w:lang w:val="fr-FR"/>
        </w:rPr>
        <w:t>qu’elle développe</w:t>
      </w:r>
      <w:r w:rsidRPr="00F838FC">
        <w:rPr>
          <w:lang w:val="fr-FR"/>
        </w:rPr>
        <w:t>.</w:t>
      </w:r>
    </w:p>
    <w:p w14:paraId="31EF57FC" w14:textId="1E641D68" w:rsidR="00A9438D" w:rsidRDefault="000D22B6">
      <w:pPr>
        <w:pStyle w:val="Titre2"/>
      </w:pPr>
      <w:bookmarkStart w:id="8" w:name="_Toc70446603"/>
      <w:r>
        <w:t xml:space="preserve">Les </w:t>
      </w:r>
      <w:proofErr w:type="spellStart"/>
      <w:r>
        <w:t>principe</w:t>
      </w:r>
      <w:r w:rsidR="00A54213">
        <w:t>s</w:t>
      </w:r>
      <w:proofErr w:type="spellEnd"/>
      <w:r>
        <w:t xml:space="preserve"> de </w:t>
      </w:r>
      <w:proofErr w:type="spellStart"/>
      <w:r>
        <w:t>fonctionnement</w:t>
      </w:r>
      <w:bookmarkEnd w:id="8"/>
      <w:proofErr w:type="spellEnd"/>
    </w:p>
    <w:p w14:paraId="3C7CA9FF" w14:textId="09C4520B" w:rsidR="008741B2" w:rsidRDefault="00DB6D1F" w:rsidP="007A2601">
      <w:pPr>
        <w:pStyle w:val="Corpsdetexte"/>
        <w:spacing w:before="120"/>
        <w:ind w:firstLine="709"/>
        <w:rPr>
          <w:lang w:val="fr-FR"/>
        </w:rPr>
      </w:pPr>
      <w:r>
        <w:rPr>
          <w:lang w:val="fr-FR"/>
        </w:rPr>
        <w:t xml:space="preserve">Afin de bien comprendre le fonctionnement de l’application, il est important de garder à l’esprit qu’elle présente une interface unique quel que soit l’utilisateur. Ce qui va faire la différence ce sont les « rôles » ou les droits d’accès. </w:t>
      </w:r>
      <w:r w:rsidR="007A2601">
        <w:rPr>
          <w:lang w:val="fr-FR"/>
        </w:rPr>
        <w:t xml:space="preserve">Par exemple, les fonctionnalités spécifiques au </w:t>
      </w:r>
      <w:r w:rsidR="007A2601" w:rsidRPr="007A2601">
        <w:rPr>
          <w:b/>
          <w:bCs/>
          <w:u w:val="single"/>
          <w:lang w:val="fr-FR"/>
        </w:rPr>
        <w:t>Responsable</w:t>
      </w:r>
      <w:r w:rsidR="007A2601" w:rsidRPr="007A2601">
        <w:rPr>
          <w:lang w:val="fr-FR"/>
        </w:rPr>
        <w:t xml:space="preserve"> comme la possibilité de « Créer un compte Employé », « Afficher la liste de toutes les commandes</w:t>
      </w:r>
      <w:r w:rsidR="007A2601">
        <w:rPr>
          <w:lang w:val="fr-FR"/>
        </w:rPr>
        <w:t xml:space="preserve"> », « Afficher l’état du stock », « Enregistrer un produit dans le stock », « Affecter une commande à un livreur », « Passer une commande auprès d’un fournisseur », </w:t>
      </w:r>
      <w:r w:rsidR="008F4B6F">
        <w:rPr>
          <w:lang w:val="fr-FR"/>
        </w:rPr>
        <w:t xml:space="preserve">ne </w:t>
      </w:r>
      <w:r w:rsidR="007A2601">
        <w:rPr>
          <w:lang w:val="fr-FR"/>
        </w:rPr>
        <w:t>verront leur accès libéré qu’à la condition que le système reconnaît l’utilisateur comme ayant des droits d’accès d’administrateur.</w:t>
      </w:r>
    </w:p>
    <w:p w14:paraId="4B8C2D83" w14:textId="133E89F0" w:rsidR="00157805" w:rsidRDefault="00DC3733" w:rsidP="007A2601">
      <w:pPr>
        <w:pStyle w:val="Corpsdetexte"/>
        <w:spacing w:before="120"/>
        <w:ind w:firstLine="709"/>
        <w:rPr>
          <w:lang w:val="fr-FR"/>
        </w:rPr>
      </w:pPr>
      <w:r>
        <w:rPr>
          <w:lang w:val="fr-FR"/>
        </w:rPr>
        <w:t>L</w:t>
      </w:r>
      <w:r w:rsidR="00157805">
        <w:rPr>
          <w:lang w:val="fr-FR"/>
        </w:rPr>
        <w:t>e diagramme de packages suivant permet de mieux comprendre le déploiement de l’application OC Pizza :</w:t>
      </w:r>
    </w:p>
    <w:p w14:paraId="3CB356E9" w14:textId="485A6933" w:rsidR="00157805" w:rsidRDefault="00157805" w:rsidP="00AC60E0">
      <w:pPr>
        <w:pStyle w:val="Corpsdetexte"/>
        <w:spacing w:before="120"/>
        <w:jc w:val="center"/>
        <w:rPr>
          <w:lang w:val="fr-FR"/>
        </w:rPr>
      </w:pPr>
      <w:r>
        <w:rPr>
          <w:noProof/>
          <w:lang w:val="fr-FR"/>
        </w:rPr>
        <w:drawing>
          <wp:inline distT="0" distB="0" distL="0" distR="0" wp14:anchorId="4F829474" wp14:editId="189737D4">
            <wp:extent cx="4194393" cy="37592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28607" cy="3789864"/>
                    </a:xfrm>
                    <a:prstGeom prst="rect">
                      <a:avLst/>
                    </a:prstGeom>
                  </pic:spPr>
                </pic:pic>
              </a:graphicData>
            </a:graphic>
          </wp:inline>
        </w:drawing>
      </w:r>
    </w:p>
    <w:p w14:paraId="367DF53C" w14:textId="66FCC2A6" w:rsidR="00157805" w:rsidRPr="00157805" w:rsidRDefault="00157805" w:rsidP="00B237AF">
      <w:pPr>
        <w:pStyle w:val="Corpsdetexte"/>
        <w:spacing w:before="120"/>
        <w:jc w:val="center"/>
        <w:rPr>
          <w:b/>
          <w:bCs/>
          <w:u w:val="single"/>
          <w:lang w:val="fr-FR"/>
        </w:rPr>
      </w:pPr>
      <w:r>
        <w:rPr>
          <w:b/>
          <w:bCs/>
          <w:u w:val="single"/>
          <w:lang w:val="fr-FR"/>
        </w:rPr>
        <w:t xml:space="preserve">DIAGRAMME 1 : </w:t>
      </w:r>
      <w:r w:rsidRPr="00157805">
        <w:rPr>
          <w:b/>
          <w:bCs/>
          <w:u w:val="single"/>
          <w:lang w:val="fr-FR"/>
        </w:rPr>
        <w:t>DIAGRAMME DE PACKAGES</w:t>
      </w:r>
    </w:p>
    <w:p w14:paraId="607422B5" w14:textId="105C0D7C" w:rsidR="007A2601" w:rsidRDefault="008741B2" w:rsidP="007A2601">
      <w:pPr>
        <w:pStyle w:val="Corpsdetexte"/>
        <w:spacing w:before="120"/>
        <w:ind w:firstLine="709"/>
        <w:rPr>
          <w:lang w:val="fr-FR"/>
        </w:rPr>
      </w:pPr>
      <w:r>
        <w:rPr>
          <w:lang w:val="fr-FR"/>
        </w:rPr>
        <w:lastRenderedPageBreak/>
        <w:t xml:space="preserve">Ce qui est commun à l’ensemble des utilisateurs, c’est notamment, </w:t>
      </w:r>
      <w:r w:rsidR="002F0C31">
        <w:rPr>
          <w:lang w:val="fr-FR"/>
        </w:rPr>
        <w:t>sur</w:t>
      </w:r>
      <w:r>
        <w:rPr>
          <w:lang w:val="fr-FR"/>
        </w:rPr>
        <w:t xml:space="preserve"> la page d’accueil, la fonctionnalité « Se connecter ». Nous pourrions également imaginer que l’application puisse être dotée d’une API de géolocalisation, de sorte que le client</w:t>
      </w:r>
      <w:r w:rsidR="00BE4E93">
        <w:rPr>
          <w:lang w:val="fr-FR"/>
        </w:rPr>
        <w:t xml:space="preserve"> enregistré</w:t>
      </w:r>
      <w:r>
        <w:rPr>
          <w:lang w:val="fr-FR"/>
        </w:rPr>
        <w:t xml:space="preserve"> puisse rechercher les points de vente à proximité de sa position.</w:t>
      </w:r>
    </w:p>
    <w:p w14:paraId="6CC9989A" w14:textId="4066A9CF" w:rsidR="00A90CAE" w:rsidRPr="000D04F5" w:rsidRDefault="003678D4" w:rsidP="007A2601">
      <w:pPr>
        <w:pStyle w:val="Corpsdetexte"/>
        <w:spacing w:before="120"/>
        <w:ind w:firstLine="709"/>
        <w:rPr>
          <w:lang w:val="fr-FR"/>
        </w:rPr>
      </w:pPr>
      <w:r>
        <w:rPr>
          <w:lang w:val="fr-FR"/>
        </w:rPr>
        <w:t xml:space="preserve">Après que le </w:t>
      </w:r>
      <w:r w:rsidR="007979AF" w:rsidRPr="006B247B">
        <w:rPr>
          <w:b/>
          <w:bCs/>
          <w:u w:val="single"/>
          <w:lang w:val="fr-FR"/>
        </w:rPr>
        <w:t>Client</w:t>
      </w:r>
      <w:r w:rsidR="007979AF" w:rsidRPr="00BE015B">
        <w:rPr>
          <w:lang w:val="fr-FR"/>
        </w:rPr>
        <w:t xml:space="preserve"> </w:t>
      </w:r>
      <w:r>
        <w:rPr>
          <w:lang w:val="fr-FR"/>
        </w:rPr>
        <w:t xml:space="preserve">a passé une commande, plusieurs options s’offrent à lui : </w:t>
      </w:r>
      <w:r w:rsidR="00A90CAE">
        <w:rPr>
          <w:lang w:val="fr-FR"/>
        </w:rPr>
        <w:t xml:space="preserve">Le </w:t>
      </w:r>
      <w:r w:rsidR="00A90CAE" w:rsidRPr="006B247B">
        <w:rPr>
          <w:b/>
          <w:bCs/>
          <w:u w:val="single"/>
          <w:lang w:val="fr-FR"/>
        </w:rPr>
        <w:t>Client</w:t>
      </w:r>
      <w:r w:rsidR="00A90CAE" w:rsidRPr="002F0C31">
        <w:rPr>
          <w:lang w:val="fr-FR"/>
        </w:rPr>
        <w:t xml:space="preserve"> </w:t>
      </w:r>
      <w:r w:rsidR="00A90CAE">
        <w:rPr>
          <w:lang w:val="fr-FR"/>
        </w:rPr>
        <w:t xml:space="preserve">va pouvoir payer </w:t>
      </w:r>
      <w:r w:rsidR="002F0C31">
        <w:rPr>
          <w:lang w:val="fr-FR"/>
        </w:rPr>
        <w:t xml:space="preserve">soit </w:t>
      </w:r>
      <w:r w:rsidR="00A90CAE">
        <w:rPr>
          <w:lang w:val="fr-FR"/>
        </w:rPr>
        <w:t>en ligne soit sur place soit à la livraison.</w:t>
      </w:r>
      <w:r w:rsidR="000D04F5">
        <w:rPr>
          <w:lang w:val="fr-FR"/>
        </w:rPr>
        <w:t xml:space="preserve"> Le </w:t>
      </w:r>
      <w:r w:rsidR="000D04F5" w:rsidRPr="006B247B">
        <w:rPr>
          <w:b/>
          <w:bCs/>
          <w:u w:val="single"/>
          <w:lang w:val="fr-FR"/>
        </w:rPr>
        <w:t>Client</w:t>
      </w:r>
      <w:r w:rsidR="000D04F5">
        <w:rPr>
          <w:lang w:val="fr-FR"/>
        </w:rPr>
        <w:t xml:space="preserve"> aura plus particulièrement accès à la liste de ses commandes</w:t>
      </w:r>
      <w:r w:rsidR="00B06F87">
        <w:rPr>
          <w:lang w:val="fr-FR"/>
        </w:rPr>
        <w:t>, il</w:t>
      </w:r>
      <w:r w:rsidR="000D04F5" w:rsidRPr="006B247B">
        <w:rPr>
          <w:lang w:val="fr-FR"/>
        </w:rPr>
        <w:t xml:space="preserve"> </w:t>
      </w:r>
      <w:r w:rsidR="000D04F5">
        <w:rPr>
          <w:lang w:val="fr-FR"/>
        </w:rPr>
        <w:t>pourra</w:t>
      </w:r>
      <w:r w:rsidR="00B06F87">
        <w:rPr>
          <w:lang w:val="fr-FR"/>
        </w:rPr>
        <w:t xml:space="preserve"> également</w:t>
      </w:r>
      <w:r w:rsidR="000D04F5">
        <w:rPr>
          <w:lang w:val="fr-FR"/>
        </w:rPr>
        <w:t xml:space="preserve"> modifier ou annuler sa commande, dès lors qu’elle ne sera pas en préparation.</w:t>
      </w:r>
      <w:r w:rsidR="00BF1CE6">
        <w:rPr>
          <w:lang w:val="fr-FR"/>
        </w:rPr>
        <w:t xml:space="preserve"> On pourrait d’ailleurs imaginer que l’application puisse </w:t>
      </w:r>
      <w:r w:rsidR="00BF1CE6" w:rsidRPr="007979AF">
        <w:rPr>
          <w:i/>
          <w:iCs/>
          <w:lang w:val="fr-FR"/>
        </w:rPr>
        <w:t>verrouiller</w:t>
      </w:r>
      <w:r w:rsidR="00BF1CE6">
        <w:rPr>
          <w:lang w:val="fr-FR"/>
        </w:rPr>
        <w:t xml:space="preserve"> la fonctionnalité « Annuler la commande »</w:t>
      </w:r>
      <w:r w:rsidR="00D518E6">
        <w:rPr>
          <w:lang w:val="fr-FR"/>
        </w:rPr>
        <w:t xml:space="preserve"> ou « Modifier la commande »</w:t>
      </w:r>
      <w:r w:rsidR="00BF1CE6">
        <w:rPr>
          <w:lang w:val="fr-FR"/>
        </w:rPr>
        <w:t xml:space="preserve"> (if « Préparer une commande » == </w:t>
      </w:r>
      <w:proofErr w:type="spellStart"/>
      <w:r w:rsidR="00BF1CE6">
        <w:rPr>
          <w:lang w:val="fr-FR"/>
        </w:rPr>
        <w:t>true</w:t>
      </w:r>
      <w:proofErr w:type="spellEnd"/>
      <w:r w:rsidR="00BF1CE6">
        <w:rPr>
          <w:lang w:val="fr-FR"/>
        </w:rPr>
        <w:t xml:space="preserve"> </w:t>
      </w:r>
      <w:r w:rsidR="00881D7D">
        <w:rPr>
          <w:lang w:val="fr-FR"/>
        </w:rPr>
        <w:t xml:space="preserve">« Annuler la commande » </w:t>
      </w:r>
      <w:r w:rsidR="008E3E77">
        <w:rPr>
          <w:lang w:val="fr-FR"/>
        </w:rPr>
        <w:t>&amp;&amp;</w:t>
      </w:r>
      <w:r w:rsidR="00881D7D">
        <w:rPr>
          <w:lang w:val="fr-FR"/>
        </w:rPr>
        <w:t xml:space="preserve"> « Modifier la commande » == false</w:t>
      </w:r>
      <w:r w:rsidR="00BF1CE6">
        <w:rPr>
          <w:lang w:val="fr-FR"/>
        </w:rPr>
        <w:t>) dès lors que la commande est en préparation.</w:t>
      </w:r>
    </w:p>
    <w:tbl>
      <w:tblPr>
        <w:tblpPr w:leftFromText="141" w:rightFromText="141" w:vertAnchor="page" w:horzAnchor="margin" w:tblpXSpec="center" w:tblpY="7708"/>
        <w:tblW w:w="0" w:type="auto"/>
        <w:tblCellMar>
          <w:left w:w="70" w:type="dxa"/>
          <w:right w:w="70" w:type="dxa"/>
        </w:tblCellMar>
        <w:tblLook w:val="04A0" w:firstRow="1" w:lastRow="0" w:firstColumn="1" w:lastColumn="0" w:noHBand="0" w:noVBand="1"/>
      </w:tblPr>
      <w:tblGrid>
        <w:gridCol w:w="885"/>
        <w:gridCol w:w="1334"/>
        <w:gridCol w:w="1444"/>
        <w:gridCol w:w="1419"/>
        <w:gridCol w:w="1712"/>
        <w:gridCol w:w="2824"/>
      </w:tblGrid>
      <w:tr w:rsidR="0080724B" w14:paraId="7F8CD3FB" w14:textId="77777777" w:rsidTr="00A07CC6">
        <w:trPr>
          <w:trHeight w:val="340"/>
        </w:trPr>
        <w:tc>
          <w:tcPr>
            <w:tcW w:w="0" w:type="auto"/>
            <w:gridSpan w:val="6"/>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392BDEC" w14:textId="77777777" w:rsidR="0080724B" w:rsidRDefault="0080724B" w:rsidP="0080724B">
            <w:pPr>
              <w:jc w:val="center"/>
              <w:rPr>
                <w:b/>
                <w:bCs/>
                <w:color w:val="000000"/>
                <w:sz w:val="20"/>
                <w:szCs w:val="20"/>
              </w:rPr>
            </w:pPr>
            <w:r>
              <w:rPr>
                <w:b/>
                <w:bCs/>
                <w:color w:val="000000"/>
                <w:sz w:val="20"/>
                <w:szCs w:val="20"/>
              </w:rPr>
              <w:t>FONCTIONNALITES CLIENTS ET EMPLOYES/RESPONSABLE</w:t>
            </w:r>
          </w:p>
        </w:tc>
      </w:tr>
      <w:tr w:rsidR="0080724B" w14:paraId="6CCF0132" w14:textId="77777777" w:rsidTr="00A07CC6">
        <w:trPr>
          <w:trHeight w:val="340"/>
        </w:trPr>
        <w:tc>
          <w:tcPr>
            <w:tcW w:w="0" w:type="auto"/>
            <w:tcBorders>
              <w:top w:val="nil"/>
              <w:left w:val="single" w:sz="8" w:space="0" w:color="auto"/>
              <w:bottom w:val="single" w:sz="8" w:space="0" w:color="auto"/>
              <w:right w:val="single" w:sz="8" w:space="0" w:color="auto"/>
            </w:tcBorders>
            <w:shd w:val="clear" w:color="000000" w:fill="A6A6A6"/>
            <w:vAlign w:val="center"/>
            <w:hideMark/>
          </w:tcPr>
          <w:p w14:paraId="58AD4ECD" w14:textId="77777777" w:rsidR="0080724B" w:rsidRDefault="0080724B" w:rsidP="0080724B">
            <w:pP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0BB4E9D0" w14:textId="77777777" w:rsidR="0080724B" w:rsidRDefault="0080724B" w:rsidP="0080724B">
            <w:pPr>
              <w:jc w:val="center"/>
              <w:rPr>
                <w:color w:val="000000"/>
                <w:sz w:val="20"/>
                <w:szCs w:val="20"/>
              </w:rPr>
            </w:pPr>
            <w:r>
              <w:rPr>
                <w:color w:val="000000"/>
                <w:sz w:val="20"/>
                <w:szCs w:val="20"/>
              </w:rPr>
              <w:t>S'inscrire</w:t>
            </w:r>
          </w:p>
        </w:tc>
        <w:tc>
          <w:tcPr>
            <w:tcW w:w="0" w:type="auto"/>
            <w:tcBorders>
              <w:top w:val="nil"/>
              <w:left w:val="nil"/>
              <w:bottom w:val="single" w:sz="8" w:space="0" w:color="auto"/>
              <w:right w:val="single" w:sz="8" w:space="0" w:color="auto"/>
            </w:tcBorders>
            <w:shd w:val="clear" w:color="auto" w:fill="auto"/>
            <w:vAlign w:val="center"/>
            <w:hideMark/>
          </w:tcPr>
          <w:p w14:paraId="367A9426" w14:textId="77777777" w:rsidR="0080724B" w:rsidRDefault="0080724B" w:rsidP="0080724B">
            <w:pPr>
              <w:jc w:val="center"/>
              <w:rPr>
                <w:color w:val="000000"/>
                <w:sz w:val="20"/>
                <w:szCs w:val="20"/>
              </w:rPr>
            </w:pPr>
            <w:r>
              <w:rPr>
                <w:color w:val="000000"/>
                <w:sz w:val="20"/>
                <w:szCs w:val="20"/>
              </w:rPr>
              <w:t>Se connecter</w:t>
            </w:r>
          </w:p>
        </w:tc>
        <w:tc>
          <w:tcPr>
            <w:tcW w:w="0" w:type="auto"/>
            <w:tcBorders>
              <w:top w:val="nil"/>
              <w:left w:val="nil"/>
              <w:bottom w:val="single" w:sz="8" w:space="0" w:color="auto"/>
              <w:right w:val="single" w:sz="8" w:space="0" w:color="auto"/>
            </w:tcBorders>
            <w:shd w:val="clear" w:color="auto" w:fill="auto"/>
            <w:vAlign w:val="center"/>
            <w:hideMark/>
          </w:tcPr>
          <w:p w14:paraId="17924981" w14:textId="77777777" w:rsidR="0080724B" w:rsidRDefault="0080724B" w:rsidP="0080724B">
            <w:pPr>
              <w:jc w:val="center"/>
              <w:rPr>
                <w:color w:val="000000"/>
                <w:sz w:val="20"/>
                <w:szCs w:val="20"/>
              </w:rPr>
            </w:pPr>
            <w:r>
              <w:rPr>
                <w:color w:val="000000"/>
                <w:sz w:val="20"/>
                <w:szCs w:val="20"/>
              </w:rPr>
              <w:t>Constituer un panier</w:t>
            </w:r>
          </w:p>
        </w:tc>
        <w:tc>
          <w:tcPr>
            <w:tcW w:w="0" w:type="auto"/>
            <w:tcBorders>
              <w:top w:val="nil"/>
              <w:left w:val="nil"/>
              <w:bottom w:val="single" w:sz="8" w:space="0" w:color="auto"/>
              <w:right w:val="single" w:sz="8" w:space="0" w:color="auto"/>
            </w:tcBorders>
            <w:shd w:val="clear" w:color="auto" w:fill="auto"/>
            <w:vAlign w:val="center"/>
            <w:hideMark/>
          </w:tcPr>
          <w:p w14:paraId="621A8937" w14:textId="77777777" w:rsidR="0080724B" w:rsidRDefault="0080724B" w:rsidP="0080724B">
            <w:pPr>
              <w:jc w:val="center"/>
              <w:rPr>
                <w:color w:val="000000"/>
                <w:sz w:val="20"/>
                <w:szCs w:val="20"/>
              </w:rPr>
            </w:pPr>
            <w:r>
              <w:rPr>
                <w:color w:val="000000"/>
                <w:sz w:val="20"/>
                <w:szCs w:val="20"/>
              </w:rPr>
              <w:t>Consulter un panier</w:t>
            </w:r>
          </w:p>
        </w:tc>
        <w:tc>
          <w:tcPr>
            <w:tcW w:w="0" w:type="auto"/>
            <w:tcBorders>
              <w:top w:val="nil"/>
              <w:left w:val="nil"/>
              <w:bottom w:val="single" w:sz="8" w:space="0" w:color="auto"/>
              <w:right w:val="single" w:sz="8" w:space="0" w:color="auto"/>
            </w:tcBorders>
            <w:shd w:val="clear" w:color="auto" w:fill="auto"/>
            <w:vAlign w:val="center"/>
            <w:hideMark/>
          </w:tcPr>
          <w:p w14:paraId="2F0EFB64" w14:textId="77777777" w:rsidR="0080724B" w:rsidRDefault="0080724B" w:rsidP="0080724B">
            <w:pPr>
              <w:jc w:val="center"/>
              <w:rPr>
                <w:color w:val="000000"/>
                <w:sz w:val="20"/>
                <w:szCs w:val="20"/>
              </w:rPr>
            </w:pPr>
            <w:r>
              <w:rPr>
                <w:color w:val="000000"/>
                <w:sz w:val="20"/>
                <w:szCs w:val="20"/>
              </w:rPr>
              <w:t>Passer une commande</w:t>
            </w:r>
          </w:p>
        </w:tc>
      </w:tr>
      <w:tr w:rsidR="0080724B" w14:paraId="602B54EA"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5C6DBB25" w14:textId="77777777" w:rsidR="0080724B" w:rsidRDefault="0080724B" w:rsidP="0080724B">
            <w:pPr>
              <w:jc w:val="center"/>
              <w:rPr>
                <w:color w:val="000000"/>
                <w:sz w:val="20"/>
                <w:szCs w:val="20"/>
              </w:rPr>
            </w:pPr>
            <w:r>
              <w:rPr>
                <w:color w:val="000000"/>
                <w:sz w:val="20"/>
                <w:szCs w:val="20"/>
              </w:rPr>
              <w:t>Client U</w:t>
            </w:r>
          </w:p>
        </w:tc>
        <w:tc>
          <w:tcPr>
            <w:tcW w:w="0" w:type="auto"/>
            <w:tcBorders>
              <w:top w:val="nil"/>
              <w:left w:val="nil"/>
              <w:bottom w:val="single" w:sz="8" w:space="0" w:color="auto"/>
              <w:right w:val="single" w:sz="8" w:space="0" w:color="auto"/>
            </w:tcBorders>
            <w:shd w:val="clear" w:color="auto" w:fill="auto"/>
            <w:vAlign w:val="center"/>
            <w:hideMark/>
          </w:tcPr>
          <w:p w14:paraId="78B16E81"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49E93290"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1245A724"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1529C7FA"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7EE988A0" w14:textId="77777777" w:rsidR="0080724B" w:rsidRDefault="0080724B" w:rsidP="0080724B">
            <w:pPr>
              <w:jc w:val="center"/>
              <w:rPr>
                <w:color w:val="000000"/>
                <w:sz w:val="20"/>
                <w:szCs w:val="20"/>
              </w:rPr>
            </w:pPr>
            <w:r>
              <w:rPr>
                <w:color w:val="000000"/>
                <w:sz w:val="20"/>
                <w:szCs w:val="20"/>
              </w:rPr>
              <w:t>OUI</w:t>
            </w:r>
          </w:p>
        </w:tc>
      </w:tr>
      <w:tr w:rsidR="0080724B" w14:paraId="5022EFCC"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79657955" w14:textId="77777777" w:rsidR="0080724B" w:rsidRDefault="0080724B" w:rsidP="0080724B">
            <w:pPr>
              <w:jc w:val="center"/>
              <w:rPr>
                <w:color w:val="000000"/>
                <w:sz w:val="20"/>
                <w:szCs w:val="20"/>
              </w:rPr>
            </w:pPr>
            <w:r>
              <w:rPr>
                <w:color w:val="000000"/>
                <w:sz w:val="20"/>
                <w:szCs w:val="20"/>
              </w:rPr>
              <w:t>Client V</w:t>
            </w:r>
          </w:p>
        </w:tc>
        <w:tc>
          <w:tcPr>
            <w:tcW w:w="0" w:type="auto"/>
            <w:tcBorders>
              <w:top w:val="nil"/>
              <w:left w:val="nil"/>
              <w:bottom w:val="single" w:sz="8" w:space="0" w:color="auto"/>
              <w:right w:val="single" w:sz="8" w:space="0" w:color="auto"/>
            </w:tcBorders>
            <w:shd w:val="clear" w:color="auto" w:fill="auto"/>
            <w:vAlign w:val="center"/>
            <w:hideMark/>
          </w:tcPr>
          <w:p w14:paraId="44ECBA66"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48B7B318"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4A5E89F7"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27DFB84D"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4CAE2735" w14:textId="77777777" w:rsidR="0080724B" w:rsidRDefault="0080724B" w:rsidP="0080724B">
            <w:pPr>
              <w:jc w:val="center"/>
              <w:rPr>
                <w:color w:val="000000"/>
                <w:sz w:val="20"/>
                <w:szCs w:val="20"/>
              </w:rPr>
            </w:pPr>
            <w:r>
              <w:rPr>
                <w:color w:val="000000"/>
                <w:sz w:val="20"/>
                <w:szCs w:val="20"/>
              </w:rPr>
              <w:t>OUI</w:t>
            </w:r>
          </w:p>
        </w:tc>
      </w:tr>
      <w:tr w:rsidR="0080724B" w14:paraId="799B1638"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67565340" w14:textId="77777777" w:rsidR="0080724B" w:rsidRDefault="0080724B" w:rsidP="0080724B">
            <w:pPr>
              <w:jc w:val="center"/>
              <w:rPr>
                <w:color w:val="000000"/>
                <w:sz w:val="20"/>
                <w:szCs w:val="20"/>
              </w:rPr>
            </w:pPr>
            <w:r>
              <w:rPr>
                <w:color w:val="000000"/>
                <w:sz w:val="20"/>
                <w:szCs w:val="20"/>
              </w:rPr>
              <w:t>Pizzaiolo</w:t>
            </w:r>
          </w:p>
        </w:tc>
        <w:tc>
          <w:tcPr>
            <w:tcW w:w="0" w:type="auto"/>
            <w:tcBorders>
              <w:top w:val="nil"/>
              <w:left w:val="nil"/>
              <w:bottom w:val="single" w:sz="8" w:space="0" w:color="auto"/>
              <w:right w:val="single" w:sz="8" w:space="0" w:color="auto"/>
            </w:tcBorders>
            <w:shd w:val="clear" w:color="auto" w:fill="auto"/>
            <w:vAlign w:val="center"/>
            <w:hideMark/>
          </w:tcPr>
          <w:p w14:paraId="75C4BEE6"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17DC790A"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001C354D"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55357515"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ED9839D" w14:textId="77777777" w:rsidR="0080724B" w:rsidRDefault="0080724B" w:rsidP="0080724B">
            <w:pPr>
              <w:jc w:val="center"/>
              <w:rPr>
                <w:color w:val="000000"/>
                <w:sz w:val="20"/>
                <w:szCs w:val="20"/>
              </w:rPr>
            </w:pPr>
            <w:r>
              <w:rPr>
                <w:color w:val="000000"/>
                <w:sz w:val="20"/>
                <w:szCs w:val="20"/>
              </w:rPr>
              <w:t> </w:t>
            </w:r>
          </w:p>
        </w:tc>
      </w:tr>
      <w:tr w:rsidR="0080724B" w14:paraId="04F017F4"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4DB049AB" w14:textId="77777777" w:rsidR="0080724B" w:rsidRDefault="0080724B" w:rsidP="0080724B">
            <w:pPr>
              <w:jc w:val="center"/>
              <w:rPr>
                <w:color w:val="000000"/>
                <w:sz w:val="20"/>
                <w:szCs w:val="20"/>
              </w:rPr>
            </w:pPr>
            <w:r>
              <w:rPr>
                <w:color w:val="000000"/>
                <w:sz w:val="20"/>
                <w:szCs w:val="20"/>
              </w:rPr>
              <w:t>Livreur</w:t>
            </w:r>
          </w:p>
        </w:tc>
        <w:tc>
          <w:tcPr>
            <w:tcW w:w="0" w:type="auto"/>
            <w:tcBorders>
              <w:top w:val="nil"/>
              <w:left w:val="nil"/>
              <w:bottom w:val="single" w:sz="8" w:space="0" w:color="auto"/>
              <w:right w:val="single" w:sz="8" w:space="0" w:color="auto"/>
            </w:tcBorders>
            <w:shd w:val="clear" w:color="auto" w:fill="auto"/>
            <w:vAlign w:val="center"/>
            <w:hideMark/>
          </w:tcPr>
          <w:p w14:paraId="7F07118A"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4D38D4F7"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184EEF0F"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2735D86F"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57BCE6D3" w14:textId="77777777" w:rsidR="0080724B" w:rsidRDefault="0080724B" w:rsidP="0080724B">
            <w:pPr>
              <w:jc w:val="center"/>
              <w:rPr>
                <w:color w:val="000000"/>
                <w:sz w:val="20"/>
                <w:szCs w:val="20"/>
              </w:rPr>
            </w:pPr>
            <w:r>
              <w:rPr>
                <w:color w:val="000000"/>
                <w:sz w:val="20"/>
                <w:szCs w:val="20"/>
              </w:rPr>
              <w:t> </w:t>
            </w:r>
          </w:p>
        </w:tc>
      </w:tr>
      <w:tr w:rsidR="0080724B" w14:paraId="11E5FAD4"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09D3A351" w14:textId="77777777" w:rsidR="0080724B" w:rsidRDefault="0080724B" w:rsidP="0080724B">
            <w:pPr>
              <w:jc w:val="center"/>
              <w:rPr>
                <w:color w:val="000000"/>
                <w:sz w:val="20"/>
                <w:szCs w:val="20"/>
              </w:rPr>
            </w:pPr>
            <w:r>
              <w:rPr>
                <w:color w:val="000000"/>
                <w:sz w:val="20"/>
                <w:szCs w:val="20"/>
              </w:rPr>
              <w:t>Admin</w:t>
            </w:r>
          </w:p>
        </w:tc>
        <w:tc>
          <w:tcPr>
            <w:tcW w:w="0" w:type="auto"/>
            <w:tcBorders>
              <w:top w:val="nil"/>
              <w:left w:val="nil"/>
              <w:bottom w:val="single" w:sz="8" w:space="0" w:color="auto"/>
              <w:right w:val="single" w:sz="8" w:space="0" w:color="auto"/>
            </w:tcBorders>
            <w:shd w:val="clear" w:color="auto" w:fill="auto"/>
            <w:vAlign w:val="center"/>
            <w:hideMark/>
          </w:tcPr>
          <w:p w14:paraId="172D0C55"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363ECB4E"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220A528B"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010D64DC"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9E2EE89" w14:textId="77777777" w:rsidR="0080724B" w:rsidRDefault="0080724B" w:rsidP="0080724B">
            <w:pPr>
              <w:jc w:val="center"/>
              <w:rPr>
                <w:color w:val="000000"/>
                <w:sz w:val="20"/>
                <w:szCs w:val="20"/>
              </w:rPr>
            </w:pPr>
            <w:r>
              <w:rPr>
                <w:color w:val="000000"/>
                <w:sz w:val="20"/>
                <w:szCs w:val="20"/>
              </w:rPr>
              <w:t> </w:t>
            </w:r>
          </w:p>
        </w:tc>
      </w:tr>
      <w:tr w:rsidR="0080724B" w14:paraId="60F82334" w14:textId="77777777" w:rsidTr="00A07CC6">
        <w:trPr>
          <w:trHeight w:val="340"/>
        </w:trPr>
        <w:tc>
          <w:tcPr>
            <w:tcW w:w="0" w:type="auto"/>
            <w:tcBorders>
              <w:top w:val="nil"/>
              <w:left w:val="nil"/>
              <w:bottom w:val="nil"/>
              <w:right w:val="nil"/>
            </w:tcBorders>
            <w:shd w:val="clear" w:color="auto" w:fill="auto"/>
            <w:noWrap/>
            <w:vAlign w:val="bottom"/>
            <w:hideMark/>
          </w:tcPr>
          <w:p w14:paraId="3ED45C2D" w14:textId="77777777" w:rsidR="0080724B" w:rsidRDefault="0080724B" w:rsidP="0080724B">
            <w:pPr>
              <w:jc w:val="center"/>
              <w:rPr>
                <w:color w:val="000000"/>
                <w:sz w:val="20"/>
                <w:szCs w:val="20"/>
              </w:rPr>
            </w:pPr>
          </w:p>
        </w:tc>
        <w:tc>
          <w:tcPr>
            <w:tcW w:w="0" w:type="auto"/>
            <w:tcBorders>
              <w:top w:val="nil"/>
              <w:left w:val="nil"/>
              <w:bottom w:val="nil"/>
              <w:right w:val="nil"/>
            </w:tcBorders>
            <w:shd w:val="clear" w:color="auto" w:fill="auto"/>
            <w:noWrap/>
            <w:vAlign w:val="bottom"/>
            <w:hideMark/>
          </w:tcPr>
          <w:p w14:paraId="73E0F6EC" w14:textId="77777777" w:rsidR="0080724B" w:rsidRDefault="0080724B" w:rsidP="0080724B">
            <w:pPr>
              <w:rPr>
                <w:sz w:val="20"/>
                <w:szCs w:val="20"/>
              </w:rPr>
            </w:pPr>
          </w:p>
        </w:tc>
        <w:tc>
          <w:tcPr>
            <w:tcW w:w="0" w:type="auto"/>
            <w:tcBorders>
              <w:top w:val="nil"/>
              <w:left w:val="nil"/>
              <w:bottom w:val="nil"/>
              <w:right w:val="nil"/>
            </w:tcBorders>
            <w:shd w:val="clear" w:color="auto" w:fill="auto"/>
            <w:noWrap/>
            <w:vAlign w:val="bottom"/>
            <w:hideMark/>
          </w:tcPr>
          <w:p w14:paraId="186DAE01" w14:textId="77777777" w:rsidR="0080724B" w:rsidRDefault="0080724B" w:rsidP="0080724B">
            <w:pPr>
              <w:rPr>
                <w:sz w:val="20"/>
                <w:szCs w:val="20"/>
              </w:rPr>
            </w:pPr>
          </w:p>
        </w:tc>
        <w:tc>
          <w:tcPr>
            <w:tcW w:w="0" w:type="auto"/>
            <w:tcBorders>
              <w:top w:val="nil"/>
              <w:left w:val="nil"/>
              <w:bottom w:val="nil"/>
              <w:right w:val="nil"/>
            </w:tcBorders>
            <w:shd w:val="clear" w:color="auto" w:fill="auto"/>
            <w:noWrap/>
            <w:vAlign w:val="bottom"/>
            <w:hideMark/>
          </w:tcPr>
          <w:p w14:paraId="42B90FFD" w14:textId="77777777" w:rsidR="0080724B" w:rsidRDefault="0080724B" w:rsidP="0080724B">
            <w:pPr>
              <w:rPr>
                <w:sz w:val="20"/>
                <w:szCs w:val="20"/>
              </w:rPr>
            </w:pPr>
          </w:p>
        </w:tc>
        <w:tc>
          <w:tcPr>
            <w:tcW w:w="0" w:type="auto"/>
            <w:tcBorders>
              <w:top w:val="nil"/>
              <w:left w:val="nil"/>
              <w:bottom w:val="nil"/>
              <w:right w:val="nil"/>
            </w:tcBorders>
            <w:shd w:val="clear" w:color="auto" w:fill="auto"/>
            <w:noWrap/>
            <w:vAlign w:val="bottom"/>
            <w:hideMark/>
          </w:tcPr>
          <w:p w14:paraId="50A73C85" w14:textId="77777777" w:rsidR="0080724B" w:rsidRDefault="0080724B" w:rsidP="0080724B">
            <w:pPr>
              <w:rPr>
                <w:sz w:val="20"/>
                <w:szCs w:val="20"/>
              </w:rPr>
            </w:pPr>
          </w:p>
        </w:tc>
        <w:tc>
          <w:tcPr>
            <w:tcW w:w="0" w:type="auto"/>
            <w:tcBorders>
              <w:top w:val="nil"/>
              <w:left w:val="nil"/>
              <w:bottom w:val="nil"/>
              <w:right w:val="nil"/>
            </w:tcBorders>
            <w:shd w:val="clear" w:color="auto" w:fill="auto"/>
            <w:noWrap/>
            <w:vAlign w:val="bottom"/>
            <w:hideMark/>
          </w:tcPr>
          <w:p w14:paraId="3AC98B77" w14:textId="77777777" w:rsidR="0080724B" w:rsidRDefault="0080724B" w:rsidP="0080724B">
            <w:pPr>
              <w:rPr>
                <w:sz w:val="20"/>
                <w:szCs w:val="20"/>
              </w:rPr>
            </w:pPr>
          </w:p>
        </w:tc>
      </w:tr>
      <w:tr w:rsidR="0080724B" w14:paraId="764008DC" w14:textId="77777777" w:rsidTr="00A07CC6">
        <w:trPr>
          <w:trHeight w:val="340"/>
        </w:trPr>
        <w:tc>
          <w:tcPr>
            <w:tcW w:w="0" w:type="auto"/>
            <w:gridSpan w:val="6"/>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A6B6CF7" w14:textId="77777777" w:rsidR="0080724B" w:rsidRDefault="0080724B" w:rsidP="0080724B">
            <w:pPr>
              <w:jc w:val="center"/>
              <w:rPr>
                <w:b/>
                <w:bCs/>
                <w:color w:val="000000"/>
                <w:sz w:val="20"/>
                <w:szCs w:val="20"/>
              </w:rPr>
            </w:pPr>
            <w:r>
              <w:rPr>
                <w:b/>
                <w:bCs/>
                <w:color w:val="000000"/>
                <w:sz w:val="20"/>
                <w:szCs w:val="20"/>
              </w:rPr>
              <w:t>FONCTIONNALITES CLIENTS ET EMPLOYES/RESPONSABLE</w:t>
            </w:r>
          </w:p>
        </w:tc>
      </w:tr>
      <w:tr w:rsidR="0080724B" w14:paraId="65D4F56F" w14:textId="77777777" w:rsidTr="00A07CC6">
        <w:trPr>
          <w:trHeight w:val="860"/>
        </w:trPr>
        <w:tc>
          <w:tcPr>
            <w:tcW w:w="0" w:type="auto"/>
            <w:tcBorders>
              <w:top w:val="nil"/>
              <w:left w:val="single" w:sz="8" w:space="0" w:color="auto"/>
              <w:bottom w:val="single" w:sz="8" w:space="0" w:color="auto"/>
              <w:right w:val="single" w:sz="8" w:space="0" w:color="auto"/>
            </w:tcBorders>
            <w:shd w:val="clear" w:color="000000" w:fill="A6A6A6"/>
            <w:vAlign w:val="center"/>
            <w:hideMark/>
          </w:tcPr>
          <w:p w14:paraId="11A0C48E" w14:textId="77777777" w:rsidR="0080724B" w:rsidRDefault="0080724B" w:rsidP="0080724B">
            <w:pP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5FA12CF6" w14:textId="77777777" w:rsidR="0080724B" w:rsidRDefault="0080724B" w:rsidP="0080724B">
            <w:pPr>
              <w:jc w:val="center"/>
              <w:rPr>
                <w:color w:val="000000"/>
                <w:sz w:val="20"/>
                <w:szCs w:val="20"/>
              </w:rPr>
            </w:pPr>
            <w:r>
              <w:rPr>
                <w:color w:val="000000"/>
                <w:sz w:val="20"/>
                <w:szCs w:val="20"/>
              </w:rPr>
              <w:t>Payer la commande</w:t>
            </w:r>
          </w:p>
        </w:tc>
        <w:tc>
          <w:tcPr>
            <w:tcW w:w="0" w:type="auto"/>
            <w:tcBorders>
              <w:top w:val="nil"/>
              <w:left w:val="nil"/>
              <w:bottom w:val="single" w:sz="8" w:space="0" w:color="auto"/>
              <w:right w:val="single" w:sz="8" w:space="0" w:color="auto"/>
            </w:tcBorders>
            <w:shd w:val="clear" w:color="auto" w:fill="auto"/>
            <w:vAlign w:val="center"/>
            <w:hideMark/>
          </w:tcPr>
          <w:p w14:paraId="4546CE1B" w14:textId="77777777" w:rsidR="0080724B" w:rsidRDefault="0080724B" w:rsidP="0080724B">
            <w:pPr>
              <w:jc w:val="center"/>
              <w:rPr>
                <w:color w:val="000000"/>
                <w:sz w:val="20"/>
                <w:szCs w:val="20"/>
              </w:rPr>
            </w:pPr>
            <w:r>
              <w:rPr>
                <w:color w:val="000000"/>
                <w:sz w:val="20"/>
                <w:szCs w:val="20"/>
              </w:rPr>
              <w:t>Modifier la commande</w:t>
            </w:r>
          </w:p>
        </w:tc>
        <w:tc>
          <w:tcPr>
            <w:tcW w:w="0" w:type="auto"/>
            <w:tcBorders>
              <w:top w:val="nil"/>
              <w:left w:val="nil"/>
              <w:bottom w:val="single" w:sz="8" w:space="0" w:color="auto"/>
              <w:right w:val="single" w:sz="8" w:space="0" w:color="auto"/>
            </w:tcBorders>
            <w:shd w:val="clear" w:color="auto" w:fill="auto"/>
            <w:vAlign w:val="center"/>
            <w:hideMark/>
          </w:tcPr>
          <w:p w14:paraId="485DBB7F" w14:textId="77777777" w:rsidR="0080724B" w:rsidRDefault="0080724B" w:rsidP="0080724B">
            <w:pPr>
              <w:jc w:val="center"/>
              <w:rPr>
                <w:color w:val="000000"/>
                <w:sz w:val="20"/>
                <w:szCs w:val="20"/>
              </w:rPr>
            </w:pPr>
            <w:r>
              <w:rPr>
                <w:color w:val="000000"/>
                <w:sz w:val="20"/>
                <w:szCs w:val="20"/>
              </w:rPr>
              <w:t>Annuler la commande</w:t>
            </w:r>
          </w:p>
        </w:tc>
        <w:tc>
          <w:tcPr>
            <w:tcW w:w="0" w:type="auto"/>
            <w:tcBorders>
              <w:top w:val="nil"/>
              <w:left w:val="nil"/>
              <w:bottom w:val="single" w:sz="8" w:space="0" w:color="auto"/>
              <w:right w:val="single" w:sz="8" w:space="0" w:color="auto"/>
            </w:tcBorders>
            <w:shd w:val="clear" w:color="auto" w:fill="auto"/>
            <w:vAlign w:val="center"/>
            <w:hideMark/>
          </w:tcPr>
          <w:p w14:paraId="4EEEE13C" w14:textId="77777777" w:rsidR="0080724B" w:rsidRDefault="0080724B" w:rsidP="0080724B">
            <w:pPr>
              <w:jc w:val="center"/>
              <w:rPr>
                <w:color w:val="000000"/>
                <w:sz w:val="20"/>
                <w:szCs w:val="20"/>
              </w:rPr>
            </w:pPr>
            <w:r>
              <w:rPr>
                <w:color w:val="000000"/>
                <w:sz w:val="20"/>
                <w:szCs w:val="20"/>
              </w:rPr>
              <w:t>Consulter le catalogue de pizzas</w:t>
            </w:r>
          </w:p>
        </w:tc>
        <w:tc>
          <w:tcPr>
            <w:tcW w:w="0" w:type="auto"/>
            <w:tcBorders>
              <w:top w:val="nil"/>
              <w:left w:val="nil"/>
              <w:bottom w:val="single" w:sz="8" w:space="0" w:color="auto"/>
              <w:right w:val="single" w:sz="8" w:space="0" w:color="auto"/>
            </w:tcBorders>
            <w:shd w:val="clear" w:color="auto" w:fill="auto"/>
            <w:vAlign w:val="center"/>
            <w:hideMark/>
          </w:tcPr>
          <w:p w14:paraId="3D439C6E" w14:textId="77777777" w:rsidR="0080724B" w:rsidRDefault="0080724B" w:rsidP="0080724B">
            <w:pPr>
              <w:jc w:val="center"/>
              <w:rPr>
                <w:color w:val="000000"/>
                <w:sz w:val="20"/>
                <w:szCs w:val="20"/>
              </w:rPr>
            </w:pPr>
            <w:r>
              <w:rPr>
                <w:color w:val="000000"/>
                <w:sz w:val="20"/>
                <w:szCs w:val="20"/>
              </w:rPr>
              <w:t>Afficher la liste des commandes d'un client connecté (Client)</w:t>
            </w:r>
          </w:p>
        </w:tc>
      </w:tr>
      <w:tr w:rsidR="0080724B" w14:paraId="4A5D21E9"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35D89C7C" w14:textId="77777777" w:rsidR="0080724B" w:rsidRDefault="0080724B" w:rsidP="0080724B">
            <w:pPr>
              <w:jc w:val="center"/>
              <w:rPr>
                <w:color w:val="000000"/>
                <w:sz w:val="20"/>
                <w:szCs w:val="20"/>
              </w:rPr>
            </w:pPr>
            <w:r>
              <w:rPr>
                <w:color w:val="000000"/>
                <w:sz w:val="20"/>
                <w:szCs w:val="20"/>
              </w:rPr>
              <w:t>Client U</w:t>
            </w:r>
          </w:p>
        </w:tc>
        <w:tc>
          <w:tcPr>
            <w:tcW w:w="0" w:type="auto"/>
            <w:tcBorders>
              <w:top w:val="nil"/>
              <w:left w:val="nil"/>
              <w:bottom w:val="single" w:sz="8" w:space="0" w:color="auto"/>
              <w:right w:val="single" w:sz="8" w:space="0" w:color="auto"/>
            </w:tcBorders>
            <w:shd w:val="clear" w:color="auto" w:fill="auto"/>
            <w:vAlign w:val="center"/>
            <w:hideMark/>
          </w:tcPr>
          <w:p w14:paraId="51F80FDF"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3485BB26"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0969722E"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2D4E0C3B"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2637EBC8" w14:textId="77777777" w:rsidR="0080724B" w:rsidRDefault="0080724B" w:rsidP="0080724B">
            <w:pPr>
              <w:jc w:val="center"/>
              <w:rPr>
                <w:color w:val="000000"/>
                <w:sz w:val="20"/>
                <w:szCs w:val="20"/>
              </w:rPr>
            </w:pPr>
            <w:r>
              <w:rPr>
                <w:color w:val="000000"/>
                <w:sz w:val="20"/>
                <w:szCs w:val="20"/>
              </w:rPr>
              <w:t>OUI</w:t>
            </w:r>
          </w:p>
        </w:tc>
      </w:tr>
      <w:tr w:rsidR="0080724B" w14:paraId="563FC530"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71EAC1B5" w14:textId="77777777" w:rsidR="0080724B" w:rsidRDefault="0080724B" w:rsidP="0080724B">
            <w:pPr>
              <w:jc w:val="center"/>
              <w:rPr>
                <w:color w:val="000000"/>
                <w:sz w:val="20"/>
                <w:szCs w:val="20"/>
              </w:rPr>
            </w:pPr>
            <w:r>
              <w:rPr>
                <w:color w:val="000000"/>
                <w:sz w:val="20"/>
                <w:szCs w:val="20"/>
              </w:rPr>
              <w:t>Client V</w:t>
            </w:r>
          </w:p>
        </w:tc>
        <w:tc>
          <w:tcPr>
            <w:tcW w:w="0" w:type="auto"/>
            <w:tcBorders>
              <w:top w:val="nil"/>
              <w:left w:val="nil"/>
              <w:bottom w:val="single" w:sz="8" w:space="0" w:color="auto"/>
              <w:right w:val="single" w:sz="8" w:space="0" w:color="auto"/>
            </w:tcBorders>
            <w:shd w:val="clear" w:color="auto" w:fill="auto"/>
            <w:vAlign w:val="center"/>
            <w:hideMark/>
          </w:tcPr>
          <w:p w14:paraId="56162354"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2A5640FB"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4A07B380"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247E18EF"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148F3DBA" w14:textId="77777777" w:rsidR="0080724B" w:rsidRDefault="0080724B" w:rsidP="0080724B">
            <w:pPr>
              <w:jc w:val="center"/>
              <w:rPr>
                <w:color w:val="000000"/>
                <w:sz w:val="20"/>
                <w:szCs w:val="20"/>
              </w:rPr>
            </w:pPr>
            <w:r>
              <w:rPr>
                <w:color w:val="000000"/>
                <w:sz w:val="20"/>
                <w:szCs w:val="20"/>
              </w:rPr>
              <w:t>OUI</w:t>
            </w:r>
          </w:p>
        </w:tc>
      </w:tr>
      <w:tr w:rsidR="0080724B" w14:paraId="3DF400C5"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677C9A40" w14:textId="77777777" w:rsidR="0080724B" w:rsidRDefault="0080724B" w:rsidP="0080724B">
            <w:pPr>
              <w:jc w:val="center"/>
              <w:rPr>
                <w:color w:val="000000"/>
                <w:sz w:val="20"/>
                <w:szCs w:val="20"/>
              </w:rPr>
            </w:pPr>
            <w:r>
              <w:rPr>
                <w:color w:val="000000"/>
                <w:sz w:val="20"/>
                <w:szCs w:val="20"/>
              </w:rPr>
              <w:t>Pizzaiolo</w:t>
            </w:r>
          </w:p>
        </w:tc>
        <w:tc>
          <w:tcPr>
            <w:tcW w:w="0" w:type="auto"/>
            <w:tcBorders>
              <w:top w:val="nil"/>
              <w:left w:val="nil"/>
              <w:bottom w:val="single" w:sz="8" w:space="0" w:color="auto"/>
              <w:right w:val="single" w:sz="8" w:space="0" w:color="auto"/>
            </w:tcBorders>
            <w:shd w:val="clear" w:color="auto" w:fill="auto"/>
            <w:vAlign w:val="center"/>
            <w:hideMark/>
          </w:tcPr>
          <w:p w14:paraId="323684F5"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0978092"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F2C4B82"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6159BEC6"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4AF89835" w14:textId="77777777" w:rsidR="0080724B" w:rsidRDefault="0080724B" w:rsidP="0080724B">
            <w:pPr>
              <w:jc w:val="center"/>
              <w:rPr>
                <w:color w:val="000000"/>
                <w:sz w:val="20"/>
                <w:szCs w:val="20"/>
              </w:rPr>
            </w:pPr>
            <w:r>
              <w:rPr>
                <w:color w:val="000000"/>
                <w:sz w:val="20"/>
                <w:szCs w:val="20"/>
              </w:rPr>
              <w:t> </w:t>
            </w:r>
          </w:p>
        </w:tc>
      </w:tr>
      <w:tr w:rsidR="0080724B" w14:paraId="0902E5C3"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54CE6566" w14:textId="77777777" w:rsidR="0080724B" w:rsidRDefault="0080724B" w:rsidP="0080724B">
            <w:pPr>
              <w:jc w:val="center"/>
              <w:rPr>
                <w:color w:val="000000"/>
                <w:sz w:val="20"/>
                <w:szCs w:val="20"/>
              </w:rPr>
            </w:pPr>
            <w:r>
              <w:rPr>
                <w:color w:val="000000"/>
                <w:sz w:val="20"/>
                <w:szCs w:val="20"/>
              </w:rPr>
              <w:t>Livreur</w:t>
            </w:r>
          </w:p>
        </w:tc>
        <w:tc>
          <w:tcPr>
            <w:tcW w:w="0" w:type="auto"/>
            <w:tcBorders>
              <w:top w:val="nil"/>
              <w:left w:val="nil"/>
              <w:bottom w:val="single" w:sz="8" w:space="0" w:color="auto"/>
              <w:right w:val="single" w:sz="8" w:space="0" w:color="auto"/>
            </w:tcBorders>
            <w:shd w:val="clear" w:color="auto" w:fill="auto"/>
            <w:vAlign w:val="center"/>
            <w:hideMark/>
          </w:tcPr>
          <w:p w14:paraId="0D14E01C"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4E654C8"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434F68DA"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5876581F"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4F1F90CD" w14:textId="77777777" w:rsidR="0080724B" w:rsidRDefault="0080724B" w:rsidP="0080724B">
            <w:pPr>
              <w:jc w:val="center"/>
              <w:rPr>
                <w:color w:val="000000"/>
                <w:sz w:val="20"/>
                <w:szCs w:val="20"/>
              </w:rPr>
            </w:pPr>
            <w:r>
              <w:rPr>
                <w:color w:val="000000"/>
                <w:sz w:val="20"/>
                <w:szCs w:val="20"/>
              </w:rPr>
              <w:t> </w:t>
            </w:r>
          </w:p>
        </w:tc>
      </w:tr>
      <w:tr w:rsidR="0080724B" w14:paraId="6FD48081"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4F3522C9" w14:textId="77777777" w:rsidR="0080724B" w:rsidRDefault="0080724B" w:rsidP="0080724B">
            <w:pPr>
              <w:jc w:val="center"/>
              <w:rPr>
                <w:color w:val="000000"/>
                <w:sz w:val="20"/>
                <w:szCs w:val="20"/>
              </w:rPr>
            </w:pPr>
            <w:r>
              <w:rPr>
                <w:color w:val="000000"/>
                <w:sz w:val="20"/>
                <w:szCs w:val="20"/>
              </w:rPr>
              <w:t>Admin</w:t>
            </w:r>
          </w:p>
        </w:tc>
        <w:tc>
          <w:tcPr>
            <w:tcW w:w="0" w:type="auto"/>
            <w:tcBorders>
              <w:top w:val="nil"/>
              <w:left w:val="nil"/>
              <w:bottom w:val="single" w:sz="8" w:space="0" w:color="auto"/>
              <w:right w:val="single" w:sz="8" w:space="0" w:color="auto"/>
            </w:tcBorders>
            <w:shd w:val="clear" w:color="auto" w:fill="auto"/>
            <w:vAlign w:val="center"/>
            <w:hideMark/>
          </w:tcPr>
          <w:p w14:paraId="448454A8"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23B0907E"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47A3F4FC"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7FA3EC3"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5646A929" w14:textId="77777777" w:rsidR="0080724B" w:rsidRDefault="0080724B" w:rsidP="0080724B">
            <w:pPr>
              <w:jc w:val="center"/>
              <w:rPr>
                <w:color w:val="000000"/>
                <w:sz w:val="20"/>
                <w:szCs w:val="20"/>
              </w:rPr>
            </w:pPr>
            <w:r>
              <w:rPr>
                <w:color w:val="000000"/>
                <w:sz w:val="20"/>
                <w:szCs w:val="20"/>
              </w:rPr>
              <w:t> </w:t>
            </w:r>
          </w:p>
        </w:tc>
      </w:tr>
    </w:tbl>
    <w:p w14:paraId="55F951EA" w14:textId="4598963E" w:rsidR="003D74E3" w:rsidRDefault="004023BC" w:rsidP="0080724B">
      <w:pPr>
        <w:pStyle w:val="Corpsdetexte"/>
        <w:spacing w:before="120"/>
        <w:ind w:firstLine="709"/>
        <w:rPr>
          <w:lang w:val="fr-FR"/>
        </w:rPr>
      </w:pPr>
      <w:r w:rsidRPr="006B247B">
        <w:rPr>
          <w:lang w:val="fr-FR"/>
        </w:rPr>
        <w:t>Le</w:t>
      </w:r>
      <w:r w:rsidR="008A2EE2">
        <w:rPr>
          <w:lang w:val="fr-FR"/>
        </w:rPr>
        <w:t>s deux</w:t>
      </w:r>
      <w:r w:rsidRPr="006B247B">
        <w:rPr>
          <w:lang w:val="fr-FR"/>
        </w:rPr>
        <w:t xml:space="preserve"> tableau</w:t>
      </w:r>
      <w:r w:rsidR="008A2EE2">
        <w:rPr>
          <w:lang w:val="fr-FR"/>
        </w:rPr>
        <w:t>x</w:t>
      </w:r>
      <w:r w:rsidRPr="006B247B">
        <w:rPr>
          <w:lang w:val="fr-FR"/>
        </w:rPr>
        <w:t xml:space="preserve"> suivant</w:t>
      </w:r>
      <w:r w:rsidR="008A2EE2">
        <w:rPr>
          <w:lang w:val="fr-FR"/>
        </w:rPr>
        <w:t>s</w:t>
      </w:r>
      <w:r w:rsidRPr="006B247B">
        <w:rPr>
          <w:lang w:val="fr-FR"/>
        </w:rPr>
        <w:t xml:space="preserve"> répertorie</w:t>
      </w:r>
      <w:r w:rsidR="008A2EE2">
        <w:rPr>
          <w:lang w:val="fr-FR"/>
        </w:rPr>
        <w:t>nt</w:t>
      </w:r>
      <w:r w:rsidRPr="006B247B">
        <w:rPr>
          <w:lang w:val="fr-FR"/>
        </w:rPr>
        <w:t xml:space="preserve"> les 1</w:t>
      </w:r>
      <w:r w:rsidR="00A471C1">
        <w:rPr>
          <w:lang w:val="fr-FR"/>
        </w:rPr>
        <w:t>0</w:t>
      </w:r>
      <w:r w:rsidRPr="006B247B">
        <w:rPr>
          <w:lang w:val="fr-FR"/>
        </w:rPr>
        <w:t xml:space="preserve"> fonctionnalités auxquelles le </w:t>
      </w:r>
      <w:r w:rsidRPr="006B247B">
        <w:rPr>
          <w:b/>
          <w:bCs/>
          <w:u w:val="single"/>
          <w:lang w:val="fr-FR"/>
        </w:rPr>
        <w:t>Client</w:t>
      </w:r>
      <w:r w:rsidRPr="006B247B">
        <w:rPr>
          <w:lang w:val="fr-FR"/>
        </w:rPr>
        <w:t xml:space="preserve"> a accès. </w:t>
      </w:r>
      <w:r w:rsidR="00A471C1">
        <w:rPr>
          <w:lang w:val="fr-FR"/>
        </w:rPr>
        <w:t>La</w:t>
      </w:r>
      <w:r w:rsidRPr="006B247B">
        <w:rPr>
          <w:lang w:val="fr-FR"/>
        </w:rPr>
        <w:t xml:space="preserve"> fonctionnalité</w:t>
      </w:r>
      <w:r w:rsidR="00A471C1">
        <w:rPr>
          <w:lang w:val="fr-FR"/>
        </w:rPr>
        <w:t xml:space="preserve"> « Se connecter »</w:t>
      </w:r>
      <w:r w:rsidRPr="006B247B">
        <w:rPr>
          <w:lang w:val="fr-FR"/>
        </w:rPr>
        <w:t xml:space="preserve"> </w:t>
      </w:r>
      <w:r w:rsidR="00A471C1">
        <w:rPr>
          <w:lang w:val="fr-FR"/>
        </w:rPr>
        <w:t>es</w:t>
      </w:r>
      <w:r w:rsidRPr="006B247B">
        <w:rPr>
          <w:lang w:val="fr-FR"/>
        </w:rPr>
        <w:t xml:space="preserve">t </w:t>
      </w:r>
      <w:r w:rsidR="006D52F8">
        <w:rPr>
          <w:lang w:val="fr-FR"/>
        </w:rPr>
        <w:t xml:space="preserve">bien entendu </w:t>
      </w:r>
      <w:r w:rsidRPr="006B247B">
        <w:rPr>
          <w:lang w:val="fr-FR"/>
        </w:rPr>
        <w:t xml:space="preserve">accessible au </w:t>
      </w:r>
      <w:r w:rsidR="000A4209" w:rsidRPr="006B247B">
        <w:rPr>
          <w:b/>
          <w:bCs/>
          <w:u w:val="single"/>
          <w:lang w:val="fr-FR"/>
        </w:rPr>
        <w:t>Pizzaiolo</w:t>
      </w:r>
      <w:r w:rsidR="000A4209" w:rsidRPr="006B247B">
        <w:rPr>
          <w:lang w:val="fr-FR"/>
        </w:rPr>
        <w:t xml:space="preserve">, au </w:t>
      </w:r>
      <w:r w:rsidR="000A4209" w:rsidRPr="006B247B">
        <w:rPr>
          <w:b/>
          <w:bCs/>
          <w:u w:val="single"/>
          <w:lang w:val="fr-FR"/>
        </w:rPr>
        <w:t>Livreur</w:t>
      </w:r>
      <w:r w:rsidR="000A4209" w:rsidRPr="006B247B">
        <w:rPr>
          <w:lang w:val="fr-FR"/>
        </w:rPr>
        <w:t xml:space="preserve"> et au </w:t>
      </w:r>
      <w:r w:rsidR="000A4209" w:rsidRPr="006B247B">
        <w:rPr>
          <w:b/>
          <w:bCs/>
          <w:u w:val="single"/>
          <w:lang w:val="fr-FR"/>
        </w:rPr>
        <w:t>Responsable</w:t>
      </w:r>
      <w:r w:rsidR="000A4209" w:rsidRPr="006B247B">
        <w:rPr>
          <w:lang w:val="fr-FR"/>
        </w:rPr>
        <w:t>.</w:t>
      </w:r>
    </w:p>
    <w:p w14:paraId="04051647" w14:textId="77777777" w:rsidR="000925F4" w:rsidRDefault="000925F4" w:rsidP="00F838FC">
      <w:pPr>
        <w:pStyle w:val="Corpsdetexte"/>
        <w:spacing w:before="120"/>
        <w:ind w:firstLine="709"/>
        <w:rPr>
          <w:lang w:val="fr-FR"/>
        </w:rPr>
      </w:pPr>
    </w:p>
    <w:p w14:paraId="64F4755B" w14:textId="77777777" w:rsidR="0080724B" w:rsidRPr="0079557E" w:rsidRDefault="0080724B" w:rsidP="0080724B">
      <w:pPr>
        <w:pStyle w:val="Corpsdetexte"/>
        <w:spacing w:before="120"/>
        <w:ind w:firstLine="709"/>
        <w:jc w:val="center"/>
        <w:rPr>
          <w:b/>
          <w:bCs/>
          <w:u w:val="single"/>
          <w:lang w:val="fr-FR"/>
        </w:rPr>
      </w:pPr>
      <w:r w:rsidRPr="0079557E">
        <w:rPr>
          <w:b/>
          <w:bCs/>
          <w:u w:val="single"/>
          <w:lang w:val="fr-FR"/>
        </w:rPr>
        <w:t>TABLEAU</w:t>
      </w:r>
      <w:r>
        <w:rPr>
          <w:b/>
          <w:bCs/>
          <w:u w:val="single"/>
          <w:lang w:val="fr-FR"/>
        </w:rPr>
        <w:t>X</w:t>
      </w:r>
      <w:r w:rsidRPr="0079557E">
        <w:rPr>
          <w:b/>
          <w:bCs/>
          <w:u w:val="single"/>
          <w:lang w:val="fr-FR"/>
        </w:rPr>
        <w:t xml:space="preserve"> 1</w:t>
      </w:r>
      <w:r>
        <w:rPr>
          <w:b/>
          <w:bCs/>
          <w:u w:val="single"/>
          <w:lang w:val="fr-FR"/>
        </w:rPr>
        <w:t xml:space="preserve"> ET 2</w:t>
      </w:r>
      <w:r w:rsidRPr="0079557E">
        <w:rPr>
          <w:b/>
          <w:bCs/>
          <w:u w:val="single"/>
          <w:lang w:val="fr-FR"/>
        </w:rPr>
        <w:t> : FONCTIONNALITES ACCESSIBLES AUX CLIENTS</w:t>
      </w:r>
    </w:p>
    <w:p w14:paraId="029E5FD1" w14:textId="333BA28E" w:rsidR="003D74E3" w:rsidRDefault="003D74E3" w:rsidP="00F838FC">
      <w:pPr>
        <w:pStyle w:val="Corpsdetexte"/>
        <w:spacing w:before="120"/>
        <w:ind w:firstLine="709"/>
        <w:rPr>
          <w:lang w:val="fr-FR"/>
        </w:rPr>
      </w:pPr>
    </w:p>
    <w:p w14:paraId="3CF18BF8" w14:textId="4DD1A09D" w:rsidR="001E212C" w:rsidRDefault="00DE4571" w:rsidP="001E212C">
      <w:pPr>
        <w:pStyle w:val="Corpsdetexte"/>
        <w:spacing w:before="120"/>
        <w:ind w:firstLine="709"/>
        <w:rPr>
          <w:lang w:val="fr-FR"/>
        </w:rPr>
      </w:pPr>
      <w:r>
        <w:rPr>
          <w:lang w:val="fr-FR"/>
        </w:rPr>
        <w:lastRenderedPageBreak/>
        <w:t xml:space="preserve">Le </w:t>
      </w:r>
      <w:r w:rsidR="0054499E" w:rsidRPr="006B247B">
        <w:rPr>
          <w:b/>
          <w:bCs/>
          <w:u w:val="single"/>
          <w:lang w:val="fr-FR"/>
        </w:rPr>
        <w:t>Responsable</w:t>
      </w:r>
      <w:r w:rsidR="0054499E">
        <w:rPr>
          <w:lang w:val="fr-FR"/>
        </w:rPr>
        <w:t xml:space="preserve"> a accès à toutes les fonctionnalités sans exception mais il n’est pas utilisateur premier sur toutes. Les différentes fonctionnalités sont effectivement réparties entre tous, de sorte que chacun, le </w:t>
      </w:r>
      <w:r w:rsidR="0054499E" w:rsidRPr="006B247B">
        <w:rPr>
          <w:b/>
          <w:bCs/>
          <w:u w:val="single"/>
          <w:lang w:val="fr-FR"/>
        </w:rPr>
        <w:t>Pizzaiolo</w:t>
      </w:r>
      <w:r w:rsidR="0054499E">
        <w:rPr>
          <w:lang w:val="fr-FR"/>
        </w:rPr>
        <w:t xml:space="preserve">, le </w:t>
      </w:r>
      <w:r w:rsidR="0054499E" w:rsidRPr="006B247B">
        <w:rPr>
          <w:b/>
          <w:bCs/>
          <w:u w:val="single"/>
          <w:lang w:val="fr-FR"/>
        </w:rPr>
        <w:t>Livreur</w:t>
      </w:r>
      <w:r w:rsidR="0054499E" w:rsidRPr="006B247B">
        <w:rPr>
          <w:lang w:val="fr-FR"/>
        </w:rPr>
        <w:t xml:space="preserve"> </w:t>
      </w:r>
      <w:r w:rsidR="0054499E">
        <w:rPr>
          <w:lang w:val="fr-FR"/>
        </w:rPr>
        <w:t xml:space="preserve">et le </w:t>
      </w:r>
      <w:r w:rsidR="0054499E" w:rsidRPr="006B247B">
        <w:rPr>
          <w:b/>
          <w:bCs/>
          <w:u w:val="single"/>
          <w:lang w:val="fr-FR"/>
        </w:rPr>
        <w:t>Responsable</w:t>
      </w:r>
      <w:r w:rsidR="0054499E">
        <w:rPr>
          <w:lang w:val="fr-FR"/>
        </w:rPr>
        <w:t xml:space="preserve"> a un rôle déterminant à jouer dans la chaîne de production de l’offre commerciale.</w:t>
      </w:r>
    </w:p>
    <w:p w14:paraId="22DC1AE5" w14:textId="50B1AE33" w:rsidR="001E212C" w:rsidRPr="007A2601" w:rsidRDefault="001E212C" w:rsidP="001E212C">
      <w:pPr>
        <w:pStyle w:val="Corpsdetexte"/>
        <w:spacing w:before="120"/>
        <w:ind w:firstLine="709"/>
        <w:rPr>
          <w:rFonts w:ascii="Times New Roman" w:eastAsia="Times New Roman" w:hAnsi="Times New Roman" w:cs="Times New Roman"/>
          <w:kern w:val="0"/>
          <w:sz w:val="24"/>
          <w:lang w:val="fr-FR" w:eastAsia="fr-FR" w:bidi="ar-SA"/>
        </w:rPr>
      </w:pPr>
      <w:r w:rsidRPr="007D767B">
        <w:rPr>
          <w:lang w:val="fr-FR"/>
        </w:rPr>
        <w:t>Les tableaux 3 et 4</w:t>
      </w:r>
      <w:r w:rsidR="00A840EB">
        <w:rPr>
          <w:lang w:val="fr-FR"/>
        </w:rPr>
        <w:t xml:space="preserve"> suivants</w:t>
      </w:r>
      <w:r w:rsidRPr="007D767B">
        <w:rPr>
          <w:lang w:val="fr-FR"/>
        </w:rPr>
        <w:t xml:space="preserve"> présentent les </w:t>
      </w:r>
      <w:r>
        <w:rPr>
          <w:lang w:val="fr-FR"/>
        </w:rPr>
        <w:t xml:space="preserve">12 </w:t>
      </w:r>
      <w:r w:rsidRPr="007D767B">
        <w:rPr>
          <w:lang w:val="fr-FR"/>
        </w:rPr>
        <w:t xml:space="preserve">fonctionnalités exclusivement accessibles </w:t>
      </w:r>
      <w:r w:rsidRPr="006B247B">
        <w:rPr>
          <w:lang w:val="fr-FR"/>
        </w:rPr>
        <w:t xml:space="preserve">au </w:t>
      </w:r>
      <w:r w:rsidRPr="006B247B">
        <w:rPr>
          <w:b/>
          <w:bCs/>
          <w:u w:val="single"/>
          <w:lang w:val="fr-FR"/>
        </w:rPr>
        <w:t>Pizzaiolo</w:t>
      </w:r>
      <w:r w:rsidRPr="006B247B">
        <w:rPr>
          <w:lang w:val="fr-FR"/>
        </w:rPr>
        <w:t xml:space="preserve">, au </w:t>
      </w:r>
      <w:r w:rsidRPr="006B247B">
        <w:rPr>
          <w:b/>
          <w:bCs/>
          <w:u w:val="single"/>
          <w:lang w:val="fr-FR"/>
        </w:rPr>
        <w:t>Livreur</w:t>
      </w:r>
      <w:r w:rsidRPr="006B247B">
        <w:rPr>
          <w:lang w:val="fr-FR"/>
        </w:rPr>
        <w:t xml:space="preserve"> et au </w:t>
      </w:r>
      <w:r w:rsidRPr="006B247B">
        <w:rPr>
          <w:b/>
          <w:bCs/>
          <w:u w:val="single"/>
          <w:lang w:val="fr-FR"/>
        </w:rPr>
        <w:t>Responsable</w:t>
      </w:r>
      <w:r w:rsidRPr="006B247B">
        <w:rPr>
          <w:lang w:val="fr-FR"/>
        </w:rPr>
        <w:t>.</w:t>
      </w:r>
    </w:p>
    <w:tbl>
      <w:tblPr>
        <w:tblpPr w:leftFromText="141" w:rightFromText="141" w:vertAnchor="page" w:horzAnchor="margin" w:tblpXSpec="center" w:tblpY="4841"/>
        <w:tblW w:w="0" w:type="auto"/>
        <w:tblCellMar>
          <w:left w:w="70" w:type="dxa"/>
          <w:right w:w="70" w:type="dxa"/>
        </w:tblCellMar>
        <w:tblLook w:val="04A0" w:firstRow="1" w:lastRow="0" w:firstColumn="1" w:lastColumn="0" w:noHBand="0" w:noVBand="1"/>
      </w:tblPr>
      <w:tblGrid>
        <w:gridCol w:w="885"/>
        <w:gridCol w:w="1411"/>
        <w:gridCol w:w="1562"/>
        <w:gridCol w:w="1553"/>
        <w:gridCol w:w="1226"/>
        <w:gridCol w:w="1584"/>
        <w:gridCol w:w="1397"/>
      </w:tblGrid>
      <w:tr w:rsidR="0080724B" w14:paraId="578FC755" w14:textId="77777777" w:rsidTr="00A07CC6">
        <w:trPr>
          <w:trHeight w:val="340"/>
        </w:trPr>
        <w:tc>
          <w:tcPr>
            <w:tcW w:w="0" w:type="auto"/>
            <w:gridSpan w:val="7"/>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C1E7589" w14:textId="77777777" w:rsidR="0080724B" w:rsidRDefault="0080724B" w:rsidP="0080724B">
            <w:pPr>
              <w:jc w:val="center"/>
              <w:rPr>
                <w:b/>
                <w:bCs/>
                <w:color w:val="000000"/>
                <w:sz w:val="20"/>
                <w:szCs w:val="20"/>
              </w:rPr>
            </w:pPr>
            <w:r>
              <w:rPr>
                <w:b/>
                <w:bCs/>
                <w:color w:val="000000"/>
                <w:sz w:val="20"/>
                <w:szCs w:val="20"/>
              </w:rPr>
              <w:t>FONCTIONNALITES EMPLOYES/RESPONSABLE</w:t>
            </w:r>
          </w:p>
        </w:tc>
      </w:tr>
      <w:tr w:rsidR="0080724B" w14:paraId="6EE12A1F" w14:textId="77777777" w:rsidTr="00A07CC6">
        <w:trPr>
          <w:trHeight w:val="580"/>
        </w:trPr>
        <w:tc>
          <w:tcPr>
            <w:tcW w:w="0" w:type="auto"/>
            <w:tcBorders>
              <w:top w:val="nil"/>
              <w:left w:val="single" w:sz="8" w:space="0" w:color="auto"/>
              <w:bottom w:val="single" w:sz="8" w:space="0" w:color="auto"/>
              <w:right w:val="single" w:sz="8" w:space="0" w:color="auto"/>
            </w:tcBorders>
            <w:shd w:val="clear" w:color="000000" w:fill="A6A6A6"/>
            <w:vAlign w:val="center"/>
            <w:hideMark/>
          </w:tcPr>
          <w:p w14:paraId="41DEFB6B" w14:textId="77777777" w:rsidR="0080724B" w:rsidRDefault="0080724B" w:rsidP="0080724B">
            <w:pP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22601529" w14:textId="77777777" w:rsidR="0080724B" w:rsidRDefault="0080724B" w:rsidP="0080724B">
            <w:pPr>
              <w:jc w:val="center"/>
              <w:rPr>
                <w:color w:val="000000"/>
                <w:sz w:val="20"/>
                <w:szCs w:val="20"/>
              </w:rPr>
            </w:pPr>
            <w:r>
              <w:rPr>
                <w:color w:val="000000"/>
                <w:sz w:val="20"/>
                <w:szCs w:val="20"/>
              </w:rPr>
              <w:t>Créer un compte Employé</w:t>
            </w:r>
          </w:p>
        </w:tc>
        <w:tc>
          <w:tcPr>
            <w:tcW w:w="0" w:type="auto"/>
            <w:tcBorders>
              <w:top w:val="nil"/>
              <w:left w:val="nil"/>
              <w:bottom w:val="single" w:sz="8" w:space="0" w:color="auto"/>
              <w:right w:val="single" w:sz="8" w:space="0" w:color="auto"/>
            </w:tcBorders>
            <w:shd w:val="clear" w:color="auto" w:fill="auto"/>
            <w:vAlign w:val="center"/>
            <w:hideMark/>
          </w:tcPr>
          <w:p w14:paraId="5B187ED7" w14:textId="77777777" w:rsidR="0080724B" w:rsidRDefault="0080724B" w:rsidP="0080724B">
            <w:pPr>
              <w:jc w:val="center"/>
              <w:rPr>
                <w:color w:val="000000"/>
                <w:sz w:val="20"/>
                <w:szCs w:val="20"/>
              </w:rPr>
            </w:pPr>
            <w:r>
              <w:rPr>
                <w:color w:val="000000"/>
                <w:sz w:val="20"/>
                <w:szCs w:val="20"/>
              </w:rPr>
              <w:t>Indiquer "en live" que la commande est livrée</w:t>
            </w:r>
          </w:p>
        </w:tc>
        <w:tc>
          <w:tcPr>
            <w:tcW w:w="0" w:type="auto"/>
            <w:tcBorders>
              <w:top w:val="nil"/>
              <w:left w:val="nil"/>
              <w:bottom w:val="single" w:sz="8" w:space="0" w:color="auto"/>
              <w:right w:val="single" w:sz="8" w:space="0" w:color="auto"/>
            </w:tcBorders>
            <w:shd w:val="clear" w:color="auto" w:fill="auto"/>
            <w:vAlign w:val="center"/>
            <w:hideMark/>
          </w:tcPr>
          <w:p w14:paraId="55C6D9BE" w14:textId="77777777" w:rsidR="0080724B" w:rsidRDefault="0080724B" w:rsidP="0080724B">
            <w:pPr>
              <w:jc w:val="center"/>
              <w:rPr>
                <w:color w:val="000000"/>
                <w:sz w:val="20"/>
                <w:szCs w:val="20"/>
              </w:rPr>
            </w:pPr>
            <w:r>
              <w:rPr>
                <w:color w:val="000000"/>
                <w:sz w:val="20"/>
                <w:szCs w:val="20"/>
              </w:rPr>
              <w:t>Afficher la liste de toutes les commandes</w:t>
            </w:r>
          </w:p>
        </w:tc>
        <w:tc>
          <w:tcPr>
            <w:tcW w:w="0" w:type="auto"/>
            <w:tcBorders>
              <w:top w:val="nil"/>
              <w:left w:val="nil"/>
              <w:bottom w:val="single" w:sz="8" w:space="0" w:color="auto"/>
              <w:right w:val="single" w:sz="8" w:space="0" w:color="auto"/>
            </w:tcBorders>
            <w:shd w:val="clear" w:color="auto" w:fill="auto"/>
            <w:vAlign w:val="center"/>
            <w:hideMark/>
          </w:tcPr>
          <w:p w14:paraId="489C2D7B" w14:textId="77777777" w:rsidR="0080724B" w:rsidRDefault="0080724B" w:rsidP="0080724B">
            <w:pPr>
              <w:jc w:val="center"/>
              <w:rPr>
                <w:color w:val="000000"/>
                <w:sz w:val="20"/>
                <w:szCs w:val="20"/>
              </w:rPr>
            </w:pPr>
            <w:r>
              <w:rPr>
                <w:color w:val="000000"/>
                <w:sz w:val="20"/>
                <w:szCs w:val="20"/>
              </w:rPr>
              <w:t>Afficher l'état du stock</w:t>
            </w:r>
          </w:p>
        </w:tc>
        <w:tc>
          <w:tcPr>
            <w:tcW w:w="0" w:type="auto"/>
            <w:tcBorders>
              <w:top w:val="nil"/>
              <w:left w:val="nil"/>
              <w:bottom w:val="single" w:sz="8" w:space="0" w:color="auto"/>
              <w:right w:val="single" w:sz="8" w:space="0" w:color="auto"/>
            </w:tcBorders>
            <w:shd w:val="clear" w:color="auto" w:fill="auto"/>
            <w:vAlign w:val="center"/>
            <w:hideMark/>
          </w:tcPr>
          <w:p w14:paraId="2A89B142" w14:textId="77777777" w:rsidR="0080724B" w:rsidRDefault="0080724B" w:rsidP="0080724B">
            <w:pPr>
              <w:jc w:val="center"/>
              <w:rPr>
                <w:color w:val="000000"/>
                <w:sz w:val="20"/>
                <w:szCs w:val="20"/>
              </w:rPr>
            </w:pPr>
            <w:r>
              <w:rPr>
                <w:color w:val="000000"/>
                <w:sz w:val="20"/>
                <w:szCs w:val="20"/>
              </w:rPr>
              <w:t>Prise de commande au téléphone ou sur place</w:t>
            </w:r>
          </w:p>
        </w:tc>
        <w:tc>
          <w:tcPr>
            <w:tcW w:w="0" w:type="auto"/>
            <w:tcBorders>
              <w:top w:val="nil"/>
              <w:left w:val="nil"/>
              <w:bottom w:val="single" w:sz="8" w:space="0" w:color="auto"/>
              <w:right w:val="single" w:sz="8" w:space="0" w:color="auto"/>
            </w:tcBorders>
            <w:shd w:val="clear" w:color="auto" w:fill="auto"/>
            <w:vAlign w:val="center"/>
            <w:hideMark/>
          </w:tcPr>
          <w:p w14:paraId="7F620831" w14:textId="77777777" w:rsidR="0080724B" w:rsidRDefault="0080724B" w:rsidP="0080724B">
            <w:pPr>
              <w:jc w:val="center"/>
              <w:rPr>
                <w:color w:val="000000"/>
                <w:sz w:val="20"/>
                <w:szCs w:val="20"/>
              </w:rPr>
            </w:pPr>
            <w:r>
              <w:rPr>
                <w:color w:val="000000"/>
                <w:sz w:val="20"/>
                <w:szCs w:val="20"/>
              </w:rPr>
              <w:t>Commande en cours de livraison</w:t>
            </w:r>
          </w:p>
        </w:tc>
      </w:tr>
      <w:tr w:rsidR="0080724B" w14:paraId="16887D72"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4F19DDDF" w14:textId="77777777" w:rsidR="0080724B" w:rsidRDefault="0080724B" w:rsidP="0080724B">
            <w:pPr>
              <w:jc w:val="center"/>
              <w:rPr>
                <w:color w:val="000000"/>
                <w:sz w:val="20"/>
                <w:szCs w:val="20"/>
              </w:rPr>
            </w:pPr>
            <w:r>
              <w:rPr>
                <w:color w:val="000000"/>
                <w:sz w:val="20"/>
                <w:szCs w:val="20"/>
              </w:rPr>
              <w:t>Pizzaiolo</w:t>
            </w:r>
          </w:p>
        </w:tc>
        <w:tc>
          <w:tcPr>
            <w:tcW w:w="0" w:type="auto"/>
            <w:tcBorders>
              <w:top w:val="nil"/>
              <w:left w:val="nil"/>
              <w:bottom w:val="single" w:sz="8" w:space="0" w:color="auto"/>
              <w:right w:val="single" w:sz="8" w:space="0" w:color="auto"/>
            </w:tcBorders>
            <w:shd w:val="clear" w:color="auto" w:fill="auto"/>
            <w:vAlign w:val="center"/>
            <w:hideMark/>
          </w:tcPr>
          <w:p w14:paraId="2E61A288"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2A5122C"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41B708DC"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25DBC8E6"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BB6E562"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328AEBE5" w14:textId="77777777" w:rsidR="0080724B" w:rsidRDefault="0080724B" w:rsidP="0080724B">
            <w:pPr>
              <w:jc w:val="center"/>
              <w:rPr>
                <w:color w:val="000000"/>
                <w:sz w:val="20"/>
                <w:szCs w:val="20"/>
              </w:rPr>
            </w:pPr>
            <w:r>
              <w:rPr>
                <w:color w:val="000000"/>
                <w:sz w:val="20"/>
                <w:szCs w:val="20"/>
              </w:rPr>
              <w:t> </w:t>
            </w:r>
          </w:p>
        </w:tc>
      </w:tr>
      <w:tr w:rsidR="0080724B" w14:paraId="497DD59F"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0D413C4F" w14:textId="77777777" w:rsidR="0080724B" w:rsidRDefault="0080724B" w:rsidP="0080724B">
            <w:pPr>
              <w:jc w:val="center"/>
              <w:rPr>
                <w:color w:val="000000"/>
                <w:sz w:val="20"/>
                <w:szCs w:val="20"/>
              </w:rPr>
            </w:pPr>
            <w:r>
              <w:rPr>
                <w:color w:val="000000"/>
                <w:sz w:val="20"/>
                <w:szCs w:val="20"/>
              </w:rPr>
              <w:t>Livreur</w:t>
            </w:r>
          </w:p>
        </w:tc>
        <w:tc>
          <w:tcPr>
            <w:tcW w:w="0" w:type="auto"/>
            <w:tcBorders>
              <w:top w:val="nil"/>
              <w:left w:val="nil"/>
              <w:bottom w:val="single" w:sz="8" w:space="0" w:color="auto"/>
              <w:right w:val="single" w:sz="8" w:space="0" w:color="auto"/>
            </w:tcBorders>
            <w:shd w:val="clear" w:color="auto" w:fill="auto"/>
            <w:vAlign w:val="center"/>
            <w:hideMark/>
          </w:tcPr>
          <w:p w14:paraId="1AB35787"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6D318BB0"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20C8E13D"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5575B634"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1FDBC8F3"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4DB8E6DF" w14:textId="77777777" w:rsidR="0080724B" w:rsidRDefault="0080724B" w:rsidP="0080724B">
            <w:pPr>
              <w:jc w:val="center"/>
              <w:rPr>
                <w:color w:val="000000"/>
                <w:sz w:val="20"/>
                <w:szCs w:val="20"/>
              </w:rPr>
            </w:pPr>
            <w:r>
              <w:rPr>
                <w:color w:val="000000"/>
                <w:sz w:val="20"/>
                <w:szCs w:val="20"/>
              </w:rPr>
              <w:t>OUI</w:t>
            </w:r>
          </w:p>
        </w:tc>
      </w:tr>
      <w:tr w:rsidR="0080724B" w14:paraId="7D45B701"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7B792214" w14:textId="77777777" w:rsidR="0080724B" w:rsidRDefault="0080724B" w:rsidP="0080724B">
            <w:pPr>
              <w:jc w:val="center"/>
              <w:rPr>
                <w:color w:val="000000"/>
                <w:sz w:val="20"/>
                <w:szCs w:val="20"/>
              </w:rPr>
            </w:pPr>
            <w:r>
              <w:rPr>
                <w:color w:val="000000"/>
                <w:sz w:val="20"/>
                <w:szCs w:val="20"/>
              </w:rPr>
              <w:t>Admin</w:t>
            </w:r>
          </w:p>
        </w:tc>
        <w:tc>
          <w:tcPr>
            <w:tcW w:w="0" w:type="auto"/>
            <w:tcBorders>
              <w:top w:val="nil"/>
              <w:left w:val="nil"/>
              <w:bottom w:val="single" w:sz="8" w:space="0" w:color="auto"/>
              <w:right w:val="single" w:sz="8" w:space="0" w:color="auto"/>
            </w:tcBorders>
            <w:shd w:val="clear" w:color="auto" w:fill="auto"/>
            <w:vAlign w:val="center"/>
            <w:hideMark/>
          </w:tcPr>
          <w:p w14:paraId="711D59FD"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0E124183"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6D680924"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4B33A004"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168E8FB3"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62B7C1F" w14:textId="77777777" w:rsidR="0080724B" w:rsidRDefault="0080724B" w:rsidP="0080724B">
            <w:pPr>
              <w:jc w:val="center"/>
              <w:rPr>
                <w:color w:val="000000"/>
                <w:sz w:val="20"/>
                <w:szCs w:val="20"/>
              </w:rPr>
            </w:pPr>
            <w:r>
              <w:rPr>
                <w:color w:val="000000"/>
                <w:sz w:val="20"/>
                <w:szCs w:val="20"/>
              </w:rPr>
              <w:t> </w:t>
            </w:r>
          </w:p>
        </w:tc>
      </w:tr>
      <w:tr w:rsidR="0080724B" w14:paraId="395FE55D" w14:textId="77777777" w:rsidTr="00A07CC6">
        <w:trPr>
          <w:trHeight w:val="340"/>
        </w:trPr>
        <w:tc>
          <w:tcPr>
            <w:tcW w:w="0" w:type="auto"/>
            <w:tcBorders>
              <w:top w:val="nil"/>
              <w:left w:val="nil"/>
              <w:bottom w:val="nil"/>
              <w:right w:val="nil"/>
            </w:tcBorders>
            <w:shd w:val="clear" w:color="auto" w:fill="auto"/>
            <w:noWrap/>
            <w:vAlign w:val="bottom"/>
            <w:hideMark/>
          </w:tcPr>
          <w:p w14:paraId="768AAA67" w14:textId="77777777" w:rsidR="0080724B" w:rsidRDefault="0080724B" w:rsidP="0080724B">
            <w:pPr>
              <w:jc w:val="center"/>
              <w:rPr>
                <w:color w:val="000000"/>
                <w:sz w:val="20"/>
                <w:szCs w:val="20"/>
              </w:rPr>
            </w:pPr>
          </w:p>
        </w:tc>
        <w:tc>
          <w:tcPr>
            <w:tcW w:w="0" w:type="auto"/>
            <w:tcBorders>
              <w:top w:val="nil"/>
              <w:left w:val="nil"/>
              <w:bottom w:val="nil"/>
              <w:right w:val="nil"/>
            </w:tcBorders>
            <w:shd w:val="clear" w:color="auto" w:fill="auto"/>
            <w:noWrap/>
            <w:vAlign w:val="bottom"/>
            <w:hideMark/>
          </w:tcPr>
          <w:p w14:paraId="40B83A2A" w14:textId="77777777" w:rsidR="0080724B" w:rsidRDefault="0080724B" w:rsidP="0080724B">
            <w:pPr>
              <w:rPr>
                <w:sz w:val="20"/>
                <w:szCs w:val="20"/>
              </w:rPr>
            </w:pPr>
          </w:p>
        </w:tc>
        <w:tc>
          <w:tcPr>
            <w:tcW w:w="0" w:type="auto"/>
            <w:tcBorders>
              <w:top w:val="nil"/>
              <w:left w:val="nil"/>
              <w:bottom w:val="nil"/>
              <w:right w:val="nil"/>
            </w:tcBorders>
            <w:shd w:val="clear" w:color="auto" w:fill="auto"/>
            <w:noWrap/>
            <w:vAlign w:val="bottom"/>
            <w:hideMark/>
          </w:tcPr>
          <w:p w14:paraId="769C23C3" w14:textId="77777777" w:rsidR="0080724B" w:rsidRDefault="0080724B" w:rsidP="0080724B">
            <w:pPr>
              <w:rPr>
                <w:sz w:val="20"/>
                <w:szCs w:val="20"/>
              </w:rPr>
            </w:pPr>
          </w:p>
        </w:tc>
        <w:tc>
          <w:tcPr>
            <w:tcW w:w="0" w:type="auto"/>
            <w:tcBorders>
              <w:top w:val="nil"/>
              <w:left w:val="nil"/>
              <w:bottom w:val="nil"/>
              <w:right w:val="nil"/>
            </w:tcBorders>
            <w:shd w:val="clear" w:color="auto" w:fill="auto"/>
            <w:noWrap/>
            <w:vAlign w:val="bottom"/>
            <w:hideMark/>
          </w:tcPr>
          <w:p w14:paraId="5F14ED1E" w14:textId="77777777" w:rsidR="0080724B" w:rsidRDefault="0080724B" w:rsidP="0080724B">
            <w:pPr>
              <w:rPr>
                <w:sz w:val="20"/>
                <w:szCs w:val="20"/>
              </w:rPr>
            </w:pPr>
          </w:p>
        </w:tc>
        <w:tc>
          <w:tcPr>
            <w:tcW w:w="0" w:type="auto"/>
            <w:tcBorders>
              <w:top w:val="nil"/>
              <w:left w:val="nil"/>
              <w:bottom w:val="nil"/>
              <w:right w:val="nil"/>
            </w:tcBorders>
            <w:shd w:val="clear" w:color="auto" w:fill="auto"/>
            <w:noWrap/>
            <w:vAlign w:val="bottom"/>
            <w:hideMark/>
          </w:tcPr>
          <w:p w14:paraId="40D98CB6" w14:textId="77777777" w:rsidR="0080724B" w:rsidRDefault="0080724B" w:rsidP="0080724B">
            <w:pPr>
              <w:rPr>
                <w:sz w:val="20"/>
                <w:szCs w:val="20"/>
              </w:rPr>
            </w:pPr>
          </w:p>
        </w:tc>
        <w:tc>
          <w:tcPr>
            <w:tcW w:w="0" w:type="auto"/>
            <w:tcBorders>
              <w:top w:val="nil"/>
              <w:left w:val="nil"/>
              <w:bottom w:val="nil"/>
              <w:right w:val="nil"/>
            </w:tcBorders>
            <w:shd w:val="clear" w:color="auto" w:fill="auto"/>
            <w:noWrap/>
            <w:vAlign w:val="bottom"/>
            <w:hideMark/>
          </w:tcPr>
          <w:p w14:paraId="74F802C6" w14:textId="77777777" w:rsidR="0080724B" w:rsidRDefault="0080724B" w:rsidP="0080724B">
            <w:pPr>
              <w:rPr>
                <w:sz w:val="20"/>
                <w:szCs w:val="20"/>
              </w:rPr>
            </w:pPr>
          </w:p>
        </w:tc>
        <w:tc>
          <w:tcPr>
            <w:tcW w:w="0" w:type="auto"/>
            <w:tcBorders>
              <w:top w:val="nil"/>
              <w:left w:val="nil"/>
              <w:bottom w:val="nil"/>
              <w:right w:val="nil"/>
            </w:tcBorders>
            <w:shd w:val="clear" w:color="auto" w:fill="auto"/>
            <w:noWrap/>
            <w:vAlign w:val="bottom"/>
            <w:hideMark/>
          </w:tcPr>
          <w:p w14:paraId="698F4BE8" w14:textId="77777777" w:rsidR="0080724B" w:rsidRDefault="0080724B" w:rsidP="0080724B">
            <w:pPr>
              <w:rPr>
                <w:sz w:val="20"/>
                <w:szCs w:val="20"/>
              </w:rPr>
            </w:pPr>
          </w:p>
        </w:tc>
      </w:tr>
      <w:tr w:rsidR="0080724B" w14:paraId="1FBB8D30" w14:textId="77777777" w:rsidTr="00A07CC6">
        <w:trPr>
          <w:trHeight w:val="340"/>
        </w:trPr>
        <w:tc>
          <w:tcPr>
            <w:tcW w:w="0" w:type="auto"/>
            <w:gridSpan w:val="7"/>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EEEF1B6" w14:textId="77777777" w:rsidR="0080724B" w:rsidRDefault="0080724B" w:rsidP="0080724B">
            <w:pPr>
              <w:jc w:val="center"/>
              <w:rPr>
                <w:b/>
                <w:bCs/>
                <w:color w:val="000000"/>
                <w:sz w:val="20"/>
                <w:szCs w:val="20"/>
              </w:rPr>
            </w:pPr>
            <w:r>
              <w:rPr>
                <w:b/>
                <w:bCs/>
                <w:color w:val="000000"/>
                <w:sz w:val="20"/>
                <w:szCs w:val="20"/>
              </w:rPr>
              <w:t>FONCTIONNALITES EMPLOYES/RESPONSABLE</w:t>
            </w:r>
          </w:p>
        </w:tc>
      </w:tr>
      <w:tr w:rsidR="0080724B" w14:paraId="7E58C2A6" w14:textId="77777777" w:rsidTr="00A07CC6">
        <w:trPr>
          <w:trHeight w:val="580"/>
        </w:trPr>
        <w:tc>
          <w:tcPr>
            <w:tcW w:w="0" w:type="auto"/>
            <w:tcBorders>
              <w:top w:val="nil"/>
              <w:left w:val="single" w:sz="8" w:space="0" w:color="auto"/>
              <w:bottom w:val="single" w:sz="8" w:space="0" w:color="auto"/>
              <w:right w:val="single" w:sz="8" w:space="0" w:color="auto"/>
            </w:tcBorders>
            <w:shd w:val="clear" w:color="000000" w:fill="A6A6A6"/>
            <w:vAlign w:val="center"/>
            <w:hideMark/>
          </w:tcPr>
          <w:p w14:paraId="79243B82" w14:textId="77777777" w:rsidR="0080724B" w:rsidRDefault="0080724B" w:rsidP="0080724B">
            <w:pP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7E0BD898" w14:textId="77777777" w:rsidR="0080724B" w:rsidRDefault="0080724B" w:rsidP="0080724B">
            <w:pPr>
              <w:jc w:val="center"/>
              <w:rPr>
                <w:color w:val="000000"/>
                <w:sz w:val="20"/>
                <w:szCs w:val="20"/>
              </w:rPr>
            </w:pPr>
            <w:r>
              <w:rPr>
                <w:color w:val="000000"/>
                <w:sz w:val="20"/>
                <w:szCs w:val="20"/>
              </w:rPr>
              <w:t>Enregistrer un produit dans le stock</w:t>
            </w:r>
          </w:p>
        </w:tc>
        <w:tc>
          <w:tcPr>
            <w:tcW w:w="0" w:type="auto"/>
            <w:tcBorders>
              <w:top w:val="nil"/>
              <w:left w:val="nil"/>
              <w:bottom w:val="single" w:sz="8" w:space="0" w:color="auto"/>
              <w:right w:val="single" w:sz="8" w:space="0" w:color="auto"/>
            </w:tcBorders>
            <w:shd w:val="clear" w:color="auto" w:fill="auto"/>
            <w:vAlign w:val="center"/>
            <w:hideMark/>
          </w:tcPr>
          <w:p w14:paraId="27812E7D" w14:textId="77777777" w:rsidR="0080724B" w:rsidRDefault="0080724B" w:rsidP="0080724B">
            <w:pPr>
              <w:jc w:val="center"/>
              <w:rPr>
                <w:color w:val="000000"/>
                <w:sz w:val="20"/>
                <w:szCs w:val="20"/>
              </w:rPr>
            </w:pPr>
            <w:r>
              <w:rPr>
                <w:color w:val="000000"/>
                <w:sz w:val="20"/>
                <w:szCs w:val="20"/>
              </w:rPr>
              <w:t>Accepter la commande</w:t>
            </w:r>
          </w:p>
        </w:tc>
        <w:tc>
          <w:tcPr>
            <w:tcW w:w="0" w:type="auto"/>
            <w:tcBorders>
              <w:top w:val="nil"/>
              <w:left w:val="nil"/>
              <w:bottom w:val="single" w:sz="8" w:space="0" w:color="auto"/>
              <w:right w:val="single" w:sz="8" w:space="0" w:color="auto"/>
            </w:tcBorders>
            <w:shd w:val="clear" w:color="auto" w:fill="auto"/>
            <w:vAlign w:val="center"/>
            <w:hideMark/>
          </w:tcPr>
          <w:p w14:paraId="21E14136" w14:textId="77777777" w:rsidR="0080724B" w:rsidRDefault="0080724B" w:rsidP="0080724B">
            <w:pPr>
              <w:jc w:val="center"/>
              <w:rPr>
                <w:color w:val="000000"/>
                <w:sz w:val="20"/>
                <w:szCs w:val="20"/>
              </w:rPr>
            </w:pPr>
            <w:r>
              <w:rPr>
                <w:color w:val="000000"/>
                <w:sz w:val="20"/>
                <w:szCs w:val="20"/>
              </w:rPr>
              <w:t>Affecter une commande à un livreur</w:t>
            </w:r>
          </w:p>
        </w:tc>
        <w:tc>
          <w:tcPr>
            <w:tcW w:w="0" w:type="auto"/>
            <w:tcBorders>
              <w:top w:val="nil"/>
              <w:left w:val="nil"/>
              <w:bottom w:val="single" w:sz="8" w:space="0" w:color="auto"/>
              <w:right w:val="single" w:sz="8" w:space="0" w:color="auto"/>
            </w:tcBorders>
            <w:shd w:val="clear" w:color="auto" w:fill="auto"/>
            <w:vAlign w:val="center"/>
            <w:hideMark/>
          </w:tcPr>
          <w:p w14:paraId="598F7940" w14:textId="77777777" w:rsidR="0080724B" w:rsidRDefault="0080724B" w:rsidP="0080724B">
            <w:pPr>
              <w:jc w:val="center"/>
              <w:rPr>
                <w:color w:val="000000"/>
                <w:sz w:val="20"/>
                <w:szCs w:val="20"/>
              </w:rPr>
            </w:pPr>
            <w:r>
              <w:rPr>
                <w:color w:val="000000"/>
                <w:sz w:val="20"/>
                <w:szCs w:val="20"/>
              </w:rPr>
              <w:t>Préparer une commande</w:t>
            </w:r>
          </w:p>
        </w:tc>
        <w:tc>
          <w:tcPr>
            <w:tcW w:w="0" w:type="auto"/>
            <w:tcBorders>
              <w:top w:val="nil"/>
              <w:left w:val="nil"/>
              <w:bottom w:val="single" w:sz="8" w:space="0" w:color="auto"/>
              <w:right w:val="single" w:sz="8" w:space="0" w:color="auto"/>
            </w:tcBorders>
            <w:shd w:val="clear" w:color="auto" w:fill="auto"/>
            <w:vAlign w:val="center"/>
            <w:hideMark/>
          </w:tcPr>
          <w:p w14:paraId="702B74C6" w14:textId="77777777" w:rsidR="0080724B" w:rsidRDefault="0080724B" w:rsidP="0080724B">
            <w:pPr>
              <w:jc w:val="center"/>
              <w:rPr>
                <w:color w:val="000000"/>
                <w:sz w:val="20"/>
                <w:szCs w:val="20"/>
              </w:rPr>
            </w:pPr>
            <w:r>
              <w:rPr>
                <w:color w:val="000000"/>
                <w:sz w:val="20"/>
                <w:szCs w:val="20"/>
              </w:rPr>
              <w:t>Passer une commande auprès d'un fournisseur</w:t>
            </w:r>
          </w:p>
        </w:tc>
        <w:tc>
          <w:tcPr>
            <w:tcW w:w="0" w:type="auto"/>
            <w:tcBorders>
              <w:top w:val="nil"/>
              <w:left w:val="nil"/>
              <w:bottom w:val="single" w:sz="8" w:space="0" w:color="auto"/>
              <w:right w:val="single" w:sz="8" w:space="0" w:color="auto"/>
            </w:tcBorders>
            <w:shd w:val="clear" w:color="auto" w:fill="auto"/>
            <w:vAlign w:val="center"/>
            <w:hideMark/>
          </w:tcPr>
          <w:p w14:paraId="4E2BB8AE" w14:textId="77777777" w:rsidR="0080724B" w:rsidRDefault="0080724B" w:rsidP="0080724B">
            <w:pPr>
              <w:jc w:val="center"/>
              <w:rPr>
                <w:color w:val="000000"/>
                <w:sz w:val="20"/>
                <w:szCs w:val="20"/>
              </w:rPr>
            </w:pPr>
            <w:r>
              <w:rPr>
                <w:color w:val="000000"/>
                <w:sz w:val="20"/>
                <w:szCs w:val="20"/>
              </w:rPr>
              <w:t>Afficher l'aide-mémoire</w:t>
            </w:r>
          </w:p>
        </w:tc>
      </w:tr>
      <w:tr w:rsidR="0080724B" w14:paraId="49337061"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2E305989" w14:textId="77777777" w:rsidR="0080724B" w:rsidRDefault="0080724B" w:rsidP="0080724B">
            <w:pPr>
              <w:jc w:val="center"/>
              <w:rPr>
                <w:color w:val="000000"/>
                <w:sz w:val="20"/>
                <w:szCs w:val="20"/>
              </w:rPr>
            </w:pPr>
            <w:r>
              <w:rPr>
                <w:color w:val="000000"/>
                <w:sz w:val="20"/>
                <w:szCs w:val="20"/>
              </w:rPr>
              <w:t>Pizzaiolo</w:t>
            </w:r>
          </w:p>
        </w:tc>
        <w:tc>
          <w:tcPr>
            <w:tcW w:w="0" w:type="auto"/>
            <w:tcBorders>
              <w:top w:val="nil"/>
              <w:left w:val="nil"/>
              <w:bottom w:val="single" w:sz="8" w:space="0" w:color="auto"/>
              <w:right w:val="single" w:sz="8" w:space="0" w:color="auto"/>
            </w:tcBorders>
            <w:shd w:val="clear" w:color="auto" w:fill="auto"/>
            <w:vAlign w:val="center"/>
            <w:hideMark/>
          </w:tcPr>
          <w:p w14:paraId="0FE7A0BC"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440DF61B"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66A75148"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3BE63171"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09038050"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665E42BE" w14:textId="77777777" w:rsidR="0080724B" w:rsidRDefault="0080724B" w:rsidP="0080724B">
            <w:pPr>
              <w:jc w:val="center"/>
              <w:rPr>
                <w:color w:val="000000"/>
                <w:sz w:val="20"/>
                <w:szCs w:val="20"/>
              </w:rPr>
            </w:pPr>
            <w:r>
              <w:rPr>
                <w:color w:val="000000"/>
                <w:sz w:val="20"/>
                <w:szCs w:val="20"/>
              </w:rPr>
              <w:t>OUI</w:t>
            </w:r>
          </w:p>
        </w:tc>
      </w:tr>
      <w:tr w:rsidR="0080724B" w14:paraId="57FF0FBB" w14:textId="77777777" w:rsidTr="00A07CC6">
        <w:trPr>
          <w:trHeight w:val="34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556B0EA8" w14:textId="77777777" w:rsidR="0080724B" w:rsidRDefault="0080724B" w:rsidP="0080724B">
            <w:pPr>
              <w:jc w:val="center"/>
              <w:rPr>
                <w:color w:val="000000"/>
                <w:sz w:val="20"/>
                <w:szCs w:val="20"/>
              </w:rPr>
            </w:pPr>
            <w:r>
              <w:rPr>
                <w:color w:val="000000"/>
                <w:sz w:val="20"/>
                <w:szCs w:val="20"/>
              </w:rPr>
              <w:t>Admin</w:t>
            </w:r>
          </w:p>
        </w:tc>
        <w:tc>
          <w:tcPr>
            <w:tcW w:w="0" w:type="auto"/>
            <w:tcBorders>
              <w:top w:val="nil"/>
              <w:left w:val="nil"/>
              <w:bottom w:val="single" w:sz="8" w:space="0" w:color="auto"/>
              <w:right w:val="single" w:sz="8" w:space="0" w:color="auto"/>
            </w:tcBorders>
            <w:shd w:val="clear" w:color="auto" w:fill="auto"/>
            <w:vAlign w:val="center"/>
            <w:hideMark/>
          </w:tcPr>
          <w:p w14:paraId="071E1F92"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29ADE408"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0F11BF08"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36DA4B42" w14:textId="77777777" w:rsidR="0080724B" w:rsidRDefault="0080724B" w:rsidP="0080724B">
            <w:pPr>
              <w:jc w:val="center"/>
              <w:rPr>
                <w:color w:val="000000"/>
                <w:sz w:val="20"/>
                <w:szCs w:val="20"/>
              </w:rPr>
            </w:pPr>
            <w:r>
              <w:rPr>
                <w:color w:val="000000"/>
                <w:sz w:val="20"/>
                <w:szCs w:val="20"/>
              </w:rPr>
              <w:t> </w:t>
            </w:r>
          </w:p>
        </w:tc>
        <w:tc>
          <w:tcPr>
            <w:tcW w:w="0" w:type="auto"/>
            <w:tcBorders>
              <w:top w:val="nil"/>
              <w:left w:val="nil"/>
              <w:bottom w:val="single" w:sz="8" w:space="0" w:color="auto"/>
              <w:right w:val="single" w:sz="8" w:space="0" w:color="auto"/>
            </w:tcBorders>
            <w:shd w:val="clear" w:color="auto" w:fill="auto"/>
            <w:vAlign w:val="center"/>
            <w:hideMark/>
          </w:tcPr>
          <w:p w14:paraId="6F85E30A" w14:textId="77777777" w:rsidR="0080724B" w:rsidRDefault="0080724B" w:rsidP="0080724B">
            <w:pPr>
              <w:jc w:val="center"/>
              <w:rPr>
                <w:color w:val="000000"/>
                <w:sz w:val="20"/>
                <w:szCs w:val="20"/>
              </w:rPr>
            </w:pPr>
            <w:r>
              <w:rPr>
                <w:color w:val="000000"/>
                <w:sz w:val="20"/>
                <w:szCs w:val="20"/>
              </w:rPr>
              <w:t>OUI</w:t>
            </w:r>
          </w:p>
        </w:tc>
        <w:tc>
          <w:tcPr>
            <w:tcW w:w="0" w:type="auto"/>
            <w:tcBorders>
              <w:top w:val="nil"/>
              <w:left w:val="nil"/>
              <w:bottom w:val="single" w:sz="8" w:space="0" w:color="auto"/>
              <w:right w:val="single" w:sz="8" w:space="0" w:color="auto"/>
            </w:tcBorders>
            <w:shd w:val="clear" w:color="auto" w:fill="auto"/>
            <w:vAlign w:val="center"/>
            <w:hideMark/>
          </w:tcPr>
          <w:p w14:paraId="7E63DC15" w14:textId="77777777" w:rsidR="0080724B" w:rsidRDefault="0080724B" w:rsidP="0080724B">
            <w:pPr>
              <w:jc w:val="center"/>
              <w:rPr>
                <w:color w:val="000000"/>
                <w:sz w:val="20"/>
                <w:szCs w:val="20"/>
              </w:rPr>
            </w:pPr>
            <w:r>
              <w:rPr>
                <w:color w:val="000000"/>
                <w:sz w:val="20"/>
                <w:szCs w:val="20"/>
              </w:rPr>
              <w:t> </w:t>
            </w:r>
          </w:p>
        </w:tc>
      </w:tr>
    </w:tbl>
    <w:p w14:paraId="5B2873C1" w14:textId="77777777" w:rsidR="00D505A3" w:rsidRDefault="00D505A3" w:rsidP="00F838FC">
      <w:pPr>
        <w:pStyle w:val="Corpsdetexte"/>
        <w:spacing w:before="120"/>
        <w:ind w:firstLine="709"/>
        <w:rPr>
          <w:lang w:val="fr-FR"/>
        </w:rPr>
      </w:pPr>
    </w:p>
    <w:p w14:paraId="76E5119A" w14:textId="19F6905D" w:rsidR="000925F4" w:rsidRDefault="000925F4" w:rsidP="00F838FC">
      <w:pPr>
        <w:pStyle w:val="Corpsdetexte"/>
        <w:spacing w:before="120"/>
        <w:ind w:firstLine="709"/>
        <w:rPr>
          <w:lang w:val="fr-FR"/>
        </w:rPr>
      </w:pPr>
    </w:p>
    <w:p w14:paraId="230CED92" w14:textId="56F4829F" w:rsidR="00D505A3" w:rsidRPr="00A95F98" w:rsidRDefault="00A95F98" w:rsidP="00A95F98">
      <w:pPr>
        <w:pStyle w:val="Corpsdetexte"/>
        <w:spacing w:before="120"/>
        <w:ind w:firstLine="709"/>
        <w:jc w:val="center"/>
        <w:rPr>
          <w:b/>
          <w:bCs/>
          <w:u w:val="single"/>
          <w:lang w:val="fr-FR"/>
        </w:rPr>
      </w:pPr>
      <w:r w:rsidRPr="0079557E">
        <w:rPr>
          <w:b/>
          <w:bCs/>
          <w:u w:val="single"/>
          <w:lang w:val="fr-FR"/>
        </w:rPr>
        <w:t>TABLEAU</w:t>
      </w:r>
      <w:r>
        <w:rPr>
          <w:b/>
          <w:bCs/>
          <w:u w:val="single"/>
          <w:lang w:val="fr-FR"/>
        </w:rPr>
        <w:t>X</w:t>
      </w:r>
      <w:r w:rsidRPr="0079557E">
        <w:rPr>
          <w:b/>
          <w:bCs/>
          <w:u w:val="single"/>
          <w:lang w:val="fr-FR"/>
        </w:rPr>
        <w:t xml:space="preserve"> </w:t>
      </w:r>
      <w:r>
        <w:rPr>
          <w:b/>
          <w:bCs/>
          <w:u w:val="single"/>
          <w:lang w:val="fr-FR"/>
        </w:rPr>
        <w:t>3 ET 4</w:t>
      </w:r>
      <w:r w:rsidRPr="0079557E">
        <w:rPr>
          <w:b/>
          <w:bCs/>
          <w:u w:val="single"/>
          <w:lang w:val="fr-FR"/>
        </w:rPr>
        <w:t xml:space="preserve"> : FONCTIONNALITES ACCESSIBLES AUX </w:t>
      </w:r>
      <w:r>
        <w:rPr>
          <w:b/>
          <w:bCs/>
          <w:u w:val="single"/>
          <w:lang w:val="fr-FR"/>
        </w:rPr>
        <w:t>EMPLOYES/RESPONSABLE</w:t>
      </w:r>
    </w:p>
    <w:p w14:paraId="7E991233" w14:textId="77777777" w:rsidR="0080724B" w:rsidRDefault="0080724B">
      <w:pPr>
        <w:rPr>
          <w:rFonts w:ascii="Open Sans" w:eastAsia="Source Han Sans CN Regular" w:hAnsi="Open Sans" w:cs="Lohit Devanagari"/>
          <w:b/>
          <w:color w:val="4C4C4C"/>
          <w:kern w:val="1"/>
          <w:sz w:val="28"/>
          <w:lang w:val="en-GB" w:eastAsia="zh-CN" w:bidi="hi-IN"/>
        </w:rPr>
      </w:pPr>
      <w:r>
        <w:br w:type="page"/>
      </w:r>
    </w:p>
    <w:p w14:paraId="50748554" w14:textId="1493A120" w:rsidR="00A9438D" w:rsidRDefault="000D22B6">
      <w:pPr>
        <w:pStyle w:val="Titre2"/>
      </w:pPr>
      <w:bookmarkStart w:id="9" w:name="_Toc70446604"/>
      <w:r>
        <w:lastRenderedPageBreak/>
        <w:t xml:space="preserve">Les </w:t>
      </w:r>
      <w:proofErr w:type="spellStart"/>
      <w:r>
        <w:t>acteurs</w:t>
      </w:r>
      <w:bookmarkEnd w:id="9"/>
      <w:proofErr w:type="spellEnd"/>
    </w:p>
    <w:p w14:paraId="212BB66B" w14:textId="34B6412D" w:rsidR="00A9438D" w:rsidRDefault="00CF475B" w:rsidP="0089019B">
      <w:pPr>
        <w:pStyle w:val="Corpsdetexte"/>
        <w:spacing w:before="120"/>
        <w:ind w:firstLine="709"/>
        <w:rPr>
          <w:lang w:val="fr-FR"/>
        </w:rPr>
      </w:pPr>
      <w:r w:rsidRPr="0089019B">
        <w:rPr>
          <w:lang w:val="fr-FR"/>
        </w:rPr>
        <w:t>Les acteurs clés sont les suivants : L</w:t>
      </w:r>
      <w:r w:rsidR="00924F6B">
        <w:rPr>
          <w:lang w:val="fr-FR"/>
        </w:rPr>
        <w:t>e</w:t>
      </w:r>
      <w:r w:rsidRPr="0089019B">
        <w:rPr>
          <w:lang w:val="fr-FR"/>
        </w:rPr>
        <w:t xml:space="preserve"> Client</w:t>
      </w:r>
      <w:r w:rsidR="00924F6B">
        <w:rPr>
          <w:lang w:val="fr-FR"/>
        </w:rPr>
        <w:t>-te</w:t>
      </w:r>
      <w:r w:rsidRPr="0089019B">
        <w:rPr>
          <w:lang w:val="fr-FR"/>
        </w:rPr>
        <w:t xml:space="preserve"> Utilisat</w:t>
      </w:r>
      <w:r w:rsidR="00924F6B">
        <w:rPr>
          <w:lang w:val="fr-FR"/>
        </w:rPr>
        <w:t>eur-</w:t>
      </w:r>
      <w:proofErr w:type="spellStart"/>
      <w:r w:rsidR="00924F6B">
        <w:rPr>
          <w:lang w:val="fr-FR"/>
        </w:rPr>
        <w:t>t</w:t>
      </w:r>
      <w:r w:rsidRPr="0089019B">
        <w:rPr>
          <w:lang w:val="fr-FR"/>
        </w:rPr>
        <w:t>rice</w:t>
      </w:r>
      <w:proofErr w:type="spellEnd"/>
      <w:r w:rsidRPr="0089019B">
        <w:rPr>
          <w:lang w:val="fr-FR"/>
        </w:rPr>
        <w:t>, L</w:t>
      </w:r>
      <w:r w:rsidR="00924F6B">
        <w:rPr>
          <w:lang w:val="fr-FR"/>
        </w:rPr>
        <w:t>e</w:t>
      </w:r>
      <w:r w:rsidRPr="0089019B">
        <w:rPr>
          <w:lang w:val="fr-FR"/>
        </w:rPr>
        <w:t xml:space="preserve"> Clien</w:t>
      </w:r>
      <w:r w:rsidR="00924F6B">
        <w:rPr>
          <w:lang w:val="fr-FR"/>
        </w:rPr>
        <w:t>t-</w:t>
      </w:r>
      <w:r w:rsidRPr="0089019B">
        <w:rPr>
          <w:lang w:val="fr-FR"/>
        </w:rPr>
        <w:t>te Visit</w:t>
      </w:r>
      <w:r w:rsidR="00924F6B">
        <w:rPr>
          <w:lang w:val="fr-FR"/>
        </w:rPr>
        <w:t>eur-</w:t>
      </w:r>
      <w:proofErr w:type="spellStart"/>
      <w:r w:rsidRPr="0089019B">
        <w:rPr>
          <w:lang w:val="fr-FR"/>
        </w:rPr>
        <w:t>euse</w:t>
      </w:r>
      <w:proofErr w:type="spellEnd"/>
      <w:r w:rsidRPr="0089019B">
        <w:rPr>
          <w:lang w:val="fr-FR"/>
        </w:rPr>
        <w:t>, le Pizzaiolo, le Livreur</w:t>
      </w:r>
      <w:r w:rsidR="00924F6B">
        <w:rPr>
          <w:lang w:val="fr-FR"/>
        </w:rPr>
        <w:t>-</w:t>
      </w:r>
      <w:proofErr w:type="spellStart"/>
      <w:r w:rsidR="00924F6B">
        <w:rPr>
          <w:lang w:val="fr-FR"/>
        </w:rPr>
        <w:t>euse</w:t>
      </w:r>
      <w:proofErr w:type="spellEnd"/>
      <w:r w:rsidRPr="0089019B">
        <w:rPr>
          <w:lang w:val="fr-FR"/>
        </w:rPr>
        <w:t>, l</w:t>
      </w:r>
      <w:r w:rsidR="00924F6B">
        <w:rPr>
          <w:lang w:val="fr-FR"/>
        </w:rPr>
        <w:t>e</w:t>
      </w:r>
      <w:r w:rsidRPr="0089019B">
        <w:rPr>
          <w:lang w:val="fr-FR"/>
        </w:rPr>
        <w:t xml:space="preserve"> Responsable.</w:t>
      </w:r>
      <w:r w:rsidR="009F6215">
        <w:rPr>
          <w:lang w:val="fr-FR"/>
        </w:rPr>
        <w:t xml:space="preserve"> Le Serveur des pizzérias ainsi que le </w:t>
      </w:r>
      <w:r w:rsidR="00765D37">
        <w:rPr>
          <w:lang w:val="fr-FR"/>
        </w:rPr>
        <w:t>S</w:t>
      </w:r>
      <w:r w:rsidR="009F6215">
        <w:rPr>
          <w:lang w:val="fr-FR"/>
        </w:rPr>
        <w:t>ystème de paiement sont des acteurs secondaires.</w:t>
      </w:r>
    </w:p>
    <w:p w14:paraId="0881FFE0" w14:textId="58D5A316" w:rsidR="002E1371" w:rsidRDefault="003D5077" w:rsidP="0089019B">
      <w:pPr>
        <w:pStyle w:val="Corpsdetexte"/>
        <w:spacing w:before="120"/>
        <w:ind w:firstLine="709"/>
        <w:rPr>
          <w:lang w:val="fr-FR"/>
        </w:rPr>
      </w:pPr>
      <w:r>
        <w:rPr>
          <w:noProof/>
          <w:lang w:val="fr-FR"/>
        </w:rPr>
        <w:drawing>
          <wp:anchor distT="0" distB="0" distL="114300" distR="114300" simplePos="0" relativeHeight="251658240" behindDoc="1" locked="0" layoutInCell="1" allowOverlap="1" wp14:anchorId="47E5C440" wp14:editId="68C026CE">
            <wp:simplePos x="0" y="0"/>
            <wp:positionH relativeFrom="column">
              <wp:posOffset>702310</wp:posOffset>
            </wp:positionH>
            <wp:positionV relativeFrom="paragraph">
              <wp:posOffset>167216</wp:posOffset>
            </wp:positionV>
            <wp:extent cx="4680083" cy="3964305"/>
            <wp:effectExtent l="0" t="0" r="635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80083" cy="3964305"/>
                    </a:xfrm>
                    <a:prstGeom prst="rect">
                      <a:avLst/>
                    </a:prstGeom>
                  </pic:spPr>
                </pic:pic>
              </a:graphicData>
            </a:graphic>
            <wp14:sizeRelH relativeFrom="margin">
              <wp14:pctWidth>0</wp14:pctWidth>
            </wp14:sizeRelH>
            <wp14:sizeRelV relativeFrom="margin">
              <wp14:pctHeight>0</wp14:pctHeight>
            </wp14:sizeRelV>
          </wp:anchor>
        </w:drawing>
      </w:r>
    </w:p>
    <w:p w14:paraId="1DEA4636" w14:textId="525BF16F" w:rsidR="002E1371" w:rsidRDefault="002E1371" w:rsidP="0089019B">
      <w:pPr>
        <w:pStyle w:val="Corpsdetexte"/>
        <w:spacing w:before="120"/>
        <w:ind w:firstLine="709"/>
        <w:rPr>
          <w:lang w:val="fr-FR"/>
        </w:rPr>
      </w:pPr>
    </w:p>
    <w:p w14:paraId="12279633" w14:textId="6BAB2497" w:rsidR="002E1371" w:rsidRDefault="002E1371" w:rsidP="0089019B">
      <w:pPr>
        <w:pStyle w:val="Corpsdetexte"/>
        <w:spacing w:before="120"/>
        <w:ind w:firstLine="709"/>
        <w:rPr>
          <w:lang w:val="fr-FR"/>
        </w:rPr>
      </w:pPr>
    </w:p>
    <w:p w14:paraId="0A56C50D" w14:textId="648837E8" w:rsidR="002E1371" w:rsidRDefault="002E1371" w:rsidP="0089019B">
      <w:pPr>
        <w:pStyle w:val="Corpsdetexte"/>
        <w:spacing w:before="120"/>
        <w:ind w:firstLine="709"/>
        <w:rPr>
          <w:lang w:val="fr-FR"/>
        </w:rPr>
      </w:pPr>
    </w:p>
    <w:p w14:paraId="4679A73C" w14:textId="480BBB05" w:rsidR="002E1371" w:rsidRDefault="002E1371" w:rsidP="0089019B">
      <w:pPr>
        <w:pStyle w:val="Corpsdetexte"/>
        <w:spacing w:before="120"/>
        <w:ind w:firstLine="709"/>
        <w:rPr>
          <w:lang w:val="fr-FR"/>
        </w:rPr>
      </w:pPr>
    </w:p>
    <w:p w14:paraId="6C243789" w14:textId="3ABD7911" w:rsidR="002E1371" w:rsidRDefault="002E1371" w:rsidP="0089019B">
      <w:pPr>
        <w:pStyle w:val="Corpsdetexte"/>
        <w:spacing w:before="120"/>
        <w:ind w:firstLine="709"/>
        <w:rPr>
          <w:lang w:val="fr-FR"/>
        </w:rPr>
      </w:pPr>
    </w:p>
    <w:p w14:paraId="1B46E0BB" w14:textId="040EE10D" w:rsidR="002E1371" w:rsidRDefault="002E1371" w:rsidP="0089019B">
      <w:pPr>
        <w:pStyle w:val="Corpsdetexte"/>
        <w:spacing w:before="120"/>
        <w:ind w:firstLine="709"/>
        <w:rPr>
          <w:lang w:val="fr-FR"/>
        </w:rPr>
      </w:pPr>
    </w:p>
    <w:p w14:paraId="649FA914" w14:textId="5C26558E" w:rsidR="002E1371" w:rsidRDefault="002E1371" w:rsidP="0089019B">
      <w:pPr>
        <w:pStyle w:val="Corpsdetexte"/>
        <w:spacing w:before="120"/>
        <w:ind w:firstLine="709"/>
        <w:rPr>
          <w:lang w:val="fr-FR"/>
        </w:rPr>
      </w:pPr>
    </w:p>
    <w:p w14:paraId="45AD1B00" w14:textId="77777777" w:rsidR="002E1371" w:rsidRDefault="002E1371" w:rsidP="0089019B">
      <w:pPr>
        <w:pStyle w:val="Corpsdetexte"/>
        <w:spacing w:before="120"/>
        <w:ind w:firstLine="709"/>
        <w:rPr>
          <w:lang w:val="fr-FR"/>
        </w:rPr>
      </w:pPr>
    </w:p>
    <w:p w14:paraId="3989BB22" w14:textId="025AC358" w:rsidR="002E1371" w:rsidRDefault="002E1371" w:rsidP="0089019B">
      <w:pPr>
        <w:pStyle w:val="Corpsdetexte"/>
        <w:spacing w:before="120"/>
        <w:ind w:firstLine="709"/>
        <w:rPr>
          <w:lang w:val="fr-FR"/>
        </w:rPr>
      </w:pPr>
    </w:p>
    <w:p w14:paraId="6F04C861" w14:textId="1FCB8DB6" w:rsidR="002E1371" w:rsidRDefault="002E1371" w:rsidP="0089019B">
      <w:pPr>
        <w:pStyle w:val="Corpsdetexte"/>
        <w:spacing w:before="120"/>
        <w:ind w:firstLine="709"/>
        <w:rPr>
          <w:lang w:val="fr-FR"/>
        </w:rPr>
      </w:pPr>
    </w:p>
    <w:p w14:paraId="5F0844E0" w14:textId="10E16A0C" w:rsidR="002E1371" w:rsidRDefault="002E1371" w:rsidP="0089019B">
      <w:pPr>
        <w:pStyle w:val="Corpsdetexte"/>
        <w:spacing w:before="120"/>
        <w:ind w:firstLine="709"/>
        <w:rPr>
          <w:lang w:val="fr-FR"/>
        </w:rPr>
      </w:pPr>
    </w:p>
    <w:p w14:paraId="03E92600" w14:textId="0C9FAE7B" w:rsidR="002E1371" w:rsidRPr="00F0541B" w:rsidRDefault="00531F73" w:rsidP="002E1371">
      <w:pPr>
        <w:jc w:val="center"/>
        <w:rPr>
          <w:b/>
          <w:bCs/>
          <w:sz w:val="28"/>
          <w:szCs w:val="28"/>
          <w:u w:val="single"/>
        </w:rPr>
      </w:pPr>
      <w:r>
        <w:rPr>
          <w:b/>
          <w:bCs/>
          <w:sz w:val="28"/>
          <w:szCs w:val="28"/>
          <w:u w:val="single"/>
        </w:rPr>
        <w:t>DIAGRAMME</w:t>
      </w:r>
      <w:r w:rsidRPr="00F0541B">
        <w:rPr>
          <w:b/>
          <w:bCs/>
          <w:sz w:val="28"/>
          <w:szCs w:val="28"/>
          <w:u w:val="single"/>
        </w:rPr>
        <w:t xml:space="preserve"> </w:t>
      </w:r>
      <w:r w:rsidR="00157805">
        <w:rPr>
          <w:b/>
          <w:bCs/>
          <w:sz w:val="28"/>
          <w:szCs w:val="28"/>
          <w:u w:val="single"/>
        </w:rPr>
        <w:t>2</w:t>
      </w:r>
      <w:r w:rsidR="002E1371" w:rsidRPr="00F0541B">
        <w:rPr>
          <w:b/>
          <w:bCs/>
          <w:sz w:val="28"/>
          <w:szCs w:val="28"/>
          <w:u w:val="single"/>
        </w:rPr>
        <w:t> : DIAGRAMME DE CONTEXTE D’OC PIZZA</w:t>
      </w:r>
    </w:p>
    <w:p w14:paraId="5445DCB0" w14:textId="77777777" w:rsidR="002E1371" w:rsidRPr="0089019B" w:rsidRDefault="002E1371" w:rsidP="0089019B">
      <w:pPr>
        <w:pStyle w:val="Corpsdetexte"/>
        <w:spacing w:before="120"/>
        <w:ind w:firstLine="709"/>
        <w:rPr>
          <w:lang w:val="fr-FR"/>
        </w:rPr>
      </w:pPr>
    </w:p>
    <w:p w14:paraId="3130AB5B" w14:textId="77777777" w:rsidR="00B32383" w:rsidRDefault="00A71F4B" w:rsidP="00A71F4B">
      <w:pPr>
        <w:pStyle w:val="Corpsdetexte"/>
        <w:spacing w:before="120"/>
        <w:ind w:firstLine="709"/>
        <w:rPr>
          <w:lang w:val="fr-FR"/>
        </w:rPr>
      </w:pPr>
      <w:r w:rsidRPr="00A71F4B">
        <w:rPr>
          <w:lang w:val="fr-FR"/>
        </w:rPr>
        <w:t xml:space="preserve">Il nous semble intéressant de pouvoir faire la distinction entre le </w:t>
      </w:r>
      <w:r w:rsidRPr="00A71F4B">
        <w:rPr>
          <w:b/>
          <w:bCs/>
          <w:u w:val="single"/>
          <w:lang w:val="fr-FR"/>
        </w:rPr>
        <w:t>Client Visiteur</w:t>
      </w:r>
      <w:r w:rsidRPr="00A71F4B">
        <w:rPr>
          <w:lang w:val="fr-FR"/>
        </w:rPr>
        <w:t xml:space="preserve"> et le </w:t>
      </w:r>
      <w:r w:rsidRPr="00A71F4B">
        <w:rPr>
          <w:b/>
          <w:bCs/>
          <w:u w:val="single"/>
          <w:lang w:val="fr-FR"/>
        </w:rPr>
        <w:t>Client Utilisateur</w:t>
      </w:r>
      <w:r>
        <w:rPr>
          <w:lang w:val="fr-FR"/>
        </w:rPr>
        <w:t xml:space="preserve">. Le Client Utilisateur est enregistré, il a donc fait le choix de devenir utilisateur régulier de l’application et/ou de l’offre commerciale d’OC Pizza. Le Client Visiteur est un Client Utilisateur en puissance. </w:t>
      </w:r>
      <w:r w:rsidR="00697EF8">
        <w:rPr>
          <w:lang w:val="fr-FR"/>
        </w:rPr>
        <w:t>Du coup</w:t>
      </w:r>
      <w:r>
        <w:rPr>
          <w:lang w:val="fr-FR"/>
        </w:rPr>
        <w:t xml:space="preserve">, </w:t>
      </w:r>
      <w:r w:rsidR="00697EF8">
        <w:rPr>
          <w:lang w:val="fr-FR"/>
        </w:rPr>
        <w:t xml:space="preserve">il est primordial que </w:t>
      </w:r>
      <w:r>
        <w:rPr>
          <w:lang w:val="fr-FR"/>
        </w:rPr>
        <w:t xml:space="preserve">la page d’accueil du site </w:t>
      </w:r>
      <w:r w:rsidR="00697EF8">
        <w:rPr>
          <w:lang w:val="fr-FR"/>
        </w:rPr>
        <w:t>puisse être</w:t>
      </w:r>
      <w:r>
        <w:rPr>
          <w:lang w:val="fr-FR"/>
        </w:rPr>
        <w:t xml:space="preserve"> </w:t>
      </w:r>
      <w:r w:rsidR="00697EF8">
        <w:rPr>
          <w:lang w:val="fr-FR"/>
        </w:rPr>
        <w:t>suffisamment</w:t>
      </w:r>
      <w:r>
        <w:rPr>
          <w:lang w:val="fr-FR"/>
        </w:rPr>
        <w:t xml:space="preserve"> attractive de sorte que le visiteur franchisse le pas pour devenir </w:t>
      </w:r>
      <w:r w:rsidR="00697EF8">
        <w:rPr>
          <w:lang w:val="fr-FR"/>
        </w:rPr>
        <w:t>utilisateur</w:t>
      </w:r>
      <w:r>
        <w:rPr>
          <w:lang w:val="fr-FR"/>
        </w:rPr>
        <w:t>.</w:t>
      </w:r>
    </w:p>
    <w:p w14:paraId="560CA75D" w14:textId="70784F0D" w:rsidR="00A71F4B" w:rsidRDefault="00B32383" w:rsidP="00A71F4B">
      <w:pPr>
        <w:pStyle w:val="Corpsdetexte"/>
        <w:spacing w:before="120"/>
        <w:ind w:firstLine="709"/>
        <w:rPr>
          <w:lang w:val="fr-FR"/>
        </w:rPr>
      </w:pPr>
      <w:r>
        <w:rPr>
          <w:lang w:val="fr-FR"/>
        </w:rPr>
        <w:t xml:space="preserve">Donc, le client aura la possibilité soit de se rendre sur place pour passer commande soit de passer commande en téléphonant soit de passer commande via l’application OC Pizza. </w:t>
      </w:r>
      <w:r w:rsidR="00437475">
        <w:rPr>
          <w:lang w:val="fr-FR"/>
        </w:rPr>
        <w:t>Une fois la commande passée et t</w:t>
      </w:r>
      <w:r>
        <w:rPr>
          <w:lang w:val="fr-FR"/>
        </w:rPr>
        <w:t xml:space="preserve">ant que le statut de </w:t>
      </w:r>
      <w:r w:rsidR="00437475">
        <w:rPr>
          <w:lang w:val="fr-FR"/>
        </w:rPr>
        <w:t>celle-ci</w:t>
      </w:r>
      <w:r>
        <w:rPr>
          <w:lang w:val="fr-FR"/>
        </w:rPr>
        <w:t xml:space="preserve"> ne passe pas à l’état</w:t>
      </w:r>
      <w:r w:rsidR="00437475">
        <w:rPr>
          <w:lang w:val="fr-FR"/>
        </w:rPr>
        <w:t xml:space="preserve"> </w:t>
      </w:r>
      <w:r>
        <w:rPr>
          <w:lang w:val="fr-FR"/>
        </w:rPr>
        <w:t>« commande en préparation », le client aura la possibilité soit d’annuler soit de modifier sa commande.</w:t>
      </w:r>
    </w:p>
    <w:p w14:paraId="50B56E27" w14:textId="1F92A9E5" w:rsidR="00B32383" w:rsidRDefault="00B32383" w:rsidP="00A71F4B">
      <w:pPr>
        <w:pStyle w:val="Corpsdetexte"/>
        <w:spacing w:before="120"/>
        <w:ind w:firstLine="709"/>
        <w:rPr>
          <w:lang w:val="fr-FR"/>
        </w:rPr>
      </w:pPr>
      <w:r>
        <w:rPr>
          <w:lang w:val="fr-FR"/>
        </w:rPr>
        <w:lastRenderedPageBreak/>
        <w:t>Que la commande soit réalisée en ligne, par téléphone ou sur place, le client a la liberté soit de se faire livrer soit de venir récupérer sa commande sur place.</w:t>
      </w:r>
    </w:p>
    <w:p w14:paraId="588C6D7D" w14:textId="24088DCC" w:rsidR="00B32383" w:rsidRDefault="000E671C" w:rsidP="00A71F4B">
      <w:pPr>
        <w:pStyle w:val="Corpsdetexte"/>
        <w:spacing w:before="120"/>
        <w:ind w:firstLine="709"/>
        <w:rPr>
          <w:lang w:val="fr-FR"/>
        </w:rPr>
      </w:pPr>
      <w:r>
        <w:rPr>
          <w:lang w:val="fr-FR"/>
        </w:rPr>
        <w:t xml:space="preserve">Le </w:t>
      </w:r>
      <w:r w:rsidR="00894324" w:rsidRPr="00894324">
        <w:rPr>
          <w:b/>
          <w:bCs/>
          <w:u w:val="single"/>
          <w:lang w:val="fr-FR"/>
        </w:rPr>
        <w:t>P</w:t>
      </w:r>
      <w:r w:rsidRPr="00894324">
        <w:rPr>
          <w:b/>
          <w:bCs/>
          <w:u w:val="single"/>
          <w:lang w:val="fr-FR"/>
        </w:rPr>
        <w:t>izzaiolo</w:t>
      </w:r>
      <w:r>
        <w:rPr>
          <w:lang w:val="fr-FR"/>
        </w:rPr>
        <w:t xml:space="preserve"> devra accepter les commandes en lignes et les préparer. Le pizzaiolo se chargera également des commandes par téléphone ou sur place et, pour la préparation des pizzas, il aura accès à un aide-mémoire, de sorte qu’il puisse réaliser les produits de manière conforme au cahier des charges.</w:t>
      </w:r>
    </w:p>
    <w:p w14:paraId="77348C38" w14:textId="1FBEB76B" w:rsidR="00F47E32" w:rsidRDefault="00F47E32" w:rsidP="00A71F4B">
      <w:pPr>
        <w:pStyle w:val="Corpsdetexte"/>
        <w:spacing w:before="120"/>
        <w:ind w:firstLine="709"/>
        <w:rPr>
          <w:lang w:val="fr-FR"/>
        </w:rPr>
      </w:pPr>
      <w:r>
        <w:rPr>
          <w:lang w:val="fr-FR"/>
        </w:rPr>
        <w:t xml:space="preserve">Le </w:t>
      </w:r>
      <w:r>
        <w:rPr>
          <w:b/>
          <w:bCs/>
          <w:u w:val="single"/>
          <w:lang w:val="fr-FR"/>
        </w:rPr>
        <w:t>Livreur</w:t>
      </w:r>
      <w:r>
        <w:rPr>
          <w:lang w:val="fr-FR"/>
        </w:rPr>
        <w:t xml:space="preserve"> aura accès, via le smartphone fournit par votre entreprise, aux commandes qui lui sont affectées. </w:t>
      </w:r>
      <w:r w:rsidR="00262C00">
        <w:rPr>
          <w:lang w:val="fr-FR"/>
        </w:rPr>
        <w:t>Dès la commande livrée, il devra, à partir de l’application installée sur son smartphone, indiquer « en live » que la commande est livrée.</w:t>
      </w:r>
    </w:p>
    <w:p w14:paraId="728F4940" w14:textId="6C3C928E" w:rsidR="00262C00" w:rsidRDefault="005321A9" w:rsidP="00A71F4B">
      <w:pPr>
        <w:pStyle w:val="Corpsdetexte"/>
        <w:spacing w:before="120"/>
        <w:ind w:firstLine="709"/>
        <w:rPr>
          <w:lang w:val="fr-FR"/>
        </w:rPr>
      </w:pPr>
      <w:r>
        <w:rPr>
          <w:lang w:val="fr-FR"/>
        </w:rPr>
        <w:t xml:space="preserve">Le </w:t>
      </w:r>
      <w:r>
        <w:rPr>
          <w:b/>
          <w:bCs/>
          <w:u w:val="single"/>
          <w:lang w:val="fr-FR"/>
        </w:rPr>
        <w:t>Responsable/Administrateur</w:t>
      </w:r>
      <w:r>
        <w:rPr>
          <w:lang w:val="fr-FR"/>
        </w:rPr>
        <w:t xml:space="preserve"> aura accès à l’ensemble des fonctionnalités suivantes :</w:t>
      </w:r>
    </w:p>
    <w:p w14:paraId="6ACF44E6" w14:textId="49D7E66E" w:rsidR="005321A9" w:rsidRDefault="005321A9" w:rsidP="005321A9">
      <w:pPr>
        <w:pStyle w:val="Corpsdetexte"/>
        <w:numPr>
          <w:ilvl w:val="0"/>
          <w:numId w:val="17"/>
        </w:numPr>
        <w:spacing w:before="120"/>
        <w:rPr>
          <w:lang w:val="fr-FR"/>
        </w:rPr>
      </w:pPr>
      <w:r>
        <w:rPr>
          <w:lang w:val="fr-FR"/>
        </w:rPr>
        <w:t>Afficher la liste de toutes les commandes ;</w:t>
      </w:r>
    </w:p>
    <w:p w14:paraId="7AAFE42C" w14:textId="250E570C" w:rsidR="005321A9" w:rsidRDefault="005321A9" w:rsidP="005321A9">
      <w:pPr>
        <w:pStyle w:val="Corpsdetexte"/>
        <w:numPr>
          <w:ilvl w:val="0"/>
          <w:numId w:val="17"/>
        </w:numPr>
        <w:spacing w:before="120"/>
        <w:rPr>
          <w:lang w:val="fr-FR"/>
        </w:rPr>
      </w:pPr>
      <w:r>
        <w:rPr>
          <w:lang w:val="fr-FR"/>
        </w:rPr>
        <w:t>Affecter une commande à un livreur ;</w:t>
      </w:r>
    </w:p>
    <w:p w14:paraId="322E3F7A" w14:textId="075F446A" w:rsidR="005321A9" w:rsidRDefault="005321A9" w:rsidP="005321A9">
      <w:pPr>
        <w:pStyle w:val="Corpsdetexte"/>
        <w:numPr>
          <w:ilvl w:val="0"/>
          <w:numId w:val="17"/>
        </w:numPr>
        <w:spacing w:before="120"/>
        <w:rPr>
          <w:lang w:val="fr-FR"/>
        </w:rPr>
      </w:pPr>
      <w:r>
        <w:rPr>
          <w:lang w:val="fr-FR"/>
        </w:rPr>
        <w:t>Créer un compte Employé ;</w:t>
      </w:r>
    </w:p>
    <w:p w14:paraId="6CD04629" w14:textId="0D9EB8AA" w:rsidR="005321A9" w:rsidRDefault="005321A9" w:rsidP="005321A9">
      <w:pPr>
        <w:pStyle w:val="Corpsdetexte"/>
        <w:numPr>
          <w:ilvl w:val="0"/>
          <w:numId w:val="17"/>
        </w:numPr>
        <w:spacing w:before="120"/>
        <w:rPr>
          <w:lang w:val="fr-FR"/>
        </w:rPr>
      </w:pPr>
      <w:r>
        <w:rPr>
          <w:lang w:val="fr-FR"/>
        </w:rPr>
        <w:t>Afficher l’état du stock ;</w:t>
      </w:r>
    </w:p>
    <w:p w14:paraId="1D1F0E74" w14:textId="75A1FC66" w:rsidR="005321A9" w:rsidRDefault="005321A9" w:rsidP="005321A9">
      <w:pPr>
        <w:pStyle w:val="Corpsdetexte"/>
        <w:numPr>
          <w:ilvl w:val="0"/>
          <w:numId w:val="17"/>
        </w:numPr>
        <w:spacing w:before="120"/>
        <w:rPr>
          <w:lang w:val="fr-FR"/>
        </w:rPr>
      </w:pPr>
      <w:r>
        <w:rPr>
          <w:lang w:val="fr-FR"/>
        </w:rPr>
        <w:t>Enregistrer un produit dans le stock ;</w:t>
      </w:r>
    </w:p>
    <w:p w14:paraId="625CC84B" w14:textId="40AB895A" w:rsidR="005321A9" w:rsidRDefault="005321A9" w:rsidP="005321A9">
      <w:pPr>
        <w:pStyle w:val="Corpsdetexte"/>
        <w:numPr>
          <w:ilvl w:val="0"/>
          <w:numId w:val="17"/>
        </w:numPr>
        <w:spacing w:before="120"/>
        <w:rPr>
          <w:lang w:val="fr-FR"/>
        </w:rPr>
      </w:pPr>
      <w:r>
        <w:rPr>
          <w:lang w:val="fr-FR"/>
        </w:rPr>
        <w:t>Passer une commande auprès du fournisseur.</w:t>
      </w:r>
    </w:p>
    <w:p w14:paraId="0FC10D4D" w14:textId="4D5FD044" w:rsidR="00C17614" w:rsidRDefault="00C17614" w:rsidP="00C17614">
      <w:pPr>
        <w:pStyle w:val="Corpsdetexte"/>
        <w:spacing w:before="120"/>
        <w:ind w:firstLine="709"/>
        <w:rPr>
          <w:lang w:val="fr-FR"/>
        </w:rPr>
      </w:pPr>
      <w:r>
        <w:rPr>
          <w:lang w:val="fr-FR"/>
        </w:rPr>
        <w:t xml:space="preserve">Le </w:t>
      </w:r>
      <w:r>
        <w:rPr>
          <w:b/>
          <w:bCs/>
          <w:u w:val="single"/>
          <w:lang w:val="fr-FR"/>
        </w:rPr>
        <w:t>Serveur des pizzérias</w:t>
      </w:r>
      <w:r>
        <w:rPr>
          <w:lang w:val="fr-FR"/>
        </w:rPr>
        <w:t xml:space="preserve"> permet au </w:t>
      </w:r>
      <w:r>
        <w:rPr>
          <w:b/>
          <w:bCs/>
          <w:u w:val="single"/>
          <w:lang w:val="fr-FR"/>
        </w:rPr>
        <w:t>Responsable</w:t>
      </w:r>
      <w:r w:rsidRPr="00C17614">
        <w:rPr>
          <w:lang w:val="fr-FR"/>
        </w:rPr>
        <w:t xml:space="preserve"> </w:t>
      </w:r>
      <w:r>
        <w:rPr>
          <w:lang w:val="fr-FR"/>
        </w:rPr>
        <w:t>de générer des commandes en lignes auprès des fournisseurs en proportion de l’état des stocks de matières premières.</w:t>
      </w:r>
    </w:p>
    <w:p w14:paraId="6FC5A69A" w14:textId="6210E909" w:rsidR="00C17614" w:rsidRPr="00C17614" w:rsidRDefault="00C17614" w:rsidP="00C17614">
      <w:pPr>
        <w:pStyle w:val="Corpsdetexte"/>
        <w:spacing w:before="120"/>
        <w:ind w:firstLine="709"/>
        <w:rPr>
          <w:lang w:val="fr-FR"/>
        </w:rPr>
      </w:pPr>
      <w:r>
        <w:rPr>
          <w:lang w:val="fr-FR"/>
        </w:rPr>
        <w:t xml:space="preserve">Le </w:t>
      </w:r>
      <w:r>
        <w:rPr>
          <w:b/>
          <w:bCs/>
          <w:u w:val="single"/>
          <w:lang w:val="fr-FR"/>
        </w:rPr>
        <w:t>Système de paiement</w:t>
      </w:r>
      <w:r>
        <w:rPr>
          <w:lang w:val="fr-FR"/>
        </w:rPr>
        <w:t xml:space="preserve"> donne accès à une API de paiement sécurisé en ligne.</w:t>
      </w:r>
    </w:p>
    <w:p w14:paraId="099DFE5B" w14:textId="77777777" w:rsidR="0020514F" w:rsidRPr="00A144EB" w:rsidRDefault="0020514F">
      <w:pPr>
        <w:pStyle w:val="Titre2"/>
        <w:spacing w:before="240" w:after="120"/>
        <w:rPr>
          <w:rFonts w:eastAsia="DejaVu Sans" w:cs="DejaVu Sans"/>
          <w:lang w:val="fr-FR"/>
        </w:rPr>
        <w:sectPr w:rsidR="0020514F" w:rsidRPr="00A144EB" w:rsidSect="00034A79">
          <w:headerReference w:type="default" r:id="rId10"/>
          <w:footerReference w:type="default" r:id="rId11"/>
          <w:pgSz w:w="11906" w:h="16838"/>
          <w:pgMar w:top="2247" w:right="1134" w:bottom="1990" w:left="1134" w:header="1134" w:footer="1134" w:gutter="0"/>
          <w:cols w:space="720"/>
          <w:docGrid w:linePitch="326"/>
        </w:sectPr>
      </w:pPr>
    </w:p>
    <w:p w14:paraId="2501E49D" w14:textId="3A091601" w:rsidR="00A9438D" w:rsidRDefault="000D22B6">
      <w:pPr>
        <w:pStyle w:val="Titre2"/>
        <w:spacing w:before="240" w:after="120"/>
      </w:pPr>
      <w:bookmarkStart w:id="10" w:name="_Toc70446605"/>
      <w:r>
        <w:rPr>
          <w:rFonts w:eastAsia="DejaVu Sans" w:cs="DejaVu Sans"/>
        </w:rPr>
        <w:lastRenderedPageBreak/>
        <w:t xml:space="preserve">Les </w:t>
      </w:r>
      <w:proofErr w:type="spellStart"/>
      <w:r>
        <w:rPr>
          <w:rFonts w:eastAsia="DejaVu Sans" w:cs="DejaVu Sans"/>
        </w:rPr>
        <w:t>cas</w:t>
      </w:r>
      <w:proofErr w:type="spellEnd"/>
      <w:r>
        <w:rPr>
          <w:rFonts w:eastAsia="DejaVu Sans" w:cs="DejaVu Sans"/>
        </w:rPr>
        <w:t xml:space="preserve"> </w:t>
      </w:r>
      <w:proofErr w:type="spellStart"/>
      <w:r>
        <w:rPr>
          <w:rFonts w:eastAsia="DejaVu Sans" w:cs="DejaVu Sans"/>
        </w:rPr>
        <w:t>d’utilisation</w:t>
      </w:r>
      <w:proofErr w:type="spellEnd"/>
      <w:r>
        <w:rPr>
          <w:rFonts w:eastAsia="DejaVu Sans" w:cs="DejaVu Sans"/>
        </w:rPr>
        <w:t xml:space="preserve"> </w:t>
      </w:r>
      <w:proofErr w:type="spellStart"/>
      <w:r>
        <w:rPr>
          <w:rFonts w:eastAsia="DejaVu Sans" w:cs="DejaVu Sans"/>
        </w:rPr>
        <w:t>généraux</w:t>
      </w:r>
      <w:bookmarkEnd w:id="10"/>
      <w:proofErr w:type="spellEnd"/>
    </w:p>
    <w:p w14:paraId="39282883" w14:textId="497F82D2" w:rsidR="0020514F" w:rsidRDefault="00D03464">
      <w:pPr>
        <w:pStyle w:val="Corpsdetexte"/>
        <w:spacing w:before="240"/>
        <w:jc w:val="center"/>
        <w:rPr>
          <w:lang w:val="fr-FR"/>
        </w:rPr>
      </w:pPr>
      <w:r>
        <w:rPr>
          <w:noProof/>
          <w:lang w:val="fr-FR"/>
        </w:rPr>
        <w:drawing>
          <wp:inline distT="0" distB="0" distL="0" distR="0" wp14:anchorId="3BCA7FFE" wp14:editId="171D4C7A">
            <wp:extent cx="6461242" cy="5985934"/>
            <wp:effectExtent l="0" t="0" r="317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68005" cy="5992199"/>
                    </a:xfrm>
                    <a:prstGeom prst="rect">
                      <a:avLst/>
                    </a:prstGeom>
                  </pic:spPr>
                </pic:pic>
              </a:graphicData>
            </a:graphic>
          </wp:inline>
        </w:drawing>
      </w:r>
    </w:p>
    <w:p w14:paraId="24C9A442" w14:textId="73EDDA74" w:rsidR="0020514F" w:rsidRPr="0020514F" w:rsidRDefault="0020514F">
      <w:pPr>
        <w:pStyle w:val="Corpsdetexte"/>
        <w:spacing w:before="240"/>
        <w:jc w:val="center"/>
        <w:rPr>
          <w:sz w:val="18"/>
          <w:szCs w:val="20"/>
          <w:lang w:val="fr-FR"/>
        </w:rPr>
      </w:pPr>
      <w:r w:rsidRPr="0020514F">
        <w:rPr>
          <w:b/>
          <w:bCs/>
          <w:sz w:val="24"/>
          <w:u w:val="single"/>
          <w:lang w:val="fr-FR"/>
        </w:rPr>
        <w:t>DIAGRAMME 3 : DIAGRAMME DES CAS D’UTILISATION GÉNÉRAUX D’OC PIZZA</w:t>
      </w:r>
    </w:p>
    <w:p w14:paraId="6B925CC5" w14:textId="1B3A899E" w:rsidR="00A9438D" w:rsidRDefault="000D22B6">
      <w:pPr>
        <w:pStyle w:val="Titre1"/>
        <w:rPr>
          <w:rFonts w:eastAsia="DejaVu Sans" w:cs="DejaVu Sans"/>
        </w:rPr>
      </w:pPr>
      <w:bookmarkStart w:id="11" w:name="_Toc70446606"/>
      <w:r>
        <w:rPr>
          <w:rFonts w:eastAsia="DejaVu Sans" w:cs="DejaVu Sans"/>
        </w:rPr>
        <w:lastRenderedPageBreak/>
        <w:t xml:space="preserve">Le </w:t>
      </w:r>
      <w:proofErr w:type="spellStart"/>
      <w:r>
        <w:rPr>
          <w:rFonts w:eastAsia="DejaVu Sans" w:cs="DejaVu Sans"/>
        </w:rPr>
        <w:t>domaine</w:t>
      </w:r>
      <w:proofErr w:type="spellEnd"/>
      <w:r>
        <w:rPr>
          <w:rFonts w:eastAsia="DejaVu Sans" w:cs="DejaVu Sans"/>
        </w:rPr>
        <w:t xml:space="preserve"> </w:t>
      </w:r>
      <w:proofErr w:type="spellStart"/>
      <w:r>
        <w:rPr>
          <w:rFonts w:eastAsia="DejaVu Sans" w:cs="DejaVu Sans"/>
        </w:rPr>
        <w:t>fonctionnel</w:t>
      </w:r>
      <w:bookmarkEnd w:id="11"/>
      <w:proofErr w:type="spellEnd"/>
    </w:p>
    <w:p w14:paraId="2FBE2520" w14:textId="696492D2" w:rsidR="00C764B4" w:rsidRPr="007217CB" w:rsidRDefault="007217CB" w:rsidP="007217CB">
      <w:pPr>
        <w:pStyle w:val="Corpsdetexte"/>
        <w:spacing w:before="120"/>
        <w:ind w:firstLine="709"/>
        <w:rPr>
          <w:lang w:val="fr-FR"/>
        </w:rPr>
      </w:pPr>
      <w:r>
        <w:rPr>
          <w:lang w:val="fr-FR"/>
        </w:rPr>
        <w:t>Le domaine</w:t>
      </w:r>
      <w:r w:rsidRPr="007217CB">
        <w:rPr>
          <w:lang w:val="fr-FR"/>
        </w:rPr>
        <w:t xml:space="preserve"> fonctionnel </w:t>
      </w:r>
      <w:r>
        <w:rPr>
          <w:lang w:val="fr-FR"/>
        </w:rPr>
        <w:t>permet de</w:t>
      </w:r>
      <w:r w:rsidRPr="007217CB">
        <w:rPr>
          <w:lang w:val="fr-FR"/>
        </w:rPr>
        <w:t xml:space="preserve"> formaliser les caractéristiques d</w:t>
      </w:r>
      <w:r>
        <w:rPr>
          <w:lang w:val="fr-FR"/>
        </w:rPr>
        <w:t>e</w:t>
      </w:r>
      <w:r w:rsidRPr="007217CB">
        <w:rPr>
          <w:lang w:val="fr-FR"/>
        </w:rPr>
        <w:t xml:space="preserve"> votre projet et </w:t>
      </w:r>
      <w:r>
        <w:rPr>
          <w:lang w:val="fr-FR"/>
        </w:rPr>
        <w:t>de l’aligner à votre besoin.</w:t>
      </w:r>
    </w:p>
    <w:p w14:paraId="68FDF31E" w14:textId="77777777" w:rsidR="00A9438D" w:rsidRDefault="000D22B6">
      <w:pPr>
        <w:pStyle w:val="Titre2"/>
      </w:pPr>
      <w:bookmarkStart w:id="12" w:name="_Toc70446607"/>
      <w:proofErr w:type="spellStart"/>
      <w:r>
        <w:t>Référentiel</w:t>
      </w:r>
      <w:bookmarkEnd w:id="12"/>
      <w:proofErr w:type="spellEnd"/>
    </w:p>
    <w:p w14:paraId="606A732D" w14:textId="27DE7930" w:rsidR="004A70ED" w:rsidRDefault="00DA6810">
      <w:pPr>
        <w:pStyle w:val="Corpsdetexte"/>
        <w:spacing w:before="240"/>
        <w:jc w:val="center"/>
        <w:rPr>
          <w:rFonts w:eastAsia="DejaVu Sans" w:cs="DejaVu Sans"/>
        </w:rPr>
      </w:pPr>
      <w:r>
        <w:rPr>
          <w:rFonts w:eastAsia="DejaVu Sans" w:cs="DejaVu Sans"/>
          <w:noProof/>
        </w:rPr>
        <w:drawing>
          <wp:inline distT="0" distB="0" distL="0" distR="0" wp14:anchorId="1CDBE801" wp14:editId="24DC861C">
            <wp:extent cx="6120130" cy="4996180"/>
            <wp:effectExtent l="0" t="0" r="127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4996180"/>
                    </a:xfrm>
                    <a:prstGeom prst="rect">
                      <a:avLst/>
                    </a:prstGeom>
                  </pic:spPr>
                </pic:pic>
              </a:graphicData>
            </a:graphic>
          </wp:inline>
        </w:drawing>
      </w:r>
    </w:p>
    <w:p w14:paraId="3CA72374" w14:textId="6EA581F6" w:rsidR="00A9438D" w:rsidRDefault="000C669B" w:rsidP="000C669B">
      <w:pPr>
        <w:pStyle w:val="Corpsdetexte"/>
        <w:jc w:val="center"/>
        <w:rPr>
          <w:b/>
          <w:bCs/>
          <w:sz w:val="24"/>
          <w:u w:val="single"/>
          <w:lang w:val="fr-FR"/>
        </w:rPr>
      </w:pPr>
      <w:r w:rsidRPr="0020514F">
        <w:rPr>
          <w:b/>
          <w:bCs/>
          <w:sz w:val="24"/>
          <w:u w:val="single"/>
          <w:lang w:val="fr-FR"/>
        </w:rPr>
        <w:t xml:space="preserve">DIAGRAMME </w:t>
      </w:r>
      <w:r>
        <w:rPr>
          <w:b/>
          <w:bCs/>
          <w:sz w:val="24"/>
          <w:u w:val="single"/>
          <w:lang w:val="fr-FR"/>
        </w:rPr>
        <w:t>4</w:t>
      </w:r>
      <w:r w:rsidRPr="0020514F">
        <w:rPr>
          <w:b/>
          <w:bCs/>
          <w:sz w:val="24"/>
          <w:u w:val="single"/>
          <w:lang w:val="fr-FR"/>
        </w:rPr>
        <w:t> : DIAGRAMME DE C</w:t>
      </w:r>
      <w:r>
        <w:rPr>
          <w:b/>
          <w:bCs/>
          <w:sz w:val="24"/>
          <w:u w:val="single"/>
          <w:lang w:val="fr-FR"/>
        </w:rPr>
        <w:t>LASSES</w:t>
      </w:r>
      <w:r w:rsidRPr="0020514F">
        <w:rPr>
          <w:b/>
          <w:bCs/>
          <w:sz w:val="24"/>
          <w:u w:val="single"/>
          <w:lang w:val="fr-FR"/>
        </w:rPr>
        <w:t xml:space="preserve"> D’OC PIZZA</w:t>
      </w:r>
    </w:p>
    <w:p w14:paraId="5E77A61D" w14:textId="52617A79" w:rsidR="000C669B" w:rsidRPr="000C669B" w:rsidRDefault="005876C8" w:rsidP="000C669B">
      <w:pPr>
        <w:pStyle w:val="Corpsdetexte"/>
        <w:spacing w:before="120"/>
        <w:ind w:firstLine="709"/>
        <w:rPr>
          <w:lang w:val="fr-FR"/>
        </w:rPr>
      </w:pPr>
      <w:r>
        <w:rPr>
          <w:lang w:val="fr-FR"/>
        </w:rPr>
        <w:t>Le diagramme de classe ci-dessus permet de prendre connaissance des différentes classes ou objets</w:t>
      </w:r>
      <w:r w:rsidR="007217CB">
        <w:rPr>
          <w:lang w:val="fr-FR"/>
        </w:rPr>
        <w:t xml:space="preserve"> structurant l’application</w:t>
      </w:r>
      <w:r>
        <w:rPr>
          <w:lang w:val="fr-FR"/>
        </w:rPr>
        <w:t xml:space="preserve"> ainsi que leurs interactions.</w:t>
      </w:r>
    </w:p>
    <w:p w14:paraId="677E2D87" w14:textId="77777777" w:rsidR="000C669B" w:rsidRDefault="000C669B">
      <w:pPr>
        <w:rPr>
          <w:rFonts w:ascii="Open Sans" w:eastAsia="DejaVu Sans" w:hAnsi="Open Sans" w:cs="DejaVu Sans"/>
          <w:b/>
          <w:i/>
          <w:color w:val="4C4C4C"/>
          <w:kern w:val="1"/>
          <w:sz w:val="28"/>
          <w:lang w:eastAsia="zh-CN" w:bidi="hi-IN"/>
        </w:rPr>
      </w:pPr>
      <w:r>
        <w:rPr>
          <w:rFonts w:eastAsia="DejaVu Sans" w:cs="DejaVu Sans"/>
        </w:rPr>
        <w:br w:type="page"/>
      </w:r>
    </w:p>
    <w:p w14:paraId="7307E9FC" w14:textId="10F0C658" w:rsidR="00A9438D" w:rsidRDefault="000D22B6">
      <w:pPr>
        <w:pStyle w:val="Titre3"/>
        <w:rPr>
          <w:rFonts w:eastAsia="DejaVu Sans" w:cs="DejaVu Sans"/>
        </w:rPr>
      </w:pPr>
      <w:bookmarkStart w:id="13" w:name="_Toc70446608"/>
      <w:proofErr w:type="spellStart"/>
      <w:r>
        <w:rPr>
          <w:rFonts w:eastAsia="DejaVu Sans" w:cs="DejaVu Sans"/>
        </w:rPr>
        <w:lastRenderedPageBreak/>
        <w:t>Règles</w:t>
      </w:r>
      <w:proofErr w:type="spellEnd"/>
      <w:r>
        <w:rPr>
          <w:rFonts w:eastAsia="DejaVu Sans" w:cs="DejaVu Sans"/>
        </w:rPr>
        <w:t xml:space="preserve"> de gestion</w:t>
      </w:r>
      <w:bookmarkEnd w:id="13"/>
    </w:p>
    <w:p w14:paraId="7FF5EB37" w14:textId="32DC3AA2" w:rsidR="00722C02" w:rsidRPr="00722C02" w:rsidRDefault="00722C02" w:rsidP="00722C02">
      <w:pPr>
        <w:pStyle w:val="Corpsdetexte"/>
        <w:spacing w:before="120"/>
        <w:ind w:firstLine="709"/>
        <w:rPr>
          <w:lang w:val="fr-FR"/>
        </w:rPr>
      </w:pPr>
      <w:r>
        <w:rPr>
          <w:lang w:val="fr-FR"/>
        </w:rPr>
        <w:t>Dans un souci de généralisation, le diagramme des cas d’utilisation généraux ne fait pas apparaitre l’ensemble des règles de gestion énoncées ci-dessous. Elles sont en revanche toutes présentes dans les tableaux présentés en pages 8 et 10.</w:t>
      </w:r>
    </w:p>
    <w:p w14:paraId="3168412C" w14:textId="64B6584E" w:rsidR="00A6612F" w:rsidRPr="00A6612F" w:rsidRDefault="00A6612F" w:rsidP="00627E64">
      <w:pPr>
        <w:pStyle w:val="Corpsdetexte"/>
        <w:spacing w:before="120"/>
        <w:ind w:firstLine="709"/>
        <w:rPr>
          <w:lang w:val="fr-FR"/>
        </w:rPr>
      </w:pPr>
      <w:r w:rsidRPr="00A6612F">
        <w:rPr>
          <w:lang w:val="fr-FR"/>
        </w:rPr>
        <w:t>LE CLIENT</w:t>
      </w:r>
    </w:p>
    <w:p w14:paraId="507F4E02" w14:textId="24CEED09" w:rsidR="00627E64" w:rsidRPr="00627E64" w:rsidRDefault="00627E64" w:rsidP="00627E64">
      <w:pPr>
        <w:pStyle w:val="Corpsdetexte"/>
        <w:spacing w:before="120"/>
        <w:ind w:firstLine="709"/>
        <w:rPr>
          <w:u w:val="single"/>
          <w:lang w:val="fr-FR"/>
        </w:rPr>
      </w:pPr>
      <w:r w:rsidRPr="00627E64">
        <w:rPr>
          <w:u w:val="single"/>
          <w:lang w:val="fr-FR"/>
        </w:rPr>
        <w:t xml:space="preserve">Les règles de gestion pour </w:t>
      </w:r>
      <w:r>
        <w:rPr>
          <w:u w:val="single"/>
          <w:lang w:val="fr-FR"/>
        </w:rPr>
        <w:t>« S</w:t>
      </w:r>
      <w:r w:rsidRPr="00627E64">
        <w:rPr>
          <w:u w:val="single"/>
          <w:lang w:val="fr-FR"/>
        </w:rPr>
        <w:t>’inscrire</w:t>
      </w:r>
      <w:r>
        <w:rPr>
          <w:u w:val="single"/>
          <w:lang w:val="fr-FR"/>
        </w:rPr>
        <w:t> »</w:t>
      </w:r>
      <w:r w:rsidRPr="00627E64">
        <w:rPr>
          <w:u w:val="single"/>
          <w:lang w:val="fr-FR"/>
        </w:rPr>
        <w:t> :</w:t>
      </w:r>
    </w:p>
    <w:p w14:paraId="401D96AB" w14:textId="312EBA0B" w:rsidR="00627E64" w:rsidRPr="00627E64" w:rsidRDefault="00627E64" w:rsidP="00627E64">
      <w:pPr>
        <w:pStyle w:val="Corpsdetexte"/>
        <w:numPr>
          <w:ilvl w:val="0"/>
          <w:numId w:val="19"/>
        </w:numPr>
        <w:spacing w:before="120"/>
        <w:rPr>
          <w:lang w:val="fr-FR"/>
        </w:rPr>
      </w:pPr>
      <w:r w:rsidRPr="00627E64">
        <w:rPr>
          <w:lang w:val="fr-FR"/>
        </w:rPr>
        <w:t>La page d’inscription comporte des champs devant être obligatoirement remplis</w:t>
      </w:r>
      <w:r w:rsidRPr="00627E64">
        <w:rPr>
          <w:lang w:val="fr-FR"/>
        </w:rPr>
        <w:t> ;</w:t>
      </w:r>
    </w:p>
    <w:p w14:paraId="209545D2" w14:textId="258EB4C3" w:rsidR="00627E64" w:rsidRDefault="00627E64" w:rsidP="00627E64">
      <w:pPr>
        <w:pStyle w:val="Corpsdetexte"/>
        <w:numPr>
          <w:ilvl w:val="0"/>
          <w:numId w:val="19"/>
        </w:numPr>
        <w:spacing w:before="120"/>
        <w:rPr>
          <w:lang w:val="fr-FR"/>
        </w:rPr>
      </w:pPr>
      <w:r w:rsidRPr="00627E64">
        <w:rPr>
          <w:lang w:val="fr-FR"/>
        </w:rPr>
        <w:t>Le compte utilisateur doit être unique</w:t>
      </w:r>
      <w:r w:rsidRPr="00627E64">
        <w:rPr>
          <w:lang w:val="fr-FR"/>
        </w:rPr>
        <w:t>.</w:t>
      </w:r>
    </w:p>
    <w:p w14:paraId="6EB956D5" w14:textId="51B62248" w:rsidR="00627E64" w:rsidRPr="00627E64" w:rsidRDefault="00627E64" w:rsidP="00627E64">
      <w:pPr>
        <w:pStyle w:val="Corpsdetexte"/>
        <w:spacing w:before="120"/>
        <w:ind w:firstLine="709"/>
        <w:rPr>
          <w:u w:val="single"/>
          <w:lang w:val="fr-FR"/>
        </w:rPr>
      </w:pPr>
      <w:r w:rsidRPr="00627E64">
        <w:rPr>
          <w:u w:val="single"/>
          <w:lang w:val="fr-FR"/>
        </w:rPr>
        <w:t xml:space="preserve">La règle de gestion pour </w:t>
      </w:r>
      <w:r>
        <w:rPr>
          <w:u w:val="single"/>
          <w:lang w:val="fr-FR"/>
        </w:rPr>
        <w:t>« S</w:t>
      </w:r>
      <w:r w:rsidRPr="00627E64">
        <w:rPr>
          <w:u w:val="single"/>
          <w:lang w:val="fr-FR"/>
        </w:rPr>
        <w:t>e connecter</w:t>
      </w:r>
      <w:r>
        <w:rPr>
          <w:u w:val="single"/>
          <w:lang w:val="fr-FR"/>
        </w:rPr>
        <w:t> »</w:t>
      </w:r>
      <w:r w:rsidRPr="00627E64">
        <w:rPr>
          <w:u w:val="single"/>
          <w:lang w:val="fr-FR"/>
        </w:rPr>
        <w:t> :</w:t>
      </w:r>
    </w:p>
    <w:p w14:paraId="644036B1" w14:textId="051AFA77" w:rsidR="00627E64" w:rsidRDefault="00627E64" w:rsidP="00627E64">
      <w:pPr>
        <w:pStyle w:val="Corpsdetexte"/>
        <w:numPr>
          <w:ilvl w:val="0"/>
          <w:numId w:val="19"/>
        </w:numPr>
        <w:spacing w:before="120"/>
        <w:rPr>
          <w:lang w:val="fr-FR"/>
        </w:rPr>
      </w:pPr>
      <w:r w:rsidRPr="00627E64">
        <w:rPr>
          <w:lang w:val="fr-FR"/>
        </w:rPr>
        <w:t>Le mail et le mot de passe doivent concorder pour que l’utilisateur puisse se connecter</w:t>
      </w:r>
      <w:r>
        <w:rPr>
          <w:lang w:val="fr-FR"/>
        </w:rPr>
        <w:t>.</w:t>
      </w:r>
    </w:p>
    <w:p w14:paraId="77074B45" w14:textId="0DBA15D4" w:rsidR="00627E64" w:rsidRDefault="00627E64" w:rsidP="00627E64">
      <w:pPr>
        <w:pStyle w:val="Corpsdetexte"/>
        <w:spacing w:before="120"/>
        <w:ind w:firstLine="709"/>
        <w:rPr>
          <w:u w:val="single"/>
          <w:lang w:val="fr-FR"/>
        </w:rPr>
      </w:pPr>
      <w:r>
        <w:rPr>
          <w:u w:val="single"/>
          <w:lang w:val="fr-FR"/>
        </w:rPr>
        <w:t xml:space="preserve">La règle de gestion pour </w:t>
      </w:r>
      <w:r w:rsidR="00002AFC">
        <w:rPr>
          <w:u w:val="single"/>
          <w:lang w:val="fr-FR"/>
        </w:rPr>
        <w:t>« Constituer un panier » :</w:t>
      </w:r>
    </w:p>
    <w:p w14:paraId="36E40F01" w14:textId="20B9B3F4" w:rsidR="00002AFC" w:rsidRDefault="00002AFC" w:rsidP="00002AFC">
      <w:pPr>
        <w:pStyle w:val="Corpsdetexte"/>
        <w:numPr>
          <w:ilvl w:val="0"/>
          <w:numId w:val="19"/>
        </w:numPr>
        <w:spacing w:before="120"/>
        <w:rPr>
          <w:lang w:val="fr-FR"/>
        </w:rPr>
      </w:pPr>
      <w:r w:rsidRPr="00002AFC">
        <w:rPr>
          <w:lang w:val="fr-FR"/>
        </w:rPr>
        <w:t>L</w:t>
      </w:r>
      <w:r w:rsidRPr="00002AFC">
        <w:rPr>
          <w:lang w:val="fr-FR"/>
        </w:rPr>
        <w:t>e</w:t>
      </w:r>
      <w:r w:rsidRPr="00002AFC">
        <w:rPr>
          <w:lang w:val="fr-FR"/>
        </w:rPr>
        <w:t xml:space="preserve"> Client ne pourra constituer son panier qu’à partir de produits présents dans le stock</w:t>
      </w:r>
      <w:r>
        <w:rPr>
          <w:lang w:val="fr-FR"/>
        </w:rPr>
        <w:t>.</w:t>
      </w:r>
    </w:p>
    <w:p w14:paraId="0F396CEA" w14:textId="2BE281F2" w:rsidR="00002AFC" w:rsidRDefault="000157B1" w:rsidP="000157B1">
      <w:pPr>
        <w:pStyle w:val="Corpsdetexte"/>
        <w:spacing w:before="120"/>
        <w:ind w:firstLine="709"/>
        <w:rPr>
          <w:u w:val="single"/>
          <w:lang w:val="fr-FR"/>
        </w:rPr>
      </w:pPr>
      <w:r>
        <w:rPr>
          <w:u w:val="single"/>
          <w:lang w:val="fr-FR"/>
        </w:rPr>
        <w:t>Les règles de gestion pour « Passer une commande » :</w:t>
      </w:r>
    </w:p>
    <w:p w14:paraId="6EF5B98E" w14:textId="3C3E1D71" w:rsidR="000157B1" w:rsidRPr="000157B1" w:rsidRDefault="000157B1" w:rsidP="000157B1">
      <w:pPr>
        <w:pStyle w:val="Corpsdetexte"/>
        <w:numPr>
          <w:ilvl w:val="0"/>
          <w:numId w:val="19"/>
        </w:numPr>
        <w:spacing w:before="120"/>
        <w:rPr>
          <w:lang w:val="fr-FR"/>
        </w:rPr>
      </w:pPr>
      <w:r w:rsidRPr="000157B1">
        <w:rPr>
          <w:lang w:val="fr-FR"/>
        </w:rPr>
        <w:t>L</w:t>
      </w:r>
      <w:r w:rsidRPr="000157B1">
        <w:rPr>
          <w:lang w:val="fr-FR"/>
        </w:rPr>
        <w:t>e</w:t>
      </w:r>
      <w:r w:rsidRPr="000157B1">
        <w:rPr>
          <w:lang w:val="fr-FR"/>
        </w:rPr>
        <w:t xml:space="preserve"> Client doit choisir entre être livré et récupérer sa commande sur place</w:t>
      </w:r>
      <w:r w:rsidRPr="000157B1">
        <w:rPr>
          <w:lang w:val="fr-FR"/>
        </w:rPr>
        <w:t> ;</w:t>
      </w:r>
    </w:p>
    <w:p w14:paraId="42CF3287" w14:textId="2B1AF24C" w:rsidR="000157B1" w:rsidRPr="000157B1" w:rsidRDefault="000157B1" w:rsidP="000157B1">
      <w:pPr>
        <w:pStyle w:val="Corpsdetexte"/>
        <w:numPr>
          <w:ilvl w:val="0"/>
          <w:numId w:val="19"/>
        </w:numPr>
        <w:spacing w:before="120"/>
        <w:rPr>
          <w:lang w:val="fr-FR"/>
        </w:rPr>
      </w:pPr>
      <w:r w:rsidRPr="000157B1">
        <w:rPr>
          <w:lang w:val="fr-FR"/>
        </w:rPr>
        <w:t>L’adresse d</w:t>
      </w:r>
      <w:r w:rsidRPr="000157B1">
        <w:rPr>
          <w:lang w:val="fr-FR"/>
        </w:rPr>
        <w:t>u</w:t>
      </w:r>
      <w:r w:rsidRPr="000157B1">
        <w:rPr>
          <w:lang w:val="fr-FR"/>
        </w:rPr>
        <w:t xml:space="preserve"> Client doit exister pour être reconnue par le système</w:t>
      </w:r>
      <w:r w:rsidRPr="000157B1">
        <w:rPr>
          <w:lang w:val="fr-FR"/>
        </w:rPr>
        <w:t> ;</w:t>
      </w:r>
    </w:p>
    <w:p w14:paraId="2B9FE639" w14:textId="52BBA744" w:rsidR="000157B1" w:rsidRPr="000157B1" w:rsidRDefault="000157B1" w:rsidP="000157B1">
      <w:pPr>
        <w:pStyle w:val="Corpsdetexte"/>
        <w:numPr>
          <w:ilvl w:val="0"/>
          <w:numId w:val="19"/>
        </w:numPr>
        <w:spacing w:before="120"/>
        <w:rPr>
          <w:lang w:val="fr-FR"/>
        </w:rPr>
      </w:pPr>
      <w:r w:rsidRPr="000157B1">
        <w:rPr>
          <w:lang w:val="fr-FR"/>
        </w:rPr>
        <w:t>La commande doit être disponible dans le stock</w:t>
      </w:r>
      <w:r w:rsidRPr="000157B1">
        <w:rPr>
          <w:lang w:val="fr-FR"/>
        </w:rPr>
        <w:t>.</w:t>
      </w:r>
    </w:p>
    <w:p w14:paraId="040CB0C0" w14:textId="56412176" w:rsidR="000157B1" w:rsidRDefault="00E10208" w:rsidP="000157B1">
      <w:pPr>
        <w:pStyle w:val="Corpsdetexte"/>
        <w:spacing w:before="120"/>
        <w:ind w:firstLine="709"/>
        <w:rPr>
          <w:u w:val="single"/>
          <w:lang w:val="fr-FR"/>
        </w:rPr>
      </w:pPr>
      <w:r>
        <w:rPr>
          <w:u w:val="single"/>
          <w:lang w:val="fr-FR"/>
        </w:rPr>
        <w:t>La règle de gestion pour « Payer une commande » :</w:t>
      </w:r>
    </w:p>
    <w:p w14:paraId="1BAD8556" w14:textId="668A4FBC" w:rsidR="00E10208" w:rsidRDefault="00E10208" w:rsidP="00E10208">
      <w:pPr>
        <w:pStyle w:val="Corpsdetexte"/>
        <w:numPr>
          <w:ilvl w:val="0"/>
          <w:numId w:val="19"/>
        </w:numPr>
        <w:spacing w:before="120"/>
        <w:rPr>
          <w:lang w:val="fr-FR"/>
        </w:rPr>
      </w:pPr>
      <w:r w:rsidRPr="00E10208">
        <w:rPr>
          <w:lang w:val="fr-FR"/>
        </w:rPr>
        <w:t>Le serveur doit autoriser le paiement.</w:t>
      </w:r>
    </w:p>
    <w:p w14:paraId="6321BA1C" w14:textId="047A2865" w:rsidR="00382D19" w:rsidRPr="00382D19" w:rsidRDefault="00382D19" w:rsidP="00382D19">
      <w:pPr>
        <w:pStyle w:val="Corpsdetexte"/>
        <w:spacing w:before="120"/>
        <w:ind w:firstLine="709"/>
        <w:rPr>
          <w:u w:val="single"/>
          <w:lang w:val="fr-FR"/>
        </w:rPr>
      </w:pPr>
      <w:r w:rsidRPr="00382D19">
        <w:rPr>
          <w:u w:val="single"/>
          <w:lang w:val="fr-FR"/>
        </w:rPr>
        <w:t>La règle de gestion pour « Modifier une commande »</w:t>
      </w:r>
      <w:r w:rsidR="00FA5F85">
        <w:rPr>
          <w:u w:val="single"/>
          <w:lang w:val="fr-FR"/>
        </w:rPr>
        <w:t xml:space="preserve"> ou « Annuler une commande »</w:t>
      </w:r>
      <w:r w:rsidRPr="00382D19">
        <w:rPr>
          <w:u w:val="single"/>
          <w:lang w:val="fr-FR"/>
        </w:rPr>
        <w:t> :</w:t>
      </w:r>
    </w:p>
    <w:p w14:paraId="2D69C64C" w14:textId="05DC874C" w:rsidR="00382D19" w:rsidRDefault="00382D19" w:rsidP="00E10208">
      <w:pPr>
        <w:pStyle w:val="Corpsdetexte"/>
        <w:numPr>
          <w:ilvl w:val="0"/>
          <w:numId w:val="19"/>
        </w:numPr>
        <w:spacing w:before="120"/>
        <w:rPr>
          <w:lang w:val="fr-FR"/>
        </w:rPr>
      </w:pPr>
      <w:r>
        <w:rPr>
          <w:lang w:val="fr-FR"/>
        </w:rPr>
        <w:t>La commande ne doit pas être en préparation.</w:t>
      </w:r>
    </w:p>
    <w:p w14:paraId="783F174B" w14:textId="16280ABF" w:rsidR="00382D19" w:rsidRPr="00FA5F85" w:rsidRDefault="00FA5F85" w:rsidP="00FA5F85">
      <w:pPr>
        <w:pStyle w:val="Corpsdetexte"/>
        <w:spacing w:before="120"/>
        <w:ind w:firstLine="709"/>
        <w:rPr>
          <w:u w:val="single"/>
          <w:lang w:val="fr-FR"/>
        </w:rPr>
      </w:pPr>
      <w:r w:rsidRPr="00FA5F85">
        <w:rPr>
          <w:u w:val="single"/>
          <w:lang w:val="fr-FR"/>
        </w:rPr>
        <w:t xml:space="preserve">La règle de gestion pour « Afficher la liste </w:t>
      </w:r>
      <w:r w:rsidR="009B7E22" w:rsidRPr="00FA5F85">
        <w:rPr>
          <w:u w:val="single"/>
          <w:lang w:val="fr-FR"/>
        </w:rPr>
        <w:t>des commandes</w:t>
      </w:r>
      <w:r w:rsidRPr="00FA5F85">
        <w:rPr>
          <w:u w:val="single"/>
          <w:lang w:val="fr-FR"/>
        </w:rPr>
        <w:t xml:space="preserve"> d’un Client connecté » :</w:t>
      </w:r>
    </w:p>
    <w:p w14:paraId="071F9CD8" w14:textId="193102CD" w:rsidR="00FA5F85" w:rsidRDefault="00FA5F85" w:rsidP="00E10208">
      <w:pPr>
        <w:pStyle w:val="Corpsdetexte"/>
        <w:numPr>
          <w:ilvl w:val="0"/>
          <w:numId w:val="19"/>
        </w:numPr>
        <w:spacing w:before="120"/>
        <w:rPr>
          <w:lang w:val="fr-FR"/>
        </w:rPr>
      </w:pPr>
      <w:r>
        <w:rPr>
          <w:lang w:val="fr-FR"/>
        </w:rPr>
        <w:t>Des commandes doivent être en cours.</w:t>
      </w:r>
    </w:p>
    <w:p w14:paraId="08453BE8" w14:textId="482155F5" w:rsidR="009B7E22" w:rsidRPr="009B7E22" w:rsidRDefault="009B7E22" w:rsidP="009B7E22">
      <w:pPr>
        <w:pStyle w:val="Corpsdetexte"/>
        <w:spacing w:before="120"/>
        <w:ind w:firstLine="709"/>
        <w:rPr>
          <w:u w:val="single"/>
          <w:lang w:val="fr-FR"/>
        </w:rPr>
      </w:pPr>
      <w:r w:rsidRPr="009B7E22">
        <w:rPr>
          <w:u w:val="single"/>
          <w:lang w:val="fr-FR"/>
        </w:rPr>
        <w:t>La règle de gestion pour « Consulter un panier » :</w:t>
      </w:r>
    </w:p>
    <w:p w14:paraId="41EB7C2F" w14:textId="0A290AA8" w:rsidR="009B7E22" w:rsidRDefault="009B7E22" w:rsidP="00E10208">
      <w:pPr>
        <w:pStyle w:val="Corpsdetexte"/>
        <w:numPr>
          <w:ilvl w:val="0"/>
          <w:numId w:val="19"/>
        </w:numPr>
        <w:spacing w:before="120"/>
        <w:rPr>
          <w:lang w:val="fr-FR"/>
        </w:rPr>
      </w:pPr>
      <w:r w:rsidRPr="009B7E22">
        <w:rPr>
          <w:lang w:val="fr-FR"/>
        </w:rPr>
        <w:lastRenderedPageBreak/>
        <w:t>Les produits placés dans le panier doivent être disponibles dans le stock</w:t>
      </w:r>
      <w:r>
        <w:rPr>
          <w:lang w:val="fr-FR"/>
        </w:rPr>
        <w:t>.</w:t>
      </w:r>
    </w:p>
    <w:p w14:paraId="638A87E6" w14:textId="5963CED5" w:rsidR="009B7E22" w:rsidRPr="005B1997" w:rsidRDefault="005B1997" w:rsidP="005B1997">
      <w:pPr>
        <w:pStyle w:val="Corpsdetexte"/>
        <w:spacing w:before="120"/>
        <w:ind w:firstLine="709"/>
        <w:rPr>
          <w:u w:val="single"/>
          <w:lang w:val="fr-FR"/>
        </w:rPr>
      </w:pPr>
      <w:r w:rsidRPr="005B1997">
        <w:rPr>
          <w:u w:val="single"/>
          <w:lang w:val="fr-FR"/>
        </w:rPr>
        <w:t>La règle de gestion pour « Consulter le catalogue de pizzas » :</w:t>
      </w:r>
    </w:p>
    <w:p w14:paraId="6502B2E5" w14:textId="6AD6F568" w:rsidR="005B1997" w:rsidRDefault="005B1997" w:rsidP="00E10208">
      <w:pPr>
        <w:pStyle w:val="Corpsdetexte"/>
        <w:numPr>
          <w:ilvl w:val="0"/>
          <w:numId w:val="19"/>
        </w:numPr>
        <w:spacing w:before="120"/>
        <w:rPr>
          <w:lang w:val="fr-FR"/>
        </w:rPr>
      </w:pPr>
      <w:r>
        <w:rPr>
          <w:lang w:val="fr-FR"/>
        </w:rPr>
        <w:t>Le système doit pouvoir afficher les nouveaux produits.</w:t>
      </w:r>
    </w:p>
    <w:p w14:paraId="53918FA4" w14:textId="5EAA792B" w:rsidR="002A6A57" w:rsidRDefault="002A6A57" w:rsidP="002A6A57">
      <w:pPr>
        <w:pStyle w:val="Corpsdetexte"/>
        <w:spacing w:before="120"/>
        <w:ind w:firstLine="709"/>
        <w:rPr>
          <w:lang w:val="fr-FR"/>
        </w:rPr>
      </w:pPr>
      <w:r>
        <w:rPr>
          <w:lang w:val="fr-FR"/>
        </w:rPr>
        <w:t>LE PIZZAIOLO</w:t>
      </w:r>
    </w:p>
    <w:p w14:paraId="04BA8BAA" w14:textId="4199B1A8" w:rsidR="002A6A57" w:rsidRPr="002A6A57" w:rsidRDefault="002A6A57" w:rsidP="002A6A57">
      <w:pPr>
        <w:pStyle w:val="Corpsdetexte"/>
        <w:spacing w:before="120"/>
        <w:ind w:firstLine="709"/>
        <w:rPr>
          <w:u w:val="single"/>
          <w:lang w:val="fr-FR"/>
        </w:rPr>
      </w:pPr>
      <w:r w:rsidRPr="002A6A57">
        <w:rPr>
          <w:u w:val="single"/>
          <w:lang w:val="fr-FR"/>
        </w:rPr>
        <w:t>Les règles de gestion pour « Accepter la commande » :</w:t>
      </w:r>
    </w:p>
    <w:p w14:paraId="24ACE6A1" w14:textId="3BF27DAB" w:rsidR="002A6A57" w:rsidRPr="002A6A57" w:rsidRDefault="002A6A57" w:rsidP="002A6A57">
      <w:pPr>
        <w:pStyle w:val="Corpsdetexte"/>
        <w:numPr>
          <w:ilvl w:val="0"/>
          <w:numId w:val="19"/>
        </w:numPr>
        <w:spacing w:before="120"/>
        <w:rPr>
          <w:lang w:val="fr-FR"/>
        </w:rPr>
      </w:pPr>
      <w:r w:rsidRPr="002A6A57">
        <w:rPr>
          <w:lang w:val="fr-FR"/>
        </w:rPr>
        <w:t>Toutes les étapes de la commande doivent avoir été validées</w:t>
      </w:r>
      <w:r w:rsidRPr="002A6A57">
        <w:rPr>
          <w:lang w:val="fr-FR"/>
        </w:rPr>
        <w:t> ;</w:t>
      </w:r>
    </w:p>
    <w:p w14:paraId="4041566B" w14:textId="0C7F31AC" w:rsidR="002A6A57" w:rsidRDefault="002A6A57" w:rsidP="002A6A57">
      <w:pPr>
        <w:pStyle w:val="Corpsdetexte"/>
        <w:numPr>
          <w:ilvl w:val="0"/>
          <w:numId w:val="19"/>
        </w:numPr>
        <w:spacing w:before="120"/>
        <w:rPr>
          <w:lang w:val="fr-FR"/>
        </w:rPr>
      </w:pPr>
      <w:r w:rsidRPr="002A6A57">
        <w:rPr>
          <w:lang w:val="fr-FR"/>
        </w:rPr>
        <w:t>La commande doit être disponible dans le stock</w:t>
      </w:r>
      <w:r w:rsidRPr="002A6A57">
        <w:rPr>
          <w:lang w:val="fr-FR"/>
        </w:rPr>
        <w:t>.</w:t>
      </w:r>
    </w:p>
    <w:p w14:paraId="06A15833" w14:textId="5CFF532E" w:rsidR="00E8461D" w:rsidRPr="00E8461D" w:rsidRDefault="00E8461D" w:rsidP="00E8461D">
      <w:pPr>
        <w:pStyle w:val="Corpsdetexte"/>
        <w:spacing w:before="120"/>
        <w:ind w:firstLine="709"/>
        <w:rPr>
          <w:u w:val="single"/>
          <w:lang w:val="fr-FR"/>
        </w:rPr>
      </w:pPr>
      <w:r w:rsidRPr="00E8461D">
        <w:rPr>
          <w:u w:val="single"/>
          <w:lang w:val="fr-FR"/>
        </w:rPr>
        <w:t>La règle de gestion pour « Préparer une commande » :</w:t>
      </w:r>
    </w:p>
    <w:p w14:paraId="4A26F1EA" w14:textId="42B64057" w:rsidR="00E8461D" w:rsidRDefault="00E8461D" w:rsidP="002A6A57">
      <w:pPr>
        <w:pStyle w:val="Corpsdetexte"/>
        <w:numPr>
          <w:ilvl w:val="0"/>
          <w:numId w:val="19"/>
        </w:numPr>
        <w:spacing w:before="120"/>
        <w:rPr>
          <w:lang w:val="fr-FR"/>
        </w:rPr>
      </w:pPr>
      <w:r>
        <w:rPr>
          <w:lang w:val="fr-FR"/>
        </w:rPr>
        <w:t>Le système doit faire remonter les commandes acceptées.</w:t>
      </w:r>
    </w:p>
    <w:p w14:paraId="64CF1D73" w14:textId="6C5A569E" w:rsidR="00E8461D" w:rsidRPr="00E8461D" w:rsidRDefault="00E8461D" w:rsidP="00E8461D">
      <w:pPr>
        <w:pStyle w:val="Corpsdetexte"/>
        <w:spacing w:before="120"/>
        <w:ind w:firstLine="709"/>
        <w:rPr>
          <w:u w:val="single"/>
          <w:lang w:val="fr-FR"/>
        </w:rPr>
      </w:pPr>
      <w:r w:rsidRPr="00E8461D">
        <w:rPr>
          <w:u w:val="single"/>
          <w:lang w:val="fr-FR"/>
        </w:rPr>
        <w:t>La règle de gestion pour « Afficher l’aide-mémoire » :</w:t>
      </w:r>
    </w:p>
    <w:p w14:paraId="60B9CAE5" w14:textId="4E13FC56" w:rsidR="00E8461D" w:rsidRDefault="00E8461D" w:rsidP="002A6A57">
      <w:pPr>
        <w:pStyle w:val="Corpsdetexte"/>
        <w:numPr>
          <w:ilvl w:val="0"/>
          <w:numId w:val="19"/>
        </w:numPr>
        <w:spacing w:before="120"/>
        <w:rPr>
          <w:lang w:val="fr-FR"/>
        </w:rPr>
      </w:pPr>
      <w:r w:rsidRPr="00E8461D">
        <w:rPr>
          <w:lang w:val="fr-FR"/>
        </w:rPr>
        <w:t>Le système doit avoir généré les aide-mémoires pour chaque pizza</w:t>
      </w:r>
      <w:r>
        <w:rPr>
          <w:lang w:val="fr-FR"/>
        </w:rPr>
        <w:t>.</w:t>
      </w:r>
    </w:p>
    <w:p w14:paraId="6FC440C3" w14:textId="09A159FE" w:rsidR="00E8461D" w:rsidRPr="00E8461D" w:rsidRDefault="00E8461D" w:rsidP="00E8461D">
      <w:pPr>
        <w:pStyle w:val="Corpsdetexte"/>
        <w:spacing w:before="120"/>
        <w:ind w:firstLine="709"/>
        <w:rPr>
          <w:u w:val="single"/>
          <w:lang w:val="fr-FR"/>
        </w:rPr>
      </w:pPr>
      <w:r w:rsidRPr="00E8461D">
        <w:rPr>
          <w:u w:val="single"/>
          <w:lang w:val="fr-FR"/>
        </w:rPr>
        <w:t>La règle de gestion pour « Prise de commande par téléphone ou sur place » :</w:t>
      </w:r>
    </w:p>
    <w:p w14:paraId="0E06148E" w14:textId="0899F331" w:rsidR="00E8461D" w:rsidRDefault="00E8461D" w:rsidP="002A6A57">
      <w:pPr>
        <w:pStyle w:val="Corpsdetexte"/>
        <w:numPr>
          <w:ilvl w:val="0"/>
          <w:numId w:val="19"/>
        </w:numPr>
        <w:spacing w:before="120"/>
        <w:rPr>
          <w:lang w:val="fr-FR"/>
        </w:rPr>
      </w:pPr>
      <w:r>
        <w:rPr>
          <w:lang w:val="fr-FR"/>
        </w:rPr>
        <w:t>Le système doit pouvoir enregistrer la commande d’un client non enregistré.</w:t>
      </w:r>
    </w:p>
    <w:p w14:paraId="2A2D020E" w14:textId="20C1D9DF" w:rsidR="00E8461D" w:rsidRDefault="00E8461D" w:rsidP="00E8461D">
      <w:pPr>
        <w:pStyle w:val="Corpsdetexte"/>
        <w:spacing w:before="120"/>
        <w:ind w:firstLine="709"/>
        <w:rPr>
          <w:lang w:val="fr-FR"/>
        </w:rPr>
      </w:pPr>
      <w:r>
        <w:rPr>
          <w:lang w:val="fr-FR"/>
        </w:rPr>
        <w:t>LE LIVREUR</w:t>
      </w:r>
    </w:p>
    <w:p w14:paraId="1FA444C8" w14:textId="4671F3E1" w:rsidR="00E8461D" w:rsidRPr="00E8461D" w:rsidRDefault="00E8461D" w:rsidP="00E8461D">
      <w:pPr>
        <w:pStyle w:val="Corpsdetexte"/>
        <w:spacing w:before="120"/>
        <w:ind w:firstLine="709"/>
        <w:rPr>
          <w:u w:val="single"/>
          <w:lang w:val="fr-FR"/>
        </w:rPr>
      </w:pPr>
      <w:r w:rsidRPr="00E8461D">
        <w:rPr>
          <w:u w:val="single"/>
          <w:lang w:val="fr-FR"/>
        </w:rPr>
        <w:t>La règle de gestion pour « Indiquer en « live » qu’une commande est livrée » :</w:t>
      </w:r>
    </w:p>
    <w:p w14:paraId="1CA5E3F8" w14:textId="0DD4C719" w:rsidR="00E8461D" w:rsidRDefault="00E8461D" w:rsidP="002A6A57">
      <w:pPr>
        <w:pStyle w:val="Corpsdetexte"/>
        <w:numPr>
          <w:ilvl w:val="0"/>
          <w:numId w:val="19"/>
        </w:numPr>
        <w:spacing w:before="120"/>
        <w:rPr>
          <w:lang w:val="fr-FR"/>
        </w:rPr>
      </w:pPr>
      <w:r w:rsidRPr="00E8461D">
        <w:rPr>
          <w:lang w:val="fr-FR"/>
        </w:rPr>
        <w:t>Le livreur doit informer le système qu’une commande est livrée</w:t>
      </w:r>
      <w:r>
        <w:rPr>
          <w:lang w:val="fr-FR"/>
        </w:rPr>
        <w:t>.</w:t>
      </w:r>
    </w:p>
    <w:p w14:paraId="36E6C4AD" w14:textId="1ECB156E" w:rsidR="00E8461D" w:rsidRPr="001F0FAB" w:rsidRDefault="001F0FAB" w:rsidP="001F0FAB">
      <w:pPr>
        <w:pStyle w:val="Corpsdetexte"/>
        <w:spacing w:before="120"/>
        <w:ind w:firstLine="709"/>
        <w:rPr>
          <w:u w:val="single"/>
          <w:lang w:val="fr-FR"/>
        </w:rPr>
      </w:pPr>
      <w:r w:rsidRPr="001F0FAB">
        <w:rPr>
          <w:u w:val="single"/>
          <w:lang w:val="fr-FR"/>
        </w:rPr>
        <w:t>La règle de gestion pour « Commande en cours de livraison » :</w:t>
      </w:r>
    </w:p>
    <w:p w14:paraId="7001D9BA" w14:textId="1B607CCB" w:rsidR="001F0FAB" w:rsidRDefault="001F0FAB" w:rsidP="002A6A57">
      <w:pPr>
        <w:pStyle w:val="Corpsdetexte"/>
        <w:numPr>
          <w:ilvl w:val="0"/>
          <w:numId w:val="19"/>
        </w:numPr>
        <w:spacing w:before="120"/>
        <w:rPr>
          <w:lang w:val="fr-FR"/>
        </w:rPr>
      </w:pPr>
      <w:r>
        <w:rPr>
          <w:lang w:val="fr-FR"/>
        </w:rPr>
        <w:t>Le livreur doit informer qu’une commande est en cours de livraison.</w:t>
      </w:r>
    </w:p>
    <w:p w14:paraId="5FA02D2B" w14:textId="61612CB0" w:rsidR="001F0FAB" w:rsidRDefault="001F0FAB" w:rsidP="001F0FAB">
      <w:pPr>
        <w:pStyle w:val="Corpsdetexte"/>
        <w:spacing w:before="120"/>
        <w:ind w:firstLine="709"/>
        <w:rPr>
          <w:lang w:val="fr-FR"/>
        </w:rPr>
      </w:pPr>
      <w:r>
        <w:rPr>
          <w:lang w:val="fr-FR"/>
        </w:rPr>
        <w:t>LE RESPONSABLE</w:t>
      </w:r>
    </w:p>
    <w:p w14:paraId="46BC0229" w14:textId="35510CB7" w:rsidR="001F0FAB" w:rsidRPr="001F0FAB" w:rsidRDefault="001F0FAB" w:rsidP="001F0FAB">
      <w:pPr>
        <w:pStyle w:val="Corpsdetexte"/>
        <w:spacing w:before="120"/>
        <w:ind w:firstLine="709"/>
        <w:rPr>
          <w:u w:val="single"/>
          <w:lang w:val="fr-FR"/>
        </w:rPr>
      </w:pPr>
      <w:r w:rsidRPr="001F0FAB">
        <w:rPr>
          <w:u w:val="single"/>
          <w:lang w:val="fr-FR"/>
        </w:rPr>
        <w:t>La règle de gestion pour « Créer un compte « Employé » » :</w:t>
      </w:r>
    </w:p>
    <w:p w14:paraId="01618F71" w14:textId="03E86BA5" w:rsidR="001F0FAB" w:rsidRDefault="001F0FAB" w:rsidP="002A6A57">
      <w:pPr>
        <w:pStyle w:val="Corpsdetexte"/>
        <w:numPr>
          <w:ilvl w:val="0"/>
          <w:numId w:val="19"/>
        </w:numPr>
        <w:spacing w:before="120"/>
        <w:rPr>
          <w:lang w:val="fr-FR"/>
        </w:rPr>
      </w:pPr>
      <w:r w:rsidRPr="001F0FAB">
        <w:rPr>
          <w:lang w:val="fr-FR"/>
        </w:rPr>
        <w:t>La page de création de compte Employé comporte des champs devant être obligatoirement remplis</w:t>
      </w:r>
      <w:r>
        <w:rPr>
          <w:lang w:val="fr-FR"/>
        </w:rPr>
        <w:t>.</w:t>
      </w:r>
    </w:p>
    <w:p w14:paraId="06764EAB" w14:textId="5FC8281C" w:rsidR="001F0FAB" w:rsidRPr="00A372E4" w:rsidRDefault="00A372E4" w:rsidP="00A372E4">
      <w:pPr>
        <w:pStyle w:val="Corpsdetexte"/>
        <w:spacing w:before="120"/>
        <w:ind w:firstLine="709"/>
        <w:rPr>
          <w:u w:val="single"/>
          <w:lang w:val="fr-FR"/>
        </w:rPr>
      </w:pPr>
      <w:r w:rsidRPr="00A372E4">
        <w:rPr>
          <w:u w:val="single"/>
          <w:lang w:val="fr-FR"/>
        </w:rPr>
        <w:t>La règle de gestion pour « Affecter une commande à un livreur » :</w:t>
      </w:r>
    </w:p>
    <w:p w14:paraId="1CB793DD" w14:textId="7BF0806D" w:rsidR="00A372E4" w:rsidRDefault="00A372E4" w:rsidP="002A6A57">
      <w:pPr>
        <w:pStyle w:val="Corpsdetexte"/>
        <w:numPr>
          <w:ilvl w:val="0"/>
          <w:numId w:val="19"/>
        </w:numPr>
        <w:spacing w:before="120"/>
        <w:rPr>
          <w:lang w:val="fr-FR"/>
        </w:rPr>
      </w:pPr>
      <w:r w:rsidRPr="00A372E4">
        <w:rPr>
          <w:lang w:val="fr-FR"/>
        </w:rPr>
        <w:t>Le système doit afficher une ou des commandes non affectées à un livreur</w:t>
      </w:r>
      <w:r>
        <w:rPr>
          <w:lang w:val="fr-FR"/>
        </w:rPr>
        <w:t>.</w:t>
      </w:r>
    </w:p>
    <w:p w14:paraId="547BD3DA" w14:textId="403B2787" w:rsidR="00A372E4" w:rsidRPr="00D96A7C" w:rsidRDefault="008D5732" w:rsidP="00D96A7C">
      <w:pPr>
        <w:pStyle w:val="Corpsdetexte"/>
        <w:spacing w:before="120"/>
        <w:ind w:firstLine="709"/>
        <w:rPr>
          <w:u w:val="single"/>
          <w:lang w:val="fr-FR"/>
        </w:rPr>
      </w:pPr>
      <w:r w:rsidRPr="00D96A7C">
        <w:rPr>
          <w:u w:val="single"/>
          <w:lang w:val="fr-FR"/>
        </w:rPr>
        <w:lastRenderedPageBreak/>
        <w:t>La règle de gestion pour « Afficher la liste de toutes les commandes » :</w:t>
      </w:r>
    </w:p>
    <w:p w14:paraId="386834F1" w14:textId="586A593E" w:rsidR="008D5732" w:rsidRDefault="008D5732" w:rsidP="002A6A57">
      <w:pPr>
        <w:pStyle w:val="Corpsdetexte"/>
        <w:numPr>
          <w:ilvl w:val="0"/>
          <w:numId w:val="19"/>
        </w:numPr>
        <w:spacing w:before="120"/>
        <w:rPr>
          <w:lang w:val="fr-FR"/>
        </w:rPr>
      </w:pPr>
      <w:r>
        <w:rPr>
          <w:lang w:val="fr-FR"/>
        </w:rPr>
        <w:t>Le système doit avoir enregistrer des commandes.</w:t>
      </w:r>
    </w:p>
    <w:p w14:paraId="02EE8FFF" w14:textId="247D3A40" w:rsidR="008D5732" w:rsidRPr="00D96A7C" w:rsidRDefault="008D5732" w:rsidP="00D96A7C">
      <w:pPr>
        <w:pStyle w:val="Corpsdetexte"/>
        <w:spacing w:before="120"/>
        <w:ind w:firstLine="709"/>
        <w:rPr>
          <w:u w:val="single"/>
          <w:lang w:val="fr-FR"/>
        </w:rPr>
      </w:pPr>
      <w:r w:rsidRPr="00D96A7C">
        <w:rPr>
          <w:u w:val="single"/>
          <w:lang w:val="fr-FR"/>
        </w:rPr>
        <w:t>La règle de gestion pour « Afficher l’état du stock » :</w:t>
      </w:r>
    </w:p>
    <w:p w14:paraId="73306198" w14:textId="0F76BBD4" w:rsidR="008D5732" w:rsidRDefault="008D5732" w:rsidP="002A6A57">
      <w:pPr>
        <w:pStyle w:val="Corpsdetexte"/>
        <w:numPr>
          <w:ilvl w:val="0"/>
          <w:numId w:val="19"/>
        </w:numPr>
        <w:spacing w:before="120"/>
        <w:rPr>
          <w:lang w:val="fr-FR"/>
        </w:rPr>
      </w:pPr>
      <w:r>
        <w:rPr>
          <w:lang w:val="fr-FR"/>
        </w:rPr>
        <w:t>Le système doit pouvoir afficher les détails du stock par ingrédients.</w:t>
      </w:r>
    </w:p>
    <w:p w14:paraId="59106F35" w14:textId="1284B21B" w:rsidR="008D5732" w:rsidRPr="00D96A7C" w:rsidRDefault="008D5732" w:rsidP="00D96A7C">
      <w:pPr>
        <w:pStyle w:val="Corpsdetexte"/>
        <w:spacing w:before="120"/>
        <w:ind w:firstLine="709"/>
        <w:rPr>
          <w:u w:val="single"/>
          <w:lang w:val="fr-FR"/>
        </w:rPr>
      </w:pPr>
      <w:r w:rsidRPr="00D96A7C">
        <w:rPr>
          <w:u w:val="single"/>
          <w:lang w:val="fr-FR"/>
        </w:rPr>
        <w:t>La règle de gestion pour « Enregistrer un produit dans le stock » :</w:t>
      </w:r>
    </w:p>
    <w:p w14:paraId="07B1653E" w14:textId="73CDB363" w:rsidR="008D5732" w:rsidRDefault="008D5732" w:rsidP="002A6A57">
      <w:pPr>
        <w:pStyle w:val="Corpsdetexte"/>
        <w:numPr>
          <w:ilvl w:val="0"/>
          <w:numId w:val="19"/>
        </w:numPr>
        <w:spacing w:before="120"/>
        <w:rPr>
          <w:lang w:val="fr-FR"/>
        </w:rPr>
      </w:pPr>
      <w:r w:rsidRPr="008D5732">
        <w:rPr>
          <w:lang w:val="fr-FR"/>
        </w:rPr>
        <w:t>Le système doit pouvoir incrémenter les stocks de la quantité choisie par le Responsable</w:t>
      </w:r>
      <w:r>
        <w:rPr>
          <w:lang w:val="fr-FR"/>
        </w:rPr>
        <w:t>.</w:t>
      </w:r>
    </w:p>
    <w:p w14:paraId="3567D23B" w14:textId="5E9ABC85" w:rsidR="008D5732" w:rsidRPr="00DD3A92" w:rsidRDefault="00DD3A92" w:rsidP="00DD3A92">
      <w:pPr>
        <w:pStyle w:val="Corpsdetexte"/>
        <w:spacing w:before="120"/>
        <w:ind w:firstLine="709"/>
        <w:rPr>
          <w:u w:val="single"/>
          <w:lang w:val="fr-FR"/>
        </w:rPr>
      </w:pPr>
      <w:r w:rsidRPr="00DD3A92">
        <w:rPr>
          <w:u w:val="single"/>
          <w:lang w:val="fr-FR"/>
        </w:rPr>
        <w:t>Les règles de gestion pour « Passer une commande auprès d’un fournisseur » :</w:t>
      </w:r>
    </w:p>
    <w:p w14:paraId="547265BB" w14:textId="0380C525" w:rsidR="00DD3A92" w:rsidRPr="00DD3A92" w:rsidRDefault="00DD3A92" w:rsidP="00DD3A92">
      <w:pPr>
        <w:pStyle w:val="Corpsdetexte"/>
        <w:numPr>
          <w:ilvl w:val="0"/>
          <w:numId w:val="19"/>
        </w:numPr>
        <w:spacing w:before="120"/>
        <w:rPr>
          <w:lang w:val="fr-FR"/>
        </w:rPr>
      </w:pPr>
      <w:r w:rsidRPr="00DD3A92">
        <w:rPr>
          <w:lang w:val="fr-FR"/>
        </w:rPr>
        <w:t>Le système doit être doté d’une messagerie interne</w:t>
      </w:r>
      <w:r w:rsidRPr="00DD3A92">
        <w:rPr>
          <w:lang w:val="fr-FR"/>
        </w:rPr>
        <w:t> ;</w:t>
      </w:r>
    </w:p>
    <w:p w14:paraId="713F1640" w14:textId="7E17BE3B" w:rsidR="00DD3A92" w:rsidRPr="00E10208" w:rsidRDefault="00DD3A92" w:rsidP="00DD3A92">
      <w:pPr>
        <w:pStyle w:val="Corpsdetexte"/>
        <w:numPr>
          <w:ilvl w:val="0"/>
          <w:numId w:val="19"/>
        </w:numPr>
        <w:spacing w:before="120"/>
        <w:rPr>
          <w:lang w:val="fr-FR"/>
        </w:rPr>
      </w:pPr>
      <w:r w:rsidRPr="00DD3A92">
        <w:rPr>
          <w:lang w:val="fr-FR"/>
        </w:rPr>
        <w:t>Le système doit avoir accès à la base de données des fournisseurs</w:t>
      </w:r>
      <w:r w:rsidRPr="00DD3A92">
        <w:rPr>
          <w:lang w:val="fr-FR"/>
        </w:rPr>
        <w:t>.</w:t>
      </w:r>
    </w:p>
    <w:p w14:paraId="11A86861" w14:textId="5782FA64" w:rsidR="00A9438D" w:rsidRPr="006259E1" w:rsidRDefault="00F46548">
      <w:pPr>
        <w:pStyle w:val="Titre2"/>
        <w:rPr>
          <w:lang w:val="fr-FR"/>
        </w:rPr>
      </w:pPr>
      <w:bookmarkStart w:id="14" w:name="_Toc70446609"/>
      <w:r w:rsidRPr="006259E1">
        <w:rPr>
          <w:rFonts w:eastAsia="DejaVu Sans" w:cs="DejaVu Sans"/>
          <w:lang w:val="fr-FR"/>
        </w:rPr>
        <w:t>Les classes</w:t>
      </w:r>
      <w:r w:rsidR="006259E1" w:rsidRPr="006259E1">
        <w:rPr>
          <w:rFonts w:eastAsia="DejaVu Sans" w:cs="DejaVu Sans"/>
          <w:lang w:val="fr-FR"/>
        </w:rPr>
        <w:t xml:space="preserve"> et les é</w:t>
      </w:r>
      <w:r w:rsidR="006259E1">
        <w:rPr>
          <w:rFonts w:eastAsia="DejaVu Sans" w:cs="DejaVu Sans"/>
          <w:lang w:val="fr-FR"/>
        </w:rPr>
        <w:t>numérations</w:t>
      </w:r>
      <w:bookmarkEnd w:id="14"/>
    </w:p>
    <w:p w14:paraId="04B90039" w14:textId="228F7FBD" w:rsidR="00A9438D" w:rsidRPr="00D31C8D" w:rsidRDefault="0054277D" w:rsidP="00D31C8D">
      <w:pPr>
        <w:pStyle w:val="Corpsdetexte"/>
        <w:spacing w:before="120"/>
        <w:ind w:firstLine="709"/>
        <w:rPr>
          <w:lang w:val="fr-FR"/>
        </w:rPr>
      </w:pPr>
      <w:r>
        <w:rPr>
          <w:lang w:val="fr-FR"/>
        </w:rPr>
        <w:t xml:space="preserve">Les classes représentées dans le </w:t>
      </w:r>
      <w:r w:rsidRPr="0054277D">
        <w:rPr>
          <w:lang w:val="fr-FR"/>
        </w:rPr>
        <w:t>DIAGRAMME DE CLASSES D’OC PIZZA</w:t>
      </w:r>
      <w:r w:rsidRPr="0054277D">
        <w:rPr>
          <w:lang w:val="fr-FR"/>
        </w:rPr>
        <w:t xml:space="preserve"> page 14, </w:t>
      </w:r>
      <w:r>
        <w:rPr>
          <w:lang w:val="fr-FR"/>
        </w:rPr>
        <w:t>vont être implémentées dans votre base de données :</w:t>
      </w:r>
    </w:p>
    <w:p w14:paraId="484A39E9" w14:textId="020AF9BF" w:rsidR="00A9438D" w:rsidRDefault="0054277D" w:rsidP="0054277D">
      <w:pPr>
        <w:pStyle w:val="Corpsdetexte"/>
        <w:numPr>
          <w:ilvl w:val="0"/>
          <w:numId w:val="21"/>
        </w:numPr>
        <w:spacing w:before="120"/>
        <w:rPr>
          <w:lang w:val="fr-FR"/>
        </w:rPr>
      </w:pPr>
      <w:r>
        <w:rPr>
          <w:lang w:val="fr-FR"/>
        </w:rPr>
        <w:t xml:space="preserve">La classe </w:t>
      </w:r>
      <w:r w:rsidRPr="006B1636">
        <w:rPr>
          <w:b/>
          <w:bCs/>
          <w:lang w:val="fr-FR"/>
        </w:rPr>
        <w:t>Commande</w:t>
      </w:r>
      <w:r>
        <w:rPr>
          <w:lang w:val="fr-FR"/>
        </w:rPr>
        <w:t xml:space="preserve"> regroupe les informations indispensables, à savoir, son id, la date et l’heure de la commande mais également, le client ayant effectué cette commande, son adresse, l’attribut « Paiement » qui atteste que le paiement de la commande a été accepté, la liste des produits relative à la commande, le mode de livraison (à domicile ou sur place) et enfin, l’état de la commande</w:t>
      </w:r>
      <w:r w:rsidR="00B03392">
        <w:rPr>
          <w:lang w:val="fr-FR"/>
        </w:rPr>
        <w:t xml:space="preserve">, géré par son énumération </w:t>
      </w:r>
      <w:proofErr w:type="spellStart"/>
      <w:r w:rsidR="00B03392" w:rsidRPr="00B03392">
        <w:rPr>
          <w:b/>
          <w:bCs/>
          <w:lang w:val="fr-FR"/>
        </w:rPr>
        <w:t>EtatCommande</w:t>
      </w:r>
      <w:proofErr w:type="spellEnd"/>
      <w:r w:rsidR="00B03392">
        <w:rPr>
          <w:lang w:val="fr-FR"/>
        </w:rPr>
        <w:t>,</w:t>
      </w:r>
      <w:r>
        <w:rPr>
          <w:lang w:val="fr-FR"/>
        </w:rPr>
        <w:t xml:space="preserve"> qui indique son statut (</w:t>
      </w:r>
      <w:r w:rsidR="00144731">
        <w:rPr>
          <w:lang w:val="fr-FR"/>
        </w:rPr>
        <w:t>accept</w:t>
      </w:r>
      <w:r>
        <w:rPr>
          <w:lang w:val="fr-FR"/>
        </w:rPr>
        <w:t xml:space="preserve">ée, </w:t>
      </w:r>
      <w:r w:rsidR="00144731">
        <w:rPr>
          <w:lang w:val="fr-FR"/>
        </w:rPr>
        <w:t xml:space="preserve">en préparation, prête, affectée, </w:t>
      </w:r>
      <w:r>
        <w:rPr>
          <w:lang w:val="fr-FR"/>
        </w:rPr>
        <w:t>en cours</w:t>
      </w:r>
      <w:r w:rsidR="00144731">
        <w:rPr>
          <w:lang w:val="fr-FR"/>
        </w:rPr>
        <w:t xml:space="preserve"> de livraison, livrée). Pour les commandes récupérées sur place, les étapes d’affectation de la commande et en cours de livraison seront supprimées.</w:t>
      </w:r>
    </w:p>
    <w:p w14:paraId="5A81D0D0" w14:textId="57E692DC" w:rsidR="00C027C8" w:rsidRDefault="00C027C8" w:rsidP="0054277D">
      <w:pPr>
        <w:pStyle w:val="Corpsdetexte"/>
        <w:numPr>
          <w:ilvl w:val="0"/>
          <w:numId w:val="21"/>
        </w:numPr>
        <w:spacing w:before="120"/>
        <w:rPr>
          <w:lang w:val="fr-FR"/>
        </w:rPr>
      </w:pPr>
      <w:r>
        <w:rPr>
          <w:lang w:val="fr-FR"/>
        </w:rPr>
        <w:t xml:space="preserve">La classe </w:t>
      </w:r>
      <w:r w:rsidRPr="00A43593">
        <w:rPr>
          <w:b/>
          <w:bCs/>
          <w:lang w:val="fr-FR"/>
        </w:rPr>
        <w:t>Client</w:t>
      </w:r>
      <w:r>
        <w:rPr>
          <w:lang w:val="fr-FR"/>
        </w:rPr>
        <w:t xml:space="preserve"> </w:t>
      </w:r>
      <w:r w:rsidR="00A43593">
        <w:rPr>
          <w:lang w:val="fr-FR"/>
        </w:rPr>
        <w:t>regroupe l’id client, son nom et son prénom, son téléphone, son mail et son adresse. Cette dernière correspond à la classe enfant Adresse.</w:t>
      </w:r>
    </w:p>
    <w:p w14:paraId="439CEDE5" w14:textId="223CF0F3" w:rsidR="00A43593" w:rsidRDefault="00A43593" w:rsidP="0054277D">
      <w:pPr>
        <w:pStyle w:val="Corpsdetexte"/>
        <w:numPr>
          <w:ilvl w:val="0"/>
          <w:numId w:val="21"/>
        </w:numPr>
        <w:spacing w:before="120"/>
        <w:rPr>
          <w:lang w:val="fr-FR"/>
        </w:rPr>
      </w:pPr>
      <w:r>
        <w:rPr>
          <w:lang w:val="fr-FR"/>
        </w:rPr>
        <w:t xml:space="preserve">La classe </w:t>
      </w:r>
      <w:r w:rsidRPr="00A43593">
        <w:rPr>
          <w:b/>
          <w:bCs/>
          <w:lang w:val="fr-FR"/>
        </w:rPr>
        <w:t>Adresse</w:t>
      </w:r>
      <w:r>
        <w:rPr>
          <w:lang w:val="fr-FR"/>
        </w:rPr>
        <w:t xml:space="preserve"> regroupe son id, son nom, son numéro, un champ de complément d’adresse, le code postal et la localité. Cette classe permet de dissocier l’adresse du domicile du client de l’adresse à laquelle il souhaite être livré.</w:t>
      </w:r>
    </w:p>
    <w:p w14:paraId="616AFDF5" w14:textId="0B6938EB" w:rsidR="00517BA9" w:rsidRDefault="00BB0F52" w:rsidP="0054277D">
      <w:pPr>
        <w:pStyle w:val="Corpsdetexte"/>
        <w:numPr>
          <w:ilvl w:val="0"/>
          <w:numId w:val="21"/>
        </w:numPr>
        <w:spacing w:before="120"/>
        <w:rPr>
          <w:lang w:val="fr-FR"/>
        </w:rPr>
      </w:pPr>
      <w:r>
        <w:rPr>
          <w:lang w:val="fr-FR"/>
        </w:rPr>
        <w:t xml:space="preserve">La classe </w:t>
      </w:r>
      <w:r w:rsidRPr="00BB0F52">
        <w:rPr>
          <w:b/>
          <w:bCs/>
          <w:lang w:val="fr-FR"/>
        </w:rPr>
        <w:t>Produit</w:t>
      </w:r>
      <w:r>
        <w:rPr>
          <w:lang w:val="fr-FR"/>
        </w:rPr>
        <w:t>, liée à la classe Ingrédient, va gérer le nom du produit, la liste d’ingrédients ainsi que le prix du produit.</w:t>
      </w:r>
    </w:p>
    <w:p w14:paraId="5EB950B5" w14:textId="386AE510" w:rsidR="00BB0F52" w:rsidRDefault="00BB0F52" w:rsidP="0054277D">
      <w:pPr>
        <w:pStyle w:val="Corpsdetexte"/>
        <w:numPr>
          <w:ilvl w:val="0"/>
          <w:numId w:val="21"/>
        </w:numPr>
        <w:spacing w:before="120"/>
        <w:rPr>
          <w:lang w:val="fr-FR"/>
        </w:rPr>
      </w:pPr>
      <w:r>
        <w:rPr>
          <w:lang w:val="fr-FR"/>
        </w:rPr>
        <w:lastRenderedPageBreak/>
        <w:t xml:space="preserve">La classe </w:t>
      </w:r>
      <w:proofErr w:type="spellStart"/>
      <w:r w:rsidRPr="00BB0F52">
        <w:rPr>
          <w:b/>
          <w:bCs/>
          <w:lang w:val="fr-FR"/>
        </w:rPr>
        <w:t>Ingredient</w:t>
      </w:r>
      <w:proofErr w:type="spellEnd"/>
      <w:r>
        <w:rPr>
          <w:lang w:val="fr-FR"/>
        </w:rPr>
        <w:t xml:space="preserve"> gère le nom de l’ingrédient ainsi que sa quantité.</w:t>
      </w:r>
    </w:p>
    <w:p w14:paraId="77E25A2C" w14:textId="28979BAF" w:rsidR="00BB0F52" w:rsidRDefault="006C19F6" w:rsidP="0054277D">
      <w:pPr>
        <w:pStyle w:val="Corpsdetexte"/>
        <w:numPr>
          <w:ilvl w:val="0"/>
          <w:numId w:val="21"/>
        </w:numPr>
        <w:spacing w:before="120"/>
        <w:rPr>
          <w:lang w:val="fr-FR"/>
        </w:rPr>
      </w:pPr>
      <w:r>
        <w:rPr>
          <w:lang w:val="fr-FR"/>
        </w:rPr>
        <w:t xml:space="preserve">La classe </w:t>
      </w:r>
      <w:r w:rsidRPr="00B8119B">
        <w:rPr>
          <w:b/>
          <w:bCs/>
          <w:lang w:val="fr-FR"/>
        </w:rPr>
        <w:t>Paiement</w:t>
      </w:r>
      <w:r>
        <w:rPr>
          <w:lang w:val="fr-FR"/>
        </w:rPr>
        <w:t xml:space="preserve"> permet de </w:t>
      </w:r>
      <w:r w:rsidR="00075306">
        <w:rPr>
          <w:lang w:val="fr-FR"/>
        </w:rPr>
        <w:t>générer</w:t>
      </w:r>
      <w:r w:rsidR="00386252">
        <w:rPr>
          <w:lang w:val="fr-FR"/>
        </w:rPr>
        <w:t xml:space="preserve"> une facture, accompagnée de son prix.</w:t>
      </w:r>
      <w:r w:rsidR="00075306">
        <w:rPr>
          <w:lang w:val="fr-FR"/>
        </w:rPr>
        <w:t xml:space="preserve"> L’attribut </w:t>
      </w:r>
      <w:proofErr w:type="spellStart"/>
      <w:r w:rsidR="00075306" w:rsidRPr="00B03392">
        <w:rPr>
          <w:b/>
          <w:bCs/>
          <w:lang w:val="fr-FR"/>
        </w:rPr>
        <w:t>EtatDuPaiement</w:t>
      </w:r>
      <w:proofErr w:type="spellEnd"/>
      <w:r w:rsidR="00075306">
        <w:rPr>
          <w:lang w:val="fr-FR"/>
        </w:rPr>
        <w:t xml:space="preserve"> permet, selon son énumération, de gérer le statut du paiement de la commande.</w:t>
      </w:r>
    </w:p>
    <w:p w14:paraId="7EEB65FB" w14:textId="64E1D456" w:rsidR="004C6049" w:rsidRDefault="004C6049" w:rsidP="0054277D">
      <w:pPr>
        <w:pStyle w:val="Corpsdetexte"/>
        <w:numPr>
          <w:ilvl w:val="0"/>
          <w:numId w:val="21"/>
        </w:numPr>
        <w:spacing w:before="120"/>
        <w:rPr>
          <w:lang w:val="fr-FR"/>
        </w:rPr>
      </w:pPr>
      <w:r>
        <w:rPr>
          <w:lang w:val="fr-FR"/>
        </w:rPr>
        <w:t xml:space="preserve">La facture générée dans la classe </w:t>
      </w:r>
      <w:r w:rsidRPr="004C6049">
        <w:rPr>
          <w:b/>
          <w:bCs/>
          <w:lang w:val="fr-FR"/>
        </w:rPr>
        <w:t>Paiement</w:t>
      </w:r>
      <w:r>
        <w:rPr>
          <w:lang w:val="fr-FR"/>
        </w:rPr>
        <w:t xml:space="preserve"> est entièrement </w:t>
      </w:r>
      <w:proofErr w:type="gramStart"/>
      <w:r>
        <w:rPr>
          <w:lang w:val="fr-FR"/>
        </w:rPr>
        <w:t>gérée</w:t>
      </w:r>
      <w:proofErr w:type="gramEnd"/>
      <w:r>
        <w:rPr>
          <w:lang w:val="fr-FR"/>
        </w:rPr>
        <w:t xml:space="preserve"> par la classe enfant </w:t>
      </w:r>
      <w:r w:rsidRPr="004C6049">
        <w:rPr>
          <w:b/>
          <w:bCs/>
          <w:lang w:val="fr-FR"/>
        </w:rPr>
        <w:t>Facture</w:t>
      </w:r>
      <w:r>
        <w:rPr>
          <w:lang w:val="fr-FR"/>
        </w:rPr>
        <w:t>, identifiée par sa date.</w:t>
      </w:r>
    </w:p>
    <w:p w14:paraId="469BC846" w14:textId="3F107385" w:rsidR="004C6049" w:rsidRDefault="00C2497C" w:rsidP="0054277D">
      <w:pPr>
        <w:pStyle w:val="Corpsdetexte"/>
        <w:numPr>
          <w:ilvl w:val="0"/>
          <w:numId w:val="21"/>
        </w:numPr>
        <w:spacing w:before="120"/>
        <w:rPr>
          <w:lang w:val="fr-FR"/>
        </w:rPr>
      </w:pPr>
      <w:r>
        <w:rPr>
          <w:lang w:val="fr-FR"/>
        </w:rPr>
        <w:t xml:space="preserve">La classe </w:t>
      </w:r>
      <w:r w:rsidRPr="000F708E">
        <w:rPr>
          <w:b/>
          <w:bCs/>
          <w:lang w:val="fr-FR"/>
        </w:rPr>
        <w:t>Livraison</w:t>
      </w:r>
      <w:r>
        <w:rPr>
          <w:lang w:val="fr-FR"/>
        </w:rPr>
        <w:t>, définie par sa date, son heure, son nom ainsi que sa description</w:t>
      </w:r>
      <w:r w:rsidR="000F708E">
        <w:rPr>
          <w:lang w:val="fr-FR"/>
        </w:rPr>
        <w:t xml:space="preserve"> permet de caractériser chaque Commande.</w:t>
      </w:r>
    </w:p>
    <w:p w14:paraId="752C7860" w14:textId="5EFDDDF5" w:rsidR="000F708E" w:rsidRDefault="000F708E" w:rsidP="0054277D">
      <w:pPr>
        <w:pStyle w:val="Corpsdetexte"/>
        <w:numPr>
          <w:ilvl w:val="0"/>
          <w:numId w:val="21"/>
        </w:numPr>
        <w:spacing w:before="120"/>
        <w:rPr>
          <w:lang w:val="fr-FR"/>
        </w:rPr>
      </w:pPr>
      <w:r>
        <w:rPr>
          <w:lang w:val="fr-FR"/>
        </w:rPr>
        <w:t xml:space="preserve">La classe </w:t>
      </w:r>
      <w:proofErr w:type="spellStart"/>
      <w:r w:rsidRPr="00307762">
        <w:rPr>
          <w:b/>
          <w:bCs/>
          <w:lang w:val="fr-FR"/>
        </w:rPr>
        <w:t>Employe</w:t>
      </w:r>
      <w:proofErr w:type="spellEnd"/>
      <w:r>
        <w:rPr>
          <w:lang w:val="fr-FR"/>
        </w:rPr>
        <w:t xml:space="preserve"> va gérer les accès à l’application en fonction des droits octroyés à chacun des employés de votre entreprise. Elle est identifiée à partir du nom, de l’identifiant, du mot de passe. L’attribut </w:t>
      </w:r>
      <w:r w:rsidRPr="00B03392">
        <w:rPr>
          <w:b/>
          <w:bCs/>
          <w:lang w:val="fr-FR"/>
        </w:rPr>
        <w:t>Poste</w:t>
      </w:r>
      <w:r>
        <w:rPr>
          <w:lang w:val="fr-FR"/>
        </w:rPr>
        <w:t xml:space="preserve"> permet</w:t>
      </w:r>
      <w:r w:rsidR="00402665">
        <w:rPr>
          <w:lang w:val="fr-FR"/>
        </w:rPr>
        <w:t>,</w:t>
      </w:r>
      <w:r>
        <w:rPr>
          <w:lang w:val="fr-FR"/>
        </w:rPr>
        <w:t xml:space="preserve"> à partir de son énumération</w:t>
      </w:r>
      <w:r w:rsidR="00402665">
        <w:rPr>
          <w:lang w:val="fr-FR"/>
        </w:rPr>
        <w:t>,</w:t>
      </w:r>
      <w:r>
        <w:rPr>
          <w:lang w:val="fr-FR"/>
        </w:rPr>
        <w:t xml:space="preserve"> de gérer les droits d’accès selon que l’utilisateur est le Pizzaiolo, le Livreur ou l’Administrateur/Responsable.</w:t>
      </w:r>
    </w:p>
    <w:p w14:paraId="4C38DE0A" w14:textId="25F3544F" w:rsidR="0076189C" w:rsidRPr="00D31C8D" w:rsidRDefault="0076189C" w:rsidP="0054277D">
      <w:pPr>
        <w:pStyle w:val="Corpsdetexte"/>
        <w:numPr>
          <w:ilvl w:val="0"/>
          <w:numId w:val="21"/>
        </w:numPr>
        <w:spacing w:before="120"/>
        <w:rPr>
          <w:lang w:val="fr-FR"/>
        </w:rPr>
      </w:pPr>
      <w:r>
        <w:rPr>
          <w:lang w:val="fr-FR"/>
        </w:rPr>
        <w:t xml:space="preserve">La classe </w:t>
      </w:r>
      <w:proofErr w:type="spellStart"/>
      <w:r w:rsidRPr="009B3DAB">
        <w:rPr>
          <w:b/>
          <w:bCs/>
          <w:lang w:val="fr-FR"/>
        </w:rPr>
        <w:t>ProduitsStock</w:t>
      </w:r>
      <w:proofErr w:type="spellEnd"/>
      <w:r>
        <w:rPr>
          <w:lang w:val="fr-FR"/>
        </w:rPr>
        <w:t xml:space="preserve"> n’est reliée à aucune autre classe car les changements de son état ne seront produits qu’à partir </w:t>
      </w:r>
      <w:r w:rsidR="009B3DAB">
        <w:rPr>
          <w:lang w:val="fr-FR"/>
        </w:rPr>
        <w:t>des commandes exécutées</w:t>
      </w:r>
      <w:r>
        <w:rPr>
          <w:lang w:val="fr-FR"/>
        </w:rPr>
        <w:t xml:space="preserve"> par l’Administrateur.</w:t>
      </w:r>
    </w:p>
    <w:p w14:paraId="629C8A1E" w14:textId="0C66CAA3" w:rsidR="00A9438D" w:rsidRDefault="000D22B6">
      <w:pPr>
        <w:pStyle w:val="Titre1"/>
      </w:pPr>
      <w:bookmarkStart w:id="15" w:name="_Toc70446610"/>
      <w:r>
        <w:lastRenderedPageBreak/>
        <w:t>Les workflows</w:t>
      </w:r>
      <w:bookmarkEnd w:id="15"/>
    </w:p>
    <w:p w14:paraId="5E7892F3" w14:textId="77777777" w:rsidR="00F80E86" w:rsidRPr="00F80E86" w:rsidRDefault="00F80E86" w:rsidP="00F80E86">
      <w:pPr>
        <w:pStyle w:val="Corpsdetexte"/>
        <w:spacing w:before="120"/>
        <w:ind w:firstLine="709"/>
        <w:rPr>
          <w:lang w:val="fr-FR"/>
        </w:rPr>
      </w:pPr>
    </w:p>
    <w:p w14:paraId="2A6B7F03" w14:textId="77777777" w:rsidR="00A9438D" w:rsidRDefault="000D22B6">
      <w:pPr>
        <w:pStyle w:val="Titre2"/>
      </w:pPr>
      <w:bookmarkStart w:id="16" w:name="_Toc70446611"/>
      <w:r>
        <w:t>Le workflow XXX</w:t>
      </w:r>
      <w:bookmarkEnd w:id="16"/>
    </w:p>
    <w:p w14:paraId="618884BB" w14:textId="77777777" w:rsidR="00F80E86" w:rsidRDefault="00F80E86" w:rsidP="00F80E86">
      <w:pPr>
        <w:pStyle w:val="Corpsdetexte"/>
        <w:spacing w:before="120"/>
        <w:ind w:firstLine="709"/>
        <w:rPr>
          <w:lang w:val="fr-FR"/>
        </w:rPr>
      </w:pPr>
      <w:r>
        <w:rPr>
          <w:lang w:val="fr-FR"/>
        </w:rPr>
        <w:t>Le schéma suivant met en évidence l’imbrication des différentes étapes et des différentes phases d’une commande :</w:t>
      </w:r>
    </w:p>
    <w:p w14:paraId="4D58F27E" w14:textId="77777777" w:rsidR="00F80E86" w:rsidRDefault="00F80E86" w:rsidP="00F80E86">
      <w:pPr>
        <w:pStyle w:val="Corpsdetexte"/>
        <w:spacing w:before="120"/>
        <w:rPr>
          <w:lang w:val="fr-FR"/>
        </w:rPr>
      </w:pPr>
      <w:r w:rsidRPr="00BD6E11">
        <w:rPr>
          <w:noProof/>
          <w:lang w:val="fr-FR"/>
        </w:rPr>
        <w:drawing>
          <wp:inline distT="0" distB="0" distL="0" distR="0" wp14:anchorId="206B9882" wp14:editId="5AC6819A">
            <wp:extent cx="6120130" cy="3587115"/>
            <wp:effectExtent l="0" t="0" r="1270" b="0"/>
            <wp:docPr id="15" name="Espace réservé du contenu 6">
              <a:extLst xmlns:a="http://schemas.openxmlformats.org/drawingml/2006/main">
                <a:ext uri="{FF2B5EF4-FFF2-40B4-BE49-F238E27FC236}">
                  <a16:creationId xmlns:a16="http://schemas.microsoft.com/office/drawing/2014/main" id="{D085203B-7568-084F-A819-03E5A2BABA6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Espace réservé du contenu 6">
                      <a:extLst>
                        <a:ext uri="{FF2B5EF4-FFF2-40B4-BE49-F238E27FC236}">
                          <a16:creationId xmlns:a16="http://schemas.microsoft.com/office/drawing/2014/main" id="{D085203B-7568-084F-A819-03E5A2BABA6B}"/>
                        </a:ext>
                      </a:extLst>
                    </pic:cNvPr>
                    <pic:cNvPicPr>
                      <a:picLocks noGrp="1" noChangeAspect="1"/>
                    </pic:cNvPicPr>
                  </pic:nvPicPr>
                  <pic:blipFill>
                    <a:blip r:embed="rId14"/>
                    <a:stretch>
                      <a:fillRect/>
                    </a:stretch>
                  </pic:blipFill>
                  <pic:spPr>
                    <a:xfrm>
                      <a:off x="0" y="0"/>
                      <a:ext cx="6120130" cy="3587115"/>
                    </a:xfrm>
                    <a:prstGeom prst="rect">
                      <a:avLst/>
                    </a:prstGeom>
                  </pic:spPr>
                </pic:pic>
              </a:graphicData>
            </a:graphic>
          </wp:inline>
        </w:drawing>
      </w:r>
    </w:p>
    <w:p w14:paraId="685BAF93" w14:textId="77777777" w:rsidR="00F80E86" w:rsidRPr="00BD6E11" w:rsidRDefault="00F80E86" w:rsidP="00F80E86">
      <w:pPr>
        <w:pStyle w:val="Corpsdetexte"/>
        <w:spacing w:before="120"/>
        <w:ind w:firstLine="709"/>
        <w:jc w:val="center"/>
        <w:rPr>
          <w:b/>
          <w:bCs/>
          <w:u w:val="single"/>
          <w:lang w:val="fr-FR"/>
        </w:rPr>
      </w:pPr>
      <w:r w:rsidRPr="00BD6E11">
        <w:rPr>
          <w:b/>
          <w:bCs/>
          <w:u w:val="single"/>
          <w:lang w:val="fr-FR"/>
        </w:rPr>
        <w:t>SCHÉMA 1 : VIE D’UNE COMMANDE</w:t>
      </w:r>
    </w:p>
    <w:p w14:paraId="78F44EF5" w14:textId="1F4CD4B2" w:rsidR="00A9438D" w:rsidRDefault="00A9438D">
      <w:pPr>
        <w:pStyle w:val="Corpsdetexte"/>
      </w:pPr>
    </w:p>
    <w:p w14:paraId="4F860809" w14:textId="77777777" w:rsidR="00A9438D" w:rsidRDefault="000D22B6">
      <w:pPr>
        <w:pStyle w:val="Titre1"/>
      </w:pPr>
      <w:bookmarkStart w:id="17" w:name="_Toc70446612"/>
      <w:r>
        <w:lastRenderedPageBreak/>
        <w:t>Application Web</w:t>
      </w:r>
      <w:bookmarkEnd w:id="17"/>
    </w:p>
    <w:p w14:paraId="63EF24FF" w14:textId="77777777" w:rsidR="00A9438D" w:rsidRDefault="000D22B6">
      <w:pPr>
        <w:pStyle w:val="Corpsdetexte"/>
      </w:pPr>
      <w:r>
        <w:rPr>
          <w:rFonts w:eastAsia="DejaVu Sans" w:cs="DejaVu Sans"/>
        </w:rPr>
        <w:t xml:space="preserve">Introduction, </w:t>
      </w:r>
      <w:proofErr w:type="spellStart"/>
      <w:r>
        <w:rPr>
          <w:rFonts w:eastAsia="DejaVu Sans" w:cs="DejaVu Sans"/>
        </w:rPr>
        <w:t>objectifs</w:t>
      </w:r>
      <w:proofErr w:type="spellEnd"/>
      <w:r>
        <w:rPr>
          <w:rFonts w:eastAsia="DejaVu Sans" w:cs="DejaVu Sans"/>
        </w:rPr>
        <w:t>...</w:t>
      </w:r>
    </w:p>
    <w:p w14:paraId="686B41C5" w14:textId="77777777" w:rsidR="00A9438D" w:rsidRDefault="00A9438D">
      <w:pPr>
        <w:pStyle w:val="Corpsdetexte"/>
        <w:rPr>
          <w:rFonts w:eastAsia="DejaVu Sans" w:cs="DejaVu Sans"/>
        </w:rPr>
      </w:pPr>
    </w:p>
    <w:p w14:paraId="75C71B6C" w14:textId="77777777" w:rsidR="00A9438D" w:rsidRDefault="000D22B6">
      <w:pPr>
        <w:pStyle w:val="Titre2"/>
      </w:pPr>
      <w:bookmarkStart w:id="18" w:name="_Toc70446613"/>
      <w:r>
        <w:t xml:space="preserve">Les </w:t>
      </w:r>
      <w:proofErr w:type="spellStart"/>
      <w:r>
        <w:t>acteurs</w:t>
      </w:r>
      <w:bookmarkEnd w:id="18"/>
      <w:proofErr w:type="spellEnd"/>
    </w:p>
    <w:p w14:paraId="7273FDE9" w14:textId="77777777" w:rsidR="00A9438D" w:rsidRDefault="00A9438D">
      <w:pPr>
        <w:pStyle w:val="Corpsdetexte"/>
      </w:pPr>
    </w:p>
    <w:p w14:paraId="66E0C143" w14:textId="77777777" w:rsidR="00A9438D" w:rsidRDefault="000D22B6">
      <w:pPr>
        <w:pStyle w:val="Titre2"/>
      </w:pPr>
      <w:bookmarkStart w:id="19" w:name="_Toc70446614"/>
      <w:r>
        <w:t xml:space="preserve">Les </w:t>
      </w:r>
      <w:proofErr w:type="spellStart"/>
      <w:r>
        <w:t>cas</w:t>
      </w:r>
      <w:proofErr w:type="spellEnd"/>
      <w:r>
        <w:t xml:space="preserve"> </w:t>
      </w:r>
      <w:proofErr w:type="spellStart"/>
      <w:r>
        <w:t>d’utilisation</w:t>
      </w:r>
      <w:bookmarkEnd w:id="19"/>
      <w:proofErr w:type="spellEnd"/>
    </w:p>
    <w:p w14:paraId="57631DA7" w14:textId="77777777" w:rsidR="00A9438D" w:rsidRDefault="000D22B6">
      <w:pPr>
        <w:pStyle w:val="Corpsdetexte"/>
        <w:jc w:val="center"/>
      </w:pPr>
      <w:proofErr w:type="spellStart"/>
      <w:r>
        <w:t>Diagramme</w:t>
      </w:r>
      <w:proofErr w:type="spellEnd"/>
      <w:r>
        <w:t xml:space="preserve"> UML de </w:t>
      </w:r>
      <w:proofErr w:type="spellStart"/>
      <w:r>
        <w:t>cas</w:t>
      </w:r>
      <w:proofErr w:type="spellEnd"/>
      <w:r>
        <w:t xml:space="preserve"> </w:t>
      </w:r>
      <w:proofErr w:type="spellStart"/>
      <w:r>
        <w:t>d’utilisation</w:t>
      </w:r>
      <w:proofErr w:type="spellEnd"/>
    </w:p>
    <w:p w14:paraId="1075623E" w14:textId="77777777" w:rsidR="00A9438D" w:rsidRDefault="000D22B6">
      <w:pPr>
        <w:pStyle w:val="Titre3"/>
      </w:pPr>
      <w:bookmarkStart w:id="20" w:name="_Toc70446615"/>
      <w:r>
        <w:t>Package A</w:t>
      </w:r>
      <w:bookmarkEnd w:id="20"/>
    </w:p>
    <w:p w14:paraId="02469E72" w14:textId="77777777" w:rsidR="00A9438D" w:rsidRDefault="000D22B6">
      <w:pPr>
        <w:pStyle w:val="Titre4"/>
      </w:pPr>
      <w:bookmarkStart w:id="21" w:name="_Toc70446616"/>
      <w:r>
        <w:t xml:space="preserve">UC1 – Cas </w:t>
      </w:r>
      <w:proofErr w:type="spellStart"/>
      <w:r>
        <w:t>d’utilisation</w:t>
      </w:r>
      <w:proofErr w:type="spellEnd"/>
      <w:r>
        <w:t xml:space="preserve"> X</w:t>
      </w:r>
      <w:bookmarkEnd w:id="21"/>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409"/>
        <w:gridCol w:w="7464"/>
      </w:tblGrid>
      <w:tr w:rsidR="00A9438D" w14:paraId="6BF13C0A" w14:textId="77777777">
        <w:trPr>
          <w:trHeight w:val="375"/>
        </w:trPr>
        <w:tc>
          <w:tcPr>
            <w:tcW w:w="2409" w:type="dxa"/>
            <w:tcBorders>
              <w:top w:val="none" w:sz="1" w:space="0" w:color="000000"/>
              <w:left w:val="none" w:sz="1" w:space="0" w:color="000000"/>
              <w:bottom w:val="none" w:sz="1" w:space="0" w:color="000000"/>
            </w:tcBorders>
            <w:shd w:val="clear" w:color="auto" w:fill="E6E6E6"/>
          </w:tcPr>
          <w:p w14:paraId="6A393E8C" w14:textId="77777777" w:rsidR="00A9438D" w:rsidRDefault="000D22B6">
            <w:pPr>
              <w:pStyle w:val="En-tte"/>
              <w:keepNext/>
            </w:pPr>
            <w:r>
              <w:rPr>
                <w:lang w:val="fr-FR"/>
              </w:rPr>
              <w:t>Identifiant</w:t>
            </w:r>
          </w:p>
        </w:tc>
        <w:tc>
          <w:tcPr>
            <w:tcW w:w="7464" w:type="dxa"/>
            <w:tcBorders>
              <w:top w:val="none" w:sz="1" w:space="0" w:color="000000"/>
              <w:left w:val="none" w:sz="1" w:space="0" w:color="000000"/>
              <w:bottom w:val="none" w:sz="1" w:space="0" w:color="000000"/>
              <w:right w:val="none" w:sz="1" w:space="0" w:color="000000"/>
            </w:tcBorders>
            <w:shd w:val="clear" w:color="auto" w:fill="auto"/>
          </w:tcPr>
          <w:p w14:paraId="31217779" w14:textId="77777777" w:rsidR="00A9438D" w:rsidRDefault="000D22B6">
            <w:pPr>
              <w:pStyle w:val="Contenudetableau"/>
            </w:pPr>
            <w:r>
              <w:t xml:space="preserve">UC1 – </w:t>
            </w:r>
            <w:proofErr w:type="spellStart"/>
            <w:r>
              <w:t>Xxxx</w:t>
            </w:r>
            <w:proofErr w:type="spellEnd"/>
          </w:p>
        </w:tc>
      </w:tr>
      <w:tr w:rsidR="00A9438D" w14:paraId="05B49BC8" w14:textId="77777777">
        <w:trPr>
          <w:trHeight w:val="375"/>
        </w:trPr>
        <w:tc>
          <w:tcPr>
            <w:tcW w:w="2409" w:type="dxa"/>
            <w:tcBorders>
              <w:left w:val="none" w:sz="1" w:space="0" w:color="000000"/>
              <w:bottom w:val="none" w:sz="1" w:space="0" w:color="000000"/>
            </w:tcBorders>
            <w:shd w:val="clear" w:color="auto" w:fill="E6E6E6"/>
          </w:tcPr>
          <w:p w14:paraId="209938BB" w14:textId="77777777" w:rsidR="00A9438D" w:rsidRDefault="000D22B6">
            <w:pPr>
              <w:pStyle w:val="En-tte"/>
              <w:keepNext/>
            </w:pPr>
            <w:r>
              <w:rPr>
                <w:lang w:val="fr-FR"/>
              </w:rPr>
              <w:t>Description</w:t>
            </w:r>
          </w:p>
        </w:tc>
        <w:tc>
          <w:tcPr>
            <w:tcW w:w="7464" w:type="dxa"/>
            <w:tcBorders>
              <w:left w:val="none" w:sz="1" w:space="0" w:color="000000"/>
              <w:bottom w:val="none" w:sz="1" w:space="0" w:color="000000"/>
              <w:right w:val="none" w:sz="1" w:space="0" w:color="000000"/>
            </w:tcBorders>
            <w:shd w:val="clear" w:color="auto" w:fill="auto"/>
          </w:tcPr>
          <w:p w14:paraId="31222365" w14:textId="77777777" w:rsidR="00A9438D" w:rsidRDefault="00A9438D">
            <w:pPr>
              <w:pStyle w:val="Contenudetableau"/>
            </w:pPr>
          </w:p>
        </w:tc>
      </w:tr>
      <w:tr w:rsidR="00A9438D" w14:paraId="628FACFA" w14:textId="77777777">
        <w:trPr>
          <w:trHeight w:val="375"/>
        </w:trPr>
        <w:tc>
          <w:tcPr>
            <w:tcW w:w="2409" w:type="dxa"/>
            <w:tcBorders>
              <w:left w:val="none" w:sz="1" w:space="0" w:color="000000"/>
              <w:bottom w:val="none" w:sz="1" w:space="0" w:color="000000"/>
            </w:tcBorders>
            <w:shd w:val="clear" w:color="auto" w:fill="E6E6E6"/>
          </w:tcPr>
          <w:p w14:paraId="7CC90312" w14:textId="77777777" w:rsidR="00A9438D" w:rsidRDefault="000D22B6">
            <w:pPr>
              <w:pStyle w:val="En-tte"/>
              <w:keepNext/>
            </w:pPr>
            <w:proofErr w:type="spellStart"/>
            <w:r>
              <w:rPr>
                <w:lang w:val="fr-FR"/>
              </w:rPr>
              <w:t>Pré-conditions</w:t>
            </w:r>
            <w:proofErr w:type="spellEnd"/>
          </w:p>
        </w:tc>
        <w:tc>
          <w:tcPr>
            <w:tcW w:w="7464" w:type="dxa"/>
            <w:tcBorders>
              <w:left w:val="none" w:sz="1" w:space="0" w:color="000000"/>
              <w:bottom w:val="none" w:sz="1" w:space="0" w:color="000000"/>
              <w:right w:val="none" w:sz="1" w:space="0" w:color="000000"/>
            </w:tcBorders>
            <w:shd w:val="clear" w:color="auto" w:fill="auto"/>
          </w:tcPr>
          <w:p w14:paraId="4687CB51" w14:textId="77777777" w:rsidR="00A9438D" w:rsidRDefault="00A9438D">
            <w:pPr>
              <w:pStyle w:val="Contenudetableau"/>
              <w:numPr>
                <w:ilvl w:val="0"/>
                <w:numId w:val="5"/>
              </w:numPr>
            </w:pPr>
          </w:p>
        </w:tc>
      </w:tr>
      <w:tr w:rsidR="00A9438D" w14:paraId="494D1F90" w14:textId="77777777">
        <w:trPr>
          <w:trHeight w:val="375"/>
        </w:trPr>
        <w:tc>
          <w:tcPr>
            <w:tcW w:w="2409" w:type="dxa"/>
            <w:tcBorders>
              <w:left w:val="none" w:sz="1" w:space="0" w:color="000000"/>
              <w:bottom w:val="none" w:sz="1" w:space="0" w:color="000000"/>
            </w:tcBorders>
            <w:shd w:val="clear" w:color="auto" w:fill="E6E6E6"/>
          </w:tcPr>
          <w:p w14:paraId="3CEBE8C2" w14:textId="77777777" w:rsidR="00A9438D" w:rsidRDefault="000D22B6">
            <w:pPr>
              <w:pStyle w:val="En-tte"/>
              <w:keepNext/>
            </w:pPr>
            <w:r>
              <w:rPr>
                <w:lang w:val="fr-FR"/>
              </w:rPr>
              <w:t>Données en entrée</w:t>
            </w:r>
          </w:p>
        </w:tc>
        <w:tc>
          <w:tcPr>
            <w:tcW w:w="7464" w:type="dxa"/>
            <w:tcBorders>
              <w:left w:val="none" w:sz="1" w:space="0" w:color="000000"/>
              <w:bottom w:val="none" w:sz="1" w:space="0" w:color="000000"/>
              <w:right w:val="none" w:sz="1" w:space="0" w:color="000000"/>
            </w:tcBorders>
            <w:shd w:val="clear" w:color="auto" w:fill="auto"/>
          </w:tcPr>
          <w:p w14:paraId="414D3092" w14:textId="77777777" w:rsidR="00A9438D" w:rsidRDefault="00A9438D">
            <w:pPr>
              <w:pStyle w:val="Contenudetableau"/>
              <w:numPr>
                <w:ilvl w:val="0"/>
                <w:numId w:val="6"/>
              </w:numPr>
            </w:pPr>
          </w:p>
        </w:tc>
      </w:tr>
      <w:tr w:rsidR="00A9438D" w14:paraId="0055CEAD" w14:textId="77777777">
        <w:trPr>
          <w:trHeight w:val="375"/>
        </w:trPr>
        <w:tc>
          <w:tcPr>
            <w:tcW w:w="2409" w:type="dxa"/>
            <w:tcBorders>
              <w:left w:val="none" w:sz="1" w:space="0" w:color="000000"/>
              <w:bottom w:val="none" w:sz="1" w:space="0" w:color="000000"/>
            </w:tcBorders>
            <w:shd w:val="clear" w:color="auto" w:fill="E6E6E6"/>
          </w:tcPr>
          <w:p w14:paraId="2EC0BEF1" w14:textId="77777777" w:rsidR="00A9438D" w:rsidRDefault="000D22B6">
            <w:pPr>
              <w:pStyle w:val="En-tte"/>
              <w:keepNext/>
            </w:pPr>
            <w:r>
              <w:rPr>
                <w:lang w:val="fr-FR"/>
              </w:rPr>
              <w:t>Scénario nominal</w:t>
            </w:r>
          </w:p>
        </w:tc>
        <w:tc>
          <w:tcPr>
            <w:tcW w:w="7464" w:type="dxa"/>
            <w:tcBorders>
              <w:left w:val="none" w:sz="1" w:space="0" w:color="000000"/>
              <w:bottom w:val="none" w:sz="1" w:space="0" w:color="000000"/>
              <w:right w:val="none" w:sz="1" w:space="0" w:color="000000"/>
            </w:tcBorders>
            <w:shd w:val="clear" w:color="auto" w:fill="auto"/>
          </w:tcPr>
          <w:p w14:paraId="3369DF0C" w14:textId="77777777" w:rsidR="00A9438D" w:rsidRDefault="000D22B6">
            <w:pPr>
              <w:pStyle w:val="Contenudetableau"/>
              <w:numPr>
                <w:ilvl w:val="0"/>
                <w:numId w:val="7"/>
              </w:numPr>
            </w:pPr>
            <w:r>
              <w:t>…</w:t>
            </w:r>
          </w:p>
          <w:p w14:paraId="7F9E8B60" w14:textId="77777777" w:rsidR="00A9438D" w:rsidRDefault="000D22B6">
            <w:pPr>
              <w:pStyle w:val="Contenudetableau"/>
              <w:numPr>
                <w:ilvl w:val="0"/>
                <w:numId w:val="7"/>
              </w:numPr>
            </w:pPr>
            <w:r>
              <w:t>...</w:t>
            </w:r>
          </w:p>
        </w:tc>
      </w:tr>
      <w:tr w:rsidR="00A9438D" w14:paraId="60C12FDC" w14:textId="77777777">
        <w:trPr>
          <w:trHeight w:val="375"/>
        </w:trPr>
        <w:tc>
          <w:tcPr>
            <w:tcW w:w="2409" w:type="dxa"/>
            <w:tcBorders>
              <w:left w:val="none" w:sz="1" w:space="0" w:color="000000"/>
              <w:bottom w:val="none" w:sz="1" w:space="0" w:color="000000"/>
            </w:tcBorders>
            <w:shd w:val="clear" w:color="auto" w:fill="E6E6E6"/>
          </w:tcPr>
          <w:p w14:paraId="76E66C6E" w14:textId="77777777" w:rsidR="00A9438D" w:rsidRDefault="000D22B6">
            <w:pPr>
              <w:pStyle w:val="En-tte"/>
              <w:keepNext/>
            </w:pPr>
            <w:r>
              <w:rPr>
                <w:lang w:val="fr-FR"/>
              </w:rPr>
              <w:t>Résultat</w:t>
            </w:r>
          </w:p>
        </w:tc>
        <w:tc>
          <w:tcPr>
            <w:tcW w:w="7464" w:type="dxa"/>
            <w:tcBorders>
              <w:left w:val="none" w:sz="1" w:space="0" w:color="000000"/>
              <w:bottom w:val="none" w:sz="1" w:space="0" w:color="000000"/>
              <w:right w:val="none" w:sz="1" w:space="0" w:color="000000"/>
            </w:tcBorders>
            <w:shd w:val="clear" w:color="auto" w:fill="auto"/>
          </w:tcPr>
          <w:p w14:paraId="00DAB0E7" w14:textId="77777777" w:rsidR="00A9438D" w:rsidRDefault="00A9438D">
            <w:pPr>
              <w:pStyle w:val="Contenudetableau"/>
            </w:pPr>
          </w:p>
        </w:tc>
      </w:tr>
      <w:tr w:rsidR="00A9438D" w14:paraId="553FE756" w14:textId="77777777">
        <w:trPr>
          <w:trHeight w:val="375"/>
        </w:trPr>
        <w:tc>
          <w:tcPr>
            <w:tcW w:w="2409" w:type="dxa"/>
            <w:tcBorders>
              <w:left w:val="none" w:sz="1" w:space="0" w:color="000000"/>
              <w:bottom w:val="none" w:sz="1" w:space="0" w:color="000000"/>
            </w:tcBorders>
            <w:shd w:val="clear" w:color="auto" w:fill="E6E6E6"/>
          </w:tcPr>
          <w:p w14:paraId="6E55EFA0" w14:textId="77777777" w:rsidR="00A9438D" w:rsidRDefault="000D22B6">
            <w:pPr>
              <w:pStyle w:val="En-tte"/>
            </w:pPr>
            <w:r>
              <w:rPr>
                <w:lang w:val="fr-FR"/>
              </w:rPr>
              <w:t>Erreurs</w:t>
            </w:r>
          </w:p>
        </w:tc>
        <w:tc>
          <w:tcPr>
            <w:tcW w:w="7464" w:type="dxa"/>
            <w:tcBorders>
              <w:left w:val="none" w:sz="1" w:space="0" w:color="000000"/>
              <w:bottom w:val="none" w:sz="1" w:space="0" w:color="000000"/>
              <w:right w:val="none" w:sz="1" w:space="0" w:color="000000"/>
            </w:tcBorders>
            <w:shd w:val="clear" w:color="auto" w:fill="auto"/>
          </w:tcPr>
          <w:p w14:paraId="71D6B739" w14:textId="77777777" w:rsidR="00A9438D" w:rsidRDefault="00A9438D">
            <w:pPr>
              <w:pStyle w:val="Contenudetableau"/>
              <w:numPr>
                <w:ilvl w:val="0"/>
                <w:numId w:val="8"/>
              </w:numPr>
            </w:pPr>
          </w:p>
        </w:tc>
      </w:tr>
    </w:tbl>
    <w:p w14:paraId="0F9AC229" w14:textId="77777777" w:rsidR="00A9438D" w:rsidRDefault="000D22B6">
      <w:pPr>
        <w:pStyle w:val="Titre5"/>
      </w:pPr>
      <w:bookmarkStart w:id="22" w:name="_Toc70446617"/>
      <w:proofErr w:type="spellStart"/>
      <w:r>
        <w:t>Scénario</w:t>
      </w:r>
      <w:proofErr w:type="spellEnd"/>
      <w:r>
        <w:t xml:space="preserve"> </w:t>
      </w:r>
      <w:proofErr w:type="spellStart"/>
      <w:proofErr w:type="gramStart"/>
      <w:r>
        <w:t>alternatif</w:t>
      </w:r>
      <w:proofErr w:type="spellEnd"/>
      <w:r>
        <w:t xml:space="preserve"> :</w:t>
      </w:r>
      <w:proofErr w:type="gramEnd"/>
      <w:r>
        <w:t xml:space="preserve"> </w:t>
      </w:r>
      <w:proofErr w:type="spellStart"/>
      <w:r>
        <w:t>Xxxxx</w:t>
      </w:r>
      <w:bookmarkEnd w:id="22"/>
      <w:proofErr w:type="spellEnd"/>
    </w:p>
    <w:p w14:paraId="3F17524C" w14:textId="77777777" w:rsidR="00A9438D" w:rsidRDefault="00A9438D">
      <w:pPr>
        <w:pStyle w:val="Corpsdetexte"/>
        <w:numPr>
          <w:ilvl w:val="0"/>
          <w:numId w:val="9"/>
        </w:numPr>
      </w:pPr>
    </w:p>
    <w:p w14:paraId="7CBCF84F" w14:textId="77777777" w:rsidR="00A9438D" w:rsidRDefault="000D22B6">
      <w:pPr>
        <w:pStyle w:val="Titre4"/>
      </w:pPr>
      <w:bookmarkStart w:id="23" w:name="_Toc70446618"/>
      <w:r>
        <w:t xml:space="preserve">Cas </w:t>
      </w:r>
      <w:proofErr w:type="spellStart"/>
      <w:r>
        <w:t>d’utilisation</w:t>
      </w:r>
      <w:proofErr w:type="spellEnd"/>
      <w:r>
        <w:t xml:space="preserve"> Y</w:t>
      </w:r>
      <w:bookmarkEnd w:id="23"/>
    </w:p>
    <w:p w14:paraId="788EF292" w14:textId="77777777" w:rsidR="00A9438D" w:rsidRDefault="000D22B6">
      <w:pPr>
        <w:pStyle w:val="Corpsdetexte"/>
      </w:pPr>
      <w:r>
        <w:t>...</w:t>
      </w:r>
    </w:p>
    <w:p w14:paraId="1EFCBF41" w14:textId="77777777" w:rsidR="00A9438D" w:rsidRDefault="000D22B6">
      <w:pPr>
        <w:pStyle w:val="Titre3"/>
      </w:pPr>
      <w:bookmarkStart w:id="24" w:name="_Toc70446619"/>
      <w:r>
        <w:t>Package B</w:t>
      </w:r>
      <w:bookmarkEnd w:id="24"/>
    </w:p>
    <w:p w14:paraId="6141EFF6" w14:textId="77777777" w:rsidR="00A9438D" w:rsidRDefault="000D22B6">
      <w:pPr>
        <w:pStyle w:val="Corpsdetexte"/>
      </w:pPr>
      <w:r>
        <w:t>...</w:t>
      </w:r>
    </w:p>
    <w:p w14:paraId="399F97EB" w14:textId="77777777" w:rsidR="00A9438D" w:rsidRDefault="000D22B6">
      <w:pPr>
        <w:pStyle w:val="Titre2"/>
      </w:pPr>
      <w:bookmarkStart w:id="25" w:name="_Toc70446620"/>
      <w:r>
        <w:lastRenderedPageBreak/>
        <w:t xml:space="preserve">Les </w:t>
      </w:r>
      <w:proofErr w:type="spellStart"/>
      <w:r>
        <w:t>règles</w:t>
      </w:r>
      <w:proofErr w:type="spellEnd"/>
      <w:r>
        <w:t xml:space="preserve"> de gestion </w:t>
      </w:r>
      <w:proofErr w:type="spellStart"/>
      <w:r>
        <w:t>générales</w:t>
      </w:r>
      <w:bookmarkEnd w:id="25"/>
      <w:proofErr w:type="spellEnd"/>
    </w:p>
    <w:p w14:paraId="3A93ED43" w14:textId="77777777" w:rsidR="00A9438D" w:rsidRDefault="00A9438D">
      <w:pPr>
        <w:pStyle w:val="Corpsdetexte"/>
      </w:pPr>
    </w:p>
    <w:p w14:paraId="5801E37A" w14:textId="77777777" w:rsidR="00A9438D" w:rsidRDefault="000D22B6">
      <w:pPr>
        <w:pStyle w:val="Titre2"/>
      </w:pPr>
      <w:bookmarkStart w:id="26" w:name="_Toc70446621"/>
      <w:r>
        <w:t>Le workflow XXX</w:t>
      </w:r>
      <w:bookmarkEnd w:id="26"/>
    </w:p>
    <w:p w14:paraId="5B80ABBD" w14:textId="77777777" w:rsidR="00A9438D" w:rsidRDefault="00A9438D">
      <w:pPr>
        <w:pStyle w:val="Corpsdetexte"/>
      </w:pPr>
    </w:p>
    <w:p w14:paraId="72496B7E" w14:textId="77777777" w:rsidR="00A9438D" w:rsidRDefault="000D22B6">
      <w:pPr>
        <w:pStyle w:val="Titre1"/>
      </w:pPr>
      <w:bookmarkStart w:id="27" w:name="_Toc70446622"/>
      <w:r>
        <w:lastRenderedPageBreak/>
        <w:t>Application XXX</w:t>
      </w:r>
      <w:bookmarkEnd w:id="27"/>
    </w:p>
    <w:p w14:paraId="05ADA7F4" w14:textId="77777777" w:rsidR="00A9438D" w:rsidRDefault="000D22B6">
      <w:pPr>
        <w:pStyle w:val="Corpsdetexte"/>
      </w:pPr>
      <w:r>
        <w:t>...</w:t>
      </w:r>
    </w:p>
    <w:p w14:paraId="7210F3C2" w14:textId="77777777" w:rsidR="00A9438D" w:rsidRDefault="000D22B6">
      <w:pPr>
        <w:pStyle w:val="Titre1"/>
      </w:pPr>
      <w:bookmarkStart w:id="28" w:name="_Toc70446623"/>
      <w:proofErr w:type="spellStart"/>
      <w:r>
        <w:lastRenderedPageBreak/>
        <w:t>Glossaire</w:t>
      </w:r>
      <w:bookmarkEnd w:id="28"/>
      <w:proofErr w:type="spellEnd"/>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099"/>
        <w:gridCol w:w="7767"/>
      </w:tblGrid>
      <w:tr w:rsidR="00A9438D" w14:paraId="1586C3C3" w14:textId="77777777">
        <w:tc>
          <w:tcPr>
            <w:tcW w:w="2099" w:type="dxa"/>
            <w:tcBorders>
              <w:top w:val="none" w:sz="1" w:space="0" w:color="000000"/>
              <w:left w:val="none" w:sz="1" w:space="0" w:color="000000"/>
              <w:bottom w:val="none" w:sz="1" w:space="0" w:color="000000"/>
            </w:tcBorders>
            <w:shd w:val="clear" w:color="auto" w:fill="auto"/>
          </w:tcPr>
          <w:p w14:paraId="0F645B8E" w14:textId="77777777" w:rsidR="00A9438D" w:rsidRDefault="00A9438D">
            <w:pPr>
              <w:pStyle w:val="Contenudetableau"/>
              <w:jc w:val="both"/>
              <w:rPr>
                <w:b/>
                <w:bCs/>
              </w:rPr>
            </w:pPr>
          </w:p>
        </w:tc>
        <w:tc>
          <w:tcPr>
            <w:tcW w:w="7767" w:type="dxa"/>
            <w:tcBorders>
              <w:top w:val="none" w:sz="1" w:space="0" w:color="000000"/>
              <w:left w:val="none" w:sz="1" w:space="0" w:color="000000"/>
              <w:bottom w:val="none" w:sz="1" w:space="0" w:color="000000"/>
              <w:right w:val="none" w:sz="1" w:space="0" w:color="000000"/>
            </w:tcBorders>
            <w:shd w:val="clear" w:color="auto" w:fill="auto"/>
          </w:tcPr>
          <w:p w14:paraId="181916A7" w14:textId="77777777" w:rsidR="00A9438D" w:rsidRDefault="00A9438D">
            <w:pPr>
              <w:pStyle w:val="Contenudetableau"/>
              <w:jc w:val="both"/>
            </w:pPr>
          </w:p>
        </w:tc>
      </w:tr>
      <w:tr w:rsidR="00A9438D" w14:paraId="035F4BC1" w14:textId="77777777">
        <w:tc>
          <w:tcPr>
            <w:tcW w:w="2099" w:type="dxa"/>
            <w:tcBorders>
              <w:left w:val="none" w:sz="1" w:space="0" w:color="000000"/>
              <w:bottom w:val="none" w:sz="1" w:space="0" w:color="000000"/>
            </w:tcBorders>
            <w:shd w:val="clear" w:color="auto" w:fill="auto"/>
          </w:tcPr>
          <w:p w14:paraId="6E10C111" w14:textId="77777777" w:rsidR="00A9438D" w:rsidRDefault="00A9438D">
            <w:pPr>
              <w:pStyle w:val="Contenudetableau"/>
              <w:jc w:val="both"/>
              <w:rPr>
                <w:b/>
                <w:bCs/>
              </w:rPr>
            </w:pPr>
          </w:p>
        </w:tc>
        <w:tc>
          <w:tcPr>
            <w:tcW w:w="7767" w:type="dxa"/>
            <w:tcBorders>
              <w:left w:val="none" w:sz="1" w:space="0" w:color="000000"/>
              <w:bottom w:val="none" w:sz="1" w:space="0" w:color="000000"/>
              <w:right w:val="none" w:sz="1" w:space="0" w:color="000000"/>
            </w:tcBorders>
            <w:shd w:val="clear" w:color="auto" w:fill="auto"/>
          </w:tcPr>
          <w:p w14:paraId="13CB8FFB" w14:textId="77777777" w:rsidR="00A9438D" w:rsidRDefault="00A9438D">
            <w:pPr>
              <w:pStyle w:val="Contenudetableau"/>
              <w:jc w:val="both"/>
            </w:pPr>
          </w:p>
        </w:tc>
      </w:tr>
    </w:tbl>
    <w:p w14:paraId="79E9EE19" w14:textId="77777777" w:rsidR="000D22B6" w:rsidRDefault="000D22B6">
      <w:pPr>
        <w:pStyle w:val="Corpsdetexte"/>
      </w:pPr>
    </w:p>
    <w:sectPr w:rsidR="000D22B6" w:rsidSect="00034A79">
      <w:pgSz w:w="11906" w:h="16838"/>
      <w:pgMar w:top="2247" w:right="1134" w:bottom="1990" w:left="1134" w:header="1134" w:footer="1134"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CBC059" w14:textId="77777777" w:rsidR="00D7683B" w:rsidRDefault="00D7683B">
      <w:r>
        <w:separator/>
      </w:r>
    </w:p>
  </w:endnote>
  <w:endnote w:type="continuationSeparator" w:id="0">
    <w:p w14:paraId="65825B69" w14:textId="77777777" w:rsidR="00D7683B" w:rsidRDefault="00D768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panose1 w:val="020B0604020202020204"/>
    <w:charset w:val="01"/>
    <w:family w:val="auto"/>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Open Sans">
    <w:altName w:val="Segoe UI"/>
    <w:panose1 w:val="020B0604020202020204"/>
    <w:charset w:val="00"/>
    <w:family w:val="swiss"/>
    <w:pitch w:val="variable"/>
    <w:sig w:usb0="E00002EF" w:usb1="4000205B" w:usb2="00000028" w:usb3="00000000" w:csb0="0000019F" w:csb1="00000000"/>
  </w:font>
  <w:font w:name="Source Han Sans CN Regular">
    <w:altName w:val="Calibri"/>
    <w:panose1 w:val="020B0604020202020204"/>
    <w:charset w:val="01"/>
    <w:family w:val="auto"/>
    <w:pitch w:val="variable"/>
  </w:font>
  <w:font w:name="Lohit Devanagari">
    <w:altName w:val="Calibri"/>
    <w:panose1 w:val="020B0604020202020204"/>
    <w:charset w:val="01"/>
    <w:family w:val="auto"/>
    <w:pitch w:val="variable"/>
  </w:font>
  <w:font w:name="Helvetica 55 Roman">
    <w:panose1 w:val="00000000000000000000"/>
    <w:charset w:val="00"/>
    <w:family w:val="auto"/>
    <w:pitch w:val="variable"/>
    <w:sig w:usb0="E00002FF" w:usb1="5000785B" w:usb2="00000000" w:usb3="00000000" w:csb0="0000019F" w:csb1="00000000"/>
  </w:font>
  <w:font w:name="Harabara">
    <w:panose1 w:val="020B0604020202020204"/>
    <w:charset w:val="01"/>
    <w:family w:val="swiss"/>
    <w:pitch w:val="variable"/>
  </w:font>
  <w:font w:name="Droid Sans">
    <w:altName w:val="Segoe UI"/>
    <w:panose1 w:val="020B0604020202020204"/>
    <w:charset w:val="01"/>
    <w:family w:val="swiss"/>
    <w:pitch w:val="variable"/>
  </w:font>
  <w:font w:name="Droid Sans Mono">
    <w:panose1 w:val="020B0604020202020204"/>
    <w:charset w:val="01"/>
    <w:family w:val="swiss"/>
    <w:pitch w:val="fixed"/>
  </w:font>
  <w:font w:name="Helvetica 45 Light">
    <w:panose1 w:val="020B0403020202020204"/>
    <w:charset w:val="00"/>
    <w:family w:val="swiss"/>
    <w:pitch w:val="variable"/>
    <w:sig w:usb0="800000AF" w:usb1="4000204A" w:usb2="00000000" w:usb3="00000000" w:csb0="00000001" w:csb1="00000000"/>
  </w:font>
  <w:font w:name="Arial">
    <w:panose1 w:val="020B0604020202020204"/>
    <w:charset w:val="00"/>
    <w:family w:val="swiss"/>
    <w:pitch w:val="variable"/>
    <w:sig w:usb0="E0002AFF" w:usb1="C0007843" w:usb2="00000009" w:usb3="00000000" w:csb0="000001FF" w:csb1="00000000"/>
  </w:font>
  <w:font w:name="Mangal">
    <w:panose1 w:val="02040503050203030202"/>
    <w:charset w:val="01"/>
    <w:family w:val="roman"/>
    <w:pitch w:val="variable"/>
    <w:sig w:usb0="0000A003" w:usb1="00000000" w:usb2="00000000" w:usb3="00000000" w:csb0="00000001" w:csb1="00000000"/>
  </w:font>
  <w:font w:name="Calibri">
    <w:panose1 w:val="020F0502020204030204"/>
    <w:charset w:val="00"/>
    <w:family w:val="swiss"/>
    <w:pitch w:val="variable"/>
    <w:sig w:usb0="E1002AFF" w:usb1="C000ACFF" w:usb2="00000009" w:usb3="00000000" w:csb0="000001FF" w:csb1="00000000"/>
  </w:font>
  <w:font w:name="DejaVu Sans">
    <w:altName w:val="Verdana"/>
    <w:panose1 w:val="020B0604020202020204"/>
    <w:charset w:val="01"/>
    <w:family w:val="swiss"/>
    <w:pitch w:val="default"/>
  </w:font>
  <w:font w:name="Open Sans Condensed Light">
    <w:altName w:val="Segoe UI"/>
    <w:panose1 w:val="020B0604020202020204"/>
    <w:charset w:val="01"/>
    <w:family w:val="auto"/>
    <w:pitch w:val="variable"/>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1058" w:type="dxa"/>
      <w:tblInd w:w="-701" w:type="dxa"/>
      <w:tblLayout w:type="fixed"/>
      <w:tblCellMar>
        <w:left w:w="57" w:type="dxa"/>
        <w:right w:w="57" w:type="dxa"/>
      </w:tblCellMar>
      <w:tblLook w:val="0000" w:firstRow="0" w:lastRow="0" w:firstColumn="0" w:lastColumn="0" w:noHBand="0" w:noVBand="0"/>
    </w:tblPr>
    <w:tblGrid>
      <w:gridCol w:w="2778"/>
      <w:gridCol w:w="8280"/>
    </w:tblGrid>
    <w:tr w:rsidR="00572553" w:rsidRPr="001E0B5D" w14:paraId="1916794F" w14:textId="77777777" w:rsidTr="00572553">
      <w:trPr>
        <w:trHeight w:val="112"/>
      </w:trPr>
      <w:tc>
        <w:tcPr>
          <w:tcW w:w="2778" w:type="dxa"/>
          <w:shd w:val="clear" w:color="auto" w:fill="E6E6E6"/>
        </w:tcPr>
        <w:p w14:paraId="7AAD843B" w14:textId="77777777" w:rsidR="00572553" w:rsidRDefault="00572553" w:rsidP="00572553">
          <w:pPr>
            <w:ind w:right="360"/>
            <w:rPr>
              <w:rFonts w:ascii="Open Sans Condensed Light" w:hAnsi="Open Sans Condensed Light"/>
              <w:color w:val="363636"/>
              <w:sz w:val="18"/>
              <w:szCs w:val="18"/>
            </w:rPr>
          </w:pPr>
          <w:r>
            <w:rPr>
              <w:b/>
              <w:color w:val="363636"/>
              <w:sz w:val="20"/>
              <w:szCs w:val="20"/>
            </w:rPr>
            <w:t xml:space="preserve">Rico </w:t>
          </w:r>
          <w:proofErr w:type="spellStart"/>
          <w:r>
            <w:rPr>
              <w:b/>
              <w:color w:val="363636"/>
              <w:sz w:val="20"/>
              <w:szCs w:val="20"/>
            </w:rPr>
            <w:t>DevFS</w:t>
          </w:r>
          <w:proofErr w:type="spellEnd"/>
          <w:r>
            <w:rPr>
              <w:b/>
              <w:color w:val="363636"/>
              <w:sz w:val="20"/>
              <w:szCs w:val="20"/>
            </w:rPr>
            <w:t xml:space="preserve"> Project</w:t>
          </w:r>
        </w:p>
      </w:tc>
      <w:tc>
        <w:tcPr>
          <w:tcW w:w="8280" w:type="dxa"/>
          <w:shd w:val="clear" w:color="auto" w:fill="E6E6E6"/>
        </w:tcPr>
        <w:p w14:paraId="6DB6CE55" w14:textId="77777777" w:rsidR="00572553" w:rsidRPr="0001777D" w:rsidRDefault="00572553" w:rsidP="007D3A9B">
          <w:pPr>
            <w:rPr>
              <w:rFonts w:ascii="Open Sans Condensed Light" w:eastAsia="Source Han Sans CN Regular" w:hAnsi="Open Sans Condensed Light" w:cs="Lohit Devanagari"/>
              <w:color w:val="363636"/>
              <w:kern w:val="1"/>
              <w:sz w:val="18"/>
              <w:szCs w:val="18"/>
              <w:lang w:eastAsia="zh-CN" w:bidi="hi-IN"/>
            </w:rPr>
          </w:pPr>
          <w:r w:rsidRPr="007D3A9B">
            <w:rPr>
              <w:rFonts w:ascii="Open Sans Condensed Light" w:hAnsi="Open Sans Condensed Light" w:cs="Lohit Devanagari"/>
              <w:color w:val="363636"/>
              <w:sz w:val="18"/>
              <w:szCs w:val="18"/>
            </w:rPr>
            <w:t>36 Rue Sainte, 13001 Marseille</w:t>
          </w:r>
          <w:r w:rsidRPr="007D3A9B">
            <w:rPr>
              <w:rFonts w:ascii="Open Sans Condensed Light" w:hAnsi="Open Sans Condensed Light"/>
              <w:color w:val="363636"/>
              <w:sz w:val="18"/>
              <w:szCs w:val="18"/>
            </w:rPr>
            <w:t xml:space="preserve"> – 0123456789&gt; – </w:t>
          </w:r>
          <w:hyperlink r:id="rId1" w:history="1">
            <w:r w:rsidRPr="008105E8">
              <w:rPr>
                <w:rStyle w:val="Lienhypertexte"/>
                <w:rFonts w:ascii="Open Sans Condensed Light" w:hAnsi="Open Sans Condensed Light"/>
                <w:sz w:val="18"/>
                <w:szCs w:val="18"/>
              </w:rPr>
              <w:t>rico@leloft.co</w:t>
            </w:r>
          </w:hyperlink>
        </w:p>
      </w:tc>
    </w:tr>
    <w:tr w:rsidR="00572553" w:rsidRPr="003F6882" w14:paraId="2C902727" w14:textId="77777777" w:rsidTr="00572553">
      <w:trPr>
        <w:trHeight w:val="182"/>
      </w:trPr>
      <w:tc>
        <w:tcPr>
          <w:tcW w:w="2778" w:type="dxa"/>
          <w:shd w:val="clear" w:color="auto" w:fill="E6E6E6"/>
        </w:tcPr>
        <w:p w14:paraId="0E388ADE" w14:textId="77777777" w:rsidR="00572553" w:rsidRPr="001E0B5D" w:rsidRDefault="00572553" w:rsidP="0001777D">
          <w:pPr>
            <w:ind w:right="-991"/>
          </w:pPr>
          <w:r w:rsidRPr="001E0B5D">
            <w:rPr>
              <w:rFonts w:ascii="Open Sans Condensed Light" w:hAnsi="Open Sans Condensed Light"/>
              <w:color w:val="363636"/>
              <w:sz w:val="18"/>
              <w:szCs w:val="18"/>
            </w:rPr>
            <w:t>https://leloft.co/#coworking/rico</w:t>
          </w:r>
        </w:p>
      </w:tc>
      <w:tc>
        <w:tcPr>
          <w:tcW w:w="8280" w:type="dxa"/>
          <w:shd w:val="clear" w:color="auto" w:fill="E6E6E6"/>
        </w:tcPr>
        <w:p w14:paraId="2A341ED9" w14:textId="77777777" w:rsidR="00572553" w:rsidRPr="005A223A" w:rsidRDefault="00572553" w:rsidP="003B2F8F">
          <w:pPr>
            <w:ind w:right="-765"/>
          </w:pPr>
          <w:r w:rsidRPr="005A223A">
            <w:rPr>
              <w:rFonts w:ascii="Open Sans Condensed Light" w:hAnsi="Open Sans Condensed Light"/>
              <w:color w:val="363636"/>
              <w:sz w:val="18"/>
              <w:szCs w:val="18"/>
            </w:rPr>
            <w:t xml:space="preserve">S.A.R.L. au capital de 1 000,00 € enregistrée au RCS de </w:t>
          </w:r>
          <w:proofErr w:type="spellStart"/>
          <w:r w:rsidRPr="005A223A">
            <w:rPr>
              <w:rFonts w:ascii="Open Sans Condensed Light" w:hAnsi="Open Sans Condensed Light"/>
              <w:color w:val="363636"/>
              <w:sz w:val="18"/>
              <w:szCs w:val="18"/>
            </w:rPr>
            <w:t>Xxxx</w:t>
          </w:r>
          <w:proofErr w:type="spellEnd"/>
          <w:r w:rsidRPr="005A223A">
            <w:rPr>
              <w:rFonts w:ascii="Open Sans Condensed Light" w:hAnsi="Open Sans Condensed Light"/>
              <w:color w:val="363636"/>
              <w:sz w:val="18"/>
              <w:szCs w:val="18"/>
            </w:rPr>
            <w:t xml:space="preserve"> – SIREN 999 999 999 – Code APE : 6202A</w:t>
          </w:r>
        </w:p>
      </w:tc>
    </w:tr>
  </w:tbl>
  <w:sdt>
    <w:sdtPr>
      <w:rPr>
        <w:rStyle w:val="Numrodepage"/>
      </w:rPr>
      <w:id w:val="-2006431547"/>
      <w:docPartObj>
        <w:docPartGallery w:val="Page Numbers (Bottom of Page)"/>
        <w:docPartUnique/>
      </w:docPartObj>
    </w:sdtPr>
    <w:sdtContent>
      <w:p w14:paraId="313ABF1D" w14:textId="77777777" w:rsidR="00572553" w:rsidRDefault="00572553" w:rsidP="00572553">
        <w:pPr>
          <w:pStyle w:val="Pieddepage"/>
          <w:framePr w:wrap="none" w:vAnchor="text" w:hAnchor="page" w:x="11441" w:y="316"/>
          <w:jc w:val="right"/>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3</w:t>
        </w:r>
        <w:r>
          <w:rPr>
            <w:rStyle w:val="Numrodepage"/>
          </w:rPr>
          <w:fldChar w:fldCharType="end"/>
        </w:r>
      </w:p>
    </w:sdtContent>
  </w:sdt>
  <w:p w14:paraId="35C27B00" w14:textId="77777777" w:rsidR="00572553" w:rsidRPr="005A223A" w:rsidRDefault="00572553">
    <w:pPr>
      <w:rPr>
        <w:sz w:val="4"/>
        <w:szCs w:val="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73D7C9" w14:textId="77777777" w:rsidR="00D7683B" w:rsidRDefault="00D7683B">
      <w:r>
        <w:separator/>
      </w:r>
    </w:p>
  </w:footnote>
  <w:footnote w:type="continuationSeparator" w:id="0">
    <w:p w14:paraId="175C4D3C" w14:textId="77777777" w:rsidR="00D7683B" w:rsidRDefault="00D7683B">
      <w:r>
        <w:continuationSeparator/>
      </w:r>
    </w:p>
  </w:footnote>
  <w:footnote w:id="1">
    <w:p w14:paraId="76F37E6F" w14:textId="7B62E6EC" w:rsidR="00412EC5" w:rsidRPr="00412EC5" w:rsidRDefault="00412EC5" w:rsidP="00412EC5">
      <w:pPr>
        <w:jc w:val="both"/>
        <w:rPr>
          <w:rFonts w:ascii="Arial" w:hAnsi="Arial" w:cs="Arial"/>
          <w:sz w:val="20"/>
          <w:szCs w:val="20"/>
        </w:rPr>
      </w:pPr>
      <w:r>
        <w:rPr>
          <w:rStyle w:val="Appelnotedebasdep"/>
        </w:rPr>
        <w:footnoteRef/>
      </w:r>
      <w:r>
        <w:t xml:space="preserve"> </w:t>
      </w:r>
      <w:r w:rsidRPr="00412EC5">
        <w:rPr>
          <w:rFonts w:ascii="Arial" w:hAnsi="Arial" w:cs="Arial"/>
          <w:color w:val="212529"/>
          <w:sz w:val="20"/>
          <w:szCs w:val="20"/>
          <w:shd w:val="clear" w:color="auto" w:fill="FFFFFF"/>
        </w:rPr>
        <w:t>Le terme de phygitalisation est un néologisme "barbare" qui désigne le processus par lequel une entreprise ou un point de vente va combiner les avantages d'une présence physique avec des applications ou fonctionnalités digitales</w:t>
      </w:r>
      <w:r>
        <w:rPr>
          <w:rFonts w:ascii="Arial" w:hAnsi="Arial" w:cs="Arial"/>
          <w:color w:val="212529"/>
          <w:sz w:val="20"/>
          <w:szCs w:val="20"/>
          <w:shd w:val="clear" w:color="auto" w:fill="FFFFFF"/>
        </w:rPr>
        <w:t xml:space="preserve">……… Source : </w:t>
      </w:r>
      <w:hyperlink r:id="rId1" w:history="1">
        <w:r w:rsidRPr="008105E8">
          <w:rPr>
            <w:rStyle w:val="Lienhypertexte"/>
            <w:rFonts w:ascii="Arial" w:hAnsi="Arial" w:cs="Arial"/>
            <w:sz w:val="20"/>
            <w:szCs w:val="20"/>
            <w:shd w:val="clear" w:color="auto" w:fill="FFFFFF"/>
          </w:rPr>
          <w:t>https://www.definitions-marketing.com/definition/phygitalisation/</w:t>
        </w:r>
      </w:hyperlink>
      <w:r>
        <w:rPr>
          <w:rFonts w:ascii="Arial" w:hAnsi="Arial" w:cs="Arial"/>
          <w:color w:val="212529"/>
          <w:sz w:val="20"/>
          <w:szCs w:val="20"/>
          <w:shd w:val="clear" w:color="auto" w:fill="FFFFFF"/>
        </w:rPr>
        <w:t xml:space="preserve"> </w:t>
      </w:r>
    </w:p>
    <w:p w14:paraId="042069D4" w14:textId="76466993" w:rsidR="00412EC5" w:rsidRDefault="00412EC5">
      <w:pPr>
        <w:pStyle w:val="Notedebasdepage"/>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54BA7B" w14:textId="46684D1C" w:rsidR="00034A79" w:rsidRDefault="00AD65FB" w:rsidP="00034A79">
    <w:pPr>
      <w:pStyle w:val="En-tte"/>
    </w:pPr>
    <w:r>
      <w:rPr>
        <w:noProof/>
      </w:rPr>
      <w:drawing>
        <wp:anchor distT="0" distB="0" distL="114300" distR="114300" simplePos="0" relativeHeight="251682816" behindDoc="1" locked="0" layoutInCell="1" allowOverlap="1" wp14:anchorId="31B9AF22" wp14:editId="45E085D5">
          <wp:simplePos x="0" y="0"/>
          <wp:positionH relativeFrom="column">
            <wp:posOffset>5782733</wp:posOffset>
          </wp:positionH>
          <wp:positionV relativeFrom="paragraph">
            <wp:posOffset>-474769</wp:posOffset>
          </wp:positionV>
          <wp:extent cx="683964" cy="763673"/>
          <wp:effectExtent l="0" t="0" r="1905" b="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
                    <a:extLst>
                      <a:ext uri="{28A0092B-C50C-407E-A947-70E740481C1C}">
                        <a14:useLocalDpi xmlns:a14="http://schemas.microsoft.com/office/drawing/2010/main" val="0"/>
                      </a:ext>
                    </a:extLst>
                  </a:blip>
                  <a:stretch>
                    <a:fillRect/>
                  </a:stretch>
                </pic:blipFill>
                <pic:spPr>
                  <a:xfrm>
                    <a:off x="0" y="0"/>
                    <a:ext cx="683964" cy="763673"/>
                  </a:xfrm>
                  <a:prstGeom prst="rect">
                    <a:avLst/>
                  </a:prstGeom>
                </pic:spPr>
              </pic:pic>
            </a:graphicData>
          </a:graphic>
          <wp14:sizeRelH relativeFrom="margin">
            <wp14:pctWidth>0</wp14:pctWidth>
          </wp14:sizeRelH>
          <wp14:sizeRelV relativeFrom="margin">
            <wp14:pctHeight>0</wp14:pctHeight>
          </wp14:sizeRelV>
        </wp:anchor>
      </w:drawing>
    </w:r>
    <w:r w:rsidR="00034A79">
      <w:rPr>
        <w:noProof/>
      </w:rPr>
      <w:drawing>
        <wp:anchor distT="0" distB="0" distL="114300" distR="114300" simplePos="0" relativeHeight="251673600" behindDoc="1" locked="0" layoutInCell="1" allowOverlap="1" wp14:anchorId="6A60C845" wp14:editId="2A631400">
          <wp:simplePos x="0" y="0"/>
          <wp:positionH relativeFrom="column">
            <wp:posOffset>-265854</wp:posOffset>
          </wp:positionH>
          <wp:positionV relativeFrom="paragraph">
            <wp:posOffset>-471382</wp:posOffset>
          </wp:positionV>
          <wp:extent cx="1295400" cy="655504"/>
          <wp:effectExtent l="0" t="0" r="0" b="5080"/>
          <wp:wrapNone/>
          <wp:docPr id="13" name="Image 13" descr="Une image contenant texte, alimentation, pla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alimentation, plat&#10;&#10;Description générée automatiquement"/>
                  <pic:cNvPicPr/>
                </pic:nvPicPr>
                <pic:blipFill>
                  <a:blip r:embed="rId2">
                    <a:extLst>
                      <a:ext uri="{28A0092B-C50C-407E-A947-70E740481C1C}">
                        <a14:useLocalDpi xmlns:a14="http://schemas.microsoft.com/office/drawing/2010/main" val="0"/>
                      </a:ext>
                    </a:extLst>
                  </a:blip>
                  <a:stretch>
                    <a:fillRect/>
                  </a:stretch>
                </pic:blipFill>
                <pic:spPr>
                  <a:xfrm>
                    <a:off x="0" y="0"/>
                    <a:ext cx="1295400" cy="655504"/>
                  </a:xfrm>
                  <a:prstGeom prst="rect">
                    <a:avLst/>
                  </a:prstGeom>
                </pic:spPr>
              </pic:pic>
            </a:graphicData>
          </a:graphic>
          <wp14:sizeRelH relativeFrom="margin">
            <wp14:pctWidth>0</wp14:pctWidth>
          </wp14:sizeRelH>
          <wp14:sizeRelV relativeFrom="margin">
            <wp14:pctHeight>0</wp14:pctHeight>
          </wp14:sizeRelV>
        </wp:anchor>
      </w:drawing>
    </w:r>
    <w:r w:rsidR="00034A79">
      <w:tab/>
    </w:r>
    <w:r w:rsidR="00034A79">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decimal"/>
      <w:pStyle w:val="Titre1"/>
      <w:suff w:val="space"/>
      <w:lvlText w:val="%1 -"/>
      <w:lvlJc w:val="left"/>
      <w:pPr>
        <w:tabs>
          <w:tab w:val="num" w:pos="0"/>
        </w:tabs>
        <w:ind w:left="432" w:hanging="432"/>
      </w:pPr>
    </w:lvl>
    <w:lvl w:ilvl="1">
      <w:start w:val="1"/>
      <w:numFmt w:val="decimal"/>
      <w:pStyle w:val="Titre2"/>
      <w:suff w:val="space"/>
      <w:lvlText w:val="%1.%2 -"/>
      <w:lvlJc w:val="left"/>
      <w:pPr>
        <w:tabs>
          <w:tab w:val="num" w:pos="0"/>
        </w:tabs>
        <w:ind w:left="576" w:hanging="576"/>
      </w:pPr>
    </w:lvl>
    <w:lvl w:ilvl="2">
      <w:start w:val="1"/>
      <w:numFmt w:val="decimal"/>
      <w:pStyle w:val="Titre3"/>
      <w:suff w:val="space"/>
      <w:lvlText w:val="%1.%2.%3 -"/>
      <w:lvlJc w:val="left"/>
      <w:pPr>
        <w:tabs>
          <w:tab w:val="num" w:pos="0"/>
        </w:tabs>
        <w:ind w:left="720" w:hanging="720"/>
      </w:pPr>
    </w:lvl>
    <w:lvl w:ilvl="3">
      <w:start w:val="1"/>
      <w:numFmt w:val="decimal"/>
      <w:pStyle w:val="Titre4"/>
      <w:suff w:val="space"/>
      <w:lvlText w:val="%1.%2.%3.%4 -"/>
      <w:lvlJc w:val="left"/>
      <w:pPr>
        <w:tabs>
          <w:tab w:val="num" w:pos="0"/>
        </w:tabs>
        <w:ind w:left="864" w:hanging="864"/>
      </w:pPr>
    </w:lvl>
    <w:lvl w:ilvl="4">
      <w:start w:val="1"/>
      <w:numFmt w:val="decimal"/>
      <w:pStyle w:val="Titre5"/>
      <w:lvlText w:val=" %1.%2.%3.%4.%5 "/>
      <w:lvlJc w:val="left"/>
      <w:pPr>
        <w:tabs>
          <w:tab w:val="num" w:pos="1008"/>
        </w:tabs>
        <w:ind w:left="1008" w:hanging="1008"/>
      </w:pPr>
    </w:lvl>
    <w:lvl w:ilvl="5">
      <w:start w:val="1"/>
      <w:numFmt w:val="decimal"/>
      <w:pStyle w:val="Titre6"/>
      <w:lvlText w:val=" %1.%2.%3.%4.%5.%6 "/>
      <w:lvlJc w:val="left"/>
      <w:pPr>
        <w:tabs>
          <w:tab w:val="num" w:pos="1152"/>
        </w:tabs>
        <w:ind w:left="1152" w:hanging="1152"/>
      </w:pPr>
    </w:lvl>
    <w:lvl w:ilvl="6">
      <w:start w:val="1"/>
      <w:numFmt w:val="decimal"/>
      <w:lvlText w:val=" %1.%2.%3.%4.%5.%6.%7 "/>
      <w:lvlJc w:val="left"/>
      <w:pPr>
        <w:tabs>
          <w:tab w:val="num" w:pos="1296"/>
        </w:tabs>
        <w:ind w:left="1296" w:hanging="1296"/>
      </w:pPr>
    </w:lvl>
    <w:lvl w:ilvl="7">
      <w:start w:val="1"/>
      <w:numFmt w:val="decimal"/>
      <w:lvlText w:val=" %1.%2.%3.%4.%5.%6.%7.%8 "/>
      <w:lvlJc w:val="left"/>
      <w:pPr>
        <w:tabs>
          <w:tab w:val="num" w:pos="1440"/>
        </w:tabs>
        <w:ind w:left="1440" w:hanging="1440"/>
      </w:pPr>
    </w:lvl>
    <w:lvl w:ilvl="8">
      <w:start w:val="1"/>
      <w:numFmt w:val="decimal"/>
      <w:pStyle w:val="Titre10"/>
      <w:lvlText w:val=" %1.%2.%3.%4.%5.%6.%7.%8.%9 "/>
      <w:lvlJc w:val="left"/>
      <w:pPr>
        <w:tabs>
          <w:tab w:val="num" w:pos="1584"/>
        </w:tabs>
        <w:ind w:left="1584" w:hanging="1584"/>
      </w:pPr>
    </w:lvl>
  </w:abstractNum>
  <w:abstractNum w:abstractNumId="1" w15:restartNumberingAfterBreak="0">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15:restartNumberingAfterBreak="0">
    <w:nsid w:val="00000003"/>
    <w:multiLevelType w:val="multilevel"/>
    <w:tmpl w:val="0000000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15:restartNumberingAfterBreak="0">
    <w:nsid w:val="00000004"/>
    <w:multiLevelType w:val="multilevel"/>
    <w:tmpl w:val="000000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00000005"/>
    <w:multiLevelType w:val="multilevel"/>
    <w:tmpl w:val="0000000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5" w15:restartNumberingAfterBreak="0">
    <w:nsid w:val="00000006"/>
    <w:multiLevelType w:val="multilevel"/>
    <w:tmpl w:val="0000000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15:restartNumberingAfterBreak="0">
    <w:nsid w:val="00000007"/>
    <w:multiLevelType w:val="multilevel"/>
    <w:tmpl w:val="0000000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00000008"/>
    <w:multiLevelType w:val="multilevel"/>
    <w:tmpl w:val="0000000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8" w15:restartNumberingAfterBreak="0">
    <w:nsid w:val="00000009"/>
    <w:multiLevelType w:val="multilevel"/>
    <w:tmpl w:val="0000000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02116EC6"/>
    <w:multiLevelType w:val="hybridMultilevel"/>
    <w:tmpl w:val="CC7E954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06400362"/>
    <w:multiLevelType w:val="hybridMultilevel"/>
    <w:tmpl w:val="E34C5BD4"/>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1" w15:restartNumberingAfterBreak="0">
    <w:nsid w:val="0A755FF9"/>
    <w:multiLevelType w:val="hybridMultilevel"/>
    <w:tmpl w:val="35CC22DC"/>
    <w:lvl w:ilvl="0" w:tplc="5A46BD70">
      <w:start w:val="1"/>
      <w:numFmt w:val="bullet"/>
      <w:lvlText w:val=""/>
      <w:lvlJc w:val="left"/>
      <w:pPr>
        <w:ind w:left="720" w:hanging="360"/>
      </w:pPr>
      <w:rPr>
        <w:rFonts w:ascii="Symbol" w:hAnsi="Symbol" w:cs="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71367F3"/>
    <w:multiLevelType w:val="multilevel"/>
    <w:tmpl w:val="502C1E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361BCA"/>
    <w:multiLevelType w:val="hybridMultilevel"/>
    <w:tmpl w:val="A9628170"/>
    <w:lvl w:ilvl="0" w:tplc="040C0001">
      <w:start w:val="1"/>
      <w:numFmt w:val="bullet"/>
      <w:lvlText w:val=""/>
      <w:lvlJc w:val="left"/>
      <w:pPr>
        <w:ind w:left="1429" w:hanging="360"/>
      </w:pPr>
      <w:rPr>
        <w:rFonts w:ascii="Symbol" w:hAnsi="Symbol" w:hint="default"/>
      </w:rPr>
    </w:lvl>
    <w:lvl w:ilvl="1" w:tplc="040C0003">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4" w15:restartNumberingAfterBreak="0">
    <w:nsid w:val="298E66C6"/>
    <w:multiLevelType w:val="hybridMultilevel"/>
    <w:tmpl w:val="F2101278"/>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15" w15:restartNumberingAfterBreak="0">
    <w:nsid w:val="2C922267"/>
    <w:multiLevelType w:val="hybridMultilevel"/>
    <w:tmpl w:val="F940927E"/>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6" w15:restartNumberingAfterBreak="0">
    <w:nsid w:val="61432505"/>
    <w:multiLevelType w:val="hybridMultilevel"/>
    <w:tmpl w:val="EABCE650"/>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7" w15:restartNumberingAfterBreak="0">
    <w:nsid w:val="73D16114"/>
    <w:multiLevelType w:val="hybridMultilevel"/>
    <w:tmpl w:val="F260F5D6"/>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8" w15:restartNumberingAfterBreak="0">
    <w:nsid w:val="7623687A"/>
    <w:multiLevelType w:val="hybridMultilevel"/>
    <w:tmpl w:val="AE987E22"/>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9" w15:restartNumberingAfterBreak="0">
    <w:nsid w:val="77693E45"/>
    <w:multiLevelType w:val="hybridMultilevel"/>
    <w:tmpl w:val="413ADB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7E25BC7"/>
    <w:multiLevelType w:val="hybridMultilevel"/>
    <w:tmpl w:val="37448502"/>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13"/>
  </w:num>
  <w:num w:numId="11">
    <w:abstractNumId w:val="12"/>
  </w:num>
  <w:num w:numId="12">
    <w:abstractNumId w:val="9"/>
  </w:num>
  <w:num w:numId="13">
    <w:abstractNumId w:val="17"/>
  </w:num>
  <w:num w:numId="14">
    <w:abstractNumId w:val="14"/>
  </w:num>
  <w:num w:numId="15">
    <w:abstractNumId w:val="20"/>
  </w:num>
  <w:num w:numId="16">
    <w:abstractNumId w:val="11"/>
  </w:num>
  <w:num w:numId="17">
    <w:abstractNumId w:val="15"/>
  </w:num>
  <w:num w:numId="18">
    <w:abstractNumId w:val="19"/>
  </w:num>
  <w:num w:numId="19">
    <w:abstractNumId w:val="10"/>
  </w:num>
  <w:num w:numId="20">
    <w:abstractNumId w:val="16"/>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223A"/>
    <w:rsid w:val="00001AA5"/>
    <w:rsid w:val="00002AFC"/>
    <w:rsid w:val="00003508"/>
    <w:rsid w:val="000157B1"/>
    <w:rsid w:val="0001777D"/>
    <w:rsid w:val="000301B5"/>
    <w:rsid w:val="00034A79"/>
    <w:rsid w:val="00047846"/>
    <w:rsid w:val="00075306"/>
    <w:rsid w:val="000925F4"/>
    <w:rsid w:val="000A3E2D"/>
    <w:rsid w:val="000A4209"/>
    <w:rsid w:val="000C669B"/>
    <w:rsid w:val="000D04F5"/>
    <w:rsid w:val="000D22B6"/>
    <w:rsid w:val="000E671C"/>
    <w:rsid w:val="000F708E"/>
    <w:rsid w:val="00142E01"/>
    <w:rsid w:val="00144731"/>
    <w:rsid w:val="00157805"/>
    <w:rsid w:val="001840D3"/>
    <w:rsid w:val="001C3320"/>
    <w:rsid w:val="001E0B5D"/>
    <w:rsid w:val="001E212C"/>
    <w:rsid w:val="001E4507"/>
    <w:rsid w:val="001F0FAB"/>
    <w:rsid w:val="0020514F"/>
    <w:rsid w:val="00207594"/>
    <w:rsid w:val="002410E9"/>
    <w:rsid w:val="00262C00"/>
    <w:rsid w:val="002A6A57"/>
    <w:rsid w:val="002E1371"/>
    <w:rsid w:val="002E74D7"/>
    <w:rsid w:val="002F0C31"/>
    <w:rsid w:val="0030757C"/>
    <w:rsid w:val="00307762"/>
    <w:rsid w:val="003678D4"/>
    <w:rsid w:val="00382D19"/>
    <w:rsid w:val="00386252"/>
    <w:rsid w:val="003B2F8F"/>
    <w:rsid w:val="003D5077"/>
    <w:rsid w:val="003D74E3"/>
    <w:rsid w:val="003F30F2"/>
    <w:rsid w:val="003F6882"/>
    <w:rsid w:val="003F74EA"/>
    <w:rsid w:val="004023BC"/>
    <w:rsid w:val="00402665"/>
    <w:rsid w:val="00412EC5"/>
    <w:rsid w:val="004218CF"/>
    <w:rsid w:val="00437475"/>
    <w:rsid w:val="004560CE"/>
    <w:rsid w:val="004607AD"/>
    <w:rsid w:val="004819AA"/>
    <w:rsid w:val="004A70ED"/>
    <w:rsid w:val="004C0417"/>
    <w:rsid w:val="004C6049"/>
    <w:rsid w:val="00517BA9"/>
    <w:rsid w:val="00526FA0"/>
    <w:rsid w:val="00531F73"/>
    <w:rsid w:val="005321A9"/>
    <w:rsid w:val="0054277D"/>
    <w:rsid w:val="0054499E"/>
    <w:rsid w:val="005509D5"/>
    <w:rsid w:val="00572553"/>
    <w:rsid w:val="005876C8"/>
    <w:rsid w:val="005958E2"/>
    <w:rsid w:val="005A223A"/>
    <w:rsid w:val="005B1997"/>
    <w:rsid w:val="005B3FCD"/>
    <w:rsid w:val="005D126C"/>
    <w:rsid w:val="005F7733"/>
    <w:rsid w:val="006025FB"/>
    <w:rsid w:val="006077D7"/>
    <w:rsid w:val="006157B8"/>
    <w:rsid w:val="006259E1"/>
    <w:rsid w:val="00627E64"/>
    <w:rsid w:val="00685E6A"/>
    <w:rsid w:val="00697EF8"/>
    <w:rsid w:val="006B1636"/>
    <w:rsid w:val="006B247B"/>
    <w:rsid w:val="006C19F6"/>
    <w:rsid w:val="006D52F8"/>
    <w:rsid w:val="007217CB"/>
    <w:rsid w:val="00722C02"/>
    <w:rsid w:val="00733329"/>
    <w:rsid w:val="007369F6"/>
    <w:rsid w:val="00742F29"/>
    <w:rsid w:val="0076189C"/>
    <w:rsid w:val="00765D37"/>
    <w:rsid w:val="00772971"/>
    <w:rsid w:val="0079557E"/>
    <w:rsid w:val="007979AF"/>
    <w:rsid w:val="007A2601"/>
    <w:rsid w:val="007C429E"/>
    <w:rsid w:val="007D3A9B"/>
    <w:rsid w:val="007D767B"/>
    <w:rsid w:val="00805946"/>
    <w:rsid w:val="0080724B"/>
    <w:rsid w:val="00811585"/>
    <w:rsid w:val="0082649A"/>
    <w:rsid w:val="008741B2"/>
    <w:rsid w:val="00881D7D"/>
    <w:rsid w:val="0089019B"/>
    <w:rsid w:val="00894324"/>
    <w:rsid w:val="008A2EE2"/>
    <w:rsid w:val="008A3880"/>
    <w:rsid w:val="008C165D"/>
    <w:rsid w:val="008D2CEE"/>
    <w:rsid w:val="008D5732"/>
    <w:rsid w:val="008E3E77"/>
    <w:rsid w:val="008E6A1B"/>
    <w:rsid w:val="008F4B6F"/>
    <w:rsid w:val="00924F6B"/>
    <w:rsid w:val="00956E9A"/>
    <w:rsid w:val="00962ECF"/>
    <w:rsid w:val="00966CD1"/>
    <w:rsid w:val="009B3DAB"/>
    <w:rsid w:val="009B6447"/>
    <w:rsid w:val="009B7E22"/>
    <w:rsid w:val="009F6215"/>
    <w:rsid w:val="00A02DF9"/>
    <w:rsid w:val="00A07CC6"/>
    <w:rsid w:val="00A144EB"/>
    <w:rsid w:val="00A32987"/>
    <w:rsid w:val="00A372E4"/>
    <w:rsid w:val="00A43593"/>
    <w:rsid w:val="00A471C1"/>
    <w:rsid w:val="00A51689"/>
    <w:rsid w:val="00A54213"/>
    <w:rsid w:val="00A6612F"/>
    <w:rsid w:val="00A71F4B"/>
    <w:rsid w:val="00A7703A"/>
    <w:rsid w:val="00A80076"/>
    <w:rsid w:val="00A840EB"/>
    <w:rsid w:val="00A90CAE"/>
    <w:rsid w:val="00A9208E"/>
    <w:rsid w:val="00A9438D"/>
    <w:rsid w:val="00A955C6"/>
    <w:rsid w:val="00A95F98"/>
    <w:rsid w:val="00AB0AC0"/>
    <w:rsid w:val="00AB0C00"/>
    <w:rsid w:val="00AB2033"/>
    <w:rsid w:val="00AC60E0"/>
    <w:rsid w:val="00AD65FB"/>
    <w:rsid w:val="00B02930"/>
    <w:rsid w:val="00B03392"/>
    <w:rsid w:val="00B06F87"/>
    <w:rsid w:val="00B217D3"/>
    <w:rsid w:val="00B237AF"/>
    <w:rsid w:val="00B32383"/>
    <w:rsid w:val="00B8119B"/>
    <w:rsid w:val="00B9737A"/>
    <w:rsid w:val="00BB0F52"/>
    <w:rsid w:val="00BB33D5"/>
    <w:rsid w:val="00BB4849"/>
    <w:rsid w:val="00BD44B0"/>
    <w:rsid w:val="00BD6E11"/>
    <w:rsid w:val="00BE015B"/>
    <w:rsid w:val="00BE4E93"/>
    <w:rsid w:val="00BF1CE6"/>
    <w:rsid w:val="00BF7F99"/>
    <w:rsid w:val="00C027C8"/>
    <w:rsid w:val="00C0328A"/>
    <w:rsid w:val="00C17614"/>
    <w:rsid w:val="00C2497C"/>
    <w:rsid w:val="00C764B4"/>
    <w:rsid w:val="00CA380F"/>
    <w:rsid w:val="00CB7945"/>
    <w:rsid w:val="00CC53EC"/>
    <w:rsid w:val="00CF475B"/>
    <w:rsid w:val="00D03464"/>
    <w:rsid w:val="00D11437"/>
    <w:rsid w:val="00D214CC"/>
    <w:rsid w:val="00D31C8D"/>
    <w:rsid w:val="00D34BDB"/>
    <w:rsid w:val="00D505A3"/>
    <w:rsid w:val="00D518E6"/>
    <w:rsid w:val="00D572F4"/>
    <w:rsid w:val="00D71B0D"/>
    <w:rsid w:val="00D7683B"/>
    <w:rsid w:val="00D96A7C"/>
    <w:rsid w:val="00DA6810"/>
    <w:rsid w:val="00DB6D1F"/>
    <w:rsid w:val="00DC3733"/>
    <w:rsid w:val="00DD3A92"/>
    <w:rsid w:val="00DE0192"/>
    <w:rsid w:val="00DE4571"/>
    <w:rsid w:val="00E10208"/>
    <w:rsid w:val="00E20E31"/>
    <w:rsid w:val="00E254D9"/>
    <w:rsid w:val="00E8461D"/>
    <w:rsid w:val="00ED7FB3"/>
    <w:rsid w:val="00F06879"/>
    <w:rsid w:val="00F17437"/>
    <w:rsid w:val="00F46548"/>
    <w:rsid w:val="00F47E32"/>
    <w:rsid w:val="00F80E86"/>
    <w:rsid w:val="00F838FC"/>
    <w:rsid w:val="00FA02D0"/>
    <w:rsid w:val="00FA11AC"/>
    <w:rsid w:val="00FA5F85"/>
    <w:rsid w:val="00FC024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07351D01"/>
  <w15:chartTrackingRefBased/>
  <w15:docId w15:val="{CF307445-DCE2-3D4C-9AF9-C9AA4FCEB7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17CB"/>
    <w:rPr>
      <w:sz w:val="24"/>
      <w:szCs w:val="24"/>
    </w:rPr>
  </w:style>
  <w:style w:type="paragraph" w:styleId="Titre1">
    <w:name w:val="heading 1"/>
    <w:basedOn w:val="Titre11"/>
    <w:next w:val="Corpsdetexte"/>
    <w:qFormat/>
    <w:pPr>
      <w:pageBreakBefore/>
      <w:numPr>
        <w:numId w:val="1"/>
      </w:numPr>
      <w:pBdr>
        <w:top w:val="single" w:sz="2" w:space="1" w:color="666666"/>
        <w:left w:val="single" w:sz="2" w:space="1" w:color="666666"/>
        <w:bottom w:val="single" w:sz="2" w:space="1" w:color="666666"/>
        <w:right w:val="single" w:sz="2" w:space="1" w:color="666666"/>
      </w:pBdr>
      <w:shd w:val="clear" w:color="auto" w:fill="808080"/>
      <w:spacing w:before="0" w:after="119"/>
      <w:outlineLvl w:val="0"/>
    </w:pPr>
    <w:rPr>
      <w:smallCaps/>
      <w:color w:val="FFFFFF"/>
      <w:sz w:val="52"/>
    </w:rPr>
  </w:style>
  <w:style w:type="paragraph" w:styleId="Titre2">
    <w:name w:val="heading 2"/>
    <w:basedOn w:val="Titre11"/>
    <w:next w:val="Corpsdetexte"/>
    <w:qFormat/>
    <w:pPr>
      <w:numPr>
        <w:ilvl w:val="1"/>
        <w:numId w:val="1"/>
      </w:numPr>
      <w:pBdr>
        <w:top w:val="single" w:sz="2" w:space="1" w:color="C0C0C0"/>
        <w:left w:val="single" w:sz="2" w:space="1" w:color="C0C0C0"/>
        <w:bottom w:val="single" w:sz="2" w:space="1" w:color="C0C0C0"/>
        <w:right w:val="single" w:sz="2" w:space="1" w:color="C0C0C0"/>
      </w:pBdr>
      <w:shd w:val="clear" w:color="auto" w:fill="C0C0C0"/>
      <w:spacing w:before="181" w:after="119"/>
      <w:outlineLvl w:val="1"/>
    </w:pPr>
    <w:rPr>
      <w:color w:val="4C4C4C"/>
      <w:sz w:val="28"/>
    </w:rPr>
  </w:style>
  <w:style w:type="paragraph" w:styleId="Titre3">
    <w:name w:val="heading 3"/>
    <w:basedOn w:val="Titre11"/>
    <w:next w:val="Corpsdetexte"/>
    <w:qFormat/>
    <w:pPr>
      <w:numPr>
        <w:ilvl w:val="2"/>
        <w:numId w:val="1"/>
      </w:numPr>
      <w:spacing w:before="352" w:after="119"/>
      <w:ind w:left="0" w:firstLine="0"/>
      <w:outlineLvl w:val="2"/>
    </w:pPr>
    <w:rPr>
      <w:i/>
      <w:color w:val="4C4C4C"/>
      <w:sz w:val="28"/>
    </w:rPr>
  </w:style>
  <w:style w:type="paragraph" w:styleId="Titre4">
    <w:name w:val="heading 4"/>
    <w:basedOn w:val="Normal"/>
    <w:next w:val="Corpsdetexte"/>
    <w:qFormat/>
    <w:pPr>
      <w:keepNext/>
      <w:widowControl w:val="0"/>
      <w:numPr>
        <w:ilvl w:val="3"/>
        <w:numId w:val="1"/>
      </w:numPr>
      <w:tabs>
        <w:tab w:val="left" w:pos="864"/>
      </w:tabs>
      <w:suppressAutoHyphens/>
      <w:spacing w:before="240" w:after="60"/>
      <w:outlineLvl w:val="3"/>
    </w:pPr>
    <w:rPr>
      <w:rFonts w:ascii="Open Sans" w:eastAsia="Source Han Sans CN Regular" w:hAnsi="Open Sans" w:cs="Lohit Devanagari"/>
      <w:b/>
      <w:i/>
      <w:kern w:val="1"/>
      <w:lang w:val="en-GB" w:eastAsia="zh-CN" w:bidi="hi-IN"/>
    </w:rPr>
  </w:style>
  <w:style w:type="paragraph" w:styleId="Titre5">
    <w:name w:val="heading 5"/>
    <w:basedOn w:val="Titre11"/>
    <w:next w:val="Corpsdetexte"/>
    <w:qFormat/>
    <w:pPr>
      <w:numPr>
        <w:ilvl w:val="4"/>
        <w:numId w:val="1"/>
      </w:numPr>
      <w:tabs>
        <w:tab w:val="left" w:pos="1134"/>
      </w:tabs>
      <w:outlineLvl w:val="4"/>
    </w:pPr>
    <w:rPr>
      <w:sz w:val="24"/>
    </w:rPr>
  </w:style>
  <w:style w:type="paragraph" w:styleId="Titre6">
    <w:name w:val="heading 6"/>
    <w:basedOn w:val="Titre11"/>
    <w:next w:val="Corpsdetexte"/>
    <w:qFormat/>
    <w:pPr>
      <w:numPr>
        <w:ilvl w:val="5"/>
        <w:numId w:val="1"/>
      </w:numPr>
      <w:outlineLvl w:val="5"/>
    </w:pPr>
    <w:rPr>
      <w:bCs/>
      <w:sz w:val="30"/>
      <w:szCs w:val="18"/>
    </w:rPr>
  </w:style>
  <w:style w:type="paragraph" w:styleId="Titre7">
    <w:name w:val="heading 7"/>
    <w:basedOn w:val="Titre11"/>
    <w:next w:val="Corpsdetexte"/>
    <w:qFormat/>
    <w:pPr>
      <w:spacing w:before="60" w:after="60"/>
      <w:outlineLvl w:val="6"/>
    </w:pPr>
    <w:rPr>
      <w:b w:val="0"/>
      <w:sz w:val="32"/>
      <w:szCs w:val="19"/>
    </w:rPr>
  </w:style>
  <w:style w:type="paragraph" w:styleId="Titre8">
    <w:name w:val="heading 8"/>
    <w:basedOn w:val="Titre11"/>
    <w:next w:val="Corpsdetexte"/>
    <w:qFormat/>
    <w:pPr>
      <w:spacing w:before="60" w:after="60"/>
      <w:outlineLvl w:val="7"/>
    </w:pPr>
    <w:rPr>
      <w:b w:val="0"/>
      <w:i/>
      <w:iCs/>
      <w:sz w:val="32"/>
      <w:szCs w:val="19"/>
    </w:rPr>
  </w:style>
  <w:style w:type="paragraph" w:styleId="Titre9">
    <w:name w:val="heading 9"/>
    <w:basedOn w:val="Titre11"/>
    <w:next w:val="Corpsdetexte"/>
    <w:qFormat/>
    <w:pPr>
      <w:spacing w:before="60" w:after="60"/>
      <w:outlineLvl w:val="8"/>
    </w:pPr>
    <w:rPr>
      <w:b w:val="0"/>
      <w:sz w:val="30"/>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rPr>
      <w:color w:val="000080"/>
      <w:u w:val="single"/>
    </w:rPr>
  </w:style>
  <w:style w:type="character" w:customStyle="1" w:styleId="Caractresdenumrotation">
    <w:name w:val="Caractères de numérotation"/>
  </w:style>
  <w:style w:type="character" w:customStyle="1" w:styleId="Puces">
    <w:name w:val="Puces"/>
    <w:rPr>
      <w:rFonts w:ascii="OpenSymbol" w:eastAsia="OpenSymbol" w:hAnsi="OpenSymbol" w:cs="OpenSymbol"/>
    </w:rPr>
  </w:style>
  <w:style w:type="character" w:customStyle="1" w:styleId="WW8Num3z0">
    <w:name w:val="WW8Num3z0"/>
    <w:rPr>
      <w:rFonts w:ascii="Helvetica 55 Roman" w:eastAsia="Times New Roman" w:hAnsi="Helvetica 55 Roman" w:cs="Times New Roman"/>
    </w:rPr>
  </w:style>
  <w:style w:type="character" w:customStyle="1" w:styleId="WW8Num3z1">
    <w:name w:val="WW8Num3z1"/>
    <w:rPr>
      <w:rFonts w:ascii="Courier New" w:hAnsi="Courier New" w:cs="Courier New"/>
      <w:color w:val="FF6600"/>
    </w:rPr>
  </w:style>
  <w:style w:type="character" w:customStyle="1" w:styleId="WW8Num3z2">
    <w:name w:val="WW8Num3z2"/>
    <w:rPr>
      <w:rFonts w:ascii="Wingdings" w:hAnsi="Wingdings" w:cs="Wingdings"/>
    </w:rPr>
  </w:style>
  <w:style w:type="character" w:customStyle="1" w:styleId="WW8Num3z3">
    <w:name w:val="WW8Num3z3"/>
    <w:rPr>
      <w:rFonts w:ascii="Symbol" w:hAnsi="Symbol" w:cs="Symbol"/>
    </w:rPr>
  </w:style>
  <w:style w:type="character" w:customStyle="1" w:styleId="WW8Num3z4">
    <w:name w:val="WW8Num3z4"/>
    <w:rPr>
      <w:rFonts w:ascii="Courier New" w:hAnsi="Courier New" w:cs="Courier New"/>
    </w:rPr>
  </w:style>
  <w:style w:type="character" w:styleId="lev">
    <w:name w:val="Strong"/>
    <w:uiPriority w:val="22"/>
    <w:qFormat/>
    <w:rPr>
      <w:b/>
      <w:bCs/>
    </w:rPr>
  </w:style>
  <w:style w:type="paragraph" w:customStyle="1" w:styleId="Titre11">
    <w:name w:val="Titre1"/>
    <w:basedOn w:val="Normal"/>
    <w:next w:val="Corpsdetexte"/>
    <w:pPr>
      <w:keepNext/>
      <w:widowControl w:val="0"/>
      <w:suppressAutoHyphens/>
      <w:spacing w:before="240" w:after="120"/>
    </w:pPr>
    <w:rPr>
      <w:rFonts w:ascii="Open Sans" w:eastAsia="Source Han Sans CN Regular" w:hAnsi="Open Sans" w:cs="Lohit Devanagari"/>
      <w:b/>
      <w:kern w:val="1"/>
      <w:sz w:val="40"/>
      <w:lang w:val="en-GB" w:eastAsia="zh-CN" w:bidi="hi-IN"/>
    </w:rPr>
  </w:style>
  <w:style w:type="paragraph" w:styleId="Corpsdetexte">
    <w:name w:val="Body Text"/>
    <w:basedOn w:val="Normal"/>
    <w:link w:val="CorpsdetexteCar"/>
    <w:pPr>
      <w:widowControl w:val="0"/>
      <w:suppressAutoHyphens/>
      <w:spacing w:after="120"/>
      <w:jc w:val="both"/>
    </w:pPr>
    <w:rPr>
      <w:rFonts w:ascii="Open Sans" w:eastAsia="Source Han Sans CN Regular" w:hAnsi="Open Sans" w:cs="Lohit Devanagari"/>
      <w:kern w:val="1"/>
      <w:sz w:val="22"/>
      <w:lang w:val="en-GB" w:eastAsia="zh-CN" w:bidi="hi-IN"/>
    </w:rPr>
  </w:style>
  <w:style w:type="paragraph" w:styleId="Liste">
    <w:name w:val="List"/>
    <w:basedOn w:val="Corpsdetexte"/>
  </w:style>
  <w:style w:type="paragraph" w:styleId="Lgende">
    <w:name w:val="caption"/>
    <w:basedOn w:val="Normal"/>
    <w:qFormat/>
    <w:pPr>
      <w:widowControl w:val="0"/>
      <w:suppressLineNumbers/>
      <w:suppressAutoHyphens/>
      <w:spacing w:before="120" w:after="120"/>
    </w:pPr>
    <w:rPr>
      <w:rFonts w:ascii="Open Sans" w:eastAsia="Source Han Sans CN Regular" w:hAnsi="Open Sans" w:cs="Lohit Devanagari"/>
      <w:i/>
      <w:iCs/>
      <w:kern w:val="1"/>
      <w:lang w:val="en-GB" w:eastAsia="zh-CN" w:bidi="hi-IN"/>
    </w:rPr>
  </w:style>
  <w:style w:type="paragraph" w:customStyle="1" w:styleId="Index">
    <w:name w:val="Index"/>
    <w:basedOn w:val="Normal"/>
    <w:pPr>
      <w:widowControl w:val="0"/>
      <w:suppressLineNumbers/>
      <w:suppressAutoHyphens/>
    </w:pPr>
    <w:rPr>
      <w:rFonts w:ascii="Open Sans" w:eastAsia="Source Han Sans CN Regular" w:hAnsi="Open Sans" w:cs="Lohit Devanagari"/>
      <w:kern w:val="1"/>
      <w:sz w:val="22"/>
      <w:lang w:val="en-GB" w:eastAsia="zh-CN" w:bidi="hi-IN"/>
    </w:rPr>
  </w:style>
  <w:style w:type="paragraph" w:customStyle="1" w:styleId="Contenudetableau">
    <w:name w:val="Contenu de tableau"/>
    <w:basedOn w:val="Normal"/>
    <w:pPr>
      <w:widowControl w:val="0"/>
      <w:suppressLineNumbers/>
      <w:suppressAutoHyphens/>
    </w:pPr>
    <w:rPr>
      <w:rFonts w:ascii="Open Sans" w:eastAsia="Source Han Sans CN Regular" w:hAnsi="Open Sans" w:cs="Lohit Devanagari"/>
      <w:kern w:val="1"/>
      <w:sz w:val="22"/>
      <w:lang w:val="en-GB" w:eastAsia="zh-CN" w:bidi="hi-IN"/>
    </w:rPr>
  </w:style>
  <w:style w:type="paragraph" w:customStyle="1" w:styleId="En-ttegauche">
    <w:name w:val="En-tête gauche"/>
    <w:basedOn w:val="Normal"/>
    <w:pPr>
      <w:widowControl w:val="0"/>
      <w:tabs>
        <w:tab w:val="center" w:pos="4819"/>
        <w:tab w:val="right" w:pos="9638"/>
      </w:tabs>
      <w:suppressAutoHyphens/>
      <w:spacing w:before="1083"/>
      <w:jc w:val="center"/>
    </w:pPr>
    <w:rPr>
      <w:rFonts w:ascii="Harabara" w:eastAsia="Source Han Sans CN Regular" w:hAnsi="Harabara" w:cs="Lohit Devanagari"/>
      <w:b/>
      <w:kern w:val="1"/>
      <w:sz w:val="80"/>
      <w:lang w:val="en-GB" w:eastAsia="zh-CN" w:bidi="hi-IN"/>
    </w:rPr>
  </w:style>
  <w:style w:type="paragraph" w:styleId="Pieddepage">
    <w:name w:val="footer"/>
    <w:basedOn w:val="Normal"/>
    <w:pPr>
      <w:widowControl w:val="0"/>
      <w:suppressLineNumbers/>
      <w:tabs>
        <w:tab w:val="center" w:pos="4819"/>
        <w:tab w:val="right" w:pos="9638"/>
      </w:tabs>
      <w:suppressAutoHyphens/>
    </w:pPr>
    <w:rPr>
      <w:rFonts w:ascii="Open Sans" w:eastAsia="Source Han Sans CN Regular" w:hAnsi="Open Sans" w:cs="Lohit Devanagari"/>
      <w:kern w:val="1"/>
      <w:sz w:val="22"/>
      <w:lang w:val="en-GB" w:eastAsia="zh-CN" w:bidi="hi-IN"/>
    </w:rPr>
  </w:style>
  <w:style w:type="paragraph" w:customStyle="1" w:styleId="Titredetableau">
    <w:name w:val="Titre de tableau"/>
    <w:basedOn w:val="Contenudetableau"/>
    <w:pPr>
      <w:jc w:val="center"/>
    </w:pPr>
    <w:rPr>
      <w:b/>
      <w:bCs/>
    </w:rPr>
  </w:style>
  <w:style w:type="paragraph" w:styleId="En-tte">
    <w:name w:val="header"/>
    <w:basedOn w:val="Normal"/>
    <w:pPr>
      <w:widowControl w:val="0"/>
      <w:suppressLineNumbers/>
      <w:tabs>
        <w:tab w:val="center" w:pos="4819"/>
        <w:tab w:val="right" w:pos="9638"/>
      </w:tabs>
      <w:suppressAutoHyphens/>
    </w:pPr>
    <w:rPr>
      <w:rFonts w:ascii="Open Sans" w:eastAsia="Source Han Sans CN Regular" w:hAnsi="Open Sans" w:cs="Lohit Devanagari"/>
      <w:kern w:val="1"/>
      <w:sz w:val="22"/>
      <w:lang w:val="en-GB" w:eastAsia="zh-CN" w:bidi="hi-IN"/>
    </w:rPr>
  </w:style>
  <w:style w:type="paragraph" w:styleId="TitreTR">
    <w:name w:val="toa heading"/>
    <w:basedOn w:val="Titre11"/>
    <w:pPr>
      <w:suppressLineNumbers/>
      <w:spacing w:before="0" w:after="283"/>
      <w:jc w:val="center"/>
    </w:pPr>
    <w:rPr>
      <w:smallCaps/>
    </w:rPr>
  </w:style>
  <w:style w:type="paragraph" w:styleId="TM1">
    <w:name w:val="toc 1"/>
    <w:basedOn w:val="Index"/>
    <w:uiPriority w:val="39"/>
    <w:pPr>
      <w:tabs>
        <w:tab w:val="right" w:leader="dot" w:pos="9638"/>
      </w:tabs>
    </w:pPr>
    <w:rPr>
      <w:b/>
    </w:rPr>
  </w:style>
  <w:style w:type="paragraph" w:styleId="TM2">
    <w:name w:val="toc 2"/>
    <w:basedOn w:val="Index"/>
    <w:uiPriority w:val="39"/>
    <w:pPr>
      <w:tabs>
        <w:tab w:val="right" w:leader="dot" w:pos="9638"/>
      </w:tabs>
      <w:ind w:left="283"/>
    </w:pPr>
  </w:style>
  <w:style w:type="paragraph" w:styleId="TM3">
    <w:name w:val="toc 3"/>
    <w:basedOn w:val="Index"/>
    <w:uiPriority w:val="39"/>
    <w:pPr>
      <w:tabs>
        <w:tab w:val="right" w:leader="dot" w:pos="9638"/>
      </w:tabs>
      <w:ind w:left="566"/>
    </w:pPr>
    <w:rPr>
      <w:i/>
      <w:sz w:val="21"/>
    </w:rPr>
  </w:style>
  <w:style w:type="paragraph" w:customStyle="1" w:styleId="Contenudecadre">
    <w:name w:val="Contenu de cadre"/>
    <w:basedOn w:val="Corpsdetexte"/>
  </w:style>
  <w:style w:type="paragraph" w:customStyle="1" w:styleId="Texte">
    <w:name w:val="Texte"/>
    <w:basedOn w:val="Normal"/>
    <w:pPr>
      <w:widowControl w:val="0"/>
      <w:suppressAutoHyphens/>
      <w:spacing w:line="360" w:lineRule="auto"/>
    </w:pPr>
    <w:rPr>
      <w:rFonts w:ascii="Droid Sans" w:eastAsia="Source Han Sans CN Regular" w:hAnsi="Droid Sans" w:cs="Lohit Devanagari"/>
      <w:kern w:val="1"/>
      <w:sz w:val="20"/>
      <w:lang w:val="en-GB" w:eastAsia="zh-CN" w:bidi="hi-IN"/>
    </w:rPr>
  </w:style>
  <w:style w:type="paragraph" w:styleId="Salutations">
    <w:name w:val="Salutation"/>
    <w:basedOn w:val="Normal"/>
    <w:pPr>
      <w:widowControl w:val="0"/>
      <w:suppressLineNumbers/>
      <w:suppressAutoHyphens/>
    </w:pPr>
    <w:rPr>
      <w:rFonts w:ascii="Open Sans" w:eastAsia="Source Han Sans CN Regular" w:hAnsi="Open Sans" w:cs="Lohit Devanagari"/>
      <w:kern w:val="1"/>
      <w:sz w:val="22"/>
      <w:lang w:val="en-GB" w:eastAsia="zh-CN" w:bidi="hi-IN"/>
    </w:rPr>
  </w:style>
  <w:style w:type="paragraph" w:customStyle="1" w:styleId="Code">
    <w:name w:val="Code"/>
    <w:basedOn w:val="Corpsdetexte"/>
    <w:pPr>
      <w:spacing w:after="57"/>
    </w:pPr>
    <w:rPr>
      <w:rFonts w:ascii="Droid Sans Mono" w:hAnsi="Droid Sans Mono"/>
      <w:color w:val="666666"/>
      <w:sz w:val="18"/>
    </w:rPr>
  </w:style>
  <w:style w:type="paragraph" w:customStyle="1" w:styleId="Balise">
    <w:name w:val="Balise"/>
    <w:basedOn w:val="Corpsdetexte"/>
    <w:pPr>
      <w:spacing w:after="0"/>
    </w:pPr>
    <w:rPr>
      <w:color w:val="FF950E"/>
      <w:sz w:val="20"/>
    </w:rPr>
  </w:style>
  <w:style w:type="paragraph" w:customStyle="1" w:styleId="Titre10">
    <w:name w:val="Titre 10"/>
    <w:basedOn w:val="Titre11"/>
    <w:next w:val="Corpsdetexte"/>
    <w:pPr>
      <w:numPr>
        <w:ilvl w:val="8"/>
        <w:numId w:val="1"/>
      </w:numPr>
      <w:outlineLvl w:val="8"/>
    </w:pPr>
    <w:rPr>
      <w:bCs/>
      <w:sz w:val="30"/>
      <w:szCs w:val="18"/>
    </w:rPr>
  </w:style>
  <w:style w:type="paragraph" w:styleId="Signature">
    <w:name w:val="Signature"/>
    <w:basedOn w:val="Normal"/>
    <w:pPr>
      <w:widowControl w:val="0"/>
      <w:suppressLineNumbers/>
      <w:suppressAutoHyphens/>
    </w:pPr>
    <w:rPr>
      <w:rFonts w:ascii="Open Sans" w:eastAsia="Source Han Sans CN Regular" w:hAnsi="Open Sans" w:cs="Lohit Devanagari"/>
      <w:kern w:val="1"/>
      <w:sz w:val="22"/>
      <w:lang w:val="en-GB" w:eastAsia="zh-CN" w:bidi="hi-IN"/>
    </w:rPr>
  </w:style>
  <w:style w:type="paragraph" w:customStyle="1" w:styleId="Retraitdeliste">
    <w:name w:val="Retrait de liste"/>
    <w:basedOn w:val="Corpsdetexte"/>
    <w:pPr>
      <w:tabs>
        <w:tab w:val="left" w:pos="2835"/>
      </w:tabs>
      <w:spacing w:after="0"/>
      <w:ind w:left="2835" w:hanging="2551"/>
    </w:pPr>
  </w:style>
  <w:style w:type="paragraph" w:customStyle="1" w:styleId="Texteprformat">
    <w:name w:val="Texte préformaté"/>
    <w:basedOn w:val="Normal"/>
    <w:pPr>
      <w:widowControl w:val="0"/>
      <w:suppressAutoHyphens/>
    </w:pPr>
    <w:rPr>
      <w:rFonts w:ascii="Courier New" w:eastAsia="Courier New" w:hAnsi="Courier New" w:cs="Courier New"/>
      <w:kern w:val="1"/>
      <w:sz w:val="20"/>
      <w:szCs w:val="20"/>
      <w:lang w:val="en-GB" w:eastAsia="zh-CN" w:bidi="hi-IN"/>
    </w:rPr>
  </w:style>
  <w:style w:type="paragraph" w:customStyle="1" w:styleId="Default">
    <w:name w:val="Default"/>
    <w:basedOn w:val="Normal"/>
    <w:pPr>
      <w:widowControl w:val="0"/>
      <w:suppressAutoHyphens/>
      <w:autoSpaceDE w:val="0"/>
    </w:pPr>
    <w:rPr>
      <w:rFonts w:ascii="Helvetica 45 Light" w:eastAsia="Helvetica 45 Light" w:hAnsi="Helvetica 45 Light" w:cs="Helvetica 45 Light"/>
      <w:color w:val="000000"/>
      <w:kern w:val="1"/>
      <w:lang w:val="en-GB" w:eastAsia="zh-CN" w:bidi="hi-IN"/>
    </w:rPr>
  </w:style>
  <w:style w:type="paragraph" w:customStyle="1" w:styleId="Tableau">
    <w:name w:val="Tableau"/>
    <w:basedOn w:val="Lgende"/>
    <w:rPr>
      <w:rFonts w:ascii="Droid Sans" w:hAnsi="Droid Sans"/>
      <w:i w:val="0"/>
      <w:sz w:val="20"/>
    </w:rPr>
  </w:style>
  <w:style w:type="paragraph" w:customStyle="1" w:styleId="Interdiction">
    <w:name w:val="Interdiction"/>
    <w:basedOn w:val="Normal"/>
    <w:pPr>
      <w:widowControl w:val="0"/>
      <w:suppressAutoHyphens/>
      <w:jc w:val="center"/>
    </w:pPr>
    <w:rPr>
      <w:rFonts w:ascii="Arial" w:eastAsia="Source Han Sans CN Regular" w:hAnsi="Arial" w:cs="Arial"/>
      <w:i/>
      <w:color w:val="800000"/>
      <w:kern w:val="1"/>
      <w:sz w:val="22"/>
      <w:lang w:val="en-GB" w:eastAsia="zh-CN" w:bidi="hi-IN"/>
    </w:rPr>
  </w:style>
  <w:style w:type="paragraph" w:customStyle="1" w:styleId="Style">
    <w:name w:val="Style"/>
    <w:pPr>
      <w:suppressAutoHyphens/>
      <w:autoSpaceDE w:val="0"/>
      <w:jc w:val="both"/>
    </w:pPr>
    <w:rPr>
      <w:kern w:val="1"/>
      <w:lang w:val="en-US" w:eastAsia="zh-CN"/>
    </w:rPr>
  </w:style>
  <w:style w:type="paragraph" w:styleId="Listepuces">
    <w:name w:val="List Bullet"/>
    <w:basedOn w:val="Liste"/>
    <w:pPr>
      <w:ind w:left="360" w:hanging="360"/>
    </w:pPr>
  </w:style>
  <w:style w:type="paragraph" w:styleId="Listepuces2">
    <w:name w:val="List Bullet 2"/>
    <w:basedOn w:val="Liste"/>
    <w:pPr>
      <w:spacing w:after="0"/>
      <w:ind w:left="720" w:hanging="360"/>
    </w:pPr>
  </w:style>
  <w:style w:type="paragraph" w:styleId="Listecontinue2">
    <w:name w:val="List Continue 2"/>
    <w:basedOn w:val="Liste"/>
    <w:pPr>
      <w:ind w:left="720"/>
    </w:pPr>
  </w:style>
  <w:style w:type="paragraph" w:customStyle="1" w:styleId="Puce2fin">
    <w:name w:val="Puce 2 fin"/>
    <w:basedOn w:val="Liste"/>
    <w:next w:val="Listepuces2"/>
    <w:pPr>
      <w:spacing w:after="240"/>
      <w:ind w:left="720" w:hanging="360"/>
    </w:pPr>
  </w:style>
  <w:style w:type="paragraph" w:customStyle="1" w:styleId="Puce3dbut">
    <w:name w:val="Puce 3 début"/>
    <w:basedOn w:val="Liste"/>
    <w:next w:val="Listepuces3"/>
    <w:pPr>
      <w:spacing w:before="240"/>
      <w:ind w:left="1080" w:hanging="360"/>
    </w:pPr>
  </w:style>
  <w:style w:type="paragraph" w:styleId="Listepuces3">
    <w:name w:val="List Bullet 3"/>
    <w:basedOn w:val="Liste"/>
    <w:pPr>
      <w:ind w:left="1080" w:hanging="360"/>
    </w:pPr>
  </w:style>
  <w:style w:type="paragraph" w:customStyle="1" w:styleId="Puce2dbut">
    <w:name w:val="Puce 2 début"/>
    <w:basedOn w:val="Liste"/>
    <w:next w:val="Listepuces2"/>
    <w:pPr>
      <w:spacing w:before="240"/>
      <w:ind w:left="720" w:hanging="360"/>
    </w:pPr>
  </w:style>
  <w:style w:type="paragraph" w:customStyle="1" w:styleId="Titredindexpersonnalis">
    <w:name w:val="Titre d'index personnalisé"/>
    <w:basedOn w:val="Titre11"/>
    <w:pPr>
      <w:suppressLineNumbers/>
      <w:spacing w:before="0" w:after="0"/>
    </w:pPr>
    <w:rPr>
      <w:bCs/>
      <w:sz w:val="32"/>
      <w:szCs w:val="32"/>
    </w:rPr>
  </w:style>
  <w:style w:type="paragraph" w:styleId="TM4">
    <w:name w:val="toc 4"/>
    <w:basedOn w:val="Index"/>
    <w:uiPriority w:val="39"/>
    <w:pPr>
      <w:tabs>
        <w:tab w:val="right" w:leader="dot" w:pos="9638"/>
      </w:tabs>
      <w:ind w:left="849"/>
    </w:pPr>
    <w:rPr>
      <w:rFonts w:ascii="Droid Sans" w:hAnsi="Droid Sans"/>
      <w:sz w:val="20"/>
    </w:rPr>
  </w:style>
  <w:style w:type="paragraph" w:styleId="TM5">
    <w:name w:val="toc 5"/>
    <w:basedOn w:val="Index"/>
    <w:uiPriority w:val="39"/>
    <w:pPr>
      <w:tabs>
        <w:tab w:val="right" w:leader="dot" w:pos="9638"/>
      </w:tabs>
      <w:ind w:left="1132"/>
    </w:pPr>
  </w:style>
  <w:style w:type="paragraph" w:customStyle="1" w:styleId="Quotations">
    <w:name w:val="Quotations"/>
    <w:basedOn w:val="Normal"/>
    <w:pPr>
      <w:widowControl w:val="0"/>
      <w:suppressAutoHyphens/>
      <w:spacing w:after="283"/>
      <w:ind w:left="567" w:right="567"/>
    </w:pPr>
    <w:rPr>
      <w:rFonts w:ascii="Open Sans" w:eastAsia="Source Han Sans CN Regular" w:hAnsi="Open Sans" w:cs="Lohit Devanagari"/>
      <w:kern w:val="1"/>
      <w:sz w:val="22"/>
      <w:lang w:val="en-GB" w:eastAsia="zh-CN" w:bidi="hi-IN"/>
    </w:rPr>
  </w:style>
  <w:style w:type="paragraph" w:styleId="Titre">
    <w:name w:val="Title"/>
    <w:basedOn w:val="Titre11"/>
    <w:next w:val="Corpsdetexte"/>
    <w:qFormat/>
    <w:pPr>
      <w:jc w:val="center"/>
    </w:pPr>
    <w:rPr>
      <w:bCs/>
      <w:sz w:val="36"/>
      <w:szCs w:val="36"/>
    </w:rPr>
  </w:style>
  <w:style w:type="paragraph" w:styleId="Sous-titre">
    <w:name w:val="Subtitle"/>
    <w:basedOn w:val="Titre11"/>
    <w:next w:val="Corpsdetexte"/>
    <w:qFormat/>
    <w:pPr>
      <w:jc w:val="center"/>
    </w:pPr>
    <w:rPr>
      <w:i/>
      <w:iCs/>
      <w:sz w:val="28"/>
      <w:szCs w:val="28"/>
    </w:rPr>
  </w:style>
  <w:style w:type="paragraph" w:customStyle="1" w:styleId="Tableauentte">
    <w:name w:val="Tableau entête"/>
    <w:basedOn w:val="Contenudetableau"/>
    <w:rPr>
      <w:b/>
      <w:color w:val="FFCC00"/>
    </w:rPr>
  </w:style>
  <w:style w:type="paragraph" w:customStyle="1" w:styleId="Titredindexdobjets">
    <w:name w:val="Titre d'index d'objets"/>
    <w:basedOn w:val="Titre11"/>
    <w:pPr>
      <w:suppressLineNumbers/>
    </w:pPr>
    <w:rPr>
      <w:bCs/>
      <w:sz w:val="32"/>
      <w:szCs w:val="32"/>
    </w:rPr>
  </w:style>
  <w:style w:type="paragraph" w:styleId="TM9">
    <w:name w:val="toc 9"/>
    <w:basedOn w:val="Normal"/>
    <w:next w:val="Normal"/>
    <w:autoRedefine/>
    <w:uiPriority w:val="39"/>
    <w:semiHidden/>
    <w:unhideWhenUsed/>
    <w:rsid w:val="00F06879"/>
    <w:pPr>
      <w:widowControl w:val="0"/>
      <w:suppressAutoHyphens/>
      <w:ind w:left="1760"/>
    </w:pPr>
    <w:rPr>
      <w:rFonts w:ascii="Open Sans" w:eastAsia="Source Han Sans CN Regular" w:hAnsi="Open Sans" w:cs="Mangal"/>
      <w:kern w:val="1"/>
      <w:sz w:val="22"/>
      <w:lang w:val="en-GB" w:eastAsia="zh-CN" w:bidi="hi-IN"/>
    </w:rPr>
  </w:style>
  <w:style w:type="paragraph" w:styleId="Paragraphedeliste">
    <w:name w:val="List Paragraph"/>
    <w:basedOn w:val="Normal"/>
    <w:uiPriority w:val="34"/>
    <w:qFormat/>
    <w:rsid w:val="00F06879"/>
    <w:pPr>
      <w:ind w:left="720"/>
      <w:contextualSpacing/>
    </w:pPr>
    <w:rPr>
      <w:rFonts w:ascii="Calibri" w:eastAsia="Calibri" w:hAnsi="Calibri"/>
      <w:lang w:eastAsia="en-US"/>
    </w:rPr>
  </w:style>
  <w:style w:type="character" w:customStyle="1" w:styleId="CorpsdetexteCar">
    <w:name w:val="Corps de texte Car"/>
    <w:basedOn w:val="Policepardfaut"/>
    <w:link w:val="Corpsdetexte"/>
    <w:rsid w:val="00A02DF9"/>
    <w:rPr>
      <w:rFonts w:ascii="Open Sans" w:eastAsia="Source Han Sans CN Regular" w:hAnsi="Open Sans" w:cs="Lohit Devanagari"/>
      <w:kern w:val="1"/>
      <w:sz w:val="22"/>
      <w:szCs w:val="24"/>
      <w:lang w:val="en-GB" w:eastAsia="zh-CN" w:bidi="hi-IN"/>
    </w:rPr>
  </w:style>
  <w:style w:type="character" w:styleId="Mentionnonrsolue">
    <w:name w:val="Unresolved Mention"/>
    <w:basedOn w:val="Policepardfaut"/>
    <w:uiPriority w:val="99"/>
    <w:semiHidden/>
    <w:unhideWhenUsed/>
    <w:rsid w:val="0001777D"/>
    <w:rPr>
      <w:color w:val="605E5C"/>
      <w:shd w:val="clear" w:color="auto" w:fill="E1DFDD"/>
    </w:rPr>
  </w:style>
  <w:style w:type="paragraph" w:styleId="Notedebasdepage">
    <w:name w:val="footnote text"/>
    <w:basedOn w:val="Normal"/>
    <w:link w:val="NotedebasdepageCar"/>
    <w:uiPriority w:val="99"/>
    <w:semiHidden/>
    <w:unhideWhenUsed/>
    <w:rsid w:val="00412EC5"/>
    <w:rPr>
      <w:sz w:val="20"/>
      <w:szCs w:val="20"/>
    </w:rPr>
  </w:style>
  <w:style w:type="character" w:customStyle="1" w:styleId="NotedebasdepageCar">
    <w:name w:val="Note de bas de page Car"/>
    <w:basedOn w:val="Policepardfaut"/>
    <w:link w:val="Notedebasdepage"/>
    <w:uiPriority w:val="99"/>
    <w:semiHidden/>
    <w:rsid w:val="00412EC5"/>
  </w:style>
  <w:style w:type="character" w:styleId="Appelnotedebasdep">
    <w:name w:val="footnote reference"/>
    <w:basedOn w:val="Policepardfaut"/>
    <w:uiPriority w:val="99"/>
    <w:semiHidden/>
    <w:unhideWhenUsed/>
    <w:rsid w:val="00412EC5"/>
    <w:rPr>
      <w:vertAlign w:val="superscript"/>
    </w:rPr>
  </w:style>
  <w:style w:type="character" w:styleId="Numrodepage">
    <w:name w:val="page number"/>
    <w:basedOn w:val="Policepardfaut"/>
    <w:uiPriority w:val="99"/>
    <w:semiHidden/>
    <w:unhideWhenUsed/>
    <w:rsid w:val="005725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71640">
      <w:bodyDiv w:val="1"/>
      <w:marLeft w:val="0"/>
      <w:marRight w:val="0"/>
      <w:marTop w:val="0"/>
      <w:marBottom w:val="0"/>
      <w:divBdr>
        <w:top w:val="none" w:sz="0" w:space="0" w:color="auto"/>
        <w:left w:val="none" w:sz="0" w:space="0" w:color="auto"/>
        <w:bottom w:val="none" w:sz="0" w:space="0" w:color="auto"/>
        <w:right w:val="none" w:sz="0" w:space="0" w:color="auto"/>
      </w:divBdr>
    </w:div>
    <w:div w:id="147524979">
      <w:bodyDiv w:val="1"/>
      <w:marLeft w:val="0"/>
      <w:marRight w:val="0"/>
      <w:marTop w:val="0"/>
      <w:marBottom w:val="0"/>
      <w:divBdr>
        <w:top w:val="none" w:sz="0" w:space="0" w:color="auto"/>
        <w:left w:val="none" w:sz="0" w:space="0" w:color="auto"/>
        <w:bottom w:val="none" w:sz="0" w:space="0" w:color="auto"/>
        <w:right w:val="none" w:sz="0" w:space="0" w:color="auto"/>
      </w:divBdr>
    </w:div>
    <w:div w:id="356006137">
      <w:bodyDiv w:val="1"/>
      <w:marLeft w:val="0"/>
      <w:marRight w:val="0"/>
      <w:marTop w:val="0"/>
      <w:marBottom w:val="0"/>
      <w:divBdr>
        <w:top w:val="none" w:sz="0" w:space="0" w:color="auto"/>
        <w:left w:val="none" w:sz="0" w:space="0" w:color="auto"/>
        <w:bottom w:val="none" w:sz="0" w:space="0" w:color="auto"/>
        <w:right w:val="none" w:sz="0" w:space="0" w:color="auto"/>
      </w:divBdr>
    </w:div>
    <w:div w:id="367871926">
      <w:bodyDiv w:val="1"/>
      <w:marLeft w:val="0"/>
      <w:marRight w:val="0"/>
      <w:marTop w:val="0"/>
      <w:marBottom w:val="0"/>
      <w:divBdr>
        <w:top w:val="none" w:sz="0" w:space="0" w:color="auto"/>
        <w:left w:val="none" w:sz="0" w:space="0" w:color="auto"/>
        <w:bottom w:val="none" w:sz="0" w:space="0" w:color="auto"/>
        <w:right w:val="none" w:sz="0" w:space="0" w:color="auto"/>
      </w:divBdr>
    </w:div>
    <w:div w:id="433742810">
      <w:bodyDiv w:val="1"/>
      <w:marLeft w:val="0"/>
      <w:marRight w:val="0"/>
      <w:marTop w:val="0"/>
      <w:marBottom w:val="0"/>
      <w:divBdr>
        <w:top w:val="none" w:sz="0" w:space="0" w:color="auto"/>
        <w:left w:val="none" w:sz="0" w:space="0" w:color="auto"/>
        <w:bottom w:val="none" w:sz="0" w:space="0" w:color="auto"/>
        <w:right w:val="none" w:sz="0" w:space="0" w:color="auto"/>
      </w:divBdr>
    </w:div>
    <w:div w:id="449395627">
      <w:bodyDiv w:val="1"/>
      <w:marLeft w:val="0"/>
      <w:marRight w:val="0"/>
      <w:marTop w:val="0"/>
      <w:marBottom w:val="0"/>
      <w:divBdr>
        <w:top w:val="none" w:sz="0" w:space="0" w:color="auto"/>
        <w:left w:val="none" w:sz="0" w:space="0" w:color="auto"/>
        <w:bottom w:val="none" w:sz="0" w:space="0" w:color="auto"/>
        <w:right w:val="none" w:sz="0" w:space="0" w:color="auto"/>
      </w:divBdr>
    </w:div>
    <w:div w:id="483933817">
      <w:bodyDiv w:val="1"/>
      <w:marLeft w:val="0"/>
      <w:marRight w:val="0"/>
      <w:marTop w:val="0"/>
      <w:marBottom w:val="0"/>
      <w:divBdr>
        <w:top w:val="none" w:sz="0" w:space="0" w:color="auto"/>
        <w:left w:val="none" w:sz="0" w:space="0" w:color="auto"/>
        <w:bottom w:val="none" w:sz="0" w:space="0" w:color="auto"/>
        <w:right w:val="none" w:sz="0" w:space="0" w:color="auto"/>
      </w:divBdr>
    </w:div>
    <w:div w:id="514810154">
      <w:bodyDiv w:val="1"/>
      <w:marLeft w:val="0"/>
      <w:marRight w:val="0"/>
      <w:marTop w:val="0"/>
      <w:marBottom w:val="0"/>
      <w:divBdr>
        <w:top w:val="none" w:sz="0" w:space="0" w:color="auto"/>
        <w:left w:val="none" w:sz="0" w:space="0" w:color="auto"/>
        <w:bottom w:val="none" w:sz="0" w:space="0" w:color="auto"/>
        <w:right w:val="none" w:sz="0" w:space="0" w:color="auto"/>
      </w:divBdr>
    </w:div>
    <w:div w:id="631636695">
      <w:bodyDiv w:val="1"/>
      <w:marLeft w:val="0"/>
      <w:marRight w:val="0"/>
      <w:marTop w:val="0"/>
      <w:marBottom w:val="0"/>
      <w:divBdr>
        <w:top w:val="none" w:sz="0" w:space="0" w:color="auto"/>
        <w:left w:val="none" w:sz="0" w:space="0" w:color="auto"/>
        <w:bottom w:val="none" w:sz="0" w:space="0" w:color="auto"/>
        <w:right w:val="none" w:sz="0" w:space="0" w:color="auto"/>
      </w:divBdr>
    </w:div>
    <w:div w:id="1210728617">
      <w:bodyDiv w:val="1"/>
      <w:marLeft w:val="0"/>
      <w:marRight w:val="0"/>
      <w:marTop w:val="0"/>
      <w:marBottom w:val="0"/>
      <w:divBdr>
        <w:top w:val="none" w:sz="0" w:space="0" w:color="auto"/>
        <w:left w:val="none" w:sz="0" w:space="0" w:color="auto"/>
        <w:bottom w:val="none" w:sz="0" w:space="0" w:color="auto"/>
        <w:right w:val="none" w:sz="0" w:space="0" w:color="auto"/>
      </w:divBdr>
    </w:div>
    <w:div w:id="1343972430">
      <w:bodyDiv w:val="1"/>
      <w:marLeft w:val="0"/>
      <w:marRight w:val="0"/>
      <w:marTop w:val="0"/>
      <w:marBottom w:val="0"/>
      <w:divBdr>
        <w:top w:val="none" w:sz="0" w:space="0" w:color="auto"/>
        <w:left w:val="none" w:sz="0" w:space="0" w:color="auto"/>
        <w:bottom w:val="none" w:sz="0" w:space="0" w:color="auto"/>
        <w:right w:val="none" w:sz="0" w:space="0" w:color="auto"/>
      </w:divBdr>
    </w:div>
    <w:div w:id="1916426874">
      <w:bodyDiv w:val="1"/>
      <w:marLeft w:val="0"/>
      <w:marRight w:val="0"/>
      <w:marTop w:val="0"/>
      <w:marBottom w:val="0"/>
      <w:divBdr>
        <w:top w:val="none" w:sz="0" w:space="0" w:color="auto"/>
        <w:left w:val="none" w:sz="0" w:space="0" w:color="auto"/>
        <w:bottom w:val="none" w:sz="0" w:space="0" w:color="auto"/>
        <w:right w:val="none" w:sz="0" w:space="0" w:color="auto"/>
      </w:divBdr>
    </w:div>
    <w:div w:id="1954823816">
      <w:bodyDiv w:val="1"/>
      <w:marLeft w:val="0"/>
      <w:marRight w:val="0"/>
      <w:marTop w:val="0"/>
      <w:marBottom w:val="0"/>
      <w:divBdr>
        <w:top w:val="none" w:sz="0" w:space="0" w:color="auto"/>
        <w:left w:val="none" w:sz="0" w:space="0" w:color="auto"/>
        <w:bottom w:val="none" w:sz="0" w:space="0" w:color="auto"/>
        <w:right w:val="none" w:sz="0" w:space="0" w:color="auto"/>
      </w:divBdr>
    </w:div>
    <w:div w:id="2013874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gif"/></Relationships>
</file>

<file path=word/_rels/footer1.xml.rels><?xml version="1.0" encoding="UTF-8" standalone="yes"?>
<Relationships xmlns="http://schemas.openxmlformats.org/package/2006/relationships"><Relationship Id="rId1" Type="http://schemas.openxmlformats.org/officeDocument/2006/relationships/hyperlink" Target="mailto:rico@leloft.co"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www.definitions-marketing.com/definition/phygitalisation/"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4.jpg"/><Relationship Id="rId1" Type="http://schemas.openxmlformats.org/officeDocument/2006/relationships/image" Target="media/image3.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A40CF9-AAB2-6B45-93C2-FBA868D40A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575</TotalTime>
  <Pages>21</Pages>
  <Words>2753</Words>
  <Characters>15145</Characters>
  <Application>Microsoft Office Word</Application>
  <DocSecurity>0</DocSecurity>
  <Lines>126</Lines>
  <Paragraphs>35</Paragraphs>
  <ScaleCrop>false</ScaleCrop>
  <HeadingPairs>
    <vt:vector size="2" baseType="variant">
      <vt:variant>
        <vt:lpstr>Titre</vt:lpstr>
      </vt:variant>
      <vt:variant>
        <vt:i4>1</vt:i4>
      </vt:variant>
    </vt:vector>
  </HeadingPairs>
  <TitlesOfParts>
    <vt:vector size="1" baseType="lpstr">
      <vt:lpstr>Dossier de conception fonctionnelle</vt:lpstr>
    </vt:vector>
  </TitlesOfParts>
  <Company/>
  <LinksUpToDate>false</LinksUpToDate>
  <CharactersWithSpaces>17863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conception fonctionnelle</dc:title>
  <dc:subject/>
  <dc:creator>Eric AUBRUN</dc:creator>
  <cp:keywords/>
  <cp:lastModifiedBy>Eric AUBRUN</cp:lastModifiedBy>
  <cp:revision>163</cp:revision>
  <cp:lastPrinted>2021-04-27T14:53:00Z</cp:lastPrinted>
  <dcterms:created xsi:type="dcterms:W3CDTF">2021-04-22T21:31:00Z</dcterms:created>
  <dcterms:modified xsi:type="dcterms:W3CDTF">2021-04-27T18:09:00Z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eur">
    <vt:lpwstr>{{Auteur}}</vt:lpwstr>
  </property>
  <property fmtid="{D5CDD505-2E9C-101B-9397-08002B2CF9AE}" pid="3" name="Auteur_Role">
    <vt:lpwstr>{{Auteur_Role}}</vt:lpwstr>
  </property>
  <property fmtid="{D5CDD505-2E9C-101B-9397-08002B2CF9AE}" pid="4" name="Client">
    <vt:lpwstr>{{Client}}</vt:lpwstr>
  </property>
  <property fmtid="{D5CDD505-2E9C-101B-9397-08002B2CF9AE}" pid="5" name="Entreprise">
    <vt:lpwstr>{{Entreprise}}</vt:lpwstr>
  </property>
  <property fmtid="{D5CDD505-2E9C-101B-9397-08002B2CF9AE}" pid="6" name="Projet">
    <vt:lpwstr>{{Projet}}</vt:lpwstr>
  </property>
  <property fmtid="{D5CDD505-2E9C-101B-9397-08002B2CF9AE}" pid="7" name="Version">
    <vt:lpwstr>{{Version}}</vt:lpwstr>
  </property>
  <property fmtid="{D5CDD505-2E9C-101B-9397-08002B2CF9AE}" pid="8" name="Version_Date">
    <vt:filetime>2016-12-30T23:00:00Z</vt:filetime>
  </property>
</Properties>
</file>