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color w:val="1B3A6B"/>
          <w:sz w:val="46"/>
          <w:szCs w:val="46"/>
        </w:rPr>
        <w:t xml:space="preserve">Challenge C — Afficher les fichiers les plus lourds</w:t>
      </w:r>
    </w:p>
    <w:p>
      <w:pPr>
        <w:spacing w:after="260"/>
        <w:jc w:val="center"/>
      </w:pPr>
      <w:r>
        <w:rPr>
          <w:rFonts w:ascii="Times New Roman" w:cs="Times New Roman" w:eastAsia="Times New Roman" w:hAnsi="Times New Roman"/>
          <w:i/>
          <w:iCs/>
          <w:color w:val="1F2937"/>
          <w:sz w:val="22"/>
          <w:szCs w:val="22"/>
        </w:rPr>
        <w:t xml:space="preserve">Découpage en 10 paliers progressifs · Leçon 02 du parcours « Développement d'applications avec l'IA » · 9 août 2026</w:t>
      </w:r>
    </w:p>
    <w:p>
      <w:pPr>
        <w:spacing w:after="110"/>
      </w:pPr>
      <w:r>
        <w:rPr>
          <w:rFonts w:ascii="Times New Roman" w:cs="Times New Roman" w:eastAsia="Times New Roman" w:hAnsi="Times New Roman"/>
          <w:b/>
          <w:bCs/>
          <w:i w:val="false"/>
          <w:iCs w:val="false"/>
          <w:color w:val="1F2937"/>
          <w:sz w:val="22"/>
          <w:szCs w:val="22"/>
        </w:rPr>
        <w:t xml:space="preserve">L'énoncé d'origine : </w:t>
      </w:r>
      <w:r>
        <w:rPr>
          <w:rFonts w:ascii="Times New Roman" w:cs="Times New Roman" w:eastAsia="Times New Roman" w:hAnsi="Times New Roman"/>
          <w:b w:val="false"/>
          <w:bCs w:val="false"/>
          <w:i w:val="false"/>
          <w:iCs w:val="false"/>
          <w:color w:val="1F2937"/>
          <w:sz w:val="22"/>
          <w:szCs w:val="22"/>
        </w:rPr>
        <w:t xml:space="preserve">« Ajoute dans serveur.js un second tri dans inventaire() : pour chaque catégorie, propose aussi les 3 fichiers les plus LOURDS dans un champ plus_lourds. Affiche-les dans index.html sous la liste des récents, avec leur poids en Ko. »</w:t>
      </w:r>
    </w:p>
    <w:p>
      <w:pPr>
        <w:spacing w:after="110"/>
      </w:pPr>
      <w:r>
        <w:rPr>
          <w:rFonts w:ascii="Times New Roman" w:cs="Times New Roman" w:eastAsia="Times New Roman" w:hAnsi="Times New Roman"/>
          <w:b/>
          <w:bCs/>
          <w:i w:val="false"/>
          <w:iCs w:val="false"/>
          <w:color w:val="1F2937"/>
          <w:sz w:val="22"/>
          <w:szCs w:val="22"/>
        </w:rPr>
        <w:t xml:space="preserve">Ce challenge est plus riche que le B : il touche LE SERVEUR ET LE NAVIGATEUR. </w:t>
      </w:r>
      <w:r>
        <w:rPr>
          <w:rFonts w:ascii="Times New Roman" w:cs="Times New Roman" w:eastAsia="Times New Roman" w:hAnsi="Times New Roman"/>
          <w:b w:val="false"/>
          <w:bCs w:val="false"/>
          <w:i w:val="false"/>
          <w:iCs w:val="false"/>
          <w:color w:val="1F2937"/>
          <w:sz w:val="22"/>
          <w:szCs w:val="22"/>
        </w:rPr>
        <w:t xml:space="preserve">C'est l'occasion de comprendre l'aller-retour complet entre les deux — et de découvrir la différence de comportement la plus déroutante pour un débutant (palier C5).</w:t>
      </w:r>
    </w:p>
    <w:p>
      <w:pPr>
        <w:pBdr>
          <w:left w:val="single" w:color="D97706" w:sz="18" w:space="8"/>
        </w:pBdr>
        <w:shd w:fill="FFF4E5" w:val="clear"/>
        <w:spacing w:after="130" w:before="90"/>
        <w:ind w:left="280"/>
      </w:pPr>
      <w:r>
        <w:rPr>
          <w:rFonts w:ascii="Times New Roman" w:cs="Times New Roman" w:eastAsia="Times New Roman" w:hAnsi="Times New Roman"/>
          <w:b/>
          <w:bCs/>
          <w:i w:val="false"/>
          <w:iCs w:val="false"/>
          <w:color w:val="1F2937"/>
          <w:sz w:val="22"/>
          <w:szCs w:val="22"/>
        </w:rPr>
        <w:t xml:space="preserve">Avant de commencer : </w:t>
      </w:r>
      <w:r>
        <w:rPr>
          <w:rFonts w:ascii="Times New Roman" w:cs="Times New Roman" w:eastAsia="Times New Roman" w:hAnsi="Times New Roman"/>
          <w:b w:val="false"/>
          <w:bCs w:val="false"/>
          <w:i w:val="false"/>
          <w:iCs w:val="false"/>
          <w:color w:val="1F2937"/>
          <w:sz w:val="22"/>
          <w:szCs w:val="22"/>
        </w:rPr>
        <w:t xml:space="preserve">démarre le serveur avec npm run serveur et garde http://localhost:3000 ouvert. Bonne nouvelle vérifiée dans le code : le champ taille de chaque fichier est DÉJÀ collecté par listerFichiers() — il n'y a rien à ajouter côté collecte, seulement un second tri à écrire.</w:t>
      </w:r>
    </w:p>
    <w:p>
      <w:pPr>
        <w:spacing w:after="120" w:before="320"/>
      </w:pPr>
      <w:r>
        <w:rPr>
          <w:rFonts w:ascii="Times New Roman" w:cs="Times New Roman" w:eastAsia="Times New Roman" w:hAnsi="Times New Roman"/>
          <w:b/>
          <w:bCs/>
          <w:color w:val="1B3A6B"/>
          <w:sz w:val="29"/>
          <w:szCs w:val="29"/>
        </w:rPr>
        <w:t xml:space="preserve">C1 — Lire inventaire(), sans rien modifier</w:t>
      </w:r>
    </w:p>
    <w:p>
      <w:pPr>
        <w:spacing w:after="110"/>
      </w:pPr>
      <w:r>
        <w:rPr>
          <w:rFonts w:ascii="Times New Roman" w:cs="Times New Roman" w:eastAsia="Times New Roman" w:hAnsi="Times New Roman"/>
          <w:b w:val="false"/>
          <w:bCs w:val="false"/>
          <w:i w:val="false"/>
          <w:iCs w:val="false"/>
          <w:color w:val="1F2937"/>
          <w:sz w:val="22"/>
          <w:szCs w:val="22"/>
        </w:rPr>
        <w:t xml:space="preserve">Ouvre scripts/serveur.js et trouve la fonction inventaire(). Réponds par écrit :</w:t>
      </w:r>
    </w:p>
    <w:p>
      <w:pPr>
        <w:pStyle w:val="ListParagraph"/>
        <w:numPr>
          <w:ilvl w:val="0"/>
          <w:numId w:val="1"/>
        </w:numPr>
        <w:spacing w:after="110"/>
      </w:pPr>
      <w:r>
        <w:rPr>
          <w:rFonts w:ascii="Times New Roman" w:cs="Times New Roman" w:eastAsia="Times New Roman" w:hAnsi="Times New Roman"/>
          <w:b w:val="false"/>
          <w:bCs w:val="false"/>
          <w:i w:val="false"/>
          <w:iCs w:val="false"/>
          <w:color w:val="1F2937"/>
          <w:sz w:val="22"/>
          <w:szCs w:val="22"/>
        </w:rPr>
        <w:t xml:space="preserve">Que fabrique-t-elle pour chaque catégorie ?</w:t>
      </w:r>
    </w:p>
    <w:p>
      <w:pPr>
        <w:pStyle w:val="ListParagraph"/>
        <w:numPr>
          <w:ilvl w:val="0"/>
          <w:numId w:val="1"/>
        </w:numPr>
        <w:spacing w:after="110"/>
      </w:pPr>
      <w:r>
        <w:rPr>
          <w:rFonts w:ascii="Times New Roman" w:cs="Times New Roman" w:eastAsia="Times New Roman" w:hAnsi="Times New Roman"/>
          <w:b w:val="false"/>
          <w:bCs w:val="false"/>
          <w:i w:val="false"/>
          <w:iCs w:val="false"/>
          <w:color w:val="1F2937"/>
          <w:sz w:val="22"/>
          <w:szCs w:val="22"/>
        </w:rPr>
        <w:t xml:space="preserve">Combien de champs contient cet objet ?</w:t>
      </w:r>
    </w:p>
    <w:p>
      <w:pPr>
        <w:pStyle w:val="ListParagraph"/>
        <w:numPr>
          <w:ilvl w:val="0"/>
          <w:numId w:val="1"/>
        </w:numPr>
        <w:spacing w:after="110"/>
      </w:pPr>
      <w:r>
        <w:rPr>
          <w:rFonts w:ascii="Times New Roman" w:cs="Times New Roman" w:eastAsia="Times New Roman" w:hAnsi="Times New Roman"/>
          <w:b w:val="false"/>
          <w:bCs w:val="false"/>
          <w:i w:val="false"/>
          <w:iCs w:val="false"/>
          <w:color w:val="1F2937"/>
          <w:sz w:val="22"/>
          <w:szCs w:val="22"/>
        </w:rPr>
        <w:t xml:space="preserve">Lequel de ces champs contient une LISTE plutôt qu'une valeur simple ?</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tu cites les trois champs — nombre, taille_ko et recents — et tu sais que seul recents est une liste.</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cette fonction est le point de rencontre entre le disque et le navigateur. Tout ce qui n'y figure pas ne pourra jamais être affiché, quelle que soit la qualité du code côté page.</w:t>
      </w:r>
    </w:p>
    <w:p>
      <w:pPr>
        <w:spacing w:after="120" w:before="320"/>
      </w:pPr>
      <w:r>
        <w:rPr>
          <w:rFonts w:ascii="Times New Roman" w:cs="Times New Roman" w:eastAsia="Times New Roman" w:hAnsi="Times New Roman"/>
          <w:b/>
          <w:bCs/>
          <w:color w:val="1B3A6B"/>
          <w:sz w:val="29"/>
          <w:szCs w:val="29"/>
        </w:rPr>
        <w:t xml:space="preserve">C2 — Regarder l'API brute</w:t>
      </w:r>
    </w:p>
    <w:p>
      <w:pPr>
        <w:spacing w:after="110"/>
      </w:pPr>
      <w:r>
        <w:rPr>
          <w:rFonts w:ascii="Times New Roman" w:cs="Times New Roman" w:eastAsia="Times New Roman" w:hAnsi="Times New Roman"/>
          <w:b w:val="false"/>
          <w:bCs w:val="false"/>
          <w:i w:val="false"/>
          <w:iCs w:val="false"/>
          <w:color w:val="1F2937"/>
          <w:sz w:val="22"/>
          <w:szCs w:val="22"/>
        </w:rPr>
        <w:t xml:space="preserve">Ouvre directement dans le navigateur :</w:t>
      </w:r>
    </w:p>
    <w:p>
      <w:pPr>
        <w:pBdr>
          <w:left w:val="single" w:color="1B3A6B" w:sz="12" w:space="6"/>
        </w:pBdr>
        <w:shd w:fill="F5F5F5" w:val="clear"/>
        <w:spacing w:after="140" w:before="30" w:line="235"/>
        <w:ind w:left="220"/>
      </w:pPr>
      <w:r>
        <w:rPr>
          <w:rFonts w:ascii="Consolas" w:cs="Consolas" w:eastAsia="Consolas" w:hAnsi="Consolas"/>
          <w:color w:val="1F2937"/>
          <w:sz w:val="19"/>
          <w:szCs w:val="19"/>
        </w:rPr>
        <w:t xml:space="preserve">http://localhost:3000/api/inventaire</w:t>
      </w:r>
    </w:p>
    <w:p>
      <w:pPr>
        <w:spacing w:after="110"/>
      </w:pPr>
      <w:r>
        <w:rPr>
          <w:rFonts w:ascii="Times New Roman" w:cs="Times New Roman" w:eastAsia="Times New Roman" w:hAnsi="Times New Roman"/>
          <w:b w:val="false"/>
          <w:bCs w:val="false"/>
          <w:i w:val="false"/>
          <w:iCs w:val="false"/>
          <w:color w:val="1F2937"/>
          <w:sz w:val="22"/>
          <w:szCs w:val="22"/>
        </w:rPr>
        <w:t xml:space="preserve">Cherche un objet à l'intérieur d'un tableau recents et examine ses champs.</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tu constates que chaque fichier possède déjà un champ taille, exprimé en octets. Rien à collecter — la donnée est là.</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avant d'ajouter quoi que ce soit, on regarde ce qui existe. Beaucoup de développement consiste à découvrir qu'une donnée est déjà disponible et qu'il suffit de s'en servir.</w:t>
      </w:r>
    </w:p>
    <w:p>
      <w:pPr>
        <w:spacing w:after="120" w:before="320"/>
      </w:pPr>
      <w:r>
        <w:rPr>
          <w:rFonts w:ascii="Times New Roman" w:cs="Times New Roman" w:eastAsia="Times New Roman" w:hAnsi="Times New Roman"/>
          <w:b/>
          <w:bCs/>
          <w:color w:val="1B3A6B"/>
          <w:sz w:val="29"/>
          <w:szCs w:val="29"/>
        </w:rPr>
        <w:t xml:space="preserve">C3 — Décortiquer le tri existant</w:t>
      </w:r>
    </w:p>
    <w:p>
      <w:pPr>
        <w:pBdr>
          <w:left w:val="single" w:color="1B3A6B" w:sz="12" w:space="6"/>
        </w:pBdr>
        <w:shd w:fill="F5F5F5" w:val="clear"/>
        <w:spacing w:after="0" w:before="30" w:line="235"/>
        <w:ind w:left="220"/>
      </w:pPr>
      <w:r>
        <w:rPr>
          <w:rFonts w:ascii="Consolas" w:cs="Consolas" w:eastAsia="Consolas" w:hAnsi="Consolas"/>
          <w:color w:val="1F2937"/>
          <w:sz w:val="19"/>
          <w:szCs w:val="19"/>
        </w:rPr>
        <w:t xml:space="preserve">recents: [...fichiers]</w:t>
      </w:r>
    </w:p>
    <w:p>
      <w:pPr>
        <w:pBdr>
          <w:left w:val="single" w:color="1B3A6B" w:sz="12" w:space="6"/>
        </w:pBdr>
        <w:shd w:fill="F5F5F5" w:val="clear"/>
        <w:spacing w:after="0" w:before="0" w:line="235"/>
        <w:ind w:left="220"/>
      </w:pPr>
      <w:r>
        <w:rPr>
          <w:rFonts w:ascii="Consolas" w:cs="Consolas" w:eastAsia="Consolas" w:hAnsi="Consolas"/>
          <w:color w:val="1F2937"/>
          <w:sz w:val="19"/>
          <w:szCs w:val="19"/>
        </w:rPr>
        <w:t xml:space="preserve">  .sort((a, b) =&gt; (b.modifie &gt; a.modifie ? 1 : -1))</w:t>
      </w:r>
    </w:p>
    <w:p>
      <w:pPr>
        <w:pBdr>
          <w:left w:val="single" w:color="1B3A6B" w:sz="12" w:space="6"/>
        </w:pBdr>
        <w:shd w:fill="F5F5F5" w:val="clear"/>
        <w:spacing w:after="140" w:before="0" w:line="235"/>
        <w:ind w:left="220"/>
      </w:pPr>
      <w:r>
        <w:rPr>
          <w:rFonts w:ascii="Consolas" w:cs="Consolas" w:eastAsia="Consolas" w:hAnsi="Consolas"/>
          <w:color w:val="1F2937"/>
          <w:sz w:val="19"/>
          <w:szCs w:val="19"/>
        </w:rPr>
        <w:t xml:space="preserve">  .slice(0, 5),</w:t>
      </w:r>
    </w:p>
    <w:p>
      <w:pPr>
        <w:spacing w:after="110"/>
      </w:pPr>
      <w:r>
        <w:rPr>
          <w:rFonts w:ascii="Times New Roman" w:cs="Times New Roman" w:eastAsia="Times New Roman" w:hAnsi="Times New Roman"/>
          <w:b w:val="false"/>
          <w:bCs w:val="false"/>
          <w:i w:val="false"/>
          <w:iCs w:val="false"/>
          <w:color w:val="1F2937"/>
          <w:sz w:val="22"/>
          <w:szCs w:val="22"/>
        </w:rPr>
        <w:t xml:space="preserve">Trois questions, à répondre avant de continuer : à quoi sert [...fichiers] ? que fait .sort() ? que fait .slice(0, 5) ?</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tu peux expliquer les trois, et notamment pourquoi la copie est là.</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sort() MODIFIE le tableau sur lequel il s'applique — il ne renvoie pas une copie triée, il réordonne l'original. [...fichiers] crée une copie ; sans elle, on abîmerait la liste qui vient de servir au comptage et au calcul du poids total, quelques lignes plus haut.</w:t>
      </w:r>
    </w:p>
    <w:p>
      <w:pPr>
        <w:spacing w:after="120" w:before="320"/>
      </w:pPr>
      <w:r>
        <w:rPr>
          <w:rFonts w:ascii="Times New Roman" w:cs="Times New Roman" w:eastAsia="Times New Roman" w:hAnsi="Times New Roman"/>
          <w:b/>
          <w:bCs/>
          <w:color w:val="1B3A6B"/>
          <w:sz w:val="29"/>
          <w:szCs w:val="29"/>
        </w:rPr>
        <w:t xml:space="preserve">C4 — Trier par nombre, dans la console</w:t>
      </w:r>
    </w:p>
    <w:p>
      <w:pPr>
        <w:spacing w:after="110"/>
      </w:pPr>
      <w:r>
        <w:rPr>
          <w:rFonts w:ascii="Times New Roman" w:cs="Times New Roman" w:eastAsia="Times New Roman" w:hAnsi="Times New Roman"/>
          <w:b w:val="false"/>
          <w:bCs w:val="false"/>
          <w:i w:val="false"/>
          <w:iCs w:val="false"/>
          <w:color w:val="1F2937"/>
          <w:sz w:val="22"/>
          <w:szCs w:val="22"/>
        </w:rPr>
        <w:t xml:space="preserve">Dans la console du navigateur, sur un petit jeu d'essai :</w:t>
      </w:r>
    </w:p>
    <w:p>
      <w:pPr>
        <w:pBdr>
          <w:left w:val="single" w:color="1B3A6B" w:sz="12" w:space="6"/>
        </w:pBdr>
        <w:shd w:fill="F5F5F5" w:val="clear"/>
        <w:spacing w:after="0" w:before="30" w:line="235"/>
        <w:ind w:left="220"/>
      </w:pPr>
      <w:r>
        <w:rPr>
          <w:rFonts w:ascii="Consolas" w:cs="Consolas" w:eastAsia="Consolas" w:hAnsi="Consolas"/>
          <w:color w:val="1F2937"/>
          <w:sz w:val="19"/>
          <w:szCs w:val="19"/>
        </w:rPr>
        <w:t xml:space="preserve">const t = [{n:"a",taille:300},{n:"b",taille:100},{n:"c",taille:200}];</w:t>
      </w:r>
    </w:p>
    <w:p>
      <w:pPr>
        <w:pBdr>
          <w:left w:val="single" w:color="1B3A6B" w:sz="12" w:space="6"/>
        </w:pBdr>
        <w:shd w:fill="F5F5F5" w:val="clear"/>
        <w:spacing w:after="140" w:before="0" w:line="235"/>
        <w:ind w:left="220"/>
      </w:pPr>
      <w:r>
        <w:rPr>
          <w:rFonts w:ascii="Consolas" w:cs="Consolas" w:eastAsia="Consolas" w:hAnsi="Consolas"/>
          <w:color w:val="1F2937"/>
          <w:sz w:val="19"/>
          <w:szCs w:val="19"/>
        </w:rPr>
        <w:t xml:space="preserve">[...t].sort((a, b) =&gt; b.taille - a.taille)</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l'ordre obtenu est a, c, b — du plus lourd au plus léger.</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pour des NOMBRES, on soustrait : b - a donne l'ordre décroissant, a - b l'ordre croissant. Le (b.modifie &gt; a.modifie ? 1 : -1) du code existant est une autre écriture, adaptée aux CHAÎNES de caractères, sur lesquelles la soustraction n'a pas de sens. Essaie b.taille &gt; a.taille ? 1 : -1 : ça marche aussi, mais la soustraction est la forme attendue pour des nombres.</w:t>
      </w:r>
    </w:p>
    <w:p>
      <w:pPr>
        <w:spacing w:after="120" w:before="320"/>
      </w:pPr>
      <w:r>
        <w:rPr>
          <w:rFonts w:ascii="Times New Roman" w:cs="Times New Roman" w:eastAsia="Times New Roman" w:hAnsi="Times New Roman"/>
          <w:b/>
          <w:bCs/>
          <w:color w:val="1B3A6B"/>
          <w:sz w:val="29"/>
          <w:szCs w:val="29"/>
        </w:rPr>
        <w:t xml:space="preserve">C5 — Ajouter plus_lourds au serveur, sans encore l'afficher</w:t>
      </w:r>
    </w:p>
    <w:p>
      <w:pPr>
        <w:spacing w:after="110"/>
      </w:pPr>
      <w:r>
        <w:rPr>
          <w:rFonts w:ascii="Times New Roman" w:cs="Times New Roman" w:eastAsia="Times New Roman" w:hAnsi="Times New Roman"/>
          <w:b w:val="false"/>
          <w:bCs w:val="false"/>
          <w:i w:val="false"/>
          <w:iCs w:val="false"/>
          <w:color w:val="1F2937"/>
          <w:sz w:val="22"/>
          <w:szCs w:val="22"/>
        </w:rPr>
        <w:t xml:space="preserve">Dans inventaire(), juste après le champ recents :</w:t>
      </w:r>
    </w:p>
    <w:p>
      <w:pPr>
        <w:pBdr>
          <w:left w:val="single" w:color="1B3A6B" w:sz="12" w:space="6"/>
        </w:pBdr>
        <w:shd w:fill="F5F5F5" w:val="clear"/>
        <w:spacing w:after="0" w:before="30" w:line="235"/>
        <w:ind w:left="220"/>
      </w:pPr>
      <w:r>
        <w:rPr>
          <w:rFonts w:ascii="Consolas" w:cs="Consolas" w:eastAsia="Consolas" w:hAnsi="Consolas"/>
          <w:color w:val="1F2937"/>
          <w:sz w:val="19"/>
          <w:szCs w:val="19"/>
        </w:rPr>
        <w:t xml:space="preserve">plus_lourds: [...fichiers]</w:t>
      </w:r>
    </w:p>
    <w:p>
      <w:pPr>
        <w:pBdr>
          <w:left w:val="single" w:color="1B3A6B" w:sz="12" w:space="6"/>
        </w:pBdr>
        <w:shd w:fill="F5F5F5" w:val="clear"/>
        <w:spacing w:after="0" w:before="0" w:line="235"/>
        <w:ind w:left="220"/>
      </w:pPr>
      <w:r>
        <w:rPr>
          <w:rFonts w:ascii="Consolas" w:cs="Consolas" w:eastAsia="Consolas" w:hAnsi="Consolas"/>
          <w:color w:val="1F2937"/>
          <w:sz w:val="19"/>
          <w:szCs w:val="19"/>
        </w:rPr>
        <w:t xml:space="preserve">  .sort((a, b) =&gt; b.taille - a.taille)</w:t>
      </w:r>
    </w:p>
    <w:p>
      <w:pPr>
        <w:pBdr>
          <w:left w:val="single" w:color="1B3A6B" w:sz="12" w:space="6"/>
        </w:pBdr>
        <w:shd w:fill="F5F5F5" w:val="clear"/>
        <w:spacing w:after="140" w:before="0" w:line="235"/>
        <w:ind w:left="220"/>
      </w:pPr>
      <w:r>
        <w:rPr>
          <w:rFonts w:ascii="Consolas" w:cs="Consolas" w:eastAsia="Consolas" w:hAnsi="Consolas"/>
          <w:color w:val="1F2937"/>
          <w:sz w:val="19"/>
          <w:szCs w:val="19"/>
        </w:rPr>
        <w:t xml:space="preserve">  .slice(0, 3),</w:t>
      </w:r>
    </w:p>
    <w:p>
      <w:pPr>
        <w:spacing w:after="110"/>
      </w:pPr>
      <w:r>
        <w:rPr>
          <w:rFonts w:ascii="Times New Roman" w:cs="Times New Roman" w:eastAsia="Times New Roman" w:hAnsi="Times New Roman"/>
          <w:b/>
          <w:bCs/>
          <w:i w:val="false"/>
          <w:iCs w:val="false"/>
          <w:color w:val="1F2937"/>
          <w:sz w:val="22"/>
          <w:szCs w:val="22"/>
        </w:rPr>
        <w:t xml:space="preserve">Puis ARRÊTE le serveur (Ctrl+C dans le terminal) et RELANCE-LE</w:t>
      </w:r>
      <w:r>
        <w:rPr>
          <w:rFonts w:ascii="Times New Roman" w:cs="Times New Roman" w:eastAsia="Times New Roman" w:hAnsi="Times New Roman"/>
          <w:b w:val="false"/>
          <w:bCs w:val="false"/>
          <w:i w:val="false"/>
          <w:iCs w:val="false"/>
          <w:color w:val="1F2937"/>
          <w:sz w:val="22"/>
          <w:szCs w:val="22"/>
        </w:rPr>
        <w:t xml:space="preserve">, avant de recharger http://localhost:3000/api/inventaire.</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l'API montre un nouveau champ plus_lourds avec 3 fichiers par catégorie. La page du portail, elle, n'a pas changé — c'est normal.</w:t>
      </w:r>
    </w:p>
    <w:p>
      <w:pPr>
        <w:pBdr>
          <w:left w:val="single" w:color="D97706" w:sz="18" w:space="8"/>
        </w:pBdr>
        <w:shd w:fill="FFF4E5" w:val="clear"/>
        <w:spacing w:after="130" w:before="90"/>
        <w:ind w:left="280"/>
      </w:pPr>
      <w:r>
        <w:rPr>
          <w:rFonts w:ascii="Times New Roman" w:cs="Times New Roman" w:eastAsia="Times New Roman" w:hAnsi="Times New Roman"/>
          <w:b/>
          <w:bCs/>
          <w:i w:val="false"/>
          <w:iCs w:val="false"/>
          <w:color w:val="1F2937"/>
          <w:sz w:val="22"/>
          <w:szCs w:val="22"/>
        </w:rPr>
        <w:t xml:space="preserve">⚠️ LE PALIER LE PLUS PIÉGEUX DE TOUT LE PARCOURS. </w:t>
      </w:r>
      <w:r>
        <w:rPr>
          <w:rFonts w:ascii="Times New Roman" w:cs="Times New Roman" w:eastAsia="Times New Roman" w:hAnsi="Times New Roman"/>
          <w:b w:val="false"/>
          <w:bCs w:val="false"/>
          <w:i w:val="false"/>
          <w:iCs w:val="false"/>
          <w:color w:val="1F2937"/>
          <w:sz w:val="22"/>
          <w:szCs w:val="22"/>
        </w:rPr>
        <w:t xml:space="preserve">Modifier serveur.js ne suffit pas : Node.js a chargé ce fichier UNE SEULE FOIS, au démarrage. Recharger la page n'y change rien — le programme en mémoire est l'ancien. C'est l'inverse de index.html, qui est relu sur le disque à chaque requête. Retiens la règle : on modifie le SERVEUR, on le REDÉMARRE ; on modifie une page STATIQUE, on RECHARGE. « J'ai modifié, rien ne change » vient presque toujours de là.</w:t>
      </w:r>
    </w:p>
    <w:p>
      <w:pPr>
        <w:spacing w:after="120" w:before="320"/>
      </w:pPr>
      <w:r>
        <w:rPr>
          <w:rFonts w:ascii="Times New Roman" w:cs="Times New Roman" w:eastAsia="Times New Roman" w:hAnsi="Times New Roman"/>
          <w:b/>
          <w:bCs/>
          <w:color w:val="1B3A6B"/>
          <w:sz w:val="29"/>
          <w:szCs w:val="29"/>
        </w:rPr>
        <w:t xml:space="preserve">C6 — Prouver que les données arrivent</w:t>
      </w:r>
    </w:p>
    <w:p>
      <w:pPr>
        <w:spacing w:after="110"/>
      </w:pPr>
      <w:r>
        <w:rPr>
          <w:rFonts w:ascii="Times New Roman" w:cs="Times New Roman" w:eastAsia="Times New Roman" w:hAnsi="Times New Roman"/>
          <w:b w:val="false"/>
          <w:bCs w:val="false"/>
          <w:i w:val="false"/>
          <w:iCs w:val="false"/>
          <w:color w:val="1F2937"/>
          <w:sz w:val="22"/>
          <w:szCs w:val="22"/>
        </w:rPr>
        <w:t xml:space="preserve">Dans index.html, à l'intérieur de la boucle des cartes, ajoute temporairement :</w:t>
      </w:r>
    </w:p>
    <w:p>
      <w:pPr>
        <w:pBdr>
          <w:left w:val="single" w:color="1B3A6B" w:sz="12" w:space="6"/>
        </w:pBdr>
        <w:shd w:fill="F5F5F5" w:val="clear"/>
        <w:spacing w:after="140" w:before="30" w:line="235"/>
        <w:ind w:left="220"/>
      </w:pPr>
      <w:r>
        <w:rPr>
          <w:rFonts w:ascii="Consolas" w:cs="Consolas" w:eastAsia="Consolas" w:hAnsi="Consolas"/>
          <w:color w:val="1F2937"/>
          <w:sz w:val="19"/>
          <w:szCs w:val="19"/>
        </w:rPr>
        <w:t xml:space="preserve">console.log(cle, info.plus_lourds);</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la console affiche 6 lignes, une par catégorie, chacune avec un tableau de 3 fichiers.</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c'est la méthode du palier B6, appliquée à l'aller-retour réseau : on prouve que la donnée EST ARRIVÉE avant d'écrire la moindre ligne d'affichage. Si les paliers suivants échouent, le problème sera dans le HTML, jamais dans le transport. Diviser le problème en deux, toujours.</w:t>
      </w:r>
    </w:p>
    <w:p>
      <w:pPr>
        <w:spacing w:after="120" w:before="320"/>
      </w:pPr>
      <w:r>
        <w:rPr>
          <w:rFonts w:ascii="Times New Roman" w:cs="Times New Roman" w:eastAsia="Times New Roman" w:hAnsi="Times New Roman"/>
          <w:b/>
          <w:bCs/>
          <w:color w:val="1B3A6B"/>
          <w:sz w:val="29"/>
          <w:szCs w:val="29"/>
        </w:rPr>
        <w:t xml:space="preserve">C7 — Construire la liste</w:t>
      </w:r>
    </w:p>
    <w:p>
      <w:pPr>
        <w:pBdr>
          <w:left w:val="single" w:color="1B3A6B" w:sz="12" w:space="6"/>
        </w:pBdr>
        <w:shd w:fill="F5F5F5" w:val="clear"/>
        <w:spacing w:after="0" w:before="30" w:line="235"/>
        <w:ind w:left="220"/>
      </w:pPr>
      <w:r>
        <w:rPr>
          <w:rFonts w:ascii="Consolas" w:cs="Consolas" w:eastAsia="Consolas" w:hAnsi="Consolas"/>
          <w:color w:val="1F2937"/>
          <w:sz w:val="19"/>
          <w:szCs w:val="19"/>
        </w:rPr>
        <w:t xml:space="preserve">const lourdsItems = info.plus_lourds.map(function (f) {</w:t>
      </w:r>
    </w:p>
    <w:p>
      <w:pPr>
        <w:pBdr>
          <w:left w:val="single" w:color="1B3A6B" w:sz="12" w:space="6"/>
        </w:pBdr>
        <w:shd w:fill="F5F5F5" w:val="clear"/>
        <w:spacing w:after="0" w:before="0" w:line="235"/>
        <w:ind w:left="220"/>
      </w:pPr>
      <w:r>
        <w:rPr>
          <w:rFonts w:ascii="Consolas" w:cs="Consolas" w:eastAsia="Consolas" w:hAnsi="Consolas"/>
          <w:color w:val="1F2937"/>
          <w:sz w:val="19"/>
          <w:szCs w:val="19"/>
        </w:rPr>
        <w:t xml:space="preserve">  return "&lt;li&gt;" + f.nom + "&lt;/li&gt;";</w:t>
      </w:r>
    </w:p>
    <w:p>
      <w:pPr>
        <w:pBdr>
          <w:left w:val="single" w:color="1B3A6B" w:sz="12" w:space="6"/>
        </w:pBdr>
        <w:shd w:fill="F5F5F5" w:val="clear"/>
        <w:spacing w:after="0" w:before="0" w:line="235"/>
        <w:ind w:left="220"/>
      </w:pPr>
      <w:r>
        <w:rPr>
          <w:rFonts w:ascii="Consolas" w:cs="Consolas" w:eastAsia="Consolas" w:hAnsi="Consolas"/>
          <w:color w:val="1F2937"/>
          <w:sz w:val="19"/>
          <w:szCs w:val="19"/>
        </w:rPr>
        <w:t xml:space="preserve">});</w:t>
      </w:r>
    </w:p>
    <w:p>
      <w:pPr>
        <w:pBdr>
          <w:left w:val="single" w:color="1B3A6B" w:sz="12" w:space="6"/>
        </w:pBdr>
        <w:shd w:fill="F5F5F5" w:val="clear"/>
        <w:spacing w:after="140" w:before="0" w:line="235"/>
        <w:ind w:left="220"/>
      </w:pPr>
      <w:r>
        <w:rPr>
          <w:rFonts w:ascii="Consolas" w:cs="Consolas" w:eastAsia="Consolas" w:hAnsi="Consolas"/>
          <w:color w:val="1F2937"/>
          <w:sz w:val="19"/>
          <w:szCs w:val="19"/>
        </w:rPr>
        <w:t xml:space="preserve">const lourdsHTML = "&lt;ul class='recents'&gt;" + lourdsItems.join("") + "&lt;/ul&gt;";</w:t>
      </w:r>
    </w:p>
    <w:p>
      <w:pPr>
        <w:spacing w:after="110"/>
      </w:pPr>
      <w:r>
        <w:rPr>
          <w:rFonts w:ascii="Times New Roman" w:cs="Times New Roman" w:eastAsia="Times New Roman" w:hAnsi="Times New Roman"/>
          <w:b w:val="false"/>
          <w:bCs w:val="false"/>
          <w:i w:val="false"/>
          <w:iCs w:val="false"/>
          <w:color w:val="1F2937"/>
          <w:sz w:val="22"/>
          <w:szCs w:val="22"/>
        </w:rPr>
        <w:t xml:space="preserve">Puis ajoute lourdsHTML à la fin de carte.innerHTML, après recentsHTML.</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chaque carte affiche une seconde liste, sans poids ni titre pour l'instant.</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on réutilise la classe CSS recents plutôt que d'en créer une nouvelle : le style existe déjà et convient. Ajouter du CSS qu'on n'a pas besoin d'écrire est du travail en moins et de la dette en moins.</w:t>
      </w:r>
    </w:p>
    <w:p>
      <w:pPr>
        <w:spacing w:after="120" w:before="320"/>
      </w:pPr>
      <w:r>
        <w:rPr>
          <w:rFonts w:ascii="Times New Roman" w:cs="Times New Roman" w:eastAsia="Times New Roman" w:hAnsi="Times New Roman"/>
          <w:b/>
          <w:bCs/>
          <w:color w:val="1B3A6B"/>
          <w:sz w:val="29"/>
          <w:szCs w:val="29"/>
        </w:rPr>
        <w:t xml:space="preserve">C8 — Afficher le poids et un titre</w:t>
      </w:r>
    </w:p>
    <w:p>
      <w:pPr>
        <w:pBdr>
          <w:left w:val="single" w:color="1B3A6B" w:sz="12" w:space="6"/>
        </w:pBdr>
        <w:shd w:fill="F5F5F5" w:val="clear"/>
        <w:spacing w:after="140" w:before="30" w:line="235"/>
        <w:ind w:left="220"/>
      </w:pPr>
      <w:r>
        <w:rPr>
          <w:rFonts w:ascii="Consolas" w:cs="Consolas" w:eastAsia="Consolas" w:hAnsi="Consolas"/>
          <w:color w:val="1F2937"/>
          <w:sz w:val="19"/>
          <w:szCs w:val="19"/>
        </w:rPr>
        <w:t xml:space="preserve">return "&lt;li&gt;&lt;span class='date'&gt;" + Math.round(f.taille / 1024) + " Ko&lt;/span&gt;" + f.nom + "&lt;/li&gt;";</w:t>
      </w:r>
    </w:p>
    <w:p>
      <w:pPr>
        <w:spacing w:after="110"/>
      </w:pPr>
      <w:r>
        <w:rPr>
          <w:rFonts w:ascii="Times New Roman" w:cs="Times New Roman" w:eastAsia="Times New Roman" w:hAnsi="Times New Roman"/>
          <w:b w:val="false"/>
          <w:bCs w:val="false"/>
          <w:i w:val="false"/>
          <w:iCs w:val="false"/>
          <w:color w:val="1F2937"/>
          <w:sz w:val="22"/>
          <w:szCs w:val="22"/>
        </w:rPr>
        <w:t xml:space="preserve">Et avant la liste, un intertitre :</w:t>
      </w:r>
    </w:p>
    <w:p>
      <w:pPr>
        <w:pBdr>
          <w:left w:val="single" w:color="1B3A6B" w:sz="12" w:space="6"/>
        </w:pBdr>
        <w:shd w:fill="F5F5F5" w:val="clear"/>
        <w:spacing w:after="0" w:before="30" w:line="235"/>
        <w:ind w:left="220"/>
      </w:pPr>
      <w:r>
        <w:rPr>
          <w:rFonts w:ascii="Consolas" w:cs="Consolas" w:eastAsia="Consolas" w:hAnsi="Consolas"/>
          <w:color w:val="1F2937"/>
          <w:sz w:val="19"/>
          <w:szCs w:val="19"/>
        </w:rPr>
        <w:t xml:space="preserve">const lourdsHTML = "&lt;p class='meta'&gt;Les plus lourds&lt;/p&gt;" +</w:t>
      </w:r>
    </w:p>
    <w:p>
      <w:pPr>
        <w:pBdr>
          <w:left w:val="single" w:color="1B3A6B" w:sz="12" w:space="6"/>
        </w:pBdr>
        <w:shd w:fill="F5F5F5" w:val="clear"/>
        <w:spacing w:after="140" w:before="0" w:line="235"/>
        <w:ind w:left="220"/>
      </w:pPr>
      <w:r>
        <w:rPr>
          <w:rFonts w:ascii="Consolas" w:cs="Consolas" w:eastAsia="Consolas" w:hAnsi="Consolas"/>
          <w:color w:val="1F2937"/>
          <w:sz w:val="19"/>
          <w:szCs w:val="19"/>
        </w:rPr>
        <w:t xml:space="preserve">  "&lt;ul class='recents'&gt;" + lourdsItems.join("") + "&lt;/ul&gt;";</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critère du Challenge atteint : </w:t>
      </w:r>
      <w:r>
        <w:rPr>
          <w:rFonts w:ascii="Times New Roman" w:cs="Times New Roman" w:eastAsia="Times New Roman" w:hAnsi="Times New Roman"/>
          <w:b w:val="false"/>
          <w:bCs w:val="false"/>
          <w:i w:val="false"/>
          <w:iCs w:val="false"/>
          <w:color w:val="1F2937"/>
          <w:sz w:val="22"/>
          <w:szCs w:val="22"/>
        </w:rPr>
        <w:t xml:space="preserve">la carte quiz affiche ses 3 fichiers les plus volumineux, de plusieurs Mo chacun.</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la conversion octets → Ko se fait à L'AFFICHAGE, pas dans les données. Le serveur transmet la valeur brute ; c'est la page qui décide comment la présenter. Garder les données brutes le plus longtemps possible évite les arrondis en cascade.</w:t>
      </w:r>
    </w:p>
    <w:p>
      <w:pPr>
        <w:spacing w:after="120" w:before="320"/>
      </w:pPr>
      <w:r>
        <w:rPr>
          <w:rFonts w:ascii="Times New Roman" w:cs="Times New Roman" w:eastAsia="Times New Roman" w:hAnsi="Times New Roman"/>
          <w:b/>
          <w:bCs/>
          <w:color w:val="1B3A6B"/>
          <w:sz w:val="29"/>
          <w:szCs w:val="29"/>
        </w:rPr>
        <w:t xml:space="preserve">C9 — Le cas limite</w:t>
      </w:r>
    </w:p>
    <w:p>
      <w:pPr>
        <w:spacing w:after="110"/>
      </w:pPr>
      <w:r>
        <w:rPr>
          <w:rFonts w:ascii="Times New Roman" w:cs="Times New Roman" w:eastAsia="Times New Roman" w:hAnsi="Times New Roman"/>
          <w:b w:val="false"/>
          <w:bCs w:val="false"/>
          <w:i w:val="false"/>
          <w:iCs w:val="false"/>
          <w:color w:val="1F2937"/>
          <w:sz w:val="22"/>
          <w:szCs w:val="22"/>
        </w:rPr>
        <w:t xml:space="preserve">Que se passe-t-il pour une catégorie vide, ou qui ne contient que deux fichiers ? Vérifie plutôt que deviner.</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tu constates que slice(0, 3) sur un tableau de 2 éléments en renvoie 2 sans erreur — mais qu'une catégorie vide affiche un intertitre « Les plus lourds » au-dessus de rien.</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slice() ne se plaint jamais de dépasser. map() sur un tableau vide renvoie un tableau vide, donc une chaîne vide — pas d'erreur, mais un titre orphelin. Il faut la même garde que celle déjà écrite pour recents : if (info.plus_lourds.length === 0). Un cas limite ne provoque pas toujours une erreur : parfois il produit juste quelque chose d'absurde.</w:t>
      </w:r>
    </w:p>
    <w:p>
      <w:pPr>
        <w:spacing w:after="120" w:before="320"/>
      </w:pPr>
      <w:r>
        <w:rPr>
          <w:rFonts w:ascii="Times New Roman" w:cs="Times New Roman" w:eastAsia="Times New Roman" w:hAnsi="Times New Roman"/>
          <w:b/>
          <w:bCs/>
          <w:color w:val="1B3A6B"/>
          <w:sz w:val="29"/>
          <w:szCs w:val="29"/>
        </w:rPr>
        <w:t xml:space="preserve">C10 — Deux tris, un seul tableau source</w:t>
      </w:r>
    </w:p>
    <w:p>
      <w:pPr>
        <w:spacing w:after="110"/>
      </w:pPr>
      <w:r>
        <w:rPr>
          <w:rFonts w:ascii="Times New Roman" w:cs="Times New Roman" w:eastAsia="Times New Roman" w:hAnsi="Times New Roman"/>
          <w:b w:val="false"/>
          <w:bCs w:val="false"/>
          <w:i w:val="false"/>
          <w:iCs w:val="false"/>
          <w:color w:val="1F2937"/>
          <w:sz w:val="22"/>
          <w:szCs w:val="22"/>
        </w:rPr>
        <w:t xml:space="preserve">Tu as maintenant [...fichiers] écrit DEUX fois dans inventaire(). Question : que se passerait-il si l'on retirait les deux copies ?</w:t>
      </w:r>
    </w:p>
    <w:p>
      <w:pPr>
        <w:pBdr>
          <w:left w:val="single" w:color="1B3A6B" w:sz="12" w:space="6"/>
        </w:pBdr>
        <w:shd w:fill="F5F5F5" w:val="clear"/>
        <w:spacing w:after="0" w:before="30" w:line="235"/>
        <w:ind w:left="220"/>
      </w:pPr>
      <w:r>
        <w:rPr>
          <w:rFonts w:ascii="Consolas" w:cs="Consolas" w:eastAsia="Consolas" w:hAnsi="Consolas"/>
          <w:color w:val="1F2937"/>
          <w:sz w:val="19"/>
          <w:szCs w:val="19"/>
        </w:rPr>
        <w:t xml:space="preserve">// Version dangereuse — à ne PAS écrire</w:t>
      </w:r>
    </w:p>
    <w:p>
      <w:pPr>
        <w:pBdr>
          <w:left w:val="single" w:color="1B3A6B" w:sz="12" w:space="6"/>
        </w:pBdr>
        <w:shd w:fill="F5F5F5" w:val="clear"/>
        <w:spacing w:after="0" w:before="0" w:line="235"/>
        <w:ind w:left="220"/>
      </w:pPr>
      <w:r>
        <w:rPr>
          <w:rFonts w:ascii="Consolas" w:cs="Consolas" w:eastAsia="Consolas" w:hAnsi="Consolas"/>
          <w:color w:val="1F2937"/>
          <w:sz w:val="19"/>
          <w:szCs w:val="19"/>
        </w:rPr>
        <w:t xml:space="preserve">recents:     fichiers.sort((a, b) =&gt; (b.modifie &gt; a.modifie ? 1 : -1)).slice(0, 5),</w:t>
      </w:r>
    </w:p>
    <w:p>
      <w:pPr>
        <w:pBdr>
          <w:left w:val="single" w:color="1B3A6B" w:sz="12" w:space="6"/>
        </w:pBdr>
        <w:shd w:fill="F5F5F5" w:val="clear"/>
        <w:spacing w:after="140" w:before="0" w:line="235"/>
        <w:ind w:left="220"/>
      </w:pPr>
      <w:r>
        <w:rPr>
          <w:rFonts w:ascii="Consolas" w:cs="Consolas" w:eastAsia="Consolas" w:hAnsi="Consolas"/>
          <w:color w:val="1F2937"/>
          <w:sz w:val="19"/>
          <w:szCs w:val="19"/>
        </w:rPr>
        <w:t xml:space="preserve">plus_lourds: fichiers.sort((a, b) =&gt; b.taille - a.taille).slice(0, 3),</w:t>
      </w:r>
    </w:p>
    <w:p>
      <w:pPr>
        <w:pBdr>
          <w:left w:val="single" w:color="2E7D32" w:sz="18" w:space="8"/>
        </w:pBdr>
        <w:shd w:fill="EAF6EC" w:val="clear"/>
        <w:spacing w:after="130" w:before="90"/>
        <w:ind w:left="280"/>
      </w:pPr>
      <w:r>
        <w:rPr>
          <w:rFonts w:ascii="Times New Roman" w:cs="Times New Roman" w:eastAsia="Times New Roman" w:hAnsi="Times New Roman"/>
          <w:b/>
          <w:bCs/>
          <w:i w:val="false"/>
          <w:iCs w:val="false"/>
          <w:color w:val="1F2937"/>
          <w:sz w:val="22"/>
          <w:szCs w:val="22"/>
        </w:rPr>
        <w:t xml:space="preserve">Réussite : </w:t>
      </w:r>
      <w:r>
        <w:rPr>
          <w:rFonts w:ascii="Times New Roman" w:cs="Times New Roman" w:eastAsia="Times New Roman" w:hAnsi="Times New Roman"/>
          <w:b w:val="false"/>
          <w:bCs w:val="false"/>
          <w:i w:val="false"/>
          <w:iCs w:val="false"/>
          <w:color w:val="1F2937"/>
          <w:sz w:val="22"/>
          <w:szCs w:val="22"/>
        </w:rPr>
        <w:t xml:space="preserve">tu peux expliquer pourquoi c'est faux, même si le résultat affiché semble correct.</w:t>
      </w:r>
    </w:p>
    <w:p>
      <w:pPr>
        <w:pBdr>
          <w:left w:val="single" w:color="1B3A6B" w:sz="18" w:space="8"/>
        </w:pBdr>
        <w:shd w:fill="EEF2F7" w:val="clear"/>
        <w:spacing w:after="130" w:before="90"/>
        <w:ind w:left="280"/>
      </w:pPr>
      <w:r>
        <w:rPr>
          <w:rFonts w:ascii="Times New Roman" w:cs="Times New Roman" w:eastAsia="Times New Roman" w:hAnsi="Times New Roman"/>
          <w:b/>
          <w:bCs/>
          <w:i w:val="false"/>
          <w:iCs w:val="false"/>
          <w:color w:val="1F2937"/>
          <w:sz w:val="22"/>
          <w:szCs w:val="22"/>
        </w:rPr>
        <w:t xml:space="preserve">Ce que ça t'apprend : </w:t>
      </w:r>
      <w:r>
        <w:rPr>
          <w:rFonts w:ascii="Times New Roman" w:cs="Times New Roman" w:eastAsia="Times New Roman" w:hAnsi="Times New Roman"/>
          <w:b w:val="false"/>
          <w:bCs w:val="false"/>
          <w:i w:val="false"/>
          <w:iCs w:val="false"/>
          <w:color w:val="1F2937"/>
          <w:sz w:val="22"/>
          <w:szCs w:val="22"/>
        </w:rPr>
        <w:t xml:space="preserve">le premier sort réordonnerait fichiers définitivement ; le second partirait d'une liste déjà remaniée. Ici le résultat resterait juste PAR CHANCE — trier par taille une liste déjà triée par date donne le même résultat que de trier la liste d'origine. Mais le principe est faux, et il le deviendrait visiblement dès qu'un tri dépendrait de l'ordre précédent. RÈGLE : une fonction ne modifie pas les données qu'elle reçoit. On copie, on trie la copie.</w:t>
      </w:r>
    </w:p>
    <w:p>
      <w:pPr>
        <w:spacing w:after="120" w:before="320"/>
      </w:pPr>
      <w:r>
        <w:rPr>
          <w:rFonts w:ascii="Times New Roman" w:cs="Times New Roman" w:eastAsia="Times New Roman" w:hAnsi="Times New Roman"/>
          <w:b/>
          <w:bCs/>
          <w:color w:val="1B3A6B"/>
          <w:sz w:val="29"/>
          <w:szCs w:val="29"/>
        </w:rPr>
        <w:t xml:space="preserve">La progression en un coup d'œil</w:t>
      </w:r>
    </w:p>
    <w:tbl>
      <w:tblPr>
        <w:tblW w:type="pct" w:w="100%"/>
        <w:tblBorders>
          <w:top w:val="single" w:color="B8C4D9" w:sz="2"/>
          <w:left w:val="single" w:color="B8C4D9" w:sz="2"/>
          <w:bottom w:val="single" w:color="B8C4D9" w:sz="2"/>
          <w:right w:val="single" w:color="B8C4D9" w:sz="2"/>
          <w:insideH w:val="single" w:color="B8C4D9" w:sz="2"/>
          <w:insideV w:val="single" w:color="B8C4D9" w:sz="2"/>
        </w:tblBorders>
      </w:tblPr>
      <w:tblGrid>
        <w:gridCol w:w="100"/>
        <w:gridCol w:w="100"/>
      </w:tblGrid>
      <w:tr>
        <w:trPr>
          <w:tblHeader/>
        </w:trPr>
        <w:tc>
          <w:tcPr>
            <w:tcW w:type="pct" w:w="12%"/>
            <w:shd w:fill="1B3A6B" w:val="clear"/>
            <w:tcMar>
              <w:top w:type="dxa" w:w="45"/>
              <w:left w:type="dxa" w:w="90"/>
              <w:bottom w:type="dxa" w:w="45"/>
              <w:right w:type="dxa" w:w="90"/>
            </w:tcMar>
          </w:tcPr>
          <w:p>
            <w:r>
              <w:rPr>
                <w:rFonts w:ascii="Times New Roman" w:cs="Times New Roman" w:eastAsia="Times New Roman" w:hAnsi="Times New Roman"/>
                <w:b/>
                <w:bCs/>
                <w:color w:val="FFFFFF"/>
                <w:sz w:val="20"/>
                <w:szCs w:val="20"/>
              </w:rPr>
              <w:t xml:space="preserve">Palier</w:t>
            </w:r>
          </w:p>
        </w:tc>
        <w:tc>
          <w:tcPr>
            <w:tcW w:type="pct" w:w="88%"/>
            <w:shd w:fill="1B3A6B" w:val="clear"/>
            <w:tcMar>
              <w:top w:type="dxa" w:w="45"/>
              <w:left w:type="dxa" w:w="90"/>
              <w:bottom w:type="dxa" w:w="45"/>
              <w:right w:type="dxa" w:w="90"/>
            </w:tcMar>
          </w:tcPr>
          <w:p>
            <w:r>
              <w:rPr>
                <w:rFonts w:ascii="Times New Roman" w:cs="Times New Roman" w:eastAsia="Times New Roman" w:hAnsi="Times New Roman"/>
                <w:b/>
                <w:bCs/>
                <w:color w:val="FFFFFF"/>
                <w:sz w:val="20"/>
                <w:szCs w:val="20"/>
              </w:rPr>
              <w:t xml:space="preserve">Notion introduite</w:t>
            </w:r>
          </w:p>
        </w:tc>
      </w:tr>
      <w:tr>
        <w:tc>
          <w:tcPr>
            <w:tcW w:type="pct" w:w="12%"/>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C1</w:t>
            </w:r>
          </w:p>
        </w:tc>
        <w:tc>
          <w:tcPr>
            <w:tcW w:type="pct" w:w="88%"/>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Lire la fonction qui produit les données</w:t>
            </w:r>
          </w:p>
        </w:tc>
      </w:tr>
      <w:tr>
        <w:tc>
          <w:tcPr>
            <w:tcW w:type="pct" w:w="12%"/>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C2</w:t>
            </w:r>
          </w:p>
        </w:tc>
        <w:tc>
          <w:tcPr>
            <w:tcW w:type="pct" w:w="88%"/>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Lire l'API brute — la donnée existe peut-être déjà</w:t>
            </w:r>
          </w:p>
        </w:tc>
      </w:tr>
      <w:tr>
        <w:tc>
          <w:tcPr>
            <w:tcW w:type="pct" w:w="12%"/>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C3</w:t>
            </w:r>
          </w:p>
        </w:tc>
        <w:tc>
          <w:tcPr>
            <w:tcW w:type="pct" w:w="88%"/>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sort() modifie le tableau · pourquoi la copie</w:t>
            </w:r>
          </w:p>
        </w:tc>
      </w:tr>
      <w:tr>
        <w:tc>
          <w:tcPr>
            <w:tcW w:type="pct" w:w="12%"/>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C4</w:t>
            </w:r>
          </w:p>
        </w:tc>
        <w:tc>
          <w:tcPr>
            <w:tcW w:type="pct" w:w="88%"/>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Comparateur : soustraction pour les nombres, &gt; pour les chaînes</w:t>
            </w:r>
          </w:p>
        </w:tc>
      </w:tr>
      <w:tr>
        <w:tc>
          <w:tcPr>
            <w:tcW w:type="pct" w:w="12%"/>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C5</w:t>
            </w:r>
          </w:p>
        </w:tc>
        <w:tc>
          <w:tcPr>
            <w:tcW w:type="pct" w:w="88%"/>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Le serveur doit être REDÉMARRÉ, la page seulement rechargée</w:t>
            </w:r>
          </w:p>
        </w:tc>
      </w:tr>
      <w:tr>
        <w:tc>
          <w:tcPr>
            <w:tcW w:type="pct" w:w="12%"/>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C6</w:t>
            </w:r>
          </w:p>
        </w:tc>
        <w:tc>
          <w:tcPr>
            <w:tcW w:type="pct" w:w="88%"/>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Prouver le transport avant d'écrire l'affichage</w:t>
            </w:r>
          </w:p>
        </w:tc>
      </w:tr>
      <w:tr>
        <w:tc>
          <w:tcPr>
            <w:tcW w:type="pct" w:w="12%"/>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C7</w:t>
            </w:r>
          </w:p>
        </w:tc>
        <w:tc>
          <w:tcPr>
            <w:tcW w:type="pct" w:w="88%"/>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Construire du HTML · réutiliser le CSS existant</w:t>
            </w:r>
          </w:p>
        </w:tc>
      </w:tr>
      <w:tr>
        <w:tc>
          <w:tcPr>
            <w:tcW w:type="pct" w:w="12%"/>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C8</w:t>
            </w:r>
          </w:p>
        </w:tc>
        <w:tc>
          <w:tcPr>
            <w:tcW w:type="pct" w:w="88%"/>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Formater à l'affichage, pas dans les données</w:t>
            </w:r>
          </w:p>
        </w:tc>
      </w:tr>
      <w:tr>
        <w:tc>
          <w:tcPr>
            <w:tcW w:type="pct" w:w="12%"/>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C9</w:t>
            </w:r>
          </w:p>
        </w:tc>
        <w:tc>
          <w:tcPr>
            <w:tcW w:type="pct" w:w="88%"/>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Cas limites : l'absurde plutôt que l'erreur</w:t>
            </w:r>
          </w:p>
        </w:tc>
      </w:tr>
      <w:tr>
        <w:tc>
          <w:tcPr>
            <w:tcW w:type="pct" w:w="12%"/>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C10</w:t>
            </w:r>
          </w:p>
        </w:tc>
        <w:tc>
          <w:tcPr>
            <w:tcW w:type="pct" w:w="88%"/>
            <w:shd w:fill="EEF2F7" w:val="clear"/>
            <w:tcMar>
              <w:top w:type="dxa" w:w="45"/>
              <w:left w:type="dxa" w:w="90"/>
              <w:bottom w:type="dxa" w:w="45"/>
              <w:right w:type="dxa" w:w="90"/>
            </w:tcMar>
          </w:tcPr>
          <w:p>
            <w:r>
              <w:rPr>
                <w:rFonts w:ascii="Times New Roman" w:cs="Times New Roman" w:eastAsia="Times New Roman" w:hAnsi="Times New Roman"/>
                <w:b w:val="false"/>
                <w:bCs w:val="false"/>
                <w:color w:val="1F2937"/>
                <w:sz w:val="20"/>
                <w:szCs w:val="20"/>
              </w:rPr>
              <w:t xml:space="preserve">Ne pas muter les données reçues</w:t>
            </w:r>
          </w:p>
        </w:tc>
      </w:tr>
    </w:tbl>
    <w:p>
      <w:pPr>
        <w:spacing w:after="120" w:before="320"/>
      </w:pPr>
      <w:r>
        <w:rPr>
          <w:rFonts w:ascii="Times New Roman" w:cs="Times New Roman" w:eastAsia="Times New Roman" w:hAnsi="Times New Roman"/>
          <w:b/>
          <w:bCs/>
          <w:color w:val="1B3A6B"/>
          <w:sz w:val="29"/>
          <w:szCs w:val="29"/>
        </w:rPr>
        <w:t xml:space="preserve">Les deux paliers structurants</w:t>
      </w:r>
    </w:p>
    <w:p>
      <w:pPr>
        <w:spacing w:after="110"/>
      </w:pPr>
      <w:r>
        <w:rPr>
          <w:rFonts w:ascii="Times New Roman" w:cs="Times New Roman" w:eastAsia="Times New Roman" w:hAnsi="Times New Roman"/>
          <w:b/>
          <w:bCs/>
          <w:i w:val="false"/>
          <w:iCs w:val="false"/>
          <w:color w:val="1F2937"/>
          <w:sz w:val="22"/>
          <w:szCs w:val="22"/>
        </w:rPr>
        <w:t xml:space="preserve">C5 — le serveur doit être redémarré. </w:t>
      </w:r>
      <w:r>
        <w:rPr>
          <w:rFonts w:ascii="Times New Roman" w:cs="Times New Roman" w:eastAsia="Times New Roman" w:hAnsi="Times New Roman"/>
          <w:b w:val="false"/>
          <w:bCs w:val="false"/>
          <w:i w:val="false"/>
          <w:iCs w:val="false"/>
          <w:color w:val="1F2937"/>
          <w:sz w:val="22"/>
          <w:szCs w:val="22"/>
        </w:rPr>
        <w:t xml:space="preserve">C'est la cause numéro un du « j'ai modifié, rien ne change ». Un fichier serveur est chargé une fois en mémoire au démarrage ; un fichier statique est relu à chaque requête. Cette distinction, une fois comprise, épargne des heures de recherche dans du code qui n'a jamais tourné.</w:t>
      </w:r>
    </w:p>
    <w:p>
      <w:pPr>
        <w:spacing w:after="110"/>
      </w:pPr>
      <w:r>
        <w:rPr>
          <w:rFonts w:ascii="Times New Roman" w:cs="Times New Roman" w:eastAsia="Times New Roman" w:hAnsi="Times New Roman"/>
          <w:b/>
          <w:bCs/>
          <w:i w:val="false"/>
          <w:iCs w:val="false"/>
          <w:color w:val="1F2937"/>
          <w:sz w:val="22"/>
          <w:szCs w:val="22"/>
        </w:rPr>
        <w:t xml:space="preserve">C6 — prouver le transport avant d'afficher. </w:t>
      </w:r>
      <w:r>
        <w:rPr>
          <w:rFonts w:ascii="Times New Roman" w:cs="Times New Roman" w:eastAsia="Times New Roman" w:hAnsi="Times New Roman"/>
          <w:b w:val="false"/>
          <w:bCs w:val="false"/>
          <w:i w:val="false"/>
          <w:iCs w:val="false"/>
          <w:color w:val="1F2937"/>
          <w:sz w:val="22"/>
          <w:szCs w:val="22"/>
        </w:rPr>
        <w:t xml:space="preserve">Même méthode qu'au palier B6 : diviser le problème en deux moitiés vérifiables séparément. C'est exactement ce qui manquait lors du Challenge A, où trois bugs simultanés se masquaient les uns les autres.</w:t>
      </w:r>
    </w:p>
    <w:p>
      <w:pPr>
        <w:spacing w:before="300"/>
        <w:jc w:val="center"/>
      </w:pPr>
      <w:r>
        <w:rPr>
          <w:rFonts w:ascii="Times New Roman" w:cs="Times New Roman" w:eastAsia="Times New Roman" w:hAnsi="Times New Roman"/>
          <w:i/>
          <w:iCs/>
          <w:color w:val="6B7280"/>
          <w:sz w:val="20"/>
          <w:szCs w:val="20"/>
        </w:rPr>
        <w:t xml:space="preserve">— Fin du découpage —</w:t>
      </w:r>
    </w:p>
    <w:p>
      <w:pPr>
        <w:spacing w:before="120"/>
      </w:pPr>
      <w:r>
        <w:rPr>
          <w:rFonts w:ascii="Times New Roman" w:cs="Times New Roman" w:eastAsia="Times New Roman" w:hAnsi="Times New Roman"/>
          <w:i/>
          <w:iCs/>
          <w:color w:val="6B7280"/>
          <w:sz w:val="18"/>
          <w:szCs w:val="18"/>
        </w:rPr>
        <w:t xml:space="preserve">Document produit le 09/08/2026. Le code concerné se trouve dans livrables/projets/appli-ia/scripts/serveur.js (fonction inventaire, lignes 61 à 75) et livrables/projets/appli-ia/public/index.html. Vérifié dans le code avant rédaction : le champ taille de chaque fichier est déjà collecté par listerFichiers(), aucune modification de la collecte n'est nécessaire.</w:t>
      </w:r>
    </w:p>
    <w:sectPr>
      <w:pgSz w:w="11906" w:h="16838" w:orient="portrait"/>
      <w:pgMar w:top="56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 C en 10 paliers</dc:title>
  <dc:creator>Claude_Travail</dc:creator>
  <cp:lastModifiedBy>Un-named</cp:lastModifiedBy>
  <cp:revision>1</cp:revision>
  <dcterms:created xsi:type="dcterms:W3CDTF">2026-08-09T13:16:13.380Z</dcterms:created>
  <dcterms:modified xsi:type="dcterms:W3CDTF">2026-08-09T13:16:13.397Z</dcterms:modified>
</cp:coreProperties>
</file>

<file path=docProps/custom.xml><?xml version="1.0" encoding="utf-8"?>
<Properties xmlns="http://schemas.openxmlformats.org/officeDocument/2006/custom-properties" xmlns:vt="http://schemas.openxmlformats.org/officeDocument/2006/docPropsVTypes"/>
</file>