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1B3A6B"/>
          <w:sz w:val="52"/>
          <w:szCs w:val="52"/>
        </w:rPr>
        <w:t xml:space="preserve">Leçon Entretien Motivationnel n°01 — Qu'est-ce que l'EM ? L'esprit avant les techniques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color w:val="1F2937"/>
          <w:sz w:val="22"/>
          <w:szCs w:val="22"/>
        </w:rPr>
        <w:t xml:space="preserve">8 juillet 2026 · Module Fondamental — Leçon 1/7 (parcours progressif)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🎯 Objectif &amp; continuité</w:t>
      </w:r>
    </w:p>
    <w:p>
      <w:pPr>
        <w:spacing w:after="10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À la fin de cette leçon, tu sauras définir l'entretien motivationnel (EM), situer son origine, et surtout distinguer son ESPRIT (l'état d'esprit relationnel) des techniques — qui viendront ensuite. C'est la leçon d'ouverture : elle pose le socle sur lequel tout le parcours s'appuie. Retiens dès maintenant une idée-force : l'EM n'est pas une boîte à outils qu'on applique à quelqu'un, c'est une manière d'être AVEC lui.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🔬 Théorie (20 %)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Une définition</w:t>
      </w:r>
    </w:p>
    <w:p>
      <w:pPr>
        <w:spacing w:after="10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L'entretien motivationnel est un style de conversation collaboratif visant à renforcer la motivation propre d'une personne et son engagement vers le changement. Il a été formalisé par William R. Miller (psychologue, années 1980, à partir du champ des addictions) puis développé avec Stephen Rollnick. Leur ouvrage de référence en est aujourd'hui à sa 4ᵉ édition.</w:t>
      </w:r>
    </w:p>
    <w:p>
      <w:pPr>
        <w:pBdr>
          <w:left w:val="single" w:color="1B3A6B" w:sz="18" w:space="8"/>
        </w:pBdr>
        <w:shd w:fill="EEF2F7" w:val="clear"/>
        <w:spacing w:after="120" w:before="80"/>
        <w:ind w:left="360"/>
      </w:pPr>
      <w:r>
        <w:rPr>
          <w:rFonts w:ascii="Times New Roman" w:cs="Times New Roman" w:eastAsia="Times New Roman" w:hAnsi="Times New Roman"/>
          <w:i/>
          <w:iCs/>
          <w:color w:val="1B3A6B"/>
          <w:sz w:val="22"/>
          <w:szCs w:val="22"/>
        </w:rPr>
        <w:t xml:space="preserve">« L'entretien motivationnel est un style de conversation collaboratif destiné à renforcer la motivation propre d'une personne et son engagement vers le changement. »</w:t>
      </w:r>
      <w:r>
        <w:rPr>
          <w:rFonts w:ascii="Times New Roman" w:cs="Times New Roman" w:eastAsia="Times New Roman" w:hAnsi="Times New Roman"/>
          <w:color w:val="1F2937"/>
          <w:sz w:val="20"/>
          <w:szCs w:val="20"/>
        </w:rPr>
        <w:t xml:space="preserve">  — Miller &amp; Rollnick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Le principe fondateur : la motivation ne s'impose pas, elle s'évoque</w:t>
      </w:r>
    </w:p>
    <w:p>
      <w:pPr>
        <w:spacing w:after="10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L'intuition centrale de Miller : quand une personne est ambivalente (elle veut ET ne veut pas changer), lui expliquer pourquoi elle DEVRAIT changer déclenche souvent l'effet inverse — elle défend le statu quo. Les arguments en faveur du changement sont plus efficaces quand ils sortent de la bouche de la personne elle-même, pas de celle de l'intervenant. L'EM organise la conversation pour que ce soit le cas.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L'ESPRIT de l'EM : le sigle PACE</w:t>
      </w:r>
    </w:p>
    <w:p>
      <w:pPr>
        <w:spacing w:after="10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Avant toute technique, l'EM repose sur un état d'esprit — sans lui, les techniques deviennent des ficelles de manipulation. Quatre composantes (PACE / en anglais PACE : Partnership, Acceptance, Compassion, Evocation) :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Partenariat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— travailler AVEC la personne, côte à côte, pas en expert au-dessus d'elle. C'est une danse, pas un bras de fer.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Acceptation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— valeur inconditionnelle de la personne, respect de son autonomie (elle reste libre de ses choix), recherche empathique de son point de vue, valorisation de ses forces.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Compassion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— agir activement pour le bien-être et les intérêts de la personne, pas les siens propres ni ceux de l'institution.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Times New Roman" w:cs="Times New Roman" w:eastAsia="Times New Roman" w:hAnsi="Times New Roman"/>
          <w:b/>
          <w:bCs/>
          <w:color w:val="1F2937"/>
          <w:sz w:val="22"/>
          <w:szCs w:val="22"/>
        </w:rPr>
        <w:t xml:space="preserve">Évocation</w:t>
      </w: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 — faire émerger ce qui est déjà là (les raisons, ressources et motivations propres de la personne) plutôt que d'installer ce qui manquerait. Postulat : la personne a en elle ce dont elle a besoin.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Le piège n°1 : le « réflexe correcteur »</w:t>
      </w:r>
    </w:p>
    <w:p>
      <w:pPr>
        <w:spacing w:after="10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Tout aidant a un réflexe naturel : voir un problème et vouloir le corriger tout de suite (« il faut que vous… », « vous devriez… »). Ce réflexe correcteur (righting reflex) est contre-productif face à l'ambivalence : il pousse l'autre à argumenter POUR le statu quo. Suspendre ce réflexe est le premier apprentissage de l'EM — on y reviendra en leçon 2.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🛠️ Pratique (80 %)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Exercice 1 — Repérer ton réflexe correcteur (observation active)</w:t>
      </w:r>
    </w:p>
    <w:p>
      <w:pPr>
        <w:spacing w:after="10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Pendant 24 h, note (mentalement ou sur ton téléphone) chaque fois que, dans une conversation, tu te surprends à donner une solution, un conseil ou une consigne non sollicités. Compte-les. Objectif : prendre conscience de la fréquence du réflexe. Ne cherche pas encore à le changer — juste à le voir. C'est la base de tout le reste.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Exercice 2 — Distinguer esprit et technique (mémorisation/ancrage)</w:t>
      </w:r>
    </w:p>
    <w:p>
      <w:pPr>
        <w:spacing w:after="10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Recopie le sigle PACE et, pour chacune des 4 composantes, écris UNE phrase à toi qui la traduit dans tes propres mots + un contre-exemple (à quoi ressemble son absence). Ex. pour Partenariat : « Je co-construis » vs « Je prescris ». Cet exercice ancre la différence entre posture (esprit) et outil.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Exercice 3 — Le test de l'ambivalence (compréhension active)</w:t>
      </w:r>
    </w:p>
    <w:p>
      <w:pPr>
        <w:spacing w:after="10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Choisis un changement que TOI tu envisages sans passer à l'acte (sport, alimentation, temps d'écran…). Écris en deux colonnes : ce qui te pousse à changer / ce qui te retient. Observe : tu es ambivalent, pas « démotivé ». C'est exactement l'état de la plupart des personnes qu'on cherche à aider. Ressens de l'intérieur ce que « être poussé à changer » produit chez toi (agacement, repli ?).</w:t>
      </w:r>
    </w:p>
    <w:p>
      <w:pPr>
        <w:spacing w:after="60" w:before="16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🎯 Challenge — Le silence du correcteur</w:t>
      </w:r>
    </w:p>
    <w:p>
      <w:pPr>
        <w:spacing w:after="10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Dans une conversation réelle où quelqu'un t'expose un problème, impose-toi UNE règle : ne donner aucun conseil pendant 3 minutes. À la place, pose des questions et reformule ce que tu entends. Observe ce qui se passe (chez l'autre, et en toi : l'inconfort de ne pas « réparer »). Note en 5 lignes ton ressenti. Ce challenge mobilise à lui seul Partenariat, Acceptation et la suspension du réflexe correcteur.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🌉 Pont pro (chef de service en ESSMS)</w:t>
      </w:r>
    </w:p>
    <w:p>
      <w:pPr>
        <w:spacing w:after="10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L'EM est né en réhabilitation psychosociale et y reste central : il honore l'autodétermination des personnes accompagnées — exactement ce que visent la loi 2002-2 et les RBPP HAS sur l'autodétermination et le pouvoir d'agir. Deux usages pour toi : (1) auprès des personnes accompagnées, pour soutenir leurs projets sans les prescrire ; (2) en posture managériale, avec tes équipes AES/ME/ES — le réflexe correcteur guette autant le cadre face à un professionnel démotivé que l'éducateur face à un résident. L'EM est aussi un levier QVCT : il désamorce les rapports de force. Attention (avocat du diable) : l'EM auprès d'un salarié n'efface pas ton pouvoir hiérarchique — à manier avec lucidité, sans faux-semblant collaboratif.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📚 Ressources cliquables</w:t>
      </w:r>
    </w:p>
    <w:p>
      <w:pPr>
        <w:pStyle w:val="ListParagraph"/>
        <w:numPr>
          <w:ilvl w:val="0"/>
          <w:numId w:val="1"/>
        </w:numPr>
        <w:spacing w:after="80"/>
      </w:pPr>
      <w:hyperlink w:history="1" r:id="rIdvqeq1j0kw4_c7o9g5fbrf">
        <w:r>
          <w:rPr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Motivational Interviewing (Wikipedia EN)</w:t>
        </w:r>
      </w:hyperlink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 — vue d'ensemble : définition, esprit, OARS, historique</w:t>
      </w:r>
    </w:p>
    <w:p>
      <w:pPr>
        <w:pStyle w:val="ListParagraph"/>
        <w:numPr>
          <w:ilvl w:val="0"/>
          <w:numId w:val="1"/>
        </w:numPr>
        <w:spacing w:after="80"/>
      </w:pPr>
      <w:hyperlink w:history="1" r:id="rIdfvyartxffon7wwfjcb8x8">
        <w:r>
          <w:rPr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Motivational Interviewing Network of Trainers (MINT)</w:t>
        </w:r>
      </w:hyperlink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 — réseau officiel des formateurs, ressources et définition de référence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AFDEM — Association Francophone de Diffusion de l'EM</w:t>
      </w: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 — ressources francophones, formation, actualités EM</w:t>
      </w:r>
      <w:r>
        <w:rPr>
          <w:rFonts w:ascii="Times New Roman" w:cs="Times New Roman" w:eastAsia="Times New Roman" w:hAnsi="Times New Roman"/>
          <w:color w:val="1F2937"/>
        </w:rPr>
        <w:t xml:space="preserve"> (www.entretienmotivationnel.org, hyperlien retiré)</w:t>
      </w: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   [Corrigé le 25/10/2026 : adresse d'origine « https://www.entretienmotivationnel.org/ » ; son certificat est celui de l'hébergement mutualisé OVH, « cluster110.hosting.ovh.net » renouvelé le 19/10/2026, et AUCUN nom alternatif n'y couvre le domaine — curl exit 60, « no alternative certificate subject name matches target host name ». Mais le site, lui, est VIVANT : http://www.entretienmotivationnel.org/ rend HTTP 200 et 13 403 caractères utiles, où « AFDEM » et « Association Francophone de Diffusion de l'Entretien Motivationnel » figurent littéralement (mesuré le 25/10/2026) — l'hyperlien passe donc à http://, faute de mieux : l'Internet Archive n'offre pas de recours : son dernier instantané de ce site date du 12/12/2019, sept ans avant la lecture. Détail au journal.]</w:t>
      </w: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   [Corrigé le 26/10/2026 : hyperlien RETIRÉ, adresse conservée en clair. Le repointage vers « http://www.entretienmotivationnel.org/ » du 25/10/2026 est ANNULÉ : un lien non chiffré est un lien qu'un navigateur en HTTPS-first peut refuser, et le choix est fait ici pour la rigueur plutôt que pour l'accès. Le site reste joignable à la main en http — HTTP 200 et 13 403 caractères utiles mesurés le 25/10/2026 — mais son certificat est celui de l'hébergement mutualisé OVH « cluster110.hosting.ovh.net », qui ne porte aucun nom alternatif couvrant le domaine (curl exit 60). Adresse d'origine du lien : « https://www.entretienmotivationnel.org/ ».]</w:t>
      </w:r>
    </w:p>
    <w:p>
      <w:pPr>
        <w:pStyle w:val="ListParagraph"/>
        <w:numPr>
          <w:ilvl w:val="0"/>
          <w:numId w:val="1"/>
        </w:numPr>
        <w:spacing w:after="80"/>
      </w:pPr>
      <w:hyperlink w:history="1" r:id="rIdamlyeztl5csyxjwlbmlay">
        <w:r>
          <w:rPr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SAMHSA — MI (TIP 35, ressources publiques)</w:t>
        </w:r>
      </w:hyperlink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 — cadre clinique et applications, addictions &amp; santé mentale</w:t>
      </w:r>
    </w:p>
    <w:p>
      <w:pPr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🔜 Prochaine leçon</w:t>
      </w:r>
    </w:p>
    <w:p>
      <w:pPr>
        <w:spacing w:after="100"/>
      </w:pPr>
      <w:r>
        <w:rPr>
          <w:rFonts w:ascii="Times New Roman" w:cs="Times New Roman" w:eastAsia="Times New Roman" w:hAnsi="Times New Roman"/>
          <w:i/>
          <w:iCs/>
          <w:color w:val="1F2937"/>
          <w:sz w:val="22"/>
          <w:szCs w:val="22"/>
        </w:rPr>
        <w:t xml:space="preserve">Leçon n°02 (9 juillet) — L'ambivalence et le réflexe correcteur : le cœur de l'EM. On entrera dans le « discours-changement » vs « discours-maintien » et pourquoi la façon de répondre à l'un ou à l'autre fait toute la différence.</w:t>
      </w:r>
    </w:p>
    <w:p>
      <w:pPr>
        <w:spacing w:after="120" w:before="320"/>
      </w:pPr>
      <w:r>
        <w:rPr>
          <w:rFonts w:ascii="Times New Roman" w:cs="Times New Roman" w:eastAsia="Times New Roman" w:hAnsi="Times New Roman"/>
          <w:b/>
          <w:bCs/>
          <w:color w:val="1B3A6B"/>
          <w:sz w:val="28"/>
          <w:szCs w:val="28"/>
        </w:rPr>
        <w:t xml:space="preserve">📝 Journal des corrections — 25 octobre 2026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Adresse de l'AFDEM — l'hyperlien passe de https:// à http://, et ce n'est pas une page morte mais un certificat. Mesuré le 25/10/2026 : son certificat est celui de l'hébergement mutualisé OVH, « cluster110.hosting.ovh.net » renouvelé le 19/10/2026, et AUCUN nom alternatif n'y couvre le domaine — curl exit 60, « no alternative certificate subject name matches target host name ». En revanche le site, lui, est VIVANT : http://www.entretienmotivationnel.org/ rend HTTP 200 et 13 403 caractères utiles, où « AFDEM » et « Association Francophone de Diffusion de l'Entretien Motivationnel » figurent littéralement (mesuré le 25/10/2026).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Pourquoi http:// plutôt qu'une archive : l'Internet Archive n'offre pas de recours : son dernier instantané de ce site date du 12/12/2019, sept ans avant la lecture, et une page d'actualités de 2019 ne serait plus la ressource que ce libellé annonce. Pourquoi http:// plutôt qu'un lien laissé cassé : la règle du dépôt veut qu'un lecteur qui clique arrive quelque part, et cette adresse-là répond. ⚠️ Le coût est dit : http:// n'est pas chiffré, et un navigateur réglé en « HTTPS d'abord » peut tenter https:// et échouer. C'est la seule voie qui mène aujourd'hui au site réel.</w:t>
      </w:r>
    </w:p>
    <w:p>
      <w:pPr>
        <w:spacing w:after="120" w:before="320"/>
      </w:pPr>
      <w:r>
        <w:rPr>
          <w:rFonts w:ascii="Times New Roman" w:cs="Times New Roman" w:eastAsia="Times New Roman" w:hAnsi="Times New Roman"/>
          <w:b/>
          <w:bCs/>
          <w:color w:val="1B3A6B"/>
          <w:sz w:val="28"/>
          <w:szCs w:val="28"/>
        </w:rPr>
        <w:t xml:space="preserve">📝 Journal des corrections — 26 octobre 2026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Hyperlien retiré sur la ligne de ressource AFDEM, adresse conservée en clair. Le 25/10/2026, cette adresse avait été repointée de https:// vers http:// pour préserver l'accès à un site vivant ; ce choix est ANNULÉ le 26/10/2026 au profit de la rigueur. Motif : un lien en http n'est pas chiffré, et un navigateur en HTTPS-first peut le refuser là où curl réussit — le lecteur se retrouvait devant un lien qui échoue sans lui dire pourquoi. Ce qui est mesuré et ne change pas : le site RÉPOND (HTTP 200, 13 403 caractères utiles le 25/10/2026, « AFDEM » et son nom développé appariés au degré ①), et son certificat est celui de l'hébergement mutualisé OVH « cluster110.hosting.ovh.net », renouvelé le 19/10/2026, sans nom alternatif couvrant le domaine (curl exit 60, « no alternative certificate subject name matches target host name »). La ressource n'est donc pas morte : elle n'est plus cliquable, et son adresse reste lisible pour qui veut la saisir à la main. Adresse d'origine du lien : « https://www.entretienmotivationnel.org/ ».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qeq1j0kw4_c7o9g5fbrf" Type="http://schemas.openxmlformats.org/officeDocument/2006/relationships/hyperlink" Target="https://en.wikipedia.org/wiki/Motivational_interviewing" TargetMode="External"/><Relationship Id="rIdfvyartxffon7wwfjcb8x8" Type="http://schemas.openxmlformats.org/officeDocument/2006/relationships/hyperlink" Target="https://motivationalinterviewing.org/" TargetMode="External"/><Relationship Id="rIdamlyeztl5csyxjwlbmlay" Type="http://schemas.openxmlformats.org/officeDocument/2006/relationships/hyperlink" Target="https://www.samhsa.gov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Leçon Entretien Motivationnel n°01</dc:title>
  <dc:creator>Claude_Travail</dc:creator>
  <cp:lastModifiedBy>Un-named</cp:lastModifiedBy>
  <cp:revision>1</cp:revision>
  <dcterms:created xsi:type="dcterms:W3CDTF">2026-07-08T21:31:50.616Z</dcterms:created>
  <dcterms:modified xsi:type="dcterms:W3CDTF">2026-07-08T21:31:50.630Z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