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B3A6B"/>
          <w:sz w:val="56"/>
          <w:szCs w:val="56"/>
        </w:rPr>
        <w:t xml:space="preserve">Veille marché tout-en-un — iMac vs PC Windows</w:t>
      </w:r>
    </w:p>
    <w:p>
      <w:pPr>
        <w:spacing w:after="100"/>
        <w:jc w:val="center"/>
      </w:pPr>
      <w:r>
        <w:rPr>
          <w:rFonts w:ascii="Calibri" w:cs="Calibri" w:eastAsia="Calibri" w:hAnsi="Calibri"/>
          <w:i/>
          <w:iCs/>
          <w:color w:val="6B7280"/>
          <w:sz w:val="22"/>
          <w:szCs w:val="22"/>
        </w:rPr>
        <w:t xml:space="preserve">📅 Semaine du 06/09/2026 au 13/09/2026  |  Produit le 13/09/2026</w:t>
      </w:r>
    </w:p>
    <w:p>
      <w:pPr>
        <w:spacing w:after="100"/>
        <w:jc w:val="center"/>
      </w:pPr>
      <w:r>
        <w:rPr>
          <w:rFonts w:ascii="Calibri" w:cs="Calibri" w:eastAsia="Calibri" w:hAnsi="Calibri"/>
          <w:b/>
          <w:bCs/>
          <w:color w:val="D97706"/>
          <w:sz w:val="24"/>
          <w:szCs w:val="24"/>
        </w:rPr>
        <w:t xml:space="preserve">🟡 ALERTE MODÉRÉE — Bon plan HP valable jusqu'au 21/09 · iMac M6 attendu en octobre</w:t>
      </w:r>
    </w:p>
    <w:p>
      <w:pPr>
        <w:spacing w:after="200"/>
        <w:jc w:val="center"/>
      </w:pPr>
      <w:r>
        <w:rPr>
          <w:rFonts w:ascii="Calibri" w:cs="Calibri" w:eastAsia="Calibri" w:hAnsi="Calibri"/>
          <w:i/>
          <w:iCs/>
          <w:color w:val="6B7280"/>
          <w:sz w:val="20"/>
          <w:szCs w:val="20"/>
        </w:rPr>
        <w:t xml:space="preserve">Sources : 10 ✅ | 3 ⛔ (inaccessibles) — 13 tentées (décompte révisé lors de la correction du 13/09/2026 : quatre pages ouvertes)</w:t>
      </w:r>
    </w:p>
    <w:p>
      <w:pPr>
        <w:spacing w:after="120" w:before="300"/>
      </w:pPr>
      <w:r>
        <w:rPr>
          <w:rFonts w:ascii="Calibri" w:cs="Calibri" w:eastAsia="Calibri" w:hAnsi="Calibri"/>
          <w:b/>
          <w:bCs/>
          <w:color w:val="1B3A6B"/>
          <w:sz w:val="28"/>
          <w:szCs w:val="28"/>
        </w:rPr>
        <w:t xml:space="preserve">🔵 En bref</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iMac M4 8c/8c 256 Go : meilleur prix à 1 499 € chez Joybuy (−17 %), 1 689 € chez Fnac (−6 %) — source consomac.fr</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iMac M4 10c/10c 24 Go 512 Go : Boulanger à 2 199 € (−10 %, −240 €) — seule remise notable sur la gamme haute</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HP OmniStudio 27-cy0044nf : 1 599,95 € en promo −15 % chez LDLC, valable jusqu'au 21/09/2026 (8 jours restants)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MSI Modern AM273QP AI : 1 699,95 € chez LDLC — 27" QHD, 32 Go, 1 To, Windows 11 Pro</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iMac M6 : Gurman annonce un lancement « before the end of the year » (9to5Mac 23/08, MacRumors 25/08) ; consomac (26/08) lui prête « vers la fin du mois d'octobre » ; MacRumors estime octobre sur le calendrier habituel Apple — aucune date Apple [attributions corrigées le 13/09/2026] ; Mac mini M6 disponible le 22/09/2026 à 1 049 € (+50 % vs M4 à 699 €)</w:t>
      </w:r>
    </w:p>
    <w:p>
      <w:pPr>
        <w:spacing w:after="100"/>
      </w:pPr>
      <w:r>
        <w:rPr>
          <w:sz w:val="22"/>
          <w:szCs w:val="22"/>
        </w:rPr>
        <w:t xml:space="preserve"/>
      </w:r>
    </w:p>
    <w:p>
      <w:pPr>
        <w:spacing w:after="120" w:before="300"/>
      </w:pPr>
      <w:r>
        <w:rPr>
          <w:rFonts w:ascii="Calibri" w:cs="Calibri" w:eastAsia="Calibri" w:hAnsi="Calibri"/>
          <w:b/>
          <w:bCs/>
          <w:color w:val="1B3A6B"/>
          <w:sz w:val="28"/>
          <w:szCs w:val="28"/>
        </w:rPr>
        <w:t xml:space="preserve">💻 iMac — prix par configuration (source : consomac.fr, 13/09/2026)</w:t>
      </w:r>
    </w:p>
    <w:p>
      <w:pPr>
        <w:spacing w:after="80"/>
      </w:pPr>
      <w:r>
        <w:rPr>
          <w:rFonts w:ascii="Calibri" w:cs="Calibri" w:eastAsia="Calibri" w:hAnsi="Calibri"/>
          <w:b w:val="false"/>
          <w:bCs w:val="false"/>
          <w:i/>
          <w:iCs/>
          <w:color w:val="1F2937"/>
          <w:sz w:val="22"/>
          <w:szCs w:val="22"/>
        </w:rPr>
        <w:t xml:space="preserve">Périmètre : 3 configurations référencées chez les revendeurs. Les CTO 24 Go/32 Go à SSD personnalisé restent Apple Store uniquement, prix non lisibles en headless.</w:t>
      </w:r>
    </w:p>
    <w:p>
      <w:pPr>
        <w:spacing w:after="10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2%"/>
            <w:shd w:fill="1B3A6B" w:val="clear"/>
          </w:tcPr>
          <w:p>
            <w:pPr>
              <w:jc w:val="center"/>
            </w:pPr>
            <w:r>
              <w:rPr>
                <w:rFonts w:ascii="Calibri" w:cs="Calibri" w:eastAsia="Calibri" w:hAnsi="Calibri"/>
                <w:b/>
                <w:bCs/>
                <w:color w:val="FFFFFF"/>
                <w:sz w:val="20"/>
                <w:szCs w:val="20"/>
              </w:rPr>
              <w:t xml:space="preserve">Configuration</w:t>
            </w:r>
          </w:p>
        </w:tc>
        <w:tc>
          <w:tcPr>
            <w:tcW w:type="pct" w:w="14%"/>
            <w:shd w:fill="1B3A6B" w:val="clear"/>
          </w:tcPr>
          <w:p>
            <w:pPr>
              <w:jc w:val="center"/>
            </w:pPr>
            <w:r>
              <w:rPr>
                <w:rFonts w:ascii="Calibri" w:cs="Calibri" w:eastAsia="Calibri" w:hAnsi="Calibri"/>
                <w:b/>
                <w:bCs/>
                <w:color w:val="FFFFFF"/>
                <w:sz w:val="20"/>
                <w:szCs w:val="20"/>
              </w:rPr>
              <w:t xml:space="preserve">Prix Apple</w:t>
            </w:r>
          </w:p>
        </w:tc>
        <w:tc>
          <w:tcPr>
            <w:tcW w:type="pct" w:w="18%"/>
            <w:shd w:fill="1B3A6B" w:val="clear"/>
          </w:tcPr>
          <w:p>
            <w:pPr>
              <w:jc w:val="center"/>
            </w:pPr>
            <w:r>
              <w:rPr>
                <w:rFonts w:ascii="Calibri" w:cs="Calibri" w:eastAsia="Calibri" w:hAnsi="Calibri"/>
                <w:b/>
                <w:bCs/>
                <w:color w:val="FFFFFF"/>
                <w:sz w:val="20"/>
                <w:szCs w:val="20"/>
              </w:rPr>
              <w:t xml:space="preserve">Meilleur prix marché</w:t>
            </w:r>
          </w:p>
        </w:tc>
        <w:tc>
          <w:tcPr>
            <w:tcW w:type="pct" w:w="18%"/>
            <w:shd w:fill="1B3A6B" w:val="clear"/>
          </w:tcPr>
          <w:p>
            <w:pPr>
              <w:jc w:val="center"/>
            </w:pPr>
            <w:r>
              <w:rPr>
                <w:rFonts w:ascii="Calibri" w:cs="Calibri" w:eastAsia="Calibri" w:hAnsi="Calibri"/>
                <w:b/>
                <w:bCs/>
                <w:color w:val="FFFFFF"/>
                <w:sz w:val="20"/>
                <w:szCs w:val="20"/>
              </w:rPr>
              <w:t xml:space="preserve">Marchand</w:t>
            </w:r>
          </w:p>
        </w:tc>
        <w:tc>
          <w:tcPr>
            <w:tcW w:type="pct" w:w="18%"/>
            <w:shd w:fill="1B3A6B" w:val="clear"/>
          </w:tcPr>
          <w:p>
            <w:pPr>
              <w:jc w:val="center"/>
            </w:pPr>
            <w:r>
              <w:rPr>
                <w:rFonts w:ascii="Calibri" w:cs="Calibri" w:eastAsia="Calibri" w:hAnsi="Calibri"/>
                <w:b/>
                <w:bCs/>
                <w:color w:val="FFFFFF"/>
                <w:sz w:val="20"/>
                <w:szCs w:val="20"/>
              </w:rPr>
              <w:t xml:space="preserve">Écart € / %</w:t>
            </w:r>
          </w:p>
        </w:tc>
      </w:tr>
      <w:tr>
        <w:tc>
          <w:tcPr>
            <w:tcW w:type="pct" w:w="32%"/>
            <w:shd w:fill="F3F4F6" w:val="clear"/>
          </w:tcPr>
          <w:p>
            <w:pPr>
              <w:jc w:val="left"/>
            </w:pPr>
            <w:r>
              <w:rPr>
                <w:rFonts w:ascii="Calibri" w:cs="Calibri" w:eastAsia="Calibri" w:hAnsi="Calibri"/>
                <w:color w:val="1F2937"/>
                <w:sz w:val="20"/>
                <w:szCs w:val="20"/>
              </w:rPr>
              <w:t xml:space="preserve">M4 8c/8c · 16 Go · 256 Go</w:t>
            </w:r>
          </w:p>
        </w:tc>
        <w:tc>
          <w:tcPr>
            <w:tcW w:type="pct" w:w="14%"/>
            <w:shd w:fill="F3F4F6" w:val="clear"/>
          </w:tcPr>
          <w:p>
            <w:pPr>
              <w:jc w:val="left"/>
            </w:pPr>
            <w:r>
              <w:rPr>
                <w:rFonts w:ascii="Calibri" w:cs="Calibri" w:eastAsia="Calibri" w:hAnsi="Calibri"/>
                <w:color w:val="1F2937"/>
                <w:sz w:val="20"/>
                <w:szCs w:val="20"/>
              </w:rPr>
              <w:t xml:space="preserve">1 799 €</w:t>
            </w:r>
          </w:p>
        </w:tc>
        <w:tc>
          <w:tcPr>
            <w:tcW w:type="pct" w:w="18%"/>
            <w:shd w:fill="F3F4F6" w:val="clear"/>
          </w:tcPr>
          <w:p>
            <w:pPr>
              <w:jc w:val="left"/>
            </w:pPr>
            <w:r>
              <w:rPr>
                <w:rFonts w:ascii="Calibri" w:cs="Calibri" w:eastAsia="Calibri" w:hAnsi="Calibri"/>
                <w:color w:val="1F2937"/>
                <w:sz w:val="20"/>
                <w:szCs w:val="20"/>
              </w:rPr>
              <w:t xml:space="preserve">1 499 €</w:t>
            </w:r>
          </w:p>
        </w:tc>
        <w:tc>
          <w:tcPr>
            <w:tcW w:type="pct" w:w="18%"/>
            <w:shd w:fill="F3F4F6" w:val="clear"/>
          </w:tcPr>
          <w:p>
            <w:pPr>
              <w:jc w:val="left"/>
            </w:pPr>
            <w:r>
              <w:rPr>
                <w:rFonts w:ascii="Calibri" w:cs="Calibri" w:eastAsia="Calibri" w:hAnsi="Calibri"/>
                <w:color w:val="1F2937"/>
                <w:sz w:val="20"/>
                <w:szCs w:val="20"/>
              </w:rPr>
              <w:t xml:space="preserve">Joybuy</w:t>
            </w:r>
          </w:p>
        </w:tc>
        <w:tc>
          <w:tcPr>
            <w:tcW w:type="pct" w:w="18%"/>
            <w:shd w:fill="F3F4F6" w:val="clear"/>
          </w:tcPr>
          <w:p>
            <w:pPr>
              <w:jc w:val="left"/>
            </w:pPr>
            <w:r>
              <w:rPr>
                <w:rFonts w:ascii="Calibri" w:cs="Calibri" w:eastAsia="Calibri" w:hAnsi="Calibri"/>
                <w:color w:val="1F2937"/>
                <w:sz w:val="20"/>
                <w:szCs w:val="20"/>
              </w:rPr>
              <w:t xml:space="preserve">−300 € / −17 %</w:t>
            </w:r>
          </w:p>
        </w:tc>
      </w:tr>
      <w:tr>
        <w:tc>
          <w:tcPr>
            <w:tcW w:type="pct" w:w="32%"/>
            <w:shd w:fill="FFFFFF" w:val="clear"/>
          </w:tcPr>
          <w:p>
            <w:pPr>
              <w:jc w:val="left"/>
            </w:pPr>
            <w:r>
              <w:rPr>
                <w:rFonts w:ascii="Calibri" w:cs="Calibri" w:eastAsia="Calibri" w:hAnsi="Calibri"/>
                <w:color w:val="1F2937"/>
                <w:sz w:val="20"/>
                <w:szCs w:val="20"/>
              </w:rPr>
              <w:t xml:space="preserve">M4 8c/8c · 16 Go · 256 Go</w:t>
            </w:r>
          </w:p>
        </w:tc>
        <w:tc>
          <w:tcPr>
            <w:tcW w:type="pct" w:w="14%"/>
            <w:shd w:fill="FFFFFF" w:val="clear"/>
          </w:tcPr>
          <w:p>
            <w:pPr>
              <w:jc w:val="left"/>
            </w:pPr>
            <w:r>
              <w:rPr>
                <w:rFonts w:ascii="Calibri" w:cs="Calibri" w:eastAsia="Calibri" w:hAnsi="Calibri"/>
                <w:color w:val="1F2937"/>
                <w:sz w:val="20"/>
                <w:szCs w:val="20"/>
              </w:rPr>
              <w:t xml:space="preserve">1 799 €</w:t>
            </w:r>
          </w:p>
        </w:tc>
        <w:tc>
          <w:tcPr>
            <w:tcW w:type="pct" w:w="18%"/>
            <w:shd w:fill="FFFFFF" w:val="clear"/>
          </w:tcPr>
          <w:p>
            <w:pPr>
              <w:jc w:val="left"/>
            </w:pPr>
            <w:r>
              <w:rPr>
                <w:rFonts w:ascii="Calibri" w:cs="Calibri" w:eastAsia="Calibri" w:hAnsi="Calibri"/>
                <w:color w:val="1F2937"/>
                <w:sz w:val="20"/>
                <w:szCs w:val="20"/>
              </w:rPr>
              <w:t xml:space="preserve">1 689 €</w:t>
            </w:r>
          </w:p>
        </w:tc>
        <w:tc>
          <w:tcPr>
            <w:tcW w:type="pct" w:w="18%"/>
            <w:shd w:fill="FFFFFF" w:val="clear"/>
          </w:tcPr>
          <w:p>
            <w:pPr>
              <w:jc w:val="left"/>
            </w:pPr>
            <w:r>
              <w:rPr>
                <w:rFonts w:ascii="Calibri" w:cs="Calibri" w:eastAsia="Calibri" w:hAnsi="Calibri"/>
                <w:color w:val="1F2937"/>
                <w:sz w:val="20"/>
                <w:szCs w:val="20"/>
              </w:rPr>
              <w:t xml:space="preserve">Fnac</w:t>
            </w:r>
          </w:p>
        </w:tc>
        <w:tc>
          <w:tcPr>
            <w:tcW w:type="pct" w:w="18%"/>
            <w:shd w:fill="FFFFFF" w:val="clear"/>
          </w:tcPr>
          <w:p>
            <w:pPr>
              <w:jc w:val="left"/>
            </w:pPr>
            <w:r>
              <w:rPr>
                <w:rFonts w:ascii="Calibri" w:cs="Calibri" w:eastAsia="Calibri" w:hAnsi="Calibri"/>
                <w:color w:val="1F2937"/>
                <w:sz w:val="20"/>
                <w:szCs w:val="20"/>
              </w:rPr>
              <w:t xml:space="preserve">−110 € / −6 %</w:t>
            </w:r>
          </w:p>
        </w:tc>
      </w:tr>
      <w:tr>
        <w:tc>
          <w:tcPr>
            <w:tcW w:type="pct" w:w="32%"/>
            <w:shd w:fill="F3F4F6" w:val="clear"/>
          </w:tcPr>
          <w:p>
            <w:pPr>
              <w:jc w:val="left"/>
            </w:pPr>
            <w:r>
              <w:rPr>
                <w:rFonts w:ascii="Calibri" w:cs="Calibri" w:eastAsia="Calibri" w:hAnsi="Calibri"/>
                <w:color w:val="1F2937"/>
                <w:sz w:val="20"/>
                <w:szCs w:val="20"/>
              </w:rPr>
              <w:t xml:space="preserve">M4 10c/10c · 16 Go · 256 Go</w:t>
            </w:r>
          </w:p>
        </w:tc>
        <w:tc>
          <w:tcPr>
            <w:tcW w:type="pct" w:w="14%"/>
            <w:shd w:fill="F3F4F6" w:val="clear"/>
          </w:tcPr>
          <w:p>
            <w:pPr>
              <w:jc w:val="left"/>
            </w:pPr>
            <w:r>
              <w:rPr>
                <w:rFonts w:ascii="Calibri" w:cs="Calibri" w:eastAsia="Calibri" w:hAnsi="Calibri"/>
                <w:color w:val="1F2937"/>
                <w:sz w:val="20"/>
                <w:szCs w:val="20"/>
              </w:rPr>
              <w:t xml:space="preserve">1 999 €</w:t>
            </w:r>
          </w:p>
        </w:tc>
        <w:tc>
          <w:tcPr>
            <w:tcW w:type="pct" w:w="18%"/>
            <w:shd w:fill="F3F4F6" w:val="clear"/>
          </w:tcPr>
          <w:p>
            <w:pPr>
              <w:jc w:val="left"/>
            </w:pPr>
            <w:r>
              <w:rPr>
                <w:rFonts w:ascii="Calibri" w:cs="Calibri" w:eastAsia="Calibri" w:hAnsi="Calibri"/>
                <w:color w:val="1F2937"/>
                <w:sz w:val="20"/>
                <w:szCs w:val="20"/>
              </w:rPr>
              <w:t xml:space="preserve">1 999 €</w:t>
            </w:r>
          </w:p>
        </w:tc>
        <w:tc>
          <w:tcPr>
            <w:tcW w:type="pct" w:w="18%"/>
            <w:shd w:fill="F3F4F6" w:val="clear"/>
          </w:tcPr>
          <w:p>
            <w:pPr>
              <w:jc w:val="left"/>
            </w:pPr>
            <w:r>
              <w:rPr>
                <w:rFonts w:ascii="Calibri" w:cs="Calibri" w:eastAsia="Calibri" w:hAnsi="Calibri"/>
                <w:color w:val="1F2937"/>
                <w:sz w:val="20"/>
                <w:szCs w:val="20"/>
              </w:rPr>
              <w:t xml:space="preserve">Amazon / Darty</w:t>
            </w:r>
          </w:p>
        </w:tc>
        <w:tc>
          <w:tcPr>
            <w:tcW w:type="pct" w:w="18%"/>
            <w:shd w:fill="F3F4F6" w:val="clear"/>
          </w:tcPr>
          <w:p>
            <w:pPr>
              <w:jc w:val="left"/>
            </w:pPr>
            <w:r>
              <w:rPr>
                <w:rFonts w:ascii="Calibri" w:cs="Calibri" w:eastAsia="Calibri" w:hAnsi="Calibri"/>
                <w:color w:val="1F2937"/>
                <w:sz w:val="20"/>
                <w:szCs w:val="20"/>
              </w:rPr>
              <w:t xml:space="preserve">0 € / 0 %</w:t>
            </w:r>
          </w:p>
        </w:tc>
      </w:tr>
      <w:tr>
        <w:tc>
          <w:tcPr>
            <w:tcW w:type="pct" w:w="32%"/>
            <w:shd w:fill="FFFFFF" w:val="clear"/>
          </w:tcPr>
          <w:p>
            <w:pPr>
              <w:jc w:val="left"/>
            </w:pPr>
            <w:r>
              <w:rPr>
                <w:rFonts w:ascii="Calibri" w:cs="Calibri" w:eastAsia="Calibri" w:hAnsi="Calibri"/>
                <w:color w:val="1F2937"/>
                <w:sz w:val="20"/>
                <w:szCs w:val="20"/>
              </w:rPr>
              <w:t xml:space="preserve">M4 10c/10c · 24 Go · 512 Go</w:t>
            </w:r>
          </w:p>
        </w:tc>
        <w:tc>
          <w:tcPr>
            <w:tcW w:type="pct" w:w="14%"/>
            <w:shd w:fill="FFFFFF" w:val="clear"/>
          </w:tcPr>
          <w:p>
            <w:pPr>
              <w:jc w:val="left"/>
            </w:pPr>
            <w:r>
              <w:rPr>
                <w:rFonts w:ascii="Calibri" w:cs="Calibri" w:eastAsia="Calibri" w:hAnsi="Calibri"/>
                <w:color w:val="1F2937"/>
                <w:sz w:val="20"/>
                <w:szCs w:val="20"/>
              </w:rPr>
              <w:t xml:space="preserve">2 439 €</w:t>
            </w:r>
          </w:p>
        </w:tc>
        <w:tc>
          <w:tcPr>
            <w:tcW w:type="pct" w:w="18%"/>
            <w:shd w:fill="FFFFFF" w:val="clear"/>
          </w:tcPr>
          <w:p>
            <w:pPr>
              <w:jc w:val="left"/>
            </w:pPr>
            <w:r>
              <w:rPr>
                <w:rFonts w:ascii="Calibri" w:cs="Calibri" w:eastAsia="Calibri" w:hAnsi="Calibri"/>
                <w:color w:val="1F2937"/>
                <w:sz w:val="20"/>
                <w:szCs w:val="20"/>
              </w:rPr>
              <w:t xml:space="preserve">2 199 €</w:t>
            </w:r>
          </w:p>
        </w:tc>
        <w:tc>
          <w:tcPr>
            <w:tcW w:type="pct" w:w="18%"/>
            <w:shd w:fill="FFFFFF" w:val="clear"/>
          </w:tcPr>
          <w:p>
            <w:pPr>
              <w:jc w:val="left"/>
            </w:pPr>
            <w:r>
              <w:rPr>
                <w:rFonts w:ascii="Calibri" w:cs="Calibri" w:eastAsia="Calibri" w:hAnsi="Calibri"/>
                <w:color w:val="1F2937"/>
                <w:sz w:val="20"/>
                <w:szCs w:val="20"/>
              </w:rPr>
              <w:t xml:space="preserve">Boulanger</w:t>
            </w:r>
          </w:p>
        </w:tc>
        <w:tc>
          <w:tcPr>
            <w:tcW w:type="pct" w:w="18%"/>
            <w:shd w:fill="FFFFFF" w:val="clear"/>
          </w:tcPr>
          <w:p>
            <w:pPr>
              <w:jc w:val="left"/>
            </w:pPr>
            <w:r>
              <w:rPr>
                <w:rFonts w:ascii="Calibri" w:cs="Calibri" w:eastAsia="Calibri" w:hAnsi="Calibri"/>
                <w:color w:val="1F2937"/>
                <w:sz w:val="20"/>
                <w:szCs w:val="20"/>
              </w:rPr>
              <w:t xml:space="preserve">−240 € / −10 %</w:t>
            </w:r>
          </w:p>
        </w:tc>
      </w:tr>
    </w:tbl>
    <w:p>
      <w:pPr>
        <w:spacing w:after="100"/>
      </w:pPr>
      <w:r>
        <w:rPr>
          <w:sz w:val="22"/>
          <w:szCs w:val="22"/>
        </w:rPr>
        <w:t xml:space="preserve"/>
      </w:r>
    </w:p>
    <w:p>
      <w:pPr>
        <w:spacing w:after="80"/>
      </w:pPr>
      <w:r>
        <w:rPr>
          <w:rFonts w:ascii="Calibri" w:cs="Calibri" w:eastAsia="Calibri" w:hAnsi="Calibri"/>
          <w:b w:val="false"/>
          <w:bCs w:val="false"/>
          <w:i/>
          <w:iCs/>
          <w:color w:val="6B7280"/>
          <w:sz w:val="22"/>
          <w:szCs w:val="22"/>
        </w:rPr>
        <w:t xml:space="preserve">Note sur Joybuy : marchand tiers marketplace (Amazon.fr), expédition depuis l'étranger possible — vérifier conditions avant achat.</w:t>
      </w:r>
    </w:p>
    <w:p>
      <w:pPr>
        <w:spacing w:after="100"/>
      </w:pPr>
      <w:r>
        <w:rPr>
          <w:sz w:val="22"/>
          <w:szCs w:val="22"/>
        </w:rPr>
        <w:t xml:space="preserve"/>
      </w:r>
    </w:p>
    <w:p>
      <w:pPr>
        <w:spacing w:after="80"/>
      </w:pPr>
      <w:r>
        <w:rPr>
          <w:rFonts w:ascii="Calibri" w:cs="Calibri" w:eastAsia="Calibri" w:hAnsi="Calibri"/>
          <w:b w:val="false"/>
          <w:bCs w:val="false"/>
          <w:i/>
          <w:iCs/>
          <w:color w:val="6B7280"/>
          <w:sz w:val="22"/>
          <w:szCs w:val="22"/>
        </w:rPr>
        <w:t xml:space="preserve">🔄 Apple Refurb Store (apple.com/fr/shop/refurbished) : page inaccessible cette semaine (⛔ timeout). À titre de référence, la veille du 06/09/2026 relevait 8 iMac M4 reconditionnés de 1 519 € à 2 719 €, dont un 10c/10c Gigabit Ethernet à 1 689 €. Ces prix ne sont pas vérifiés ce jour.</w:t>
      </w:r>
    </w:p>
    <w:p>
      <w:pPr>
        <w:spacing w:after="100"/>
      </w:pPr>
      <w:r>
        <w:rPr>
          <w:sz w:val="22"/>
          <w:szCs w:val="22"/>
        </w:rPr>
        <w:t xml:space="preserve"/>
      </w:r>
    </w:p>
    <w:p>
      <w:pPr>
        <w:spacing w:after="120" w:before="300"/>
      </w:pPr>
      <w:r>
        <w:rPr>
          <w:rFonts w:ascii="Calibri" w:cs="Calibri" w:eastAsia="Calibri" w:hAnsi="Calibri"/>
          <w:b/>
          <w:bCs/>
          <w:color w:val="1B3A6B"/>
          <w:sz w:val="28"/>
          <w:szCs w:val="28"/>
        </w:rPr>
        <w:t xml:space="preserve">🖥️ PC tout-en-un Windows comparables (source : LDLC, 13/09/2026)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20%"/>
            <w:shd w:fill="1B3A6B" w:val="clear"/>
          </w:tcPr>
          <w:p>
            <w:pPr>
              <w:jc w:val="center"/>
            </w:pPr>
            <w:r>
              <w:rPr>
                <w:rFonts w:ascii="Calibri" w:cs="Calibri" w:eastAsia="Calibri" w:hAnsi="Calibri"/>
                <w:b/>
                <w:bCs/>
                <w:color w:val="FFFFFF"/>
                <w:sz w:val="20"/>
                <w:szCs w:val="20"/>
              </w:rPr>
              <w:t xml:space="preserve">Modèle</w:t>
            </w:r>
          </w:p>
        </w:tc>
        <w:tc>
          <w:tcPr>
            <w:tcW w:type="pct" w:w="22%"/>
            <w:shd w:fill="1B3A6B" w:val="clear"/>
          </w:tcPr>
          <w:p>
            <w:pPr>
              <w:jc w:val="center"/>
            </w:pPr>
            <w:r>
              <w:rPr>
                <w:rFonts w:ascii="Calibri" w:cs="Calibri" w:eastAsia="Calibri" w:hAnsi="Calibri"/>
                <w:b/>
                <w:bCs/>
                <w:color w:val="FFFFFF"/>
                <w:sz w:val="20"/>
                <w:szCs w:val="20"/>
              </w:rPr>
              <w:t xml:space="preserve">Processeur</w:t>
            </w:r>
          </w:p>
        </w:tc>
        <w:tc>
          <w:tcPr>
            <w:tcW w:type="pct" w:w="16%"/>
            <w:shd w:fill="1B3A6B" w:val="clear"/>
          </w:tcPr>
          <w:p>
            <w:pPr>
              <w:jc w:val="center"/>
            </w:pPr>
            <w:r>
              <w:rPr>
                <w:rFonts w:ascii="Calibri" w:cs="Calibri" w:eastAsia="Calibri" w:hAnsi="Calibri"/>
                <w:b/>
                <w:bCs/>
                <w:color w:val="FFFFFF"/>
                <w:sz w:val="20"/>
                <w:szCs w:val="20"/>
              </w:rPr>
              <w:t xml:space="preserve">RAM / SSD</w:t>
            </w:r>
          </w:p>
        </w:tc>
        <w:tc>
          <w:tcPr>
            <w:tcW w:type="pct" w:w="16%"/>
            <w:shd w:fill="1B3A6B" w:val="clear"/>
          </w:tcPr>
          <w:p>
            <w:pPr>
              <w:jc w:val="center"/>
            </w:pPr>
            <w:r>
              <w:rPr>
                <w:rFonts w:ascii="Calibri" w:cs="Calibri" w:eastAsia="Calibri" w:hAnsi="Calibri"/>
                <w:b/>
                <w:bCs/>
                <w:color w:val="FFFFFF"/>
                <w:sz w:val="20"/>
                <w:szCs w:val="20"/>
              </w:rPr>
              <w:t xml:space="preserve">Écran</w:t>
            </w:r>
          </w:p>
        </w:tc>
        <w:tc>
          <w:tcPr>
            <w:tcW w:type="pct" w:w="12%"/>
            <w:shd w:fill="1B3A6B" w:val="clear"/>
          </w:tcPr>
          <w:p>
            <w:pPr>
              <w:jc w:val="center"/>
            </w:pPr>
            <w:r>
              <w:rPr>
                <w:rFonts w:ascii="Calibri" w:cs="Calibri" w:eastAsia="Calibri" w:hAnsi="Calibri"/>
                <w:b/>
                <w:bCs/>
                <w:color w:val="FFFFFF"/>
                <w:sz w:val="20"/>
                <w:szCs w:val="20"/>
              </w:rPr>
              <w:t xml:space="preserve">OS</w:t>
            </w:r>
          </w:p>
        </w:tc>
        <w:tc>
          <w:tcPr>
            <w:tcW w:type="pct" w:w="14%"/>
            <w:shd w:fill="1B3A6B" w:val="clear"/>
          </w:tcPr>
          <w:p>
            <w:pPr>
              <w:jc w:val="center"/>
            </w:pPr>
            <w:r>
              <w:rPr>
                <w:rFonts w:ascii="Calibri" w:cs="Calibri" w:eastAsia="Calibri" w:hAnsi="Calibri"/>
                <w:b/>
                <w:bCs/>
                <w:color w:val="FFFFFF"/>
                <w:sz w:val="20"/>
                <w:szCs w:val="20"/>
              </w:rPr>
              <w:t xml:space="preserve">Prix</w:t>
            </w:r>
          </w:p>
        </w:tc>
        <w:tc>
          <w:tcPr>
            <w:tcW w:type="pct" w:w="0%"/>
            <w:shd w:fill="1B3A6B" w:val="clear"/>
          </w:tcPr>
          <w:p>
            <w:pPr>
              <w:jc w:val="center"/>
            </w:pPr>
            <w:r>
              <w:rPr>
                <w:rFonts w:ascii="Calibri" w:cs="Calibri" w:eastAsia="Calibri" w:hAnsi="Calibri"/>
                <w:b/>
                <w:bCs/>
                <w:color w:val="FFFFFF"/>
                <w:sz w:val="20"/>
                <w:szCs w:val="20"/>
              </w:rPr>
              <w:t xml:space="preserve">Marchand</w:t>
            </w:r>
          </w:p>
        </w:tc>
      </w:tr>
      <w:tr>
        <w:tc>
          <w:tcPr>
            <w:tcW w:type="pct" w:w="20%"/>
            <w:shd w:fill="F3F4F6" w:val="clear"/>
          </w:tcPr>
          <w:p>
            <w:pPr>
              <w:jc w:val="left"/>
            </w:pPr>
            <w:r>
              <w:rPr>
                <w:rFonts w:ascii="Calibri" w:cs="Calibri" w:eastAsia="Calibri" w:hAnsi="Calibri"/>
                <w:color w:val="1F2937"/>
                <w:sz w:val="20"/>
                <w:szCs w:val="20"/>
              </w:rPr>
              <w:t xml:space="preserve">HP OmniStudio 27-cy0044nf</w:t>
            </w:r>
          </w:p>
        </w:tc>
        <w:tc>
          <w:tcPr>
            <w:tcW w:type="pct" w:w="22%"/>
            <w:shd w:fill="F3F4F6" w:val="clear"/>
          </w:tcPr>
          <w:p>
            <w:pPr>
              <w:jc w:val="left"/>
            </w:pPr>
            <w:r>
              <w:rPr>
                <w:rFonts w:ascii="Calibri" w:cs="Calibri" w:eastAsia="Calibri" w:hAnsi="Calibri"/>
                <w:color w:val="1F2937"/>
                <w:sz w:val="20"/>
                <w:szCs w:val="20"/>
              </w:rPr>
              <w:t xml:space="preserve">Core Ultra 7 355 — 4,7 GHz, 49 TOPS NPU</w:t>
            </w:r>
          </w:p>
        </w:tc>
        <w:tc>
          <w:tcPr>
            <w:tcW w:type="pct" w:w="16%"/>
            <w:shd w:fill="F3F4F6" w:val="clear"/>
          </w:tcPr>
          <w:p>
            <w:pPr>
              <w:jc w:val="left"/>
            </w:pPr>
            <w:r>
              <w:rPr>
                <w:rFonts w:ascii="Calibri" w:cs="Calibri" w:eastAsia="Calibri" w:hAnsi="Calibri"/>
                <w:color w:val="1F2937"/>
                <w:sz w:val="20"/>
                <w:szCs w:val="20"/>
              </w:rPr>
              <w:t xml:space="preserve">32 Go DDR5 / 1 To SSD M.2</w:t>
            </w:r>
          </w:p>
        </w:tc>
        <w:tc>
          <w:tcPr>
            <w:tcW w:type="pct" w:w="16%"/>
            <w:shd w:fill="F3F4F6" w:val="clear"/>
          </w:tcPr>
          <w:p>
            <w:pPr>
              <w:jc w:val="left"/>
            </w:pPr>
            <w:r>
              <w:rPr>
                <w:rFonts w:ascii="Calibri" w:cs="Calibri" w:eastAsia="Calibri" w:hAnsi="Calibri"/>
                <w:color w:val="1F2937"/>
                <w:sz w:val="20"/>
                <w:szCs w:val="20"/>
              </w:rPr>
              <w:t xml:space="preserve">27" FHD 1920×1080, 100 Hz</w:t>
            </w:r>
          </w:p>
        </w:tc>
        <w:tc>
          <w:tcPr>
            <w:tcW w:type="pct" w:w="12%"/>
            <w:shd w:fill="F3F4F6" w:val="clear"/>
          </w:tcPr>
          <w:p>
            <w:pPr>
              <w:jc w:val="left"/>
            </w:pPr>
            <w:r>
              <w:rPr>
                <w:rFonts w:ascii="Calibri" w:cs="Calibri" w:eastAsia="Calibri" w:hAnsi="Calibri"/>
                <w:color w:val="1F2937"/>
                <w:sz w:val="20"/>
                <w:szCs w:val="20"/>
              </w:rPr>
              <w:t xml:space="preserve">Windows 11 Home</w:t>
            </w:r>
          </w:p>
        </w:tc>
        <w:tc>
          <w:tcPr>
            <w:tcW w:type="pct" w:w="14%"/>
            <w:shd w:fill="F3F4F6" w:val="clear"/>
          </w:tcPr>
          <w:p>
            <w:pPr>
              <w:jc w:val="left"/>
            </w:pPr>
            <w:r>
              <w:rPr>
                <w:rFonts w:ascii="Calibri" w:cs="Calibri" w:eastAsia="Calibri" w:hAnsi="Calibri"/>
                <w:color w:val="1F2937"/>
                <w:sz w:val="20"/>
                <w:szCs w:val="20"/>
              </w:rPr>
              <w:t xml:space="preserve">1 599,95 € (promo −15 % jusqu'au 21/09)</w:t>
            </w:r>
          </w:p>
        </w:tc>
        <w:tc>
          <w:tcPr>
            <w:tcW w:type="pct" w:w="0%"/>
            <w:shd w:fill="F3F4F6" w:val="clear"/>
          </w:tcPr>
          <w:p>
            <w:pPr>
              <w:jc w:val="left"/>
            </w:pPr>
            <w:r>
              <w:rPr>
                <w:rFonts w:ascii="Calibri" w:cs="Calibri" w:eastAsia="Calibri" w:hAnsi="Calibri"/>
                <w:color w:val="1F2937"/>
                <w:sz w:val="20"/>
                <w:szCs w:val="20"/>
              </w:rPr>
              <w:t xml:space="preserve">LDLC</w:t>
            </w:r>
          </w:p>
        </w:tc>
      </w:tr>
      <w:tr>
        <w:tc>
          <w:tcPr>
            <w:tcW w:type="pct" w:w="20%"/>
            <w:shd w:fill="FFFFFF" w:val="clear"/>
          </w:tcPr>
          <w:p>
            <w:pPr>
              <w:jc w:val="left"/>
            </w:pPr>
            <w:r>
              <w:rPr>
                <w:rFonts w:ascii="Calibri" w:cs="Calibri" w:eastAsia="Calibri" w:hAnsi="Calibri"/>
                <w:color w:val="1F2937"/>
                <w:sz w:val="20"/>
                <w:szCs w:val="20"/>
              </w:rPr>
              <w:t xml:space="preserve">MSI Modern AM273QP AI 1UM-059EU</w:t>
            </w:r>
          </w:p>
        </w:tc>
        <w:tc>
          <w:tcPr>
            <w:tcW w:type="pct" w:w="22%"/>
            <w:shd w:fill="FFFFFF" w:val="clear"/>
          </w:tcPr>
          <w:p>
            <w:pPr>
              <w:jc w:val="left"/>
            </w:pPr>
            <w:r>
              <w:rPr>
                <w:rFonts w:ascii="Calibri" w:cs="Calibri" w:eastAsia="Calibri" w:hAnsi="Calibri"/>
                <w:color w:val="1F2937"/>
                <w:sz w:val="20"/>
                <w:szCs w:val="20"/>
              </w:rPr>
              <w:t xml:space="preserve">Core Ultra 7 155H — 4,8 GHz, Intel Arc GPU</w:t>
            </w:r>
          </w:p>
        </w:tc>
        <w:tc>
          <w:tcPr>
            <w:tcW w:type="pct" w:w="16%"/>
            <w:shd w:fill="FFFFFF" w:val="clear"/>
          </w:tcPr>
          <w:p>
            <w:pPr>
              <w:jc w:val="left"/>
            </w:pPr>
            <w:r>
              <w:rPr>
                <w:rFonts w:ascii="Calibri" w:cs="Calibri" w:eastAsia="Calibri" w:hAnsi="Calibri"/>
                <w:color w:val="1F2937"/>
                <w:sz w:val="20"/>
                <w:szCs w:val="20"/>
              </w:rPr>
              <w:t xml:space="preserve">32 Go DDR5 / 1 To SSD M.2</w:t>
            </w:r>
          </w:p>
        </w:tc>
        <w:tc>
          <w:tcPr>
            <w:tcW w:type="pct" w:w="16%"/>
            <w:shd w:fill="FFFFFF" w:val="clear"/>
          </w:tcPr>
          <w:p>
            <w:pPr>
              <w:jc w:val="left"/>
            </w:pPr>
            <w:r>
              <w:rPr>
                <w:rFonts w:ascii="Calibri" w:cs="Calibri" w:eastAsia="Calibri" w:hAnsi="Calibri"/>
                <w:color w:val="1F2937"/>
                <w:sz w:val="20"/>
                <w:szCs w:val="20"/>
              </w:rPr>
              <w:t xml:space="preserve">27" QHD 2560×1440</w:t>
            </w:r>
          </w:p>
        </w:tc>
        <w:tc>
          <w:tcPr>
            <w:tcW w:type="pct" w:w="12%"/>
            <w:shd w:fill="FFFFFF" w:val="clear"/>
          </w:tcPr>
          <w:p>
            <w:pPr>
              <w:jc w:val="left"/>
            </w:pPr>
            <w:r>
              <w:rPr>
                <w:rFonts w:ascii="Calibri" w:cs="Calibri" w:eastAsia="Calibri" w:hAnsi="Calibri"/>
                <w:color w:val="1F2937"/>
                <w:sz w:val="20"/>
                <w:szCs w:val="20"/>
              </w:rPr>
              <w:t xml:space="preserve">Windows 11 Pro</w:t>
            </w:r>
          </w:p>
        </w:tc>
        <w:tc>
          <w:tcPr>
            <w:tcW w:type="pct" w:w="14%"/>
            <w:shd w:fill="FFFFFF" w:val="clear"/>
          </w:tcPr>
          <w:p>
            <w:pPr>
              <w:jc w:val="left"/>
            </w:pPr>
            <w:r>
              <w:rPr>
                <w:rFonts w:ascii="Calibri" w:cs="Calibri" w:eastAsia="Calibri" w:hAnsi="Calibri"/>
                <w:color w:val="1F2937"/>
                <w:sz w:val="20"/>
                <w:szCs w:val="20"/>
              </w:rPr>
              <w:t xml:space="preserve">1 699,95 €</w:t>
            </w:r>
          </w:p>
        </w:tc>
        <w:tc>
          <w:tcPr>
            <w:tcW w:type="pct" w:w="0%"/>
            <w:shd w:fill="FFFFFF" w:val="clear"/>
          </w:tcPr>
          <w:p>
            <w:pPr>
              <w:jc w:val="left"/>
            </w:pPr>
            <w:r>
              <w:rPr>
                <w:rFonts w:ascii="Calibri" w:cs="Calibri" w:eastAsia="Calibri" w:hAnsi="Calibri"/>
                <w:color w:val="1F2937"/>
                <w:sz w:val="20"/>
                <w:szCs w:val="20"/>
              </w:rPr>
              <w:t xml:space="preserve">LDLC</w:t>
            </w:r>
          </w:p>
        </w:tc>
      </w:tr>
    </w:tbl>
    <w:p>
      <w:pPr>
        <w:spacing w:after="100"/>
      </w:pPr>
      <w:r>
        <w:rPr>
          <w:sz w:val="22"/>
          <w:szCs w:val="22"/>
        </w:rPr>
        <w:t xml:space="preserve"/>
      </w:r>
    </w:p>
    <w:p>
      <w:pPr>
        <w:spacing w:after="120" w:before="300"/>
      </w:pPr>
      <w:r>
        <w:rPr>
          <w:rFonts w:ascii="Calibri" w:cs="Calibri" w:eastAsia="Calibri" w:hAnsi="Calibri"/>
          <w:b/>
          <w:bCs/>
          <w:color w:val="1B3A6B"/>
          <w:sz w:val="28"/>
          <w:szCs w:val="28"/>
        </w:rPr>
        <w:t xml:space="preserve">⚖️ Comparatif Mac vs Windows à configuration comparable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1B3A6B" w:val="clear"/>
          </w:tcPr>
          <w:p>
            <w:pPr>
              <w:jc w:val="center"/>
            </w:pPr>
            <w:r>
              <w:rPr>
                <w:rFonts w:ascii="Calibri" w:cs="Calibri" w:eastAsia="Calibri" w:hAnsi="Calibri"/>
                <w:b/>
                <w:bCs/>
                <w:color w:val="FFFFFF"/>
                <w:sz w:val="20"/>
                <w:szCs w:val="20"/>
              </w:rPr>
              <w:t xml:space="preserve">Critère</w:t>
            </w:r>
          </w:p>
        </w:tc>
        <w:tc>
          <w:tcPr>
            <w:tcW w:type="pct" w:w="36%"/>
            <w:shd w:fill="1B3A6B" w:val="clear"/>
          </w:tcPr>
          <w:p>
            <w:pPr>
              <w:jc w:val="center"/>
            </w:pPr>
            <w:r>
              <w:rPr>
                <w:rFonts w:ascii="Calibri" w:cs="Calibri" w:eastAsia="Calibri" w:hAnsi="Calibri"/>
                <w:b/>
                <w:bCs/>
                <w:color w:val="FFFFFF"/>
                <w:sz w:val="20"/>
                <w:szCs w:val="20"/>
              </w:rPr>
              <w:t xml:space="preserve">iMac M4 (Apple)</w:t>
            </w:r>
          </w:p>
        </w:tc>
        <w:tc>
          <w:tcPr>
            <w:tcW w:type="pct" w:w="36%"/>
            <w:shd w:fill="1B3A6B" w:val="clear"/>
          </w:tcPr>
          <w:p>
            <w:pPr>
              <w:jc w:val="center"/>
            </w:pPr>
            <w:r>
              <w:rPr>
                <w:rFonts w:ascii="Calibri" w:cs="Calibri" w:eastAsia="Calibri" w:hAnsi="Calibri"/>
                <w:b/>
                <w:bCs/>
                <w:color w:val="FFFFFF"/>
                <w:sz w:val="20"/>
                <w:szCs w:val="20"/>
              </w:rPr>
              <w:t xml:space="preserve">PC tout-en-un Windows</w:t>
            </w:r>
          </w:p>
        </w:tc>
      </w:tr>
      <w:tr>
        <w:tc>
          <w:tcPr>
            <w:tcW w:type="pct" w:w="28%"/>
            <w:shd w:fill="F3F4F6" w:val="clear"/>
          </w:tcPr>
          <w:p>
            <w:pPr>
              <w:jc w:val="left"/>
            </w:pPr>
            <w:r>
              <w:rPr>
                <w:rFonts w:ascii="Calibri" w:cs="Calibri" w:eastAsia="Calibri" w:hAnsi="Calibri"/>
                <w:color w:val="1F2937"/>
                <w:sz w:val="20"/>
                <w:szCs w:val="20"/>
              </w:rPr>
              <w:t xml:space="preserve">Prix d'entrée (config comparable)</w:t>
            </w:r>
          </w:p>
        </w:tc>
        <w:tc>
          <w:tcPr>
            <w:tcW w:type="pct" w:w="36%"/>
            <w:shd w:fill="F3F4F6" w:val="clear"/>
          </w:tcPr>
          <w:p>
            <w:pPr>
              <w:jc w:val="left"/>
            </w:pPr>
            <w:r>
              <w:rPr>
                <w:rFonts w:ascii="Calibri" w:cs="Calibri" w:eastAsia="Calibri" w:hAnsi="Calibri"/>
                <w:color w:val="1F2937"/>
                <w:sz w:val="20"/>
                <w:szCs w:val="20"/>
              </w:rPr>
              <w:t xml:space="preserve">1 999 € (10c/10c 16 Go 256 Go)</w:t>
            </w:r>
          </w:p>
        </w:tc>
        <w:tc>
          <w:tcPr>
            <w:tcW w:type="pct" w:w="36%"/>
            <w:shd w:fill="F3F4F6" w:val="clear"/>
          </w:tcPr>
          <w:p>
            <w:pPr>
              <w:jc w:val="left"/>
            </w:pPr>
            <w:r>
              <w:rPr>
                <w:rFonts w:ascii="Calibri" w:cs="Calibri" w:eastAsia="Calibri" w:hAnsi="Calibri"/>
                <w:color w:val="1F2937"/>
                <w:sz w:val="20"/>
                <w:szCs w:val="20"/>
              </w:rPr>
              <w:t xml:space="preserve">1 599,95 € HP OmniStudio (32 Go 1 To) → −399 €</w:t>
            </w:r>
          </w:p>
        </w:tc>
      </w:tr>
      <w:tr>
        <w:tc>
          <w:tcPr>
            <w:tcW w:type="pct" w:w="28%"/>
            <w:shd w:fill="FFFFFF" w:val="clear"/>
          </w:tcPr>
          <w:p>
            <w:pPr>
              <w:jc w:val="left"/>
            </w:pPr>
            <w:r>
              <w:rPr>
                <w:rFonts w:ascii="Calibri" w:cs="Calibri" w:eastAsia="Calibri" w:hAnsi="Calibri"/>
                <w:color w:val="1F2937"/>
                <w:sz w:val="20"/>
                <w:szCs w:val="20"/>
              </w:rPr>
              <w:t xml:space="preserve">Écran</w:t>
            </w:r>
          </w:p>
        </w:tc>
        <w:tc>
          <w:tcPr>
            <w:tcW w:type="pct" w:w="36%"/>
            <w:shd w:fill="FFFFFF" w:val="clear"/>
          </w:tcPr>
          <w:p>
            <w:pPr>
              <w:jc w:val="left"/>
            </w:pPr>
            <w:r>
              <w:rPr>
                <w:rFonts w:ascii="Calibri" w:cs="Calibri" w:eastAsia="Calibri" w:hAnsi="Calibri"/>
                <w:color w:val="1F2937"/>
                <w:sz w:val="20"/>
                <w:szCs w:val="20"/>
              </w:rPr>
              <w:t xml:space="preserve">24" Retina 4,5K (4 480×2 520), 500 nits</w:t>
            </w:r>
          </w:p>
        </w:tc>
        <w:tc>
          <w:tcPr>
            <w:tcW w:type="pct" w:w="36%"/>
            <w:shd w:fill="FFFFFF" w:val="clear"/>
          </w:tcPr>
          <w:p>
            <w:pPr>
              <w:jc w:val="left"/>
            </w:pPr>
            <w:r>
              <w:rPr>
                <w:rFonts w:ascii="Calibri" w:cs="Calibri" w:eastAsia="Calibri" w:hAnsi="Calibri"/>
                <w:color w:val="1F2937"/>
                <w:sz w:val="20"/>
                <w:szCs w:val="20"/>
              </w:rPr>
              <w:t xml:space="preserve">27" FHD 1080p (HP) ou QHD 1440p (MSI) — dalle LCD standard</w:t>
            </w:r>
          </w:p>
        </w:tc>
      </w:tr>
      <w:tr>
        <w:tc>
          <w:tcPr>
            <w:tcW w:type="pct" w:w="28%"/>
            <w:shd w:fill="F3F4F6" w:val="clear"/>
          </w:tcPr>
          <w:p>
            <w:pPr>
              <w:jc w:val="left"/>
            </w:pPr>
            <w:r>
              <w:rPr>
                <w:rFonts w:ascii="Calibri" w:cs="Calibri" w:eastAsia="Calibri" w:hAnsi="Calibri"/>
                <w:color w:val="1F2937"/>
                <w:sz w:val="20"/>
                <w:szCs w:val="20"/>
              </w:rPr>
              <w:t xml:space="preserve">RAM</w:t>
            </w:r>
          </w:p>
        </w:tc>
        <w:tc>
          <w:tcPr>
            <w:tcW w:type="pct" w:w="36%"/>
            <w:shd w:fill="F3F4F6" w:val="clear"/>
          </w:tcPr>
          <w:p>
            <w:pPr>
              <w:jc w:val="left"/>
            </w:pPr>
            <w:r>
              <w:rPr>
                <w:rFonts w:ascii="Calibri" w:cs="Calibri" w:eastAsia="Calibri" w:hAnsi="Calibri"/>
                <w:color w:val="1F2937"/>
                <w:sz w:val="20"/>
                <w:szCs w:val="20"/>
              </w:rPr>
              <w:t xml:space="preserve">16 Go unifiée (non évolutive)</w:t>
            </w:r>
          </w:p>
        </w:tc>
        <w:tc>
          <w:tcPr>
            <w:tcW w:type="pct" w:w="36%"/>
            <w:shd w:fill="F3F4F6" w:val="clear"/>
          </w:tcPr>
          <w:p>
            <w:pPr>
              <w:jc w:val="left"/>
            </w:pPr>
            <w:r>
              <w:rPr>
                <w:rFonts w:ascii="Calibri" w:cs="Calibri" w:eastAsia="Calibri" w:hAnsi="Calibri"/>
                <w:color w:val="1F2937"/>
                <w:sz w:val="20"/>
                <w:szCs w:val="20"/>
              </w:rPr>
              <w:t xml:space="preserve">32 Go DDR5 (2 slots — évolutif)</w:t>
            </w:r>
          </w:p>
        </w:tc>
      </w:tr>
      <w:tr>
        <w:tc>
          <w:tcPr>
            <w:tcW w:type="pct" w:w="28%"/>
            <w:shd w:fill="FFFFFF" w:val="clear"/>
          </w:tcPr>
          <w:p>
            <w:pPr>
              <w:jc w:val="left"/>
            </w:pPr>
            <w:r>
              <w:rPr>
                <w:rFonts w:ascii="Calibri" w:cs="Calibri" w:eastAsia="Calibri" w:hAnsi="Calibri"/>
                <w:color w:val="1F2937"/>
                <w:sz w:val="20"/>
                <w:szCs w:val="20"/>
              </w:rPr>
              <w:t xml:space="preserve">Stockage</w:t>
            </w:r>
          </w:p>
        </w:tc>
        <w:tc>
          <w:tcPr>
            <w:tcW w:type="pct" w:w="36%"/>
            <w:shd w:fill="FFFFFF" w:val="clear"/>
          </w:tcPr>
          <w:p>
            <w:pPr>
              <w:jc w:val="left"/>
            </w:pPr>
            <w:r>
              <w:rPr>
                <w:rFonts w:ascii="Calibri" w:cs="Calibri" w:eastAsia="Calibri" w:hAnsi="Calibri"/>
                <w:color w:val="1F2937"/>
                <w:sz w:val="20"/>
                <w:szCs w:val="20"/>
              </w:rPr>
              <w:t xml:space="preserve">256 Go SSD (non évolutif)</w:t>
            </w:r>
          </w:p>
        </w:tc>
        <w:tc>
          <w:tcPr>
            <w:tcW w:type="pct" w:w="36%"/>
            <w:shd w:fill="FFFFFF" w:val="clear"/>
          </w:tcPr>
          <w:p>
            <w:pPr>
              <w:jc w:val="left"/>
            </w:pPr>
            <w:r>
              <w:rPr>
                <w:rFonts w:ascii="Calibri" w:cs="Calibri" w:eastAsia="Calibri" w:hAnsi="Calibri"/>
                <w:color w:val="1F2937"/>
                <w:sz w:val="20"/>
                <w:szCs w:val="20"/>
              </w:rPr>
              <w:t xml:space="preserve">1 To SSD M.2 (évolutif via slots)</w:t>
            </w:r>
          </w:p>
        </w:tc>
      </w:tr>
      <w:tr>
        <w:tc>
          <w:tcPr>
            <w:tcW w:type="pct" w:w="28%"/>
            <w:shd w:fill="F3F4F6" w:val="clear"/>
          </w:tcPr>
          <w:p>
            <w:pPr>
              <w:jc w:val="left"/>
            </w:pPr>
            <w:r>
              <w:rPr>
                <w:rFonts w:ascii="Calibri" w:cs="Calibri" w:eastAsia="Calibri" w:hAnsi="Calibri"/>
                <w:color w:val="1F2937"/>
                <w:sz w:val="20"/>
                <w:szCs w:val="20"/>
              </w:rPr>
              <w:t xml:space="preserve">Processeur</w:t>
            </w:r>
          </w:p>
        </w:tc>
        <w:tc>
          <w:tcPr>
            <w:tcW w:type="pct" w:w="36%"/>
            <w:shd w:fill="F3F4F6" w:val="clear"/>
          </w:tcPr>
          <w:p>
            <w:pPr>
              <w:jc w:val="left"/>
            </w:pPr>
            <w:r>
              <w:rPr>
                <w:rFonts w:ascii="Calibri" w:cs="Calibri" w:eastAsia="Calibri" w:hAnsi="Calibri"/>
                <w:color w:val="1F2937"/>
                <w:sz w:val="20"/>
                <w:szCs w:val="20"/>
              </w:rPr>
              <w:t xml:space="preserve">Apple M4 (ARM, 10c CPU / 10c GPU)</w:t>
            </w:r>
          </w:p>
        </w:tc>
        <w:tc>
          <w:tcPr>
            <w:tcW w:type="pct" w:w="36%"/>
            <w:shd w:fill="F3F4F6" w:val="clear"/>
          </w:tcPr>
          <w:p>
            <w:pPr>
              <w:jc w:val="left"/>
            </w:pPr>
            <w:r>
              <w:rPr>
                <w:rFonts w:ascii="Calibri" w:cs="Calibri" w:eastAsia="Calibri" w:hAnsi="Calibri"/>
                <w:color w:val="1F2937"/>
                <w:sz w:val="20"/>
                <w:szCs w:val="20"/>
              </w:rPr>
              <w:t xml:space="preserve">Intel Core Ultra 7 (x86, avec NPU Copilot+)</w:t>
            </w:r>
          </w:p>
        </w:tc>
      </w:tr>
      <w:tr>
        <w:tc>
          <w:tcPr>
            <w:tcW w:type="pct" w:w="28%"/>
            <w:shd w:fill="FFFFFF" w:val="clear"/>
          </w:tcPr>
          <w:p>
            <w:pPr>
              <w:jc w:val="left"/>
            </w:pPr>
            <w:r>
              <w:rPr>
                <w:rFonts w:ascii="Calibri" w:cs="Calibri" w:eastAsia="Calibri" w:hAnsi="Calibri"/>
                <w:color w:val="1F2937"/>
                <w:sz w:val="20"/>
                <w:szCs w:val="20"/>
              </w:rPr>
              <w:t xml:space="preserve">Système</w:t>
            </w:r>
          </w:p>
        </w:tc>
        <w:tc>
          <w:tcPr>
            <w:tcW w:type="pct" w:w="36%"/>
            <w:shd w:fill="FFFFFF" w:val="clear"/>
          </w:tcPr>
          <w:p>
            <w:pPr>
              <w:jc w:val="left"/>
            </w:pPr>
            <w:r>
              <w:rPr>
                <w:rFonts w:ascii="Calibri" w:cs="Calibri" w:eastAsia="Calibri" w:hAnsi="Calibri"/>
                <w:color w:val="1F2937"/>
                <w:sz w:val="20"/>
                <w:szCs w:val="20"/>
              </w:rPr>
              <w:t xml:space="preserve">macOS (support logiciel ~7 ans)</w:t>
            </w:r>
          </w:p>
        </w:tc>
        <w:tc>
          <w:tcPr>
            <w:tcW w:type="pct" w:w="36%"/>
            <w:shd w:fill="FFFFFF" w:val="clear"/>
          </w:tcPr>
          <w:p>
            <w:pPr>
              <w:jc w:val="left"/>
            </w:pPr>
            <w:r>
              <w:rPr>
                <w:rFonts w:ascii="Calibri" w:cs="Calibri" w:eastAsia="Calibri" w:hAnsi="Calibri"/>
                <w:color w:val="1F2937"/>
                <w:sz w:val="20"/>
                <w:szCs w:val="20"/>
              </w:rPr>
              <w:t xml:space="preserve">Windows 11 (support Microsoft limité à 10 ans)</w:t>
            </w:r>
          </w:p>
        </w:tc>
      </w:tr>
      <w:tr>
        <w:tc>
          <w:tcPr>
            <w:tcW w:type="pct" w:w="28%"/>
            <w:shd w:fill="F3F4F6" w:val="clear"/>
          </w:tcPr>
          <w:p>
            <w:pPr>
              <w:jc w:val="left"/>
            </w:pPr>
            <w:r>
              <w:rPr>
                <w:rFonts w:ascii="Calibri" w:cs="Calibri" w:eastAsia="Calibri" w:hAnsi="Calibri"/>
                <w:color w:val="1F2937"/>
                <w:sz w:val="20"/>
                <w:szCs w:val="20"/>
              </w:rPr>
              <w:t xml:space="preserve">Garantie</w:t>
            </w:r>
          </w:p>
        </w:tc>
        <w:tc>
          <w:tcPr>
            <w:tcW w:type="pct" w:w="36%"/>
            <w:shd w:fill="F3F4F6" w:val="clear"/>
          </w:tcPr>
          <w:p>
            <w:pPr>
              <w:jc w:val="left"/>
            </w:pPr>
            <w:r>
              <w:rPr>
                <w:rFonts w:ascii="Calibri" w:cs="Calibri" w:eastAsia="Calibri" w:hAnsi="Calibri"/>
                <w:color w:val="1F2937"/>
                <w:sz w:val="20"/>
                <w:szCs w:val="20"/>
              </w:rPr>
              <w:t xml:space="preserve">1 an Apple (AppleCare+ optionnel)</w:t>
            </w:r>
          </w:p>
        </w:tc>
        <w:tc>
          <w:tcPr>
            <w:tcW w:type="pct" w:w="36%"/>
            <w:shd w:fill="F3F4F6" w:val="clear"/>
          </w:tcPr>
          <w:p>
            <w:pPr>
              <w:jc w:val="left"/>
            </w:pPr>
            <w:r>
              <w:rPr>
                <w:rFonts w:ascii="Calibri" w:cs="Calibri" w:eastAsia="Calibri" w:hAnsi="Calibri"/>
                <w:color w:val="1F2937"/>
                <w:sz w:val="20"/>
                <w:szCs w:val="20"/>
              </w:rPr>
              <w:t xml:space="preserve">1 an fabricant + 5 ans LDLC</w:t>
            </w:r>
          </w:p>
        </w:tc>
      </w:tr>
      <w:tr>
        <w:tc>
          <w:tcPr>
            <w:tcW w:type="pct" w:w="28%"/>
            <w:shd w:fill="FFFFFF" w:val="clear"/>
          </w:tcPr>
          <w:p>
            <w:pPr>
              <w:jc w:val="left"/>
            </w:pPr>
            <w:r>
              <w:rPr>
                <w:rFonts w:ascii="Calibri" w:cs="Calibri" w:eastAsia="Calibri" w:hAnsi="Calibri"/>
                <w:color w:val="1F2937"/>
                <w:sz w:val="20"/>
                <w:szCs w:val="20"/>
              </w:rPr>
              <w:t xml:space="preserve">Revente</w:t>
            </w:r>
          </w:p>
        </w:tc>
        <w:tc>
          <w:tcPr>
            <w:tcW w:type="pct" w:w="36%"/>
            <w:shd w:fill="FFFFFF" w:val="clear"/>
          </w:tcPr>
          <w:p>
            <w:pPr>
              <w:jc w:val="left"/>
            </w:pPr>
            <w:r>
              <w:rPr>
                <w:rFonts w:ascii="Calibri" w:cs="Calibri" w:eastAsia="Calibri" w:hAnsi="Calibri"/>
                <w:color w:val="1F2937"/>
                <w:sz w:val="20"/>
                <w:szCs w:val="20"/>
              </w:rPr>
              <w:t xml:space="preserve">Élevée (marché Apple actif)</w:t>
            </w:r>
          </w:p>
        </w:tc>
        <w:tc>
          <w:tcPr>
            <w:tcW w:type="pct" w:w="36%"/>
            <w:shd w:fill="FFFFFF" w:val="clear"/>
          </w:tcPr>
          <w:p>
            <w:pPr>
              <w:jc w:val="left"/>
            </w:pPr>
            <w:r>
              <w:rPr>
                <w:rFonts w:ascii="Calibri" w:cs="Calibri" w:eastAsia="Calibri" w:hAnsi="Calibri"/>
                <w:color w:val="1F2937"/>
                <w:sz w:val="20"/>
                <w:szCs w:val="20"/>
              </w:rPr>
              <w:t xml:space="preserve">Faible à modérée</w:t>
            </w:r>
          </w:p>
        </w:tc>
      </w:tr>
      <w:tr>
        <w:tc>
          <w:tcPr>
            <w:tcW w:type="pct" w:w="28%"/>
            <w:shd w:fill="F3F4F6" w:val="clear"/>
          </w:tcPr>
          <w:p>
            <w:pPr>
              <w:jc w:val="left"/>
            </w:pPr>
            <w:r>
              <w:rPr>
                <w:rFonts w:ascii="Calibri" w:cs="Calibri" w:eastAsia="Calibri" w:hAnsi="Calibri"/>
                <w:color w:val="1F2937"/>
                <w:sz w:val="20"/>
                <w:szCs w:val="20"/>
              </w:rPr>
              <w:t xml:space="preserve">Évolutivité</w:t>
            </w:r>
          </w:p>
        </w:tc>
        <w:tc>
          <w:tcPr>
            <w:tcW w:type="pct" w:w="36%"/>
            <w:shd w:fill="F3F4F6" w:val="clear"/>
          </w:tcPr>
          <w:p>
            <w:pPr>
              <w:jc w:val="left"/>
            </w:pPr>
            <w:r>
              <w:rPr>
                <w:rFonts w:ascii="Calibri" w:cs="Calibri" w:eastAsia="Calibri" w:hAnsi="Calibri"/>
                <w:color w:val="1F2937"/>
                <w:sz w:val="20"/>
                <w:szCs w:val="20"/>
              </w:rPr>
              <w:t xml:space="preserve">Nulle (RAM/SSD soudés)</w:t>
            </w:r>
          </w:p>
        </w:tc>
        <w:tc>
          <w:tcPr>
            <w:tcW w:type="pct" w:w="36%"/>
            <w:shd w:fill="F3F4F6" w:val="clear"/>
          </w:tcPr>
          <w:p>
            <w:pPr>
              <w:jc w:val="left"/>
            </w:pPr>
            <w:r>
              <w:rPr>
                <w:rFonts w:ascii="Calibri" w:cs="Calibri" w:eastAsia="Calibri" w:hAnsi="Calibri"/>
                <w:color w:val="1F2937"/>
                <w:sz w:val="20"/>
                <w:szCs w:val="20"/>
              </w:rPr>
              <w:t xml:space="preserve">RAM et SSD remplaçables</w:t>
            </w:r>
          </w:p>
        </w:tc>
      </w:tr>
      <w:tr>
        <w:tc>
          <w:tcPr>
            <w:tcW w:type="pct" w:w="28%"/>
            <w:shd w:fill="FFFFFF" w:val="clear"/>
          </w:tcPr>
          <w:p>
            <w:pPr>
              <w:jc w:val="left"/>
            </w:pPr>
            <w:r>
              <w:rPr>
                <w:rFonts w:ascii="Calibri" w:cs="Calibri" w:eastAsia="Calibri" w:hAnsi="Calibri"/>
                <w:color w:val="1F2937"/>
                <w:sz w:val="20"/>
                <w:szCs w:val="20"/>
              </w:rPr>
              <w:t xml:space="preserve">Écosystème</w:t>
            </w:r>
          </w:p>
        </w:tc>
        <w:tc>
          <w:tcPr>
            <w:tcW w:type="pct" w:w="36%"/>
            <w:shd w:fill="FFFFFF" w:val="clear"/>
          </w:tcPr>
          <w:p>
            <w:pPr>
              <w:jc w:val="left"/>
            </w:pPr>
            <w:r>
              <w:rPr>
                <w:rFonts w:ascii="Calibri" w:cs="Calibri" w:eastAsia="Calibri" w:hAnsi="Calibri"/>
                <w:color w:val="1F2937"/>
                <w:sz w:val="20"/>
                <w:szCs w:val="20"/>
              </w:rPr>
              <w:t xml:space="preserve">iPhone, iPad, AirDrop, Continuity</w:t>
            </w:r>
          </w:p>
        </w:tc>
        <w:tc>
          <w:tcPr>
            <w:tcW w:type="pct" w:w="36%"/>
            <w:shd w:fill="FFFFFF" w:val="clear"/>
          </w:tcPr>
          <w:p>
            <w:pPr>
              <w:jc w:val="left"/>
            </w:pPr>
            <w:r>
              <w:rPr>
                <w:rFonts w:ascii="Calibri" w:cs="Calibri" w:eastAsia="Calibri" w:hAnsi="Calibri"/>
                <w:color w:val="1F2937"/>
                <w:sz w:val="20"/>
                <w:szCs w:val="20"/>
              </w:rPr>
              <w:t xml:space="preserve">Windows universel, compatible Office entreprise</w:t>
            </w:r>
          </w:p>
        </w:tc>
      </w:tr>
    </w:tbl>
    <w:p>
      <w:pPr>
        <w:spacing w:after="100"/>
      </w:pPr>
      <w:r>
        <w:rPr>
          <w:sz w:val="22"/>
          <w:szCs w:val="22"/>
        </w:rPr>
        <w:t xml:space="preserve"/>
      </w:r>
    </w:p>
    <w:p>
      <w:pPr>
        <w:spacing w:after="80"/>
      </w:pPr>
      <w:r>
        <w:rPr>
          <w:rFonts w:ascii="Calibri" w:cs="Calibri" w:eastAsia="Calibri" w:hAnsi="Calibri"/>
          <w:b w:val="false"/>
          <w:bCs w:val="false"/>
          <w:i w:val="false"/>
          <w:iCs w:val="false"/>
          <w:color w:val="1F2937"/>
          <w:sz w:val="22"/>
          <w:szCs w:val="22"/>
        </w:rPr>
        <w:t xml:space="preserve">Synthèse : l'écart de prix est de 400 à 500 € en faveur des PC Windows, avec des specs papier supérieures (32 Go RAM, 1 To SSD). L'iMac se différencie par la qualité de son écran Retina 4,5K, la durée de support macOS, la valeur de revente et l'intégration écosystème Apple. La comparaison dépend largement de l'usage : production graphique/photo → iMac ; usage bureautique polyvalent/entreprise → Windows compétitif.</w:t>
      </w:r>
    </w:p>
    <w:p>
      <w:pPr>
        <w:spacing w:after="100"/>
      </w:pPr>
      <w:r>
        <w:rPr>
          <w:sz w:val="22"/>
          <w:szCs w:val="22"/>
        </w:rPr>
        <w:t xml:space="preserve"/>
      </w:r>
    </w:p>
    <w:p>
      <w:pPr>
        <w:spacing w:after="120" w:before="300"/>
      </w:pPr>
      <w:r>
        <w:rPr>
          <w:rFonts w:ascii="Calibri" w:cs="Calibri" w:eastAsia="Calibri" w:hAnsi="Calibri"/>
          <w:b/>
          <w:bCs/>
          <w:color w:val="1B3A6B"/>
          <w:sz w:val="28"/>
          <w:szCs w:val="28"/>
        </w:rPr>
        <w:t xml:space="preserve">🏷️ Bons plans &amp; reconditionné</w:t>
      </w:r>
    </w:p>
    <w:p>
      <w:pPr>
        <w:spacing w:after="80"/>
      </w:pPr>
      <w:r>
        <w:rPr>
          <w:rFonts w:ascii="Calibri" w:cs="Calibri" w:eastAsia="Calibri" w:hAnsi="Calibri"/>
          <w:b w:val="false"/>
          <w:bCs w:val="false"/>
          <w:i w:val="false"/>
          <w:iCs w:val="false"/>
          <w:color w:val="1F2937"/>
          <w:sz w:val="22"/>
          <w:szCs w:val="22"/>
        </w:rPr>
        <w:t xml:space="preserve">Côté Apple :</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iMac M4 8c/8c 256 Go — 1 499 € chez Joybuy (marketplace) : −17 % vs Apple Store. Précaution : vérifier conditions de livraison et garantie.</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iMac M4 8c/8c 256 Go — 1 689 € chez Fnac : −6 % (marchand traditionnel, garantie standard).</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iMac M4 10c/10c 24 Go 512 Go — 2 199 € chez Boulanger : −10 % (−240 €) — seule remise significative sur la gamme premium.</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Apple Refurb Store : inaccessible ce jour. Référence semaine dernière : à partir de 1 519 € (8c/8c) et 1 689 € (10c/10c Gigabit Ethernet). Stock aléatoire — surveiller directement.</w:t>
      </w:r>
    </w:p>
    <w:p>
      <w:pPr>
        <w:spacing w:after="80"/>
      </w:pPr>
      <w:r>
        <w:rPr>
          <w:rFonts w:ascii="Calibri" w:cs="Calibri" w:eastAsia="Calibri" w:hAnsi="Calibri"/>
          <w:color w:val="6B7280"/>
          <w:sz w:val="22"/>
          <w:szCs w:val="22"/>
        </w:rPr>
        <w:t xml:space="preserve">  → </w:t>
      </w:r>
      <w:hyperlink w:history="1" r:id="rIdtwwcuvu0g_wjbthbrxx-z">
        <w:r>
          <w:rPr>
            <w:rStyle w:val="Hyperlink"/>
            <w:rFonts w:ascii="Calibri" w:cs="Calibri" w:eastAsia="Calibri" w:hAnsi="Calibri"/>
            <w:color w:val="1155CC"/>
            <w:sz w:val="22"/>
            <w:szCs w:val="22"/>
            <w:u w:val="single"/>
          </w:rPr>
          <w:t xml:space="preserve">apple.com/fr/shop/refurbished/mac</w:t>
        </w:r>
      </w:hyperlink>
    </w:p>
    <w:p>
      <w:pPr>
        <w:spacing w:after="80"/>
      </w:pPr>
      <w:r>
        <w:rPr>
          <w:rFonts w:ascii="Calibri" w:cs="Calibri" w:eastAsia="Calibri" w:hAnsi="Calibri"/>
          <w:b w:val="false"/>
          <w:bCs w:val="false"/>
          <w:i w:val="false"/>
          <w:iCs w:val="false"/>
          <w:color w:val="1F2937"/>
          <w:sz w:val="22"/>
          <w:szCs w:val="22"/>
        </w:rPr>
        <w:t xml:space="preserve">Côté Windows :</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HP OmniStudio 27-cy0044nf chez LDLC : 1 599,95 € (−15 %, −300 €) — valable jusqu'au 21/09/2026 inclus. Wi-Fi 7, BT 6, Ethernet, Windows 11 Home, clavier/souris inclus.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MSI Modern AM273QP AI chez LDLC : 1 699,95 €, prix stable — écran QHD, Windows 11 Pro, garantie 5 ans.</w:t>
      </w:r>
    </w:p>
    <w:p>
      <w:pPr>
        <w:spacing w:after="80"/>
      </w:pPr>
      <w:r>
        <w:rPr>
          <w:rFonts w:ascii="Calibri" w:cs="Calibri" w:eastAsia="Calibri" w:hAnsi="Calibri"/>
          <w:color w:val="6B7280"/>
          <w:sz w:val="22"/>
          <w:szCs w:val="22"/>
        </w:rPr>
        <w:t xml:space="preserve">  → </w:t>
      </w:r>
      <w:hyperlink w:history="1" r:id="rId9s1lvtjzgu8cwdpj2uiq8">
        <w:r>
          <w:rPr>
            <w:rStyle w:val="Hyperlink"/>
            <w:rFonts w:ascii="Calibri" w:cs="Calibri" w:eastAsia="Calibri" w:hAnsi="Calibri"/>
            <w:color w:val="1155CC"/>
            <w:sz w:val="22"/>
            <w:szCs w:val="22"/>
            <w:u w:val="single"/>
          </w:rPr>
          <w:t xml:space="preserve">LDLC HP OmniStudio 27-cy0044nf</w:t>
        </w:r>
      </w:hyperlink>
      <w:r>
        <w:rPr>
          <w:rFonts w:ascii="Calibri" w:cs="Calibri" w:eastAsia="Calibri" w:hAnsi="Calibri"/>
          <w:color w:val="6B7280"/>
          <w:sz w:val="22"/>
          <w:szCs w:val="22"/>
        </w:rPr>
        <w:t xml:space="preserve">  |  </w:t>
      </w:r>
      <w:hyperlink w:history="1" r:id="rId8vj8fedfpr-phx6t5vrwn">
        <w:r>
          <w:rPr>
            <w:rStyle w:val="Hyperlink"/>
            <w:rFonts w:ascii="Calibri" w:cs="Calibri" w:eastAsia="Calibri" w:hAnsi="Calibri"/>
            <w:color w:val="1155CC"/>
            <w:sz w:val="22"/>
            <w:szCs w:val="22"/>
            <w:u w:val="single"/>
          </w:rPr>
          <w:t xml:space="preserve">LDLC MSI Modern AM273QP AI</w:t>
        </w:r>
      </w:hyperlink>
    </w:p>
    <w:p>
      <w:pPr>
        <w:spacing w:after="100"/>
      </w:pPr>
      <w:r>
        <w:rPr>
          <w:sz w:val="22"/>
          <w:szCs w:val="22"/>
        </w:rPr>
        <w:t xml:space="preserve"/>
      </w:r>
    </w:p>
    <w:p>
      <w:pPr>
        <w:spacing w:after="120" w:before="300"/>
      </w:pPr>
      <w:r>
        <w:rPr>
          <w:rFonts w:ascii="Calibri" w:cs="Calibri" w:eastAsia="Calibri" w:hAnsi="Calibri"/>
          <w:b/>
          <w:bCs/>
          <w:color w:val="1B3A6B"/>
          <w:sz w:val="28"/>
          <w:szCs w:val="28"/>
        </w:rPr>
        <w:t xml:space="preserve">🔮 iMac M6 — état des informations au 13/09/2026</w:t>
      </w:r>
    </w:p>
    <w:p>
      <w:pPr>
        <w:spacing w:after="80"/>
      </w:pPr>
      <w:r>
        <w:rPr>
          <w:rFonts w:ascii="Calibri" w:cs="Calibri" w:eastAsia="Calibri" w:hAnsi="Calibri"/>
          <w:b/>
          <w:bCs/>
          <w:i w:val="false"/>
          <w:iCs w:val="false"/>
          <w:color w:val="1F2937"/>
          <w:sz w:val="22"/>
          <w:szCs w:val="22"/>
        </w:rPr>
        <w:t xml:space="preserve">Statut : rumeurs convergeant vers un lancement automne 2026 — aucun communiqué Apple à ce jour.</w:t>
      </w:r>
    </w:p>
    <w:p>
      <w:pPr>
        <w:spacing w:after="100"/>
      </w:pPr>
      <w:r>
        <w:rPr>
          <w:sz w:val="22"/>
          <w:szCs w:val="22"/>
        </w:rPr>
        <w:t xml:space="preserve"/>
      </w:r>
    </w:p>
    <w:p>
      <w:pPr>
        <w:spacing w:after="80"/>
      </w:pPr>
      <w:r>
        <w:rPr>
          <w:rFonts w:ascii="Calibri" w:cs="Calibri" w:eastAsia="Calibri" w:hAnsi="Calibri"/>
          <w:b w:val="false"/>
          <w:bCs w:val="false"/>
          <w:i w:val="false"/>
          <w:iCs w:val="false"/>
          <w:color w:val="1F2937"/>
          <w:sz w:val="22"/>
          <w:szCs w:val="22"/>
        </w:rPr>
        <w:t xml:space="preserve">Calendrier estimé :</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"All signs point to the M6 models being close to launch" — Gurman, cité par </w:t>
      </w:r>
      <w:hyperlink w:history="1" r:id="rIdcorr1309mr25">
        <w:r>
          <w:rPr>
            <w:rStyle w:val="Hyperlink"/>
            <w:rFonts w:ascii="Calibri" w:cs="Calibri" w:eastAsia="Calibri" w:hAnsi="Calibri"/>
            <w:color w:val="1155CC"/>
            <w:sz w:val="22"/>
            <w:szCs w:val="22"/>
            <w:u w:val="single"/>
          </w:rPr>
          <w:t xml:space="preserve">macrumors.com (25/08/2026)</w:t>
        </w:r>
      </w:hyperlink>
      <w:r>
        <w:rPr>
          <w:rFonts w:ascii="Calibri" w:cs="Calibri" w:eastAsia="Calibri" w:hAnsi="Calibri"/>
          <w:b w:val="false"/>
          <w:bCs w:val="false"/>
          <w:i w:val="false"/>
          <w:iCs w:val="false"/>
          <w:color w:val="1F2937"/>
          <w:sz w:val="22"/>
          <w:szCs w:val="22"/>
        </w:rPr>
        <w:t xml:space="preserve"> ; </w:t>
      </w:r>
      <w:hyperlink w:history="1" r:id="rIdi4uzcxhptrygwtnpwwxuj">
        <w:r>
          <w:rPr>
            <w:rStyle w:val="Hyperlink"/>
            <w:rFonts w:ascii="Calibri" w:cs="Calibri" w:eastAsia="Calibri" w:hAnsi="Calibri"/>
            <w:color w:val="1155CC"/>
            <w:sz w:val="22"/>
            <w:szCs w:val="22"/>
            <w:u w:val="single"/>
          </w:rPr>
          <w:t xml:space="preserve">9to5mac.com (23/08/2026)</w:t>
        </w:r>
      </w:hyperlink>
      <w:r>
        <w:rPr>
          <w:rFonts w:ascii="Calibri" w:cs="Calibri" w:eastAsia="Calibri" w:hAnsi="Calibri"/>
          <w:b w:val="false"/>
          <w:bCs w:val="false"/>
          <w:i w:val="false"/>
          <w:iCs w:val="false"/>
          <w:color w:val="1F2937"/>
          <w:sz w:val="22"/>
          <w:szCs w:val="22"/>
        </w:rPr>
        <w:t xml:space="preserve"> reprend la phrase sans guillemets. [Attribution corrigée le 13/09/2026 : la note prêtait la phrase à consomac.fr du 26/08, qui ne la porte pas.]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"Before the end of the year" — Gurman, cité par </w:t>
      </w:r>
      <w:hyperlink w:history="1" r:id="rIdi4uzcxhptrygwtnpwwxuj">
        <w:r>
          <w:rPr>
            <w:rStyle w:val="Hyperlink"/>
            <w:rFonts w:ascii="Calibri" w:cs="Calibri" w:eastAsia="Calibri" w:hAnsi="Calibri"/>
            <w:color w:val="1155CC"/>
            <w:sz w:val="22"/>
            <w:szCs w:val="22"/>
            <w:u w:val="single"/>
          </w:rPr>
          <w:t xml:space="preserve">9to5mac.com (23/08/2026)</w:t>
        </w:r>
      </w:hyperlink>
      <w:r>
        <w:rPr>
          <w:rFonts w:ascii="Calibri" w:cs="Calibri" w:eastAsia="Calibri" w:hAnsi="Calibri"/>
          <w:b w:val="false"/>
          <w:bCs w:val="false"/>
          <w:i w:val="false"/>
          <w:iCs w:val="false"/>
          <w:color w:val="1F2937"/>
          <w:sz w:val="22"/>
          <w:szCs w:val="22"/>
        </w:rPr>
        <w:t xml:space="preserve"> ; </w:t>
      </w:r>
      <w:hyperlink w:history="1" r:id="rIdcorr1309mr25">
        <w:r>
          <w:rPr>
            <w:rStyle w:val="Hyperlink"/>
            <w:rFonts w:ascii="Calibri" w:cs="Calibri" w:eastAsia="Calibri" w:hAnsi="Calibri"/>
            <w:color w:val="1155CC"/>
            <w:sz w:val="22"/>
            <w:szCs w:val="22"/>
            <w:u w:val="single"/>
          </w:rPr>
          <w:t xml:space="preserve">macrumors.com (25/08/2026)</w:t>
        </w:r>
      </w:hyperlink>
      <w:r>
        <w:rPr>
          <w:rFonts w:ascii="Calibri" w:cs="Calibri" w:eastAsia="Calibri" w:hAnsi="Calibri"/>
          <w:b w:val="false"/>
          <w:bCs w:val="false"/>
          <w:i w:val="false"/>
          <w:iCs w:val="false"/>
          <w:color w:val="1F2937"/>
          <w:sz w:val="22"/>
          <w:szCs w:val="22"/>
        </w:rPr>
        <w:t xml:space="preserve"> écrit de même « expected to arrive before the end of the year ». [Attribution corrigée le 13/09/2026 : la phrase n'est pas sur consomac.fr.]</w:t>
      </w:r>
    </w:p>
    <w:p>
      <w:pPr>
        <w:pStyle w:val="ListParagraph"/>
        <w:numPr>
          <w:ilvl w:val="0"/>
          <w:numId w:val="1"/>
        </w:numPr>
        <w:spacing w:after="60"/>
      </w:pPr>
      <w:hyperlink w:history="1" r:id="rIdumuqk-cvocqpkx7lnbgnl">
        <w:r>
          <w:rPr>
            <w:rStyle w:val="Hyperlink"/>
            <w:rFonts w:ascii="Calibri" w:cs="Calibri" w:eastAsia="Calibri" w:hAnsi="Calibri"/>
            <w:color w:val="1155CC"/>
            <w:sz w:val="22"/>
            <w:szCs w:val="22"/>
            <w:u w:val="single"/>
          </w:rPr>
          <w:t xml:space="preserve">consomac.fr (26/08/2026)</w:t>
        </w:r>
      </w:hyperlink>
      <w:r>
        <w:rPr>
          <w:rFonts w:ascii="Calibri" w:cs="Calibri" w:eastAsia="Calibri" w:hAnsi="Calibri"/>
          <w:b w:val="false"/>
          <w:bCs w:val="false"/>
          <w:i w:val="false"/>
          <w:iCs w:val="false"/>
          <w:color w:val="1F2937"/>
          <w:sz w:val="22"/>
          <w:szCs w:val="22"/>
        </w:rPr>
        <w:t xml:space="preserve"> écrit : « Selon le journaliste Mark Gurman, qui est généralement bien informé, la sortie de cette révision serait prévue vers la fin du mois d'octobre » — consomac prête donc « fin octobre » à Gurman lui-même, ce que ni 9to5Mac ni MacRumors n'écrivent. [Ajouté le 13/09/2026 : cette dépêche était citée, sa phrase sur le calendrier ne l'était pas.]</w:t>
      </w:r>
    </w:p>
    <w:p>
      <w:pPr>
        <w:pStyle w:val="ListParagraph"/>
        <w:numPr>
          <w:ilvl w:val="0"/>
          <w:numId w:val="1"/>
        </w:numPr>
        <w:spacing w:after="60"/>
      </w:pPr>
      <w:hyperlink w:history="1" r:id="rIdcorr1309mr25">
        <w:r>
          <w:rPr>
            <w:rStyle w:val="Hyperlink"/>
            <w:rFonts w:ascii="Calibri" w:cs="Calibri" w:eastAsia="Calibri" w:hAnsi="Calibri"/>
            <w:color w:val="1155CC"/>
            <w:sz w:val="22"/>
            <w:szCs w:val="22"/>
            <w:u w:val="single"/>
          </w:rPr>
          <w:t xml:space="preserve">MacRumors (25/08/2026)</w:t>
        </w:r>
      </w:hyperlink>
      <w:r>
        <w:rPr>
          <w:rFonts w:ascii="Calibri" w:cs="Calibri" w:eastAsia="Calibri" w:hAnsi="Calibri"/>
          <w:b w:val="false"/>
          <w:bCs w:val="false"/>
          <w:i w:val="false"/>
          <w:iCs w:val="false"/>
          <w:color w:val="1F2937"/>
          <w:sz w:val="22"/>
          <w:szCs w:val="22"/>
        </w:rPr>
        <w:t xml:space="preserve"> titre "M6 MacBook Pro and M6 iMacs Likely Coming in October" — octobre est une estimation du site (« based on its typical release schedule », écrit l'article), pas une date déclarée par Gurman. [Lien posé le 13/09/2026 : la note renvoyait au roundup, où ce titre n'est pas.]</w:t>
      </w:r>
    </w:p>
    <w:p>
      <w:pPr>
        <w:pStyle w:val="ListParagraph"/>
        <w:numPr>
          <w:ilvl w:val="0"/>
          <w:numId w:val="1"/>
        </w:numPr>
        <w:spacing w:after="60"/>
      </w:pPr>
      <w:hyperlink w:history="1" r:id="rIdi4uzcxhptrygwtnpwwxuj">
        <w:r>
          <w:rPr>
            <w:rStyle w:val="Hyperlink"/>
            <w:rFonts w:ascii="Calibri" w:cs="Calibri" w:eastAsia="Calibri" w:hAnsi="Calibri"/>
            <w:color w:val="1155CC"/>
            <w:sz w:val="22"/>
            <w:szCs w:val="22"/>
            <w:u w:val="single"/>
          </w:rPr>
          <w:t xml:space="preserve">9to5Mac (23/08/2026)</w:t>
        </w:r>
      </w:hyperlink>
      <w:r>
        <w:rPr>
          <w:rFonts w:ascii="Calibri" w:cs="Calibri" w:eastAsia="Calibri" w:hAnsi="Calibri"/>
          <w:b w:val="false"/>
          <w:bCs w:val="false"/>
          <w:i w:val="false"/>
          <w:iCs w:val="false"/>
          <w:color w:val="1F2937"/>
          <w:sz w:val="22"/>
          <w:szCs w:val="22"/>
        </w:rPr>
        <w:t xml:space="preserve"> : iMac M6 "later this year", nouvelles couleurs.</w:t>
      </w:r>
    </w:p>
    <w:p>
      <w:pPr>
        <w:spacing w:after="80"/>
      </w:pPr>
      <w:r>
        <w:rPr>
          <w:rFonts w:ascii="Calibri" w:cs="Calibri" w:eastAsia="Calibri" w:hAnsi="Calibri"/>
          <w:b w:val="false"/>
          <w:bCs w:val="false"/>
          <w:i/>
          <w:iCs/>
          <w:color w:val="D97706"/>
          <w:sz w:val="22"/>
          <w:szCs w:val="22"/>
        </w:rPr>
        <w:t xml:space="preserve">⚠️ Résumé [réécrit le 13/09/2026] : les trois sources ne rapportent pas la même parole de Gurman — « before the end of the year » chez 9to5Mac et MacRumors, « vers la fin du mois d'octobre » chez consomac ; l'octobre de MacRumors est une estimation du site sur le calendrier habituel Apple. Aucune date n'est confirmée par Apple, et la formulation la plus précise (consomac : fin octobre) n'est recoupée par aucune autre source ouverte.</w:t>
      </w:r>
    </w:p>
    <w:p>
      <w:pPr>
        <w:spacing w:after="100"/>
      </w:pPr>
      <w:r>
        <w:rPr>
          <w:sz w:val="22"/>
          <w:szCs w:val="22"/>
        </w:rPr>
        <w:t xml:space="preserve"/>
      </w:r>
    </w:p>
    <w:p>
      <w:pPr>
        <w:spacing w:after="80"/>
      </w:pPr>
      <w:r>
        <w:rPr>
          <w:rFonts w:ascii="Calibri" w:cs="Calibri" w:eastAsia="Calibri" w:hAnsi="Calibri"/>
          <w:b w:val="false"/>
          <w:bCs w:val="false"/>
          <w:i w:val="false"/>
          <w:iCs w:val="false"/>
          <w:color w:val="1F2937"/>
          <w:sz w:val="22"/>
          <w:szCs w:val="22"/>
        </w:rPr>
        <w:t xml:space="preserve">Specs de la puce M6 (source : communiqué Apple pour Mac mini M6, relayé par consomac.fr et </w:t>
      </w:r>
      <w:hyperlink w:history="1" r:id="rIdcorr1309macg">
        <w:r>
          <w:rPr>
            <w:rStyle w:val="Hyperlink"/>
            <w:rFonts w:ascii="Calibri" w:cs="Calibri" w:eastAsia="Calibri" w:hAnsi="Calibri"/>
            <w:color w:val="1155CC"/>
            <w:sz w:val="22"/>
            <w:szCs w:val="22"/>
            <w:u w:val="single"/>
          </w:rPr>
          <w:t xml:space="preserve">MacGeneration</w:t>
        </w:r>
      </w:hyperlink>
      <w:r>
        <w:rPr>
          <w:rFonts w:ascii="Calibri" w:cs="Calibri" w:eastAsia="Calibri" w:hAnsi="Calibri"/>
          <w:b w:val="false"/>
          <w:bCs w:val="false"/>
          <w:i w:val="false"/>
          <w:iCs w:val="false"/>
          <w:color w:val="1F2937"/>
          <w:sz w:val="22"/>
          <w:szCs w:val="22"/>
        </w:rPr>
        <w:t xml:space="preserve">) :</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Gravure 2 nm TSMC — première puce Apple à ce procédé (M4 = 3 nm).</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12 cœurs CPU, 12 cœurs GPU.</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Neural Engine 16 cœurs (double).</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Bande passante mémoire : 170 Go/s.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Performance annoncée : +40-44 % CPU vs M4, +2x stockage et GPU (selon extraits MacRumors — chiffres à valider sur communiqué Apple iMac).</w:t>
      </w:r>
    </w:p>
    <w:p>
      <w:pPr>
        <w:spacing w:after="80"/>
      </w:pPr>
      <w:r>
        <w:rPr>
          <w:rFonts w:ascii="Calibri" w:cs="Calibri" w:eastAsia="Calibri" w:hAnsi="Calibri"/>
          <w:b w:val="false"/>
          <w:bCs w:val="false"/>
          <w:i/>
          <w:iCs/>
          <w:color w:val="6B7280"/>
          <w:sz w:val="22"/>
          <w:szCs w:val="22"/>
        </w:rPr>
        <w:t xml:space="preserve">⚠️ Ces specs proviennent du Mac mini M6, pas encore d'un communiqué iMac. Les chiffres de performance sont issus d'extraits WebSearch — non vérifiés mot pour mot sur les articles sources.</w:t>
      </w:r>
    </w:p>
    <w:p>
      <w:pPr>
        <w:spacing w:after="100"/>
      </w:pPr>
      <w:r>
        <w:rPr>
          <w:sz w:val="22"/>
          <w:szCs w:val="22"/>
        </w:rPr>
        <w:t xml:space="preserve"/>
      </w:r>
    </w:p>
    <w:p>
      <w:pPr>
        <w:spacing w:after="80"/>
      </w:pPr>
      <w:r>
        <w:rPr>
          <w:rFonts w:ascii="Calibri" w:cs="Calibri" w:eastAsia="Calibri" w:hAnsi="Calibri"/>
          <w:b w:val="false"/>
          <w:bCs w:val="false"/>
          <w:i w:val="false"/>
          <w:iCs w:val="false"/>
          <w:color w:val="1F2937"/>
          <w:sz w:val="22"/>
          <w:szCs w:val="22"/>
        </w:rPr>
        <w:t xml:space="preserve">Prix attendus :</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Aucun prix iMac M6 annoncé à ce jour.</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Seule référence disponible : Mac mini M6 lancé à 1 049 € (16 Go/256 Go) contre 699 € pour le Mac mini M4 au lancement — soit +50 % (source : </w:t>
      </w:r>
      <w:hyperlink w:history="1" r:id="rIdcorr1309macg">
        <w:r>
          <w:rPr>
            <w:rStyle w:val="Hyperlink"/>
            <w:rFonts w:ascii="Calibri" w:cs="Calibri" w:eastAsia="Calibri" w:hAnsi="Calibri"/>
            <w:color w:val="1155CC"/>
            <w:sz w:val="22"/>
            <w:szCs w:val="22"/>
            <w:u w:val="single"/>
          </w:rPr>
          <w:t xml:space="preserve">MacGeneration, 25/08/2026</w:t>
        </w:r>
      </w:hyperlink>
      <w:r>
        <w:rPr>
          <w:rFonts w:ascii="Calibri" w:cs="Calibri" w:eastAsia="Calibri" w:hAnsi="Calibri"/>
          <w:b w:val="false"/>
          <w:bCs w:val="false"/>
          <w:i w:val="false"/>
          <w:iCs w:val="false"/>
          <w:color w:val="1F2937"/>
          <w:sz w:val="22"/>
          <w:szCs w:val="22"/>
        </w:rPr>
        <w:t xml:space="preserve">, d'après le communiqué Apple ; Mac mini M6 disponible le 22/09/2026) [lien posé le 13/09/2026].</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Risque de hausse significative sur l'iMac M6 : l'iMac M4 a lui-même subi une hausse de prix en juin 2026 (de 1 499 € à 1 799 € pour l'entrée de gamme).</w:t>
      </w:r>
    </w:p>
    <w:p>
      <w:pPr>
        <w:spacing w:after="80"/>
      </w:pPr>
      <w:r>
        <w:rPr>
          <w:rFonts w:ascii="Calibri" w:cs="Calibri" w:eastAsia="Calibri" w:hAnsi="Calibri"/>
          <w:b w:val="false"/>
          <w:bCs w:val="false"/>
          <w:i/>
          <w:iCs/>
          <w:color w:val="D97706"/>
          <w:sz w:val="22"/>
          <w:szCs w:val="22"/>
        </w:rPr>
        <w:t xml:space="preserve">⚠️ Le scénario « attendre l'iMac M6 » comporte un risque de prix documenté : la seule observation disponible sur la génération M6 (Mac mini) montre une hausse de 50 %.</w:t>
      </w:r>
    </w:p>
    <w:p>
      <w:pPr>
        <w:spacing w:after="100"/>
      </w:pPr>
      <w:r>
        <w:rPr>
          <w:sz w:val="22"/>
          <w:szCs w:val="22"/>
        </w:rPr>
        <w:t xml:space="preserve"/>
      </w:r>
    </w:p>
    <w:p>
      <w:pPr>
        <w:spacing w:after="120" w:before="300"/>
      </w:pPr>
      <w:r>
        <w:rPr>
          <w:rFonts w:ascii="Calibri" w:cs="Calibri" w:eastAsia="Calibri" w:hAnsi="Calibri"/>
          <w:b/>
          <w:bCs/>
          <w:color w:val="1B3A6B"/>
          <w:sz w:val="28"/>
          <w:szCs w:val="28"/>
        </w:rPr>
        <w:t xml:space="preserve">🧭 Lecture du moment — arbitrage entre les trois scénarios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1B3A6B" w:val="clear"/>
          </w:tcPr>
          <w:p>
            <w:pPr>
              <w:jc w:val="center"/>
            </w:pPr>
            <w:r>
              <w:rPr>
                <w:rFonts w:ascii="Calibri" w:cs="Calibri" w:eastAsia="Calibri" w:hAnsi="Calibri"/>
                <w:b/>
                <w:bCs/>
                <w:color w:val="FFFFFF"/>
                <w:sz w:val="20"/>
                <w:szCs w:val="20"/>
              </w:rPr>
              <w:t xml:space="preserve">Scénario</w:t>
            </w:r>
          </w:p>
        </w:tc>
        <w:tc>
          <w:tcPr>
            <w:tcW w:type="pct" w:w="40%"/>
            <w:shd w:fill="1B3A6B" w:val="clear"/>
          </w:tcPr>
          <w:p>
            <w:pPr>
              <w:jc w:val="center"/>
            </w:pPr>
            <w:r>
              <w:rPr>
                <w:rFonts w:ascii="Calibri" w:cs="Calibri" w:eastAsia="Calibri" w:hAnsi="Calibri"/>
                <w:b/>
                <w:bCs/>
                <w:color w:val="FFFFFF"/>
                <w:sz w:val="20"/>
                <w:szCs w:val="20"/>
              </w:rPr>
              <w:t xml:space="preserve">Pour</w:t>
            </w:r>
          </w:p>
        </w:tc>
        <w:tc>
          <w:tcPr>
            <w:tcW w:type="pct" w:w="40%"/>
            <w:shd w:fill="1B3A6B" w:val="clear"/>
          </w:tcPr>
          <w:p>
            <w:pPr>
              <w:jc w:val="center"/>
            </w:pPr>
            <w:r>
              <w:rPr>
                <w:rFonts w:ascii="Calibri" w:cs="Calibri" w:eastAsia="Calibri" w:hAnsi="Calibri"/>
                <w:b/>
                <w:bCs/>
                <w:color w:val="FFFFFF"/>
                <w:sz w:val="20"/>
                <w:szCs w:val="20"/>
              </w:rPr>
              <w:t xml:space="preserve">Contre</w:t>
            </w:r>
          </w:p>
        </w:tc>
      </w:tr>
      <w:tr>
        <w:tc>
          <w:tcPr>
            <w:tcW w:type="pct" w:w="20%"/>
            <w:shd w:fill="F3F4F6" w:val="clear"/>
          </w:tcPr>
          <w:p>
            <w:pPr>
              <w:jc w:val="left"/>
            </w:pPr>
            <w:r>
              <w:rPr>
                <w:rFonts w:ascii="Calibri" w:cs="Calibri" w:eastAsia="Calibri" w:hAnsi="Calibri"/>
                <w:color w:val="1F2937"/>
                <w:sz w:val="20"/>
                <w:szCs w:val="20"/>
              </w:rPr>
              <w:t xml:space="preserve">🛒 Acheter un iMac M4 maintenant</w:t>
            </w:r>
          </w:p>
        </w:tc>
        <w:tc>
          <w:tcPr>
            <w:tcW w:type="pct" w:w="40%"/>
            <w:shd w:fill="F3F4F6" w:val="clear"/>
          </w:tcPr>
          <w:p>
            <w:pPr>
              <w:jc w:val="left"/>
            </w:pPr>
            <w:r>
              <w:rPr>
                <w:rFonts w:ascii="Calibri" w:cs="Calibri" w:eastAsia="Calibri" w:hAnsi="Calibri"/>
                <w:color w:val="1F2937"/>
                <w:sz w:val="20"/>
                <w:szCs w:val="20"/>
              </w:rPr>
              <w:t xml:space="preserve">• Prix stables avec bons plans (−17 % Joybuy, −10 % Boulanger)
• Stock disponible, livraison immédiate
• Aucun risque de prix inconnu
• 2 ans de mises à jour macOS restants minimum</w:t>
            </w:r>
          </w:p>
        </w:tc>
        <w:tc>
          <w:tcPr>
            <w:tcW w:type="pct" w:w="40%"/>
            <w:shd w:fill="F3F4F6" w:val="clear"/>
          </w:tcPr>
          <w:p>
            <w:pPr>
              <w:jc w:val="left"/>
            </w:pPr>
            <w:r>
              <w:rPr>
                <w:rFonts w:ascii="Calibri" w:cs="Calibri" w:eastAsia="Calibri" w:hAnsi="Calibri"/>
                <w:color w:val="1F2937"/>
                <w:sz w:val="20"/>
                <w:szCs w:val="20"/>
              </w:rPr>
              <w:t xml:space="preserve">• iMac M4 lancé en oct. 2024 (23 mois d'ancienneté)
• M6 imminent : dépréciation rapide post-lancement
• Revente difficile et moins valorisée à l'annonce M6
• MacRumors classe actuellement iMac en « Don't Buy »</w:t>
            </w:r>
          </w:p>
        </w:tc>
      </w:tr>
      <w:tr>
        <w:tc>
          <w:tcPr>
            <w:tcW w:type="pct" w:w="20%"/>
            <w:shd w:fill="FFFFFF" w:val="clear"/>
          </w:tcPr>
          <w:p>
            <w:pPr>
              <w:jc w:val="left"/>
            </w:pPr>
            <w:r>
              <w:rPr>
                <w:rFonts w:ascii="Calibri" w:cs="Calibri" w:eastAsia="Calibri" w:hAnsi="Calibri"/>
                <w:color w:val="1F2937"/>
                <w:sz w:val="20"/>
                <w:szCs w:val="20"/>
              </w:rPr>
              <w:t xml:space="preserve">⏳ Attendre l'iMac M6 (octobre estimé)</w:t>
            </w:r>
          </w:p>
        </w:tc>
        <w:tc>
          <w:tcPr>
            <w:tcW w:type="pct" w:w="40%"/>
            <w:shd w:fill="FFFFFF" w:val="clear"/>
          </w:tcPr>
          <w:p>
            <w:pPr>
              <w:jc w:val="left"/>
            </w:pPr>
            <w:r>
              <w:rPr>
                <w:rFonts w:ascii="Calibri" w:cs="Calibri" w:eastAsia="Calibri" w:hAnsi="Calibri"/>
                <w:color w:val="1F2937"/>
                <w:sz w:val="20"/>
                <w:szCs w:val="20"/>
              </w:rPr>
              <w:t xml:space="preserve">• Puce 2 nm : performances nettement supérieures
• Nouvelles couleurs (selon rumeurs)
• Cycle de vie complet dès l'achat (6-7 ans macOS)
• Mac mini M6 = avant-goût de la puce le 22/09</w:t>
            </w:r>
          </w:p>
        </w:tc>
        <w:tc>
          <w:tcPr>
            <w:tcW w:type="pct" w:w="40%"/>
            <w:shd w:fill="FFFFFF" w:val="clear"/>
          </w:tcPr>
          <w:p>
            <w:pPr>
              <w:jc w:val="left"/>
            </w:pPr>
            <w:r>
              <w:rPr>
                <w:rFonts w:ascii="Calibri" w:cs="Calibri" w:eastAsia="Calibri" w:hAnsi="Calibri"/>
                <w:color w:val="1F2937"/>
                <w:sz w:val="20"/>
                <w:szCs w:val="20"/>
              </w:rPr>
              <w:t xml:space="preserve">• Risque de hausse de prix : Mac mini +50 % entre M4 et M6
• Date non confirmée par Apple (Gurman : « before the end of the year » ; consomac lui prête « fin octobre »)
• Aucun prix ni spec iMac M6 officiel à ce jour
• Délai potentiel si lancement repoussé au-delà d'octobre</w:t>
            </w:r>
          </w:p>
        </w:tc>
      </w:tr>
      <w:tr>
        <w:tc>
          <w:tcPr>
            <w:tcW w:type="pct" w:w="20%"/>
            <w:shd w:fill="F3F4F6" w:val="clear"/>
          </w:tcPr>
          <w:p>
            <w:pPr>
              <w:jc w:val="left"/>
            </w:pPr>
            <w:r>
              <w:rPr>
                <w:rFonts w:ascii="Calibri" w:cs="Calibri" w:eastAsia="Calibri" w:hAnsi="Calibri"/>
                <w:color w:val="1F2937"/>
                <w:sz w:val="20"/>
                <w:szCs w:val="20"/>
              </w:rPr>
              <w:t xml:space="preserve">🖥️ Basculer sur un tout-en-un Windows</w:t>
            </w:r>
          </w:p>
        </w:tc>
        <w:tc>
          <w:tcPr>
            <w:tcW w:type="pct" w:w="40%"/>
            <w:shd w:fill="F3F4F6" w:val="clear"/>
          </w:tcPr>
          <w:p>
            <w:pPr>
              <w:jc w:val="left"/>
            </w:pPr>
            <w:r>
              <w:rPr>
                <w:rFonts w:ascii="Calibri" w:cs="Calibri" w:eastAsia="Calibri" w:hAnsi="Calibri"/>
                <w:color w:val="1F2937"/>
                <w:sz w:val="20"/>
                <w:szCs w:val="20"/>
              </w:rPr>
              <w:t xml:space="preserve">• 400-500 € moins cher pour 32 Go RAM et 1 To SSD
• Promo HP OmniStudio −15 % jusqu'au 21/09 (actuelle)
• RAM/SSD évolutifs
• Compatible environnement professionnel Windows</w:t>
            </w:r>
          </w:p>
        </w:tc>
        <w:tc>
          <w:tcPr>
            <w:tcW w:type="pct" w:w="40%"/>
            <w:shd w:fill="F3F4F6" w:val="clear"/>
          </w:tcPr>
          <w:p>
            <w:pPr>
              <w:jc w:val="left"/>
            </w:pPr>
            <w:r>
              <w:rPr>
                <w:rFonts w:ascii="Calibri" w:cs="Calibri" w:eastAsia="Calibri" w:hAnsi="Calibri"/>
                <w:color w:val="1F2937"/>
                <w:sz w:val="20"/>
                <w:szCs w:val="20"/>
              </w:rPr>
              <w:t xml:space="preserve">• Écran FHD 1080p (HP) ou QHD 1440p (MSI) vs Retina 4,5K
• Pas d'intégration écosystème Apple (iPhone/iPad)
• Revente moins valorisée
• Support logiciel et durée de vie produit inférieurs</w:t>
            </w:r>
          </w:p>
        </w:tc>
      </w:tr>
    </w:tbl>
    <w:p>
      <w:pPr>
        <w:spacing w:after="100"/>
      </w:pPr>
      <w:r>
        <w:rPr>
          <w:sz w:val="22"/>
          <w:szCs w:val="22"/>
        </w:rPr>
        <w:t xml:space="preserve"/>
      </w:r>
    </w:p>
    <w:p>
      <w:pPr>
        <w:spacing w:after="120" w:before="300"/>
      </w:pPr>
      <w:r>
        <w:rPr>
          <w:rFonts w:ascii="Calibri" w:cs="Calibri" w:eastAsia="Calibri" w:hAnsi="Calibri"/>
          <w:b/>
          <w:bCs/>
          <w:color w:val="1B3A6B"/>
          <w:sz w:val="28"/>
          <w:szCs w:val="28"/>
        </w:rPr>
        <w:t xml:space="preserve">📚 Sources du jour</w:t>
      </w:r>
    </w:p>
    <w:p>
      <w:pPr>
        <w:spacing w:after="80"/>
      </w:pPr>
      <w:r>
        <w:rPr>
          <w:rFonts w:ascii="Calibri" w:cs="Calibri" w:eastAsia="Calibri" w:hAnsi="Calibri"/>
          <w:b w:val="false"/>
          <w:bCs w:val="false"/>
          <w:i w:val="false"/>
          <w:iCs w:val="false"/>
          <w:color w:val="1F2937"/>
          <w:sz w:val="22"/>
          <w:szCs w:val="22"/>
        </w:rPr>
        <w:t xml:space="preserve">✅ Sources exploitées dans ce compte-rendu :</w:t>
      </w:r>
    </w:p>
    <w:p>
      <w:pPr>
        <w:pStyle w:val="ListParagraph"/>
        <w:numPr>
          <w:ilvl w:val="0"/>
          <w:numId w:val="1"/>
        </w:numPr>
        <w:spacing w:after="60"/>
      </w:pPr>
      <w:hyperlink w:history="1" r:id="rIdeps76tpyxfdimeqjkbcxw">
        <w:r>
          <w:rPr>
            <w:rStyle w:val="Hyperlink"/>
            <w:rFonts w:ascii="Calibri" w:cs="Calibri" w:eastAsia="Calibri" w:hAnsi="Calibri"/>
            <w:color w:val="1155CC"/>
            <w:sz w:val="22"/>
            <w:szCs w:val="22"/>
            <w:u w:val="single"/>
          </w:rPr>
          <w:t xml:space="preserve">✅ consomac.fr — Comparateur iMac M4 (prix marchands, relevé 13/09/2026)</w:t>
        </w:r>
      </w:hyperlink>
    </w:p>
    <w:p>
      <w:pPr>
        <w:pStyle w:val="ListParagraph"/>
        <w:numPr>
          <w:ilvl w:val="0"/>
          <w:numId w:val="1"/>
        </w:numPr>
        <w:spacing w:after="60"/>
      </w:pPr>
      <w:hyperlink w:history="1" r:id="rIdgk80k7g_fyaaghmet5ite">
        <w:r>
          <w:rPr>
            <w:rStyle w:val="Hyperlink"/>
            <w:rFonts w:ascii="Calibri" w:cs="Calibri" w:eastAsia="Calibri" w:hAnsi="Calibri"/>
            <w:color w:val="1155CC"/>
            <w:sz w:val="22"/>
            <w:szCs w:val="22"/>
            <w:u w:val="single"/>
          </w:rPr>
          <w:t xml:space="preserve">✅ consomac.fr — Bons plans iMac (page consultée 13/09/2026)</w:t>
        </w:r>
      </w:hyperlink>
    </w:p>
    <w:p>
      <w:pPr>
        <w:pStyle w:val="ListParagraph"/>
        <w:numPr>
          <w:ilvl w:val="0"/>
          <w:numId w:val="1"/>
        </w:numPr>
        <w:spacing w:after="60"/>
      </w:pPr>
      <w:hyperlink w:history="1" r:id="rIdumuqk-cvocqpkx7lnbgnl">
        <w:r>
          <w:rPr>
            <w:rStyle w:val="Hyperlink"/>
            <w:rFonts w:ascii="Calibri" w:cs="Calibri" w:eastAsia="Calibri" w:hAnsi="Calibri"/>
            <w:color w:val="1155CC"/>
            <w:sz w:val="22"/>
            <w:szCs w:val="22"/>
            <w:u w:val="single"/>
          </w:rPr>
          <w:t xml:space="preserve">✅ consomac.fr — iMac M6 attendu dès cet automne (publié 26/08/2026)</w:t>
        </w:r>
      </w:hyperlink>
    </w:p>
    <w:p>
      <w:pPr>
        <w:pStyle w:val="ListParagraph"/>
        <w:numPr>
          <w:ilvl w:val="0"/>
          <w:numId w:val="1"/>
        </w:numPr>
        <w:spacing w:after="60"/>
      </w:pPr>
      <w:hyperlink w:history="1" r:id="rIdqpvg5qok7p3qq8fuzcck7">
        <w:r>
          <w:rPr>
            <w:rStyle w:val="Hyperlink"/>
            <w:rFonts w:ascii="Calibri" w:cs="Calibri" w:eastAsia="Calibri" w:hAnsi="Calibri"/>
            <w:color w:val="1155CC"/>
            <w:sz w:val="22"/>
            <w:szCs w:val="22"/>
            <w:u w:val="single"/>
          </w:rPr>
          <w:t xml:space="preserve">✅ GeeksLands — iMac M6 : date, prix, fiche technique (publié 06/09/2026)</w:t>
        </w:r>
      </w:hyperlink>
    </w:p>
    <w:p>
      <w:pPr>
        <w:pStyle w:val="ListParagraph"/>
        <w:numPr>
          <w:ilvl w:val="0"/>
          <w:numId w:val="1"/>
        </w:numPr>
        <w:spacing w:after="60"/>
      </w:pPr>
      <w:hyperlink w:history="1" r:id="rIdkie9iubu7ubbfc_3cmb63">
        <w:r>
          <w:rPr>
            <w:rStyle w:val="Hyperlink"/>
            <w:rFonts w:ascii="Calibri" w:cs="Calibri" w:eastAsia="Calibri" w:hAnsi="Calibri"/>
            <w:color w:val="1155CC"/>
            <w:sz w:val="22"/>
            <w:szCs w:val="22"/>
            <w:u w:val="single"/>
          </w:rPr>
          <w:t xml:space="preserve">✅ LDLC — HP OmniStudio All-in-One 27-cy0044nf (prix et specs relevés 13/09/2026)</w:t>
        </w:r>
      </w:hyperlink>
    </w:p>
    <w:p>
      <w:pPr>
        <w:pStyle w:val="ListParagraph"/>
        <w:numPr>
          <w:ilvl w:val="0"/>
          <w:numId w:val="1"/>
        </w:numPr>
        <w:spacing w:after="60"/>
      </w:pPr>
      <w:hyperlink w:history="1" r:id="rId0gjeym_qhpeivvxpctvqu">
        <w:r>
          <w:rPr>
            <w:rStyle w:val="Hyperlink"/>
            <w:rFonts w:ascii="Calibri" w:cs="Calibri" w:eastAsia="Calibri" w:hAnsi="Calibri"/>
            <w:color w:val="1155CC"/>
            <w:sz w:val="22"/>
            <w:szCs w:val="22"/>
            <w:u w:val="single"/>
          </w:rPr>
          <w:t xml:space="preserve">✅ LDLC — MSI Modern AM273QP AI 1UM-059EU (prix et specs relevés 13/09/2026)</w:t>
        </w:r>
      </w:hyperlink>
    </w:p>
    <w:p>
      <w:pPr>
        <w:spacing w:after="100"/>
      </w:pPr>
      <w:r>
        <w:rPr>
          <w:sz w:val="22"/>
          <w:szCs w:val="22"/>
        </w:rPr>
        <w:t xml:space="preserve"/>
      </w:r>
    </w:p>
    <w:p>
      <w:pPr>
        <w:pStyle w:val="ListParagraph"/>
        <w:numPr>
          <w:ilvl w:val="0"/>
          <w:numId w:val="1"/>
        </w:numPr>
        <w:spacing w:after="60"/>
      </w:pPr>
      <w:hyperlink w:history="1" r:id="rIdouh6-bn1tvmo5gicji6ft">
        <w:r>
          <w:rPr>
            <w:rStyle w:val="Hyperlink"/>
            <w:rFonts w:ascii="Calibri" w:cs="Calibri" w:eastAsia="Calibri" w:hAnsi="Calibri"/>
            <w:color w:val="1155CC"/>
            <w:sz w:val="22"/>
            <w:szCs w:val="22"/>
            <w:u w:val="single"/>
          </w:rPr>
          <w:t xml:space="preserve">✅ macrumors.com — Roundup iMac « Don't Buy — Updates Soon » (page ouverte le 13/09/2026 lors de la correction)</w:t>
        </w:r>
      </w:hyperlink>
    </w:p>
    <w:p>
      <w:pPr>
        <w:pStyle w:val="ListParagraph"/>
        <w:numPr>
          <w:ilvl w:val="0"/>
          <w:numId w:val="1"/>
        </w:numPr>
        <w:spacing w:after="60"/>
      </w:pPr>
      <w:hyperlink w:history="1" r:id="rIdcorr1309mr25">
        <w:r>
          <w:rPr>
            <w:rStyle w:val="Hyperlink"/>
            <w:rFonts w:ascii="Calibri" w:cs="Calibri" w:eastAsia="Calibri" w:hAnsi="Calibri"/>
            <w:color w:val="1155CC"/>
            <w:sz w:val="22"/>
            <w:szCs w:val="22"/>
            <w:u w:val="single"/>
          </w:rPr>
          <w:t xml:space="preserve">✅ macrumors.com — M6 MacBook Pro and M6 iMacs Likely Coming in October (25/08/2026, ouvert le 13/09/2026 lors de la correction)</w:t>
        </w:r>
      </w:hyperlink>
    </w:p>
    <w:p>
      <w:pPr>
        <w:pStyle w:val="ListParagraph"/>
        <w:numPr>
          <w:ilvl w:val="0"/>
          <w:numId w:val="1"/>
        </w:numPr>
        <w:spacing w:after="60"/>
      </w:pPr>
      <w:hyperlink w:history="1" r:id="rIdi4uzcxhptrygwtnpwwxuj">
        <w:r>
          <w:rPr>
            <w:rStyle w:val="Hyperlink"/>
            <w:rFonts w:ascii="Calibri" w:cs="Calibri" w:eastAsia="Calibri" w:hAnsi="Calibri"/>
            <w:color w:val="1155CC"/>
            <w:sz w:val="22"/>
            <w:szCs w:val="22"/>
            <w:u w:val="single"/>
          </w:rPr>
          <w:t xml:space="preserve">✅ 9to5mac.com — Report: Apple launching updated iMac with M6 chip and new colors later this year (23/08/2026, ouvert le 13/09/2026 lors de la correction)</w:t>
        </w:r>
      </w:hyperlink>
    </w:p>
    <w:p>
      <w:pPr>
        <w:pStyle w:val="ListParagraph"/>
        <w:numPr>
          <w:ilvl w:val="0"/>
          <w:numId w:val="1"/>
        </w:numPr>
        <w:spacing w:after="60"/>
      </w:pPr>
      <w:hyperlink w:history="1" r:id="rIdcorr1309macg">
        <w:r>
          <w:rPr>
            <w:rStyle w:val="Hyperlink"/>
            <w:rFonts w:ascii="Calibri" w:cs="Calibri" w:eastAsia="Calibri" w:hAnsi="Calibri"/>
            <w:color w:val="1155CC"/>
            <w:sz w:val="22"/>
            <w:szCs w:val="22"/>
            <w:u w:val="single"/>
          </w:rPr>
          <w:t xml:space="preserve">✅ macg.co — Apple lance les Mac mini M6 et M5 Pro (25/08/2026, ouvert le 13/09/2026 lors de la correction)</w:t>
        </w:r>
      </w:hyperlink>
    </w:p>
    <w:p>
      <w:pPr>
        <w:spacing w:after="100"/>
      </w:pPr>
      <w:r>
        <w:rPr>
          <w:sz w:val="22"/>
          <w:szCs w:val="22"/>
        </w:rPr>
        <w:t xml:space="preserve"/>
      </w:r>
    </w:p>
    <w:p>
      <w:pPr>
        <w:spacing w:after="80"/>
      </w:pPr>
      <w:r>
        <w:rPr>
          <w:rFonts w:ascii="Calibri" w:cs="Calibri" w:eastAsia="Calibri" w:hAnsi="Calibri"/>
          <w:b w:val="false"/>
          <w:bCs w:val="false"/>
          <w:i w:val="false"/>
          <w:iCs w:val="false"/>
          <w:color w:val="1F2937"/>
          <w:sz w:val="22"/>
          <w:szCs w:val="22"/>
        </w:rPr>
        <w:t xml:space="preserve">⛔ Sources inaccessibles :</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 apple.com/fr/shop/refurbished/mac — Timeout (page accessible mais réponse trop lente en headless)</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 fnac.com (produits PC AIO) — HTTP 403 (blocage anti-robot)</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 darty.com (iMac M4) — HTTP 403 (blocage anti-robot)</w:t>
      </w:r>
    </w:p>
    <w:p>
      <w:pPr>
        <w:spacing w:after="100"/>
      </w:pPr>
      <w:r>
        <w:rPr>
          <w:sz w:val="22"/>
          <w:szCs w:val="22"/>
        </w:rPr>
        <w:t xml:space="preserve"/>
      </w:r>
    </w:p>
    <w:p>
      <w:pPr>
        <w:spacing w:after="120" w:before="300"/>
      </w:pPr>
      <w:r>
        <w:rPr>
          <w:rFonts w:ascii="Calibri" w:cs="Calibri" w:eastAsia="Calibri" w:hAnsi="Calibri"/>
          <w:b/>
          <w:bCs/>
          <w:color w:val="1B3A6B"/>
          <w:sz w:val="28"/>
          <w:szCs w:val="28"/>
        </w:rPr>
        <w:t xml:space="preserve">🔜 À surveiller la semaine prochaine</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Mac mini M6 : disponible le 22/09/2026 — vérifier les premiers retours, et observer si Apple Refurb Store propose des iMac M4 avec baisse de prix en anticipation du M6.</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Promo HP OmniStudio LDLC : expire le 21/09 — vérifier si reconduite ou remplacée.</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iMac M6 : surveiller une éventuelle annonce Apple en octobre (Keynote ou communiqué de presse). Si lancement confirmé : basculer sur la génération M6 dans cette veille, et suivre la baisse des prix iMac M4 neuf et reconditionné.</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Boulanger iMac 10c/10c 24 Go 512 Go à 2 199 € (−10 %) : vérifier si la remise est maintenue.</w:t>
      </w:r>
    </w:p>
    <w:p>
      <w:pPr>
        <w:pStyle w:val="ListParagraph"/>
        <w:numPr>
          <w:ilvl w:val="0"/>
          <w:numId w:val="1"/>
        </w:numPr>
        <w:spacing w:after="60"/>
      </w:pPr>
      <w:r>
        <w:rPr>
          <w:rFonts w:ascii="Calibri" w:cs="Calibri" w:eastAsia="Calibri" w:hAnsi="Calibri"/>
          <w:b w:val="false"/>
          <w:bCs w:val="false"/>
          <w:i w:val="false"/>
          <w:iCs w:val="false"/>
          <w:color w:val="1F2937"/>
          <w:sz w:val="22"/>
          <w:szCs w:val="22"/>
        </w:rPr>
        <w:t xml:space="preserve">Apple Refurb Store : retenter la semaine prochaine (page timeout cette semaine) pour un relevé complet des 8 configurations.</w:t>
      </w:r>
    </w:p>
    <w:p>
      <w:r>
        <w:t xml:space="preserve"/>
      </w:r>
    </w:p>
    <w:p>
      <w:pPr>
        <w:spacing w:after="120" w:before="320"/>
      </w:pPr>
      <w:r>
        <w:rPr>
          <w:rFonts w:ascii="Calibri" w:cs="Calibri" w:eastAsia="Calibri" w:hAnsi="Calibri"/>
          <w:b/>
          <w:bCs/>
          <w:color w:val="1B3A6B"/>
          <w:sz w:val="28"/>
          <w:szCs w:val="28"/>
        </w:rPr>
        <w:t xml:space="preserve">📝 Journal des corrections — 13 septembre 2026</w:t>
      </w:r>
    </w:p>
    <w:p>
      <w:pPr>
        <w:spacing w:after="80"/>
      </w:pPr>
      <w:r>
        <w:rPr>
          <w:rFonts w:ascii="Calibri" w:cs="Calibri" w:eastAsia="Calibri" w:hAnsi="Calibri"/>
          <w:b/>
          <w:bCs/>
          <w:color w:val="1F2937"/>
          <w:sz w:val="22"/>
          <w:szCs w:val="22"/>
        </w:rPr>
        <w:t xml:space="preserve">Note produite le 13/09/2026 à 8h, relue et corrigée le 13/09/2026 au soir. QUATRE corrections — aucun prix, aucune spec, aucun scénario n'a changé ; c'est l'attribution du calendrier de l'iMac M6 qui était fausse.</w:t>
      </w:r>
    </w:p>
    <w:p>
      <w:pPr>
        <w:spacing w:after="80"/>
      </w:pPr>
      <w:r>
        <w:rPr>
          <w:rFonts w:ascii="Calibri" w:cs="Calibri" w:eastAsia="Calibri" w:hAnsi="Calibri"/>
          <w:color w:val="1F2937"/>
          <w:sz w:val="22"/>
          <w:szCs w:val="22"/>
        </w:rPr>
        <w:t xml:space="preserve">① Deux citations prêtées à une page qui ne les porte pas. La rubrique « Calendrier estimé » donnait « All signs point to the M6 models being close to launch » et « Before the end of the year », toutes deux « (Gurman/Bloomberg, selon consomac.fr du 26/08/2026) ». Ni l'une ni l'autre n'est sur la dépêche consomac, qui est en français. La première est attribuée à Gurman par macrumors.com (25/08/2026 : « “All signs point to the M6 models being close to launch,” says Gurman ») et reprise sans guillemets par 9to5mac.com (23/08/2026) ; la seconde est entre guillemets chez 9to5mac.com (« It should release “before the end of the year.” »). Les deux lignes portent désormais leur page, avec un lien. Le contrôle des attributions disait OK sur la première : il cherchait la phrase sur n'importe quelle page listée, pas sur celle que la note nommait — défaut ㉓, corrigé le même jour.</w:t>
      </w:r>
    </w:p>
    <w:p>
      <w:pPr>
        <w:spacing w:after="80"/>
      </w:pPr>
      <w:r>
        <w:rPr>
          <w:rFonts w:ascii="Calibri" w:cs="Calibri" w:eastAsia="Calibri" w:hAnsi="Calibri"/>
          <w:color w:val="1F2937"/>
          <w:sz w:val="22"/>
          <w:szCs w:val="22"/>
        </w:rPr>
        <w:t xml:space="preserve">② Une conclusion qui contredisait sa propre source. Le résumé de la rubrique était : « Gurman dit “avant fin 2026”, octobre est une déduction MacRumors — pas une date confirmée par Apple ou Bloomberg. » Or la dépêche consomac citée écrit : « Selon le journaliste Mark Gurman, qui est généralement bien informé, la sortie de cette révision serait prévue vers la fin du mois d'octobre » — consomac attribue « fin octobre » à Gurman lui-même. La note affirmait l'inverse de ce que dit la page qu'elle cite. Le résumé, la ligne « En bref » et la case « Contre » du scénario « Attendre » disent maintenant que les trois sources ne rapportent pas la même parole de Gurman, et que la plus précise n'est recoupée par aucune autre.</w:t>
      </w:r>
    </w:p>
    <w:p>
      <w:pPr>
        <w:spacing w:after="80"/>
      </w:pPr>
      <w:r>
        <w:rPr>
          <w:rFonts w:ascii="Calibri" w:cs="Calibri" w:eastAsia="Calibri" w:hAnsi="Calibri"/>
          <w:color w:val="1F2937"/>
          <w:sz w:val="22"/>
          <w:szCs w:val="22"/>
        </w:rPr>
        <w:t xml:space="preserve">③ Deux sources nommées sans lien. « MacGeneration » portait le prix et la date du Mac mini M6 (1 049 €, 22/09/2026) sans adresse, alors que la veille du 06/09 liait l'article de macg.co du 25/08 ; et le titre MacRumors du 25/08 renvoyait au roundup, où il n'est pas. Les deux mentions de MacGeneration et la ligne MacRumors ont leur lien ; les chiffres ont été relus sur la page (« vendu à partir de 1 049 € », « pas disponible avant le 22 septembre », « 699 € à son lancement »).</w:t>
      </w:r>
    </w:p>
    <w:p>
      <w:pPr>
        <w:spacing w:after="80"/>
      </w:pPr>
      <w:r>
        <w:rPr>
          <w:rFonts w:ascii="Calibri" w:cs="Calibri" w:eastAsia="Calibri" w:hAnsi="Calibri"/>
          <w:color w:val="1F2937"/>
          <w:sz w:val="22"/>
          <w:szCs w:val="22"/>
        </w:rPr>
        <w:t xml:space="preserve">④ Décompte des sources. Les quatre pages ouvertes lors de la correction (roundup MacRumors, article MacRumors du 25/08, article 9to5Mac du 23/08, article MacGeneration du 25/08) passent en ✅, datées « ouvert le 13/09/2026 lors de la correction » ; la rubrique « ⚠️ Sources approchées via extraits » (deux entrées) disparaît. L'en-tête d'origine était « Sources : 6 ✅ | 2 ⚠️ (extraits) | 3 ⛔ (inaccessibles) — 11 tentées » ; il annonce 10 ✅ | 3 ⛔ — 13 tentées, vérifié par controle_decompte.py. Formulations d'origine du calendrier, conservées ici : « “All signs point to the M6 models being close to launch” (Gurman/Bloomberg, selon consomac.fr du 26/08/2026). » · « “Before the end of the year” (Gurman/Bloomberg, selon consomac.fr du 26/08/2026). » · En bref : « iMac M6 : Gurman dit « close to launch » et « before the end of the year » — MacRumors estime octobre sur la base du calendrier habituel Apple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uiPriority w:val="99"/>
    <w:unhideWhenUsed/>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wwcuvu0g_wjbthbrxx-z" Type="http://schemas.openxmlformats.org/officeDocument/2006/relationships/hyperlink" Target="https://www.apple.com/fr/shop/refurbished/mac" TargetMode="External"/><Relationship Id="rId9s1lvtjzgu8cwdpj2uiq8" Type="http://schemas.openxmlformats.org/officeDocument/2006/relationships/hyperlink" Target="https://www.ldlc.com/fiche/PB00747458.html" TargetMode="External"/><Relationship Id="rId8vj8fedfpr-phx6t5vrwn" Type="http://schemas.openxmlformats.org/officeDocument/2006/relationships/hyperlink" Target="https://www.ldlc.com/fiche/PB00745097.html" TargetMode="External"/><Relationship Id="rIdeps76tpyxfdimeqjkbcxw" Type="http://schemas.openxmlformats.org/officeDocument/2006/relationships/hyperlink" Target="https://consomac.fr/comparateur/mac/imac-m4" TargetMode="External"/><Relationship Id="rIdgk80k7g_fyaaghmet5ite" Type="http://schemas.openxmlformats.org/officeDocument/2006/relationships/hyperlink" Target="https://consomac.fr/bonsplans-imac.html" TargetMode="External"/><Relationship Id="rIdumuqk-cvocqpkx7lnbgnl" Type="http://schemas.openxmlformats.org/officeDocument/2006/relationships/hyperlink" Target="https://consomac.fr/news-24460-l-imac-m6-est-attendu-des-cet-automne.html" TargetMode="External"/><Relationship Id="rIdqpvg5qok7p3qq8fuzcck7" Type="http://schemas.openxmlformats.org/officeDocument/2006/relationships/hyperlink" Target="https://geekslands.fr/imac-m6-date-de-sortie-prix-fiche-technique-tout-savoir/" TargetMode="External"/><Relationship Id="rIdkie9iubu7ubbfc_3cmb63" Type="http://schemas.openxmlformats.org/officeDocument/2006/relationships/hyperlink" Target="https://www.ldlc.com/fiche/PB00747458.html" TargetMode="External"/><Relationship Id="rId0gjeym_qhpeivvxpctvqu" Type="http://schemas.openxmlformats.org/officeDocument/2006/relationships/hyperlink" Target="https://www.ldlc.com/fiche/PB00745097.html" TargetMode="External"/><Relationship Id="rIdouh6-bn1tvmo5gicji6ft" Type="http://schemas.openxmlformats.org/officeDocument/2006/relationships/hyperlink" Target="https://www.macrumors.com/roundup/imac/" TargetMode="External"/><Relationship Id="rIdi4uzcxhptrygwtnpwwxuj" Type="http://schemas.openxmlformats.org/officeDocument/2006/relationships/hyperlink" Target="https://9to5mac.com/2026/08/23/apple-refreshed-imac-m6-chip-new-colors/" TargetMode="External"/><Relationship Id="rId18" Type="http://schemas.openxmlformats.org/officeDocument/2006/relationships/fontTable" Target="fontTable.xml"/><Relationship Id="rIdcorr1309mr25" Type="http://schemas.openxmlformats.org/officeDocument/2006/relationships/hyperlink" Target="https://www.macrumors.com/2026/08/25/new-macbook-pro-imacs-likely-coming-october/" TargetMode="External"/><Relationship Id="rIdcorr1309macg" Type="http://schemas.openxmlformats.org/officeDocument/2006/relationships/hyperlink" Target="https://www.macg.co/mac/2026/08/apple-lance-les-mac-mini-m6-et-m5-pro-310587"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2026-09-13T06:08:29.183Z</dcterms:created>
  <dcterms:modified xsi:type="dcterms:W3CDTF">2026-09-13T06:08:29.184Z</dcterms:modified>
</cp:coreProperties>
</file>

<file path=docProps/custom.xml><?xml version="1.0" encoding="utf-8"?>
<Properties xmlns="http://schemas.openxmlformats.org/officeDocument/2006/custom-properties" xmlns:vt="http://schemas.openxmlformats.org/officeDocument/2006/docPropsVTypes"/>
</file>