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Note de contrôle des livrables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Semaine du 11 au 18 octobre 2026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Date et heure de production : 18 octobre 2026 — lancement à 09h (heure des contrôles)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⚠️ Heure de référence : les verdicts des contrôles communs dépendent de la version des scripts à l'heure indiquée ci-dessus.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Portée et limite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contrôle est MÉCANIQUE et EXTERNE : liens, chiffres, dates, décomptes. Il n'évalue PAS la qualité éditoriale des livrables. Aucun livrable n'a été modifié.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contrôleur est le même type de modèle que celui qui a produit ces livrables : son jugement sur la qualité rédactionnelle a peu de valeur (angle mort partagé). Sa valeur est dans la vérification mécanique.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🚦 Verdict global — 22 livrables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shd w:color="1B3A6B" w:val="solid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shd w:color="1B3A6B" w:val="solid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shd w:color="1B3A6B" w:val="solid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Liens testés/déclarés</w:t>
            </w:r>
          </w:p>
        </w:tc>
        <w:tc>
          <w:tcPr>
            <w:shd w:color="1B3A6B" w:val="solid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Contrôle attributions</w:t>
            </w:r>
          </w:p>
        </w:tc>
        <w:tc>
          <w:tcPr>
            <w:shd w:color="1B3A6B" w:val="solid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Décompte</w:t>
            </w:r>
          </w:p>
        </w:tc>
        <w:tc>
          <w:tcPr>
            <w:shd w:color="1B3A6B" w:val="solid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Défauts</w:t>
            </w:r>
          </w:p>
        </w:tc>
        <w:tc>
          <w:tcPr>
            <w:shd w:color="1B3A6B" w:val="solid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lecon-astrologie-karmique_11
(15/10)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astrologie-karmique-lecon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6/6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lecon-hypnose_18
(13/10)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hypnose-lecon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7/7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lecon-dzogchen_20
(13/10)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dzogchen-lecon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5/5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lecon-enneagramme_20
(14/10)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enneagramme-lecon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7/7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lecon-stoicisme_19
(15/10)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stoicisme-lecon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7/7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lecon-placement-financier_19
(17/10)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placement-financier-lecon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5/5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lecon-psychopathologie_20
(12/10)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psychopathologie-lecon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7/7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lecon-hypnose_02
(21/06)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hypnose-lecon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7/7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lecon-dzogchen_11
(14/08)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dzogchen-lecon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4/4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lecon-dzogchen_19
(06/10)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dzogchen-lecon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7/7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lecon-enneagramme_02
(10/06)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enneagramme-lecon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4/4 — davidstamile.com : DNS non résolu (pages non lues)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(exit 3 page non lue)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lien mort (page ouverte le 18/10/2026)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DEFAUT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lecon-enneagramme_07
(15/07)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enneagramme-lecon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4/4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lecon-stoicisme_08
(30/07)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stoicisme-lecon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8/8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lecon-placement-financier_17
(03/10)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placement-financier-lecon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6/6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veille_ai-act
(11/09)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ai-act-veille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13/13 (consilium 403)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(1 p. non lue)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veille_ai-act
(09/10)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ai-act-veille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12/12 (consilium 403)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(1 p. non lue)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veille_ai-act
(16/10)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ai-act-veille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12/12 (consilium 403, legifrance)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(2 p. non lues)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veille_ai-act
(17/10)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ai-act-veille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9/9 (consilium 403)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(1 p. non lue)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veille_has-actualite
(12/10)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has-actualite-veille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12/12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veille_imac
(11/10)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imac-veille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10/10 (darty 403)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(1 p. non lue)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veille_imac
(18/10)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imac-veille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13/13 (fnac 403, macrumors/guide/m6 404)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(2 p. non lues)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lien mort (page ouverte le 18/10/2026)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DEFAUT</w:t>
            </w:r>
          </w:p>
        </w:tc>
      </w:tr>
      <w:tr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veille_SERAFIN-PH
(14/10)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serafin-ph-veille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4/4 (cnsa 403)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bloquant (1 p. non lue)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Cohérent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</w:t>
            </w:r>
          </w:p>
        </w:tc>
        <w:tc>
          <w:tcPr>
            <w:shd w:color="EEF2F7" w:val="solid"/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🟢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Périmètre exact (sortie de find -mtime -7)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22 fichiers .docx (aucun .pptx cette semaine) 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livrables/lecons/astrologie-karmique/2026-10-15_lecon-astrologie-karmique_11_aspects-noeuds-carre-nodal-configurations.docx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livrables/lecons/hypnose/2026-06-21_lecon-hypnose_02_histoire-mesmer-erickson.docx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livrables/lecons/hypnose/2026-10-13_lecon-hypnose_18_neurosciences-hypnose-etabli-debattu.docx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livrables/lecons/dzogchen/2026-08-14_lecon-dzogchen_11_rushen-separer-samsara-nirvana.docx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livrables/lecons/dzogchen/2026-10-06_lecon-dzogchen_19_transmission-occident-adaptations-ecueils.docx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livrables/lecons/dzogchen/2026-10-13_lecon-dzogchen_20_bilan-synthese-parcours.docx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livrables/lecons/enneagramme/2026-06-10_lecon-enneagramme_02_origines-structure-symbole.docx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livrables/lecons/enneagramme/2026-10-14_lecon-enneagramme_20_bilan-synthese-parcours.docx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livrables/lecons/enneagramme/2026-07-15_lecon-enneagramme_07_type-5-investigateur-observateur.docx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livrables/lecons/stoicisme/2026-07-30_lecon-stoicisme_08_amor-fati-memento-mori.docx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livrables/lecons/stoicisme/2026-10-15_lecon-stoicisme_19_critiques-stoicisme-insensibilite-quietisme-objections.docx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livrables/lecons/placement-financier/2026-10-03_lecon-placement-financier_17_arnaques-produits-toxiques-signaux-alerte.docx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livrables/lecons/placement-financier/2026-10-17_lecon-placement-financier_19_allocation-coherente-tenir-duree.docx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livrables/lecons/psychopathologie/2026-10-12_lecon-psychopathologie_20_bilan-synthese-parcours.docx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sources/veille/ai-act/2026-09-11_veille_ai-act.docx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sources/veille/ai-act/2026-10-16_veille_ai-act.docx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sources/veille/ai-act/2026-10-17_veille_ai-act.docx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sources/veille/ai-act/2026-10-09_veille_ai-act.docx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sources/veille/has-actualite/2026-10-12_veille_has-actualite.docx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sources/veille/imac/2026-10-11_veille_imac.docx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sources/veille/imac/2026-10-18_veille_imac.docx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sources/veille/serafin-ph/2026-10-14_veille_SERAFIN-PH.docx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Note : 8 documents portent une date antérieure à J-7 (ex. 2026-06-21, 2026-08-14, 2026-09-11) mais ont une mtime récente. Cause probable : corrections de citations ou mise à jour TLS du 18/10/2026. Tous passent controle_attributions exit 0.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Défauts à corriger (liens morts — page ouverte le 18/10/2026)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Défaut n°1 — Lien mort : davidstamile.com (page ouverte le 18/10/2026)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🔴 LIEN MORT — page ouverte le 18/10/2026 : DNS non résolu (Could not resolve host: www.davidstamile.com)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Fichier : livrables/lecons/enneagramme/2026-06-10_lecon-enneagramme_02_origines-structure-symbole.docx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URL : https://www.davidstamile.com/articles/2019/3/2/the-meaning-and-history-of-the-enneagram-symbol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La page ouverte le 18/10/2026 retourne : « curl: (6) Could not resolve host: www.davidstamile.com » — le domaine n'existe plus.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Le controle_attributions a également signalé cette URL comme page non lue (0 octet).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Correction suggérée : remplacer par une source alternative (ex. Wikipedia, enneagraminstitute.com, ou article académique vérifié).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Défaut n°2 — Lien mort : macrumors.com/guide/m6/ (page ouverte le 18/10/2026)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🔴 LIEN MORT — page ouverte le 18/10/2026 : HTTP 404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Fichier : sources/veille/imac/2026-10-18_veille_imac.docx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URL : https://www.macrumors.com/guide/m6/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La page ouverte le 18/10/2026 retourne : titre HTML « Mac Rumors - Page Not Found » — la page guide/m6 n'existe pas.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Le controle_attributions a signalé cette URL comme page non lue (0 octet) ; curl -L retourne HTTP 404.</w:t>
      </w:r>
    </w:p>
    <w:p>
      <w:pPr>
        <w:pBdr>
          <w:left w:val="single" w:color="D97706" w:sz="15"/>
        </w:pBdr>
        <w:shd w:color="FFF4E5" w:val="solid"/>
        <w:spacing w:after="60" w:before="60"/>
        <w:ind w:left="215"/>
      </w:pPr>
      <w:r>
        <w:rPr>
          <w:rFonts w:ascii="Calibri" w:cs="Calibri" w:eastAsia="Calibri" w:hAnsi="Calibri"/>
          <w:b w:val="false"/>
          <w:bCs w:val="false"/>
          <w:color w:val="92400E"/>
          <w:sz w:val="22"/>
          <w:szCs w:val="22"/>
        </w:rPr>
        <w:t xml:space="preserve">Correction suggérée : supprimer le lien ou le remplacer par la page roundup existante quand elle sera disponible.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🟠 Points de vigilance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 Pages non lues systématiquement : consilium.europa.eu/en/press/press-releases/ renvoie HTTP 403 (anti-bot) dans TOUTES les veilles ai-act (09/11, 10/09, 10/16, 10/17). Ce n'est pas un défaut des documents — les veilles le documentent explicitement avec des replis WebSearch. Mais toute affirmation attribuée au Conseil de l'UE dans ces veilles reste non vérifiable mécaniquement.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2. Valeurs de prix non confirmables (D, non bloquant) dans veille_imac 10/18 : 1 349,99 € (Lenovo Fnac/Darty) et 1 699,95 € (HP LDLC). La page fnac.com retourne 403 anti-bot et la page macrumors/guide/m6 est morte. Les prix de référence issus d'Apple Store sont confirmés (949 €, 1 049 €, etc.).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3. Valeurs de prix non confirmables dans veille_imac 10/11 : 4 valeurs à vérifier selon controle_attributions (D, non bloquant) — darty.com non lisible (403), hp.com timeout. Les prix Apple sont confirmés.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4. Veille ai-act 10/17 : déclenchement MANUEL hors créneau, explicitement documenté dans la note. Fenêtre 🟢 VERT, 0 fait nouveau. Conforme au protocole.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5. Veille ai-act 09/11 : modifiée le 12/10/2026 (correction d'une citation non littérale, passe ㉖). La correction est tracée dans le Journal des corrections. Contenu de la fenêtre du 4-11/09/2026 non recontrolé à cette date (pas de prise sur les pages d'archive).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6. modernstoicism.com (stoicisme_19) : HTTP 403. Anti-bot probable — le domaine répond, la page existe. Pas un lien mort.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7. abe-infoservice.fr (placement-financier 17 et 19) : 2 URLs HTTP 403. Anti-bot. Les pages existent.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🧪 Harnais de non-régression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Lancé en mode --complet (aspiration de pages, ~25 min). Lu dans en_cours/nr_complet.txt, supprimé après lecture.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Résultats (mode --complet, 18/10/2026 à 09h) 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287 documents · 0 bloquant(s)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exit 0 : 71 · exit 1 : 2 · exit 2 : 34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✓ aucun verdict n'a changé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Témoins d'avant correction (doivent sortir en 1) : 3 témoins, tous ✓ exit 1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  ↳ 2026-06-10_lecon-enneagramme_02_avant.docx — ㉞ tient : domaine non résolu INTERDIT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  ↳ 2026-07-08_lecon-enneagramme_06_avant.docx — ㉜ tient : citation prêtée à un ouvrage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  ↳ 2026-08-28_lecon-appli-ia_05.docx — ABSENTE confirmé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▶ Terminé — exit 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Mutations du runner : 14 mutations, toutes dans les bornes attendues ✓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✅ Vérifications passées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Controles_attributions (22/22 documents) 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22 documents passés au controle_attributions.py — tous exit 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Leçons (14) : 0 problème bloquant sur l'ensemble des 14 leçons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Veilles (8) : 0 problème bloquant — pages consilium systématiquement non lues (403 anti-bot), documenté dans les veilles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Controles_decompte (8 veilles) 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8/8 veilles COHÉRENT (exit 0) : ai-act 09/11, 10/09, 10/16, 10/17 · has-actualite 10/12 · imac 10/11, 10/18 · serafin-ph 10/14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Liens testés (179 URLs) 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Astrologie-karmique_11 : 6/6 × 200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Hypnose_02 : 7/7 × 200 — Hypnose_18 : 7/7 × 200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Dzogchen_11 : 4/4 × 200 — Dzogchen_19 : 7/7 × 200 — Dzogchen_20 : 5/5 × 200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Enneagramme_02 : 4/4 — 3 × 200, 1 × 000 (davidstamile DNS mort) — ⚠️ lien mort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Enneagramme_07 : 4/4 × 200 — Enneagramme_20 : 7/7 × 200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Stoicisme_08 : 8/8 × 200 — Stoicisme_19 : 7/7 — 6 × 200, 1 × 403 (modernstoicism, anti-bot)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Placement-financier_17 : 6/6 — 4 × 200, 2 × 403 (abe-infoservice anti-bot)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Placement-financier_19 : 5/5 — 3 × 200, 2 × 403 (abe-infoservice anti-bot)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Psychopathologie_20 : 7/7 × 200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ai-act 09/11 : 13/13 — 12 × 200, 1 × 403 (consilium anti-bot)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ai-act 10/09 : 12/12 — 11 × 200, 1 × 403 (consilium)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ai-act 10/16 : 12/12 — 11 × 200, 1 × 403 (consilium)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ai-act 10/17 : 9/9 — 8 × 200, 1 × 403 (consilium)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has-actualite 10/12 : 12/12 × 200 (certificat HAS via ca_bundle)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imac 10/11 : 10/10 — 7 × 200, 2 × 403 (darty, dell — anti-bot), 1 × 200 (hp)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imac 10/18 : 13/13 — 10 × 200, 2 × 403 (darty, fnac anti-bot), 1 × 404 (macrumors/guide/m6 mort) ⚠️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Veille serafin-ph 10/14 : 4/4 — 3 × 200, 1 × 403 (cnsa anti-bot)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Chiffres réglementaires (contrôle B) 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Placement-financier_19 : PEA plafond versements 150 000 € — valeur correcte (règle inchangée depuis 2014)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Placement-financier_19 : pas de taux Livret A, LDDS, LEP ni de PFU/SMIC cités dans ce document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Placement-financier_17 : figures 1 300 victimes / 19 000 plaintes / 29 000 signalements / 70 000 escroqueries — toutes confirmées OK par controle_attributions.py (passe D) sur les pages lafinancepourtous.com citées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Fenêtres temporelles vérifiées : toutes les veilles ont leurs éléments datés dans la fenêtre déclarée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🔍 Non vérifiable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 Liens anti-bot (403 constatés) : consilium.europa.eu, darty.com, dell.com, fnac.com, abe-infoservice.fr, modernstoicism.com, cnsa.fr. Les pages existent (les domaines résolvent et répondent) mais bloquent curl.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2. Pages rendues en JavaScript : apple.com/fr/shop/buy-mac/imac pour certains prix (prix dynamiques affichés côté client). Les prix partiellement visibles dans le brut sont notés « brut (rendu JS) » par controle_attributions.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3. Contenu de la veille ai-act 09/11 dans la fenêtre du 4-11 septembre 2026 : les pages institutionnelles qui tournent ne conservent pas les anciens états. Les faits présentés dans ce document ne peuvent plus être vérifiés contra-factuellement depuis les sources actuelles.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4. Qualité rédactionnelle, pertinence, exactitude pédagogique : hors périmètre de ce contrôle.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📊 Pied de page — bilan quantitatif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Livrables contrôlés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URLs déclarées (total)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179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URLs testées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179 (= déclarées)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Liens morts (404 / DNS)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(davidstamile.com DNS mort ; macrumors.com/guide/m6 HTTP 404)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controle_attributions (exit 0 / exit 3)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22/0 (tous exit 0 ; 8 docs avec pages non lues 403/DNS notées)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controle_decompte (0 / 1 / 2)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veilles : 8 COHÉRENT (exit 0) / 0 INCOHÉRENT / 0 aucun décompte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Défauts 🔴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liens morts (voir section Défauts)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de vigilance 🟠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(prix non confirmables anti-bot, consilium systématique, déclenchement manuel)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Harnais --complet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287 docs · 0 bloquant · aucun verdict changé · exit 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2026-10-18T09:21:17.436Z</dcterms:created>
  <dcterms:modified xsi:type="dcterms:W3CDTF">2026-10-18T09:21:17.439Z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