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600"/>
        <w:jc w:val="center"/>
      </w:pPr>
      <w:r>
        <w:rPr>
          <w:b/>
          <w:bCs/>
          <w:color w:val="1E3A5F"/>
          <w:sz w:val="52"/>
          <w:szCs w:val="52"/>
        </w:rPr>
        <w:t xml:space="preserve">Agents Claude autonomes</w:t>
      </w:r>
    </w:p>
    <w:p>
      <w:pPr>
        <w:spacing w:after="160" w:before="0"/>
        <w:jc w:val="center"/>
      </w:pPr>
      <w:r>
        <w:rPr>
          <w:color w:val="374151"/>
          <w:sz w:val="36"/>
          <w:szCs w:val="36"/>
        </w:rPr>
        <w:t xml:space="preserve">Session 04 — Agent de veille</w:t>
      </w:r>
    </w:p>
    <w:p>
      <w:pPr>
        <w:spacing w:after="600" w:before="0"/>
        <w:jc w:val="center"/>
      </w:pPr>
      <w:r>
        <w:rPr>
          <w:i/>
          <w:iCs/>
          <w:color w:val="6B7280"/>
          <w:sz w:val="28"/>
          <w:szCs w:val="28"/>
        </w:rPr>
        <w:t xml:space="preserve">Fetch d'articles · Résumé automatique · Sauvegarde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24 avril 2026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Durée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45 minutes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Niveau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Intermédiaire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Prérequis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Sessions 01-03 (API Claude, tool use, agent basique)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Fichier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Projets/claude-agents/src/04_veille_agent.js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Livrable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Sources/Veille/veille_ia_nocode_YYYY-MM-DD.md</w:t>
            </w:r>
          </w:p>
        </w:tc>
      </w:tr>
    </w:tbl>
    <w:p>
      <w:pPr>
        <w:spacing w:after="0" w:before="400"/>
      </w:pPr>
    </w:p>
    <w:p>
      <w:pPr>
        <w:pStyle w:val="Heading1"/>
        <w:spacing w:after="200" w:before="400"/>
      </w:pPr>
      <w:r>
        <w:t xml:space="preserve">1. Objectifs de la session</w:t>
      </w:r>
    </w:p>
    <w:p>
      <w:pPr>
        <w:spacing w:after="80" w:before="80"/>
      </w:pPr>
      <w:r>
        <w:rPr>
          <w:sz w:val="24"/>
          <w:szCs w:val="24"/>
        </w:rPr>
        <w:t xml:space="preserve">Après cette session, vous saurez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Récupérer le contenu d'une page web depuis un agent Node.js (fetch HTTP natif)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Nettoyer et tronquer du HTML brut pour le passer au LLM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Gérer les redirections et timeouts réseau de façon robuste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Sauvegarder automatiquement le résultat dans un fichier Markdown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Chaîner ces outils dans une boucle agentique avec suivi des tokens</w:t>
      </w:r>
    </w:p>
    <w:p>
      <w:pPr>
        <w:spacing w:after="0" w:before="200"/>
      </w:pP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Cette session concrétise la session 03 : notre agent basique devient un vrai outil de production capable de surveiller l'actualité IA/NO-CODE chaque semaine.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2. Architecture de l'agent</w:t>
      </w:r>
    </w:p>
    <w:p>
      <w:pPr>
        <w:pStyle w:val="Heading2"/>
        <w:spacing w:after="160" w:before="320"/>
      </w:pPr>
      <w:r>
        <w:t xml:space="preserve">2.1 Vue d'ensemble</w:t>
      </w:r>
    </w:p>
    <w:p>
      <w:pPr>
        <w:spacing w:after="80" w:before="80"/>
      </w:pPr>
      <w:r>
        <w:rPr>
          <w:sz w:val="24"/>
          <w:szCs w:val="24"/>
        </w:rPr>
        <w:t xml:space="preserve">L'agent de veille suit la même boucle agentique que session 03, enrichie de trois outils spécialisés :</w:t>
      </w:r>
    </w:p>
    <w:p>
      <w:pPr>
        <w:spacing w:after="40" w:before="120"/>
      </w:pP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│              VeilleAgent (session 04)                    │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│                                                          │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│  Tâche → [Claude] ←→ fetch_url  → pages web            │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│                  ←→ save_summary → Sources/Veille/      │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│                  ←→ bash         → commandes shell      │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│                                                          │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│  Boucle : stop_reason === 'tool_use' → exécuter outil   │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│  Fin    : stop_reason !== 'tool_use' → retourner texte  │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200" w:before="40"/>
      </w:pPr>
    </w:p>
    <w:p>
      <w:pPr>
        <w:pStyle w:val="Heading2"/>
        <w:spacing w:after="160" w:before="320"/>
      </w:pPr>
      <w:r>
        <w:t xml:space="preserve">2.2 Les trois outils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fetch_url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Récupère le texte d'une URL (http/https). Gère redirections, timeout 12 s, nettoyage HTML basique. Retourne jusqu'à 6 000 car.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save_summary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Écrit un fichier .md dans Sources/Veille/. Crée le répertoire si absent. Sanitise le nom de fichier.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bash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Exécute une commande shell simple (timeout 10 s). Utile pour date, ls, wc, etc.</w:t>
            </w:r>
          </w:p>
        </w:tc>
      </w:tr>
    </w:tbl>
    <w:p>
      <w:pPr>
        <w:spacing w:after="0" w:before="200"/>
      </w:pP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3. Code source commenté</w:t>
      </w:r>
    </w:p>
    <w:p>
      <w:pPr>
        <w:pStyle w:val="Heading2"/>
        <w:spacing w:after="160" w:before="320"/>
      </w:pPr>
      <w:r>
        <w:t xml:space="preserve">3.1 Structure du fichier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src/04_veille_agent.js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│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├── TOOLS[]          → définitions JSON Schema des 3 outils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├── tool_fetch_url() → implémentation HTTP avec redirections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├── tool_save_summary() → écriture fichier Markdown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├── tool_bash()      → execSync shell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├── executeTool()    → dispatch par nom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├── VeilleAgent      → classe principale (boucle agentique)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└── main()           → point d'entrée avec tâche prédéfinie</w:t>
      </w:r>
    </w:p>
    <w:p>
      <w:pPr>
        <w:spacing w:after="200" w:before="40"/>
      </w:pPr>
    </w:p>
    <w:p>
      <w:pPr>
        <w:pStyle w:val="Heading2"/>
        <w:spacing w:after="160" w:before="320"/>
      </w:pPr>
      <w:r>
        <w:t xml:space="preserve">3.2 Définition des outils (JSON Schema)</w:t>
      </w:r>
    </w:p>
    <w:p>
      <w:pPr>
        <w:spacing w:after="80" w:before="80"/>
      </w:pPr>
      <w:r>
        <w:rPr>
          <w:sz w:val="24"/>
          <w:szCs w:val="24"/>
        </w:rPr>
        <w:t xml:space="preserve">Chaque outil est décrit par un schéma JSON que Claude utilise pour savoir quels arguments fournir :</w:t>
      </w:r>
    </w:p>
    <w:p>
      <w:pPr>
        <w:spacing w:after="40" w:before="100"/>
      </w:pP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TOOLS = [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name: 'fetch_url',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description: 'Récupère le contenu textuel d'une URL...',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input_schema: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type: 'object',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properties: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url_str:   { type: 'string', description: 'URL complète (https://…)'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max_chars: { type: 'number', description: 'Nb max caractères (défaut 6000)'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required: ['url_str'],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// ... save_summary, bash ...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];</w:t>
      </w:r>
    </w:p>
    <w:p>
      <w:pPr>
        <w:spacing w:after="200" w:before="40"/>
      </w:pP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La description est cruciale : Claude lit ce texte pour décider quand et comment appeler l'outil. Soyez précis sur les limitations (auth, timeout, taille max).</w:t>
      </w:r>
    </w:p>
    <w:p>
      <w:pPr>
        <w:pStyle w:val="Heading2"/>
        <w:spacing w:after="160" w:before="320"/>
      </w:pPr>
      <w:r>
        <w:t xml:space="preserve">3.3 Implémentation de fetch_url</w:t>
      </w:r>
    </w:p>
    <w:p>
      <w:pPr>
        <w:spacing w:after="80" w:before="80"/>
      </w:pPr>
      <w:r>
        <w:rPr>
          <w:sz w:val="24"/>
          <w:szCs w:val="24"/>
        </w:rPr>
        <w:t xml:space="preserve">C'est la partie la plus technique. Voici les points clés :</w:t>
      </w:r>
    </w:p>
    <w:p>
      <w:pPr>
        <w:spacing w:after="40" w:before="100"/>
      </w:pP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function tool_fetch_url({ url_str, max_chars = 6000 })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return new Promise((resolve) =&gt;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const parsed = new URL(url_str);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const lib = parsed.protocol === 'https:' ? https : http;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const req = lib.get(url_str,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headers: { 'User-Agent': 'Mozilla/5.0 (compatible; AgentVeille/1.0)'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timeout: 12000,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}, (res) =&gt;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// Gestion des redirections (301/302)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if (res.statusCode === 301 || res.statusCode === 302)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resolve(tool_fetch_url({ url_str: res.headers.location, max_chars }));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return;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let data = '';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res.on('data', (chunk) =&gt; { data += chunk;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res.on('end', () =&gt;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// Nettoyage HTML minimal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const text = data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.replace(/&lt;script[\s\S]*?&lt;\/script&gt;/gi, ' ')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.replace(/&lt;style[\s\S]*?&lt;\/style&gt;/gi, ' ')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.replace(/&lt;[^&gt;]+&gt;/g, ' ')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  .replace(/\s{2,}/g, ' ').trim();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  resolve({ content: text.slice(0, max_chars), url: url_str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 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req.on('timeout', () =&gt; { req.destroy(); resolve({ error: 'Timeout 12s' });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160" w:before="40"/>
      </w:pPr>
    </w:p>
    <w:p>
      <w:pPr>
        <w:spacing w:after="80" w:before="80"/>
      </w:pPr>
      <w:r>
        <w:rPr>
          <w:sz w:val="24"/>
          <w:szCs w:val="24"/>
        </w:rPr>
        <w:t xml:space="preserve">Points importants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Utilisation de modules Node.js natifs (https/http) — pas de dépendances externes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Résolution de Promise dans tous les chemins (succès, erreur, timeout, redirect)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Le nettoyage HTML supprime scripts, styles, balises — reste du texte brut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max_chars = 6 000 : limite qui tient dans une réponse API Claude confortablement</w:t>
      </w:r>
    </w:p>
    <w:p>
      <w:pPr>
        <w:pStyle w:val="Heading2"/>
        <w:spacing w:after="160" w:before="320"/>
      </w:pPr>
      <w:r>
        <w:t xml:space="preserve">3.4 La boucle agentique</w:t>
      </w:r>
    </w:p>
    <w:p>
      <w:pPr>
        <w:spacing w:after="80" w:before="80"/>
      </w:pPr>
      <w:r>
        <w:rPr>
          <w:sz w:val="24"/>
          <w:szCs w:val="24"/>
        </w:rPr>
        <w:t xml:space="preserve">Identique à session 03, avec suivi des tokens en plus :</w:t>
      </w:r>
    </w:p>
    <w:p>
      <w:pPr>
        <w:spacing w:after="40" w:before="100"/>
      </w:pP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for (let i = 0; i &lt; this.maxIter; i++)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resp = await client.messages.create({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model: this.model,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max_tokens: 4096,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system: `Tu es un agent de veille professionnelle...`,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tools: TOOLS,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messages: this.messages,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this.totalIn  += resp.usage.input_tokens;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this.totalOut += resp.usage.output_tokens;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this.messages.push({ role: 'assistant', content: resp.content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if (resp.stop_reason !== 'tool_use')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return resp.content.find(b =&gt; b.type === 'text')?.text;  // ← terminé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// Exécuter tous les outils demandés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results = [];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for (const block of resp.content)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if (block.type !== 'tool_use') continue;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const res = await executeTool(block.name, block.input);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results.push({ type: 'tool_result', tool_use_id: block.id, content: JSON.stringify(res)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this.messages.push({ role: 'user', content: results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</w:t>
      </w:r>
    </w:p>
    <w:p>
      <w:pPr>
        <w:spacing w:after="200" w:before="40"/>
      </w:pPr>
    </w:p>
    <w:p>
      <w:pP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2"/>
          <w:szCs w:val="22"/>
        </w:rPr>
        <w:t xml:space="preserve">⚠️ maxIter = 30 est un filet de sécurité. Une veille sur 3 sources prend typiquement 8-12 itérations (3 fetch + analyse + 3 synthèses + save). Si vous dépassez 20, vérifiez que le prompt système est assez directif.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4. La tâche de veille prédéfinie</w:t>
      </w:r>
    </w:p>
    <w:p>
      <w:pPr>
        <w:spacing w:after="80" w:before="80"/>
      </w:pPr>
      <w:r>
        <w:rPr>
          <w:sz w:val="24"/>
          <w:szCs w:val="24"/>
        </w:rPr>
        <w:t xml:space="preserve">Le prompt envoyé à l'agent structure la mission en 5 étapes explicites :</w:t>
      </w:r>
    </w:p>
    <w:p>
      <w:pPr>
        <w:spacing w:after="80" w:before="10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Étape 1 — Fetch des 3 sources : the-decoder.com, openai.com/blog/rss.xml, blog.n8n.io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Étape 2 — Identifier les 3 articles les plus récents par source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Étape 3 — Trouver le thème dominant de la semaine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Étape 4 — Rédiger une synthèse Markdown structurée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Étape 5 — Sauvegarder avec save_summary()</w:t>
      </w:r>
    </w:p>
    <w:p>
      <w:pPr>
        <w:spacing w:after="100" w:before="100"/>
      </w:pPr>
    </w:p>
    <w:p>
      <w:pPr>
        <w:spacing w:after="80" w:before="80"/>
      </w:pPr>
      <w:r>
        <w:rPr>
          <w:sz w:val="24"/>
          <w:szCs w:val="24"/>
        </w:rPr>
        <w:t xml:space="preserve">Structure de la synthèse générée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 Veille IA + NO-CODE — YYYY-MM-DD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## Thème dominant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[1 paragraphe]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## Articles clés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### The Decoder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 **[Titre]** : [résumé 2 phrases]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### OpenAI Blog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 **[Titre]** : [résumé 2 phrases]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### n8n Blog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 **[Titre]** : [résumé 2 phrases]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## Points de vigilance pour les professionnels NO-CODE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 [3 bullet points pratiques]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## À surveiller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- [2 tendances à observer la semaine prochaine]</w:t>
      </w:r>
    </w:p>
    <w:p>
      <w:pPr>
        <w:spacing w:after="200" w:before="40"/>
      </w:pP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Le prompt est volontairement très structuré. Un agent reçoit mieux des instructions en étapes numérotées que des descriptions vagues.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5. Exécution et résultats attendus</w:t>
      </w:r>
    </w:p>
    <w:p>
      <w:pPr>
        <w:pStyle w:val="Heading2"/>
        <w:spacing w:after="160" w:before="320"/>
      </w:pPr>
      <w:r>
        <w:t xml:space="preserve">5.1 Lancer l'agent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cd /Users/utilisateur/kDrive/Claude_Travail/Projets/claude-agents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node src/04_veille_agent.js</w:t>
      </w:r>
    </w:p>
    <w:p>
      <w:pPr>
        <w:spacing w:after="120" w:before="40"/>
      </w:pPr>
    </w:p>
    <w:p>
      <w:pPr>
        <w:pStyle w:val="Heading2"/>
        <w:spacing w:after="160" w:before="320"/>
      </w:pPr>
      <w:r>
        <w:t xml:space="preserve">5.2 Trace d'exécution type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=== Session 04 — Agent de veille autonome ===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TÂCHE : Ta mission : effectuer une veille de l'actualité IA…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════════════════════════════════════════════════════════════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[Itération 1]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stop: tool_use | tokens: 1243in/87out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→ fetch_url({"url_str":"https://the-decoder.com"…)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← {"content":"The Decoder AI news…","length":42301…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[Itération 2]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stop: tool_use | tokens: 5892in/62out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→ fetch_url({"url_str":"https://openai.com/blog/rss.xml"…)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  ← {"content":"&lt;?xml version…","length":8234…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...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[Itération 9]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stop: end_turn | tokens: 18201in/743out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[Agent terminé]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Total tokens : 89 432in / 4 218out</w:t>
      </w:r>
    </w:p>
    <w:p>
      <w:pPr>
        <w:spacing w:after="200" w:before="40"/>
      </w:pPr>
    </w:p>
    <w:p>
      <w:pPr>
        <w:pStyle w:val="Heading2"/>
        <w:spacing w:after="160" w:before="320"/>
      </w:pPr>
      <w:r>
        <w:t xml:space="preserve">5.3 Fichier produit</w:t>
      </w:r>
    </w:p>
    <w:p>
      <w:pPr>
        <w:spacing w:after="80" w:before="80"/>
      </w:pPr>
      <w:r>
        <w:rPr>
          <w:sz w:val="24"/>
          <w:szCs w:val="24"/>
        </w:rPr>
        <w:t xml:space="preserve">L'agent crée automatiquement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Sources/Veille/veille_ia_nocode_2026-04-24.md</w:t>
      </w:r>
    </w:p>
    <w:p>
      <w:pPr>
        <w:spacing w:after="120" w:before="40"/>
      </w:pPr>
    </w:p>
    <w:p>
      <w:pPr>
        <w:spacing w:after="80" w:before="80"/>
      </w:pPr>
      <w:r>
        <w:rPr>
          <w:sz w:val="24"/>
          <w:szCs w:val="24"/>
        </w:rPr>
        <w:t xml:space="preserve">Exemple de sortie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✅ Veille terminée.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Fichier créé : …/Sources/Veille/veille_ia_nocode_2026-04-24.md (4 218 octets)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6. Concepts approfondis</w:t>
      </w:r>
    </w:p>
    <w:p>
      <w:pPr>
        <w:pStyle w:val="Heading2"/>
        <w:spacing w:after="160" w:before="320"/>
      </w:pPr>
      <w:r>
        <w:t xml:space="preserve">6.1 Pourquoi Node.js http/https natif ?</w:t>
      </w:r>
    </w:p>
    <w:p>
      <w:pPr>
        <w:spacing w:after="80" w:before="80"/>
      </w:pPr>
      <w:r>
        <w:rPr>
          <w:sz w:val="24"/>
          <w:szCs w:val="24"/>
        </w:rPr>
        <w:t xml:space="preserve">On aurait pu utiliser node-fetch, axios ou got. Mais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Aucune dépendance externe → agent déployable sans npm install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Module intégré Node.js, toujours disponible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Contrôle fin sur timeout, User-Agent, redirections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Adapté à des scripts autonomes planifiés (cron, agent)</w:t>
      </w:r>
    </w:p>
    <w:p>
      <w:pPr>
        <w:spacing w:after="100" w:before="100"/>
      </w:pPr>
    </w:p>
    <w:p>
      <w:pPr>
        <w:shd w:fill="FFFBEB" w:val="clear"/>
        <w:spacing w:after="120" w:before="120"/>
        <w:ind w:left="200" w:right="200"/>
      </w:pPr>
      <w:r>
        <w:rPr>
          <w:i/>
          <w:iCs/>
          <w:color w:val="92400E"/>
          <w:sz w:val="22"/>
          <w:szCs w:val="22"/>
        </w:rPr>
        <w:t xml:space="preserve">⚠️ Le nettoyage HTML de l'agent est volontairement minimal (regex). Pour de la production avancée, utilisez cheerio ou htmlparser2 pour extraire sélectivement le contenu.</w:t>
      </w:r>
    </w:p>
    <w:p>
      <w:pPr>
        <w:pStyle w:val="Heading2"/>
        <w:spacing w:after="160" w:before="320"/>
      </w:pPr>
      <w:r>
        <w:t xml:space="preserve">6.2 Gestion robuste des erreurs réseau</w:t>
      </w:r>
    </w:p>
    <w:p>
      <w:pPr>
        <w:spacing w:after="80" w:before="80"/>
      </w:pPr>
      <w:r>
        <w:rPr>
          <w:sz w:val="24"/>
          <w:szCs w:val="24"/>
        </w:rPr>
        <w:t xml:space="preserve">Trois cas d'erreur sont couverts 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Timeout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req.on('timeout') → req.destroy() + resolve({ error: 'Timeout 12s' })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Erreur réseau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req.on('error') → resolve({ error: e.message })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HTTP ≠ 200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res.statusCode → resolve({ error: `HTTP ${res.statusCode}` })</w:t>
            </w:r>
          </w:p>
        </w:tc>
      </w:tr>
    </w:tbl>
    <w:p>
      <w:pPr>
        <w:spacing w:after="100" w:before="160"/>
      </w:pPr>
    </w:p>
    <w:p>
      <w:pPr>
        <w:spacing w:after="80" w:before="80"/>
      </w:pPr>
      <w:r>
        <w:rPr>
          <w:sz w:val="24"/>
          <w:szCs w:val="24"/>
        </w:rPr>
        <w:t xml:space="preserve">L'agent reçoit toujours un JSON valide, même en cas d'erreur. Claude peut alors décider de réessayer, de passer à la source suivante, ou d'expliquer le problème dans la synthèse.</w:t>
      </w:r>
    </w:p>
    <w:p>
      <w:pPr>
        <w:pStyle w:val="Heading2"/>
        <w:spacing w:after="160" w:before="320"/>
      </w:pPr>
      <w:r>
        <w:t xml:space="preserve">6.3 Consommation de tokens</w:t>
      </w:r>
    </w:p>
    <w:p>
      <w:pPr>
        <w:spacing w:after="80" w:before="80"/>
      </w:pPr>
      <w:r>
        <w:rPr>
          <w:sz w:val="24"/>
          <w:szCs w:val="24"/>
        </w:rPr>
        <w:t xml:space="preserve">Une veille sur 3 sources coûte typiquement 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Input tokens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80 000 – 100 000 (contexte cumulatif + contenus web)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 tokens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3 000 – 6 000 (synthèses + appels outils)</w:t>
            </w:r>
          </w:p>
        </w:tc>
      </w:tr>
      <w:tr>
        <w:tc>
          <w:tcPr>
            <w:tcW w:type="pct" w:w="30%"/>
            <w:shd w:fill="F3F4F6" w:val="clea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Coût estimé</w:t>
            </w:r>
          </w:p>
        </w:tc>
        <w:tc>
          <w:tcPr>
            <w:tcW w:type="pct" w:w="70%"/>
          </w:tcPr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~0,60 $ avec claude-opus-4-5 (tarif API standard)</w:t>
            </w:r>
          </w:p>
        </w:tc>
      </w:tr>
    </w:tbl>
    <w:p>
      <w:pPr>
        <w:spacing w:after="100" w:before="160"/>
      </w:pP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L'input grossit à chaque itération car les messages précédents restent dans le contexte. C'est pourquoi max_chars=6000 par page est important : si vous récupérez 50 000 car. par page, les tokens explosent.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7. Exercices pratiques</w:t>
      </w:r>
    </w:p>
    <w:p>
      <w:pPr>
        <w:pStyle w:val="Heading2"/>
        <w:spacing w:after="160" w:before="320"/>
      </w:pPr>
      <w:r>
        <w:t xml:space="preserve">Exercice 1 — Ajouter une 4ème source (⭐)</w:t>
      </w:r>
    </w:p>
    <w:p>
      <w:pPr>
        <w:spacing w:after="80" w:before="80"/>
      </w:pPr>
      <w:r>
        <w:rPr>
          <w:sz w:val="24"/>
          <w:szCs w:val="24"/>
        </w:rPr>
        <w:t xml:space="preserve">Modifiez la tâche pour inclure simonwillison.net dans la veille.</w:t>
      </w:r>
    </w:p>
    <w:p>
      <w:pPr>
        <w:spacing w:after="6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Ajoutez l'URL dans le prompt (Étape 1)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Étendez la structure Markdown (Étape 4) pour inclure une section Simon Willison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Testez : vérifiez que le fichier .md final contient bien 4 sections d'articles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Question : combien d'itérations supplémentaires cela ajoute-t-il ?</w:t>
      </w:r>
    </w:p>
    <w:p>
      <w:pPr>
        <w:spacing w:after="0" w:before="200"/>
      </w:pPr>
    </w:p>
    <w:p>
      <w:pPr>
        <w:pStyle w:val="Heading2"/>
        <w:spacing w:after="160" w:before="320"/>
      </w:pPr>
      <w:r>
        <w:t xml:space="preserve">Exercice 2 — Filtrer les articles par date (⭐⭐)</w:t>
      </w:r>
    </w:p>
    <w:p>
      <w:pPr>
        <w:spacing w:after="80" w:before="80"/>
      </w:pPr>
      <w:r>
        <w:rPr>
          <w:sz w:val="24"/>
          <w:szCs w:val="24"/>
        </w:rPr>
        <w:t xml:space="preserve">Actuellement l'agent extrait les 3 articles "les plus récents" sans vérifier la date. Améliorez cela :</w:t>
      </w:r>
    </w:p>
    <w:p>
      <w:pPr>
        <w:spacing w:after="6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Modifiez le prompt système pour que l'agent rejette les articles de plus de 7 jours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Ajoutez une date au prompt : `Date du jour : ${new Date().toISOString().slice(0,10)}`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Ajoutez dans la synthèse Markdown une ligne "Sources du ${date} au ${date-7j}"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Testez sur un weekend : que se passe-t-il si une source n'a pas d'articles récents ?</w:t>
      </w:r>
    </w:p>
    <w:p>
      <w:pPr>
        <w:spacing w:after="0" w:before="200"/>
      </w:pPr>
    </w:p>
    <w:p>
      <w:pPr>
        <w:pStyle w:val="Heading2"/>
        <w:spacing w:after="160" w:before="320"/>
      </w:pPr>
      <w:r>
        <w:t xml:space="preserve">Exercice 3 — Persister un historique JSON (⭐⭐⭐)</w:t>
      </w:r>
    </w:p>
    <w:p>
      <w:pPr>
        <w:spacing w:after="80" w:before="80"/>
      </w:pPr>
      <w:r>
        <w:rPr>
          <w:sz w:val="24"/>
          <w:szCs w:val="24"/>
        </w:rPr>
        <w:t xml:space="preserve">Créez un outil save_history qui maintient un fichier veille_history.json :</w:t>
      </w:r>
    </w:p>
    <w:p>
      <w:pPr>
        <w:spacing w:after="6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Structure JSON : tableau d'entrées { date, themes: [], articles_count, file_path 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À chaque exécution, l'agent doit lire l'historique existant et y ajouter la nouvelle entrée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Ajoutez un outil read_history qui retourne les 5 dernières entrées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Dans la section "À surveiller", l'agent cite un thème de la semaine précédente si disponible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Structure veille_history.json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[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{ "date": "2026-04-17", "theme": "Agents IA autonomes", "articles": 9, "file": "veille_…md"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{ "date": "2026-04-24", "theme": "GPT-5.5 et évaluation", "articles": 9, "file": "veille_…md" }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]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8. Challenge — Agent de veille multi-thème</w:t>
      </w:r>
    </w:p>
    <w:p>
      <w:pPr>
        <w:spacing w:after="80" w:before="80"/>
      </w:pPr>
      <w:r>
        <w:rPr>
          <w:sz w:val="24"/>
          <w:szCs w:val="24"/>
        </w:rPr>
        <w:t xml:space="preserve">Transformez l'agent en système capable de faire plusieurs veilles thématiques :</w:t>
      </w:r>
    </w:p>
    <w:p>
      <w:pPr>
        <w:spacing w:after="80" w:before="10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Veille IA/NO-CODE : the-decoder.com, openai.com/blog/rss.xml, blog.n8n.io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Veille médico-social : has-sante.fr, cnsa.fr, ancreai.org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Veille juridique : legifrance.gouv.fr (flux RSS), serafin-ph.com</w:t>
      </w:r>
    </w:p>
    <w:p>
      <w:pPr>
        <w:spacing w:after="100" w:before="100"/>
      </w:pPr>
    </w:p>
    <w:p>
      <w:pPr>
        <w:spacing w:after="80" w:before="80"/>
      </w:pPr>
      <w:r>
        <w:rPr>
          <w:sz w:val="24"/>
          <w:szCs w:val="24"/>
        </w:rPr>
        <w:t xml:space="preserve">Architecture suggérée :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THEMES =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ia_nocode: { sources: ['https://the-decoder.com', ...], label: 'IA + NO-CODE'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medico_social: { sources: ['https://www.has-sante.fr', ...], label: 'Médico-Social' },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/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// Lancer en parallèle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agents = Object.entries(THEMES).map(([key, cfg]) =&gt; {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const agent = new VeilleAgent({ maxIter: 20 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  return agent.run(buildTask(cfg, today));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});</w:t>
      </w:r>
    </w:p>
    <w:p>
      <w:pPr>
        <w:shd w:fill="EFF6FF" w:val="clear"/>
        <w:spacing w:after="40" w:before="40"/>
        <w:ind w:left="400"/>
      </w:pPr>
      <w:r>
        <w:rPr>
          <w:rFonts w:ascii="Courier New" w:cs="Courier New" w:eastAsia="Courier New" w:hAnsi="Courier New"/>
          <w:color w:val="1E40AF"/>
          <w:sz w:val="20"/>
          <w:szCs w:val="20"/>
        </w:rPr>
        <w:t xml:space="preserve">const results = await Promise.all(agents);</w:t>
      </w:r>
    </w:p>
    <w:p>
      <w:pPr>
        <w:spacing w:after="100" w:before="40"/>
      </w:pPr>
    </w:p>
    <w:p>
      <w:pPr>
        <w:shd w:fill="F0FDF4" w:val="clear"/>
        <w:spacing w:after="120" w:before="120"/>
        <w:ind w:left="200" w:right="200"/>
      </w:pPr>
      <w:r>
        <w:rPr>
          <w:i/>
          <w:iCs/>
          <w:color w:val="374151"/>
          <w:sz w:val="22"/>
          <w:szCs w:val="22"/>
        </w:rPr>
        <w:t xml:space="preserve">💡 Promise.all() lance les agents en parallèle. Attention : avec 2 agents simultanés sur claude-opus-4-5, le coût en tokens double. Pensez à utiliser claude-haiku-4-5 pour les tests.</w:t>
      </w:r>
    </w:p>
    <w:p>
      <w:pPr>
        <w:spacing w:after="200" w:before="200"/>
        <w:rPr>
          <w:color w:val="D1D5DB"/>
          <w:sz w:val="16"/>
          <w:szCs w:val="16"/>
        </w:rPr>
      </w:pPr>
      <w: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9. Récapitulatif</w:t>
      </w:r>
    </w:p>
    <w:p>
      <w:pPr>
        <w:spacing w:after="80" w:before="80"/>
      </w:pPr>
      <w:r>
        <w:rPr>
          <w:sz w:val="24"/>
          <w:szCs w:val="24"/>
        </w:rPr>
        <w:t xml:space="preserve">Ce que vous avez appris dans cette session :</w:t>
      </w:r>
    </w:p>
    <w:p>
      <w:pPr>
        <w:spacing w:after="60" w:before="80"/>
      </w:pP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fetch_url : HTTP natif Node.js avec gestion redirections, timeout, nettoyage HTML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save_summary : persistance automatique du résultat en Markdown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Prompt structuré en étapes : technique efficace pour guider un agent sur une tâche longue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Suivi totalIn/totalOut : mesurer le coût réel de vos agents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maxIter comme filet de sécurité : toujours prévoir une sortie d'urgence</w:t>
      </w:r>
    </w:p>
    <w:p>
      <w:pPr>
        <w:spacing w:after="100" w:before="200"/>
      </w:pPr>
    </w:p>
    <w:p>
      <w:pPr>
        <w:pStyle w:val="Heading2"/>
        <w:spacing w:after="160" w:before="320"/>
      </w:pPr>
      <w:r>
        <w:t xml:space="preserve">Session 05 — Multi-agents et orchestration</w:t>
      </w:r>
    </w:p>
    <w:p>
      <w:pPr>
        <w:spacing w:after="80" w:before="80"/>
      </w:pPr>
      <w:r>
        <w:rPr>
          <w:sz w:val="24"/>
          <w:szCs w:val="24"/>
        </w:rPr>
        <w:t xml:space="preserve">La prochaine session introduit l'orchestration : un agent coordinateur délègue des sous-tâches à des agents spécialisés. Nous construirons un pipeline où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Un agent Chercheur fetch les sources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Un agent Rédacteur produit la synthèse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sz w:val="24"/>
          <w:szCs w:val="24"/>
        </w:rPr>
        <w:t xml:space="preserve">Un agent Validateur vérifie la qualité avant sauvegarde</w:t>
      </w:r>
    </w:p>
    <w:p>
      <w:pPr>
        <w:spacing w:after="80" w:before="80"/>
      </w:pPr>
    </w:p>
    <w:p>
      <w:pPr>
        <w:spacing w:after="60" w:before="60"/>
      </w:pPr>
      <w:hyperlink w:history="1" r:id="rIdstsilwavokjtjg9cffmwt">
        <w:r>
          <w:rPr>
            <w:color w:val="2563EB"/>
            <w:sz w:val="24"/>
            <w:szCs w:val="24"/>
            <w:u w:val="single"/>
          </w:rPr>
          <w:t xml:space="preserve">Documentation Anthropic — Tool use</w:t>
        </w:r>
      </w:hyperlink>
    </w:p>
    <w:p>
      <w:pPr>
        <w:spacing w:after="60" w:before="60"/>
      </w:pPr>
      <w:hyperlink w:history="1" r:id="rId90javourbjzkwz_y8a4vy">
        <w:r>
          <w:rPr>
            <w:color w:val="2563EB"/>
            <w:sz w:val="24"/>
            <w:szCs w:val="24"/>
            <w:u w:val="single"/>
          </w:rPr>
          <w:t xml:space="preserve">Node.js https module</w:t>
        </w:r>
      </w:hyperlink>
    </w:p>
    <w:p>
      <w:pPr>
        <w:spacing w:after="60" w:before="60"/>
      </w:pPr>
      <w:hyperlink w:history="1" r:id="rIdygvni6kfcz_2s1ea68xm6">
        <w:r>
          <w:rPr>
            <w:color w:val="2563EB"/>
            <w:sz w:val="24"/>
            <w:szCs w:val="24"/>
            <w:u w:val="single"/>
          </w:rPr>
          <w:t xml:space="preserve">Code source — 04_veille_agent.js</w:t>
        </w:r>
      </w:hyperlink>
    </w:p>
    <w:p>
      <w:pPr>
        <w:spacing w:after="400" w:before="400"/>
        <w:jc w:val="center"/>
      </w:pPr>
      <w:r>
        <w:rPr>
          <w:b/>
          <w:bCs/>
          <w:color w:val="065F46"/>
          <w:sz w:val="28"/>
          <w:szCs w:val="28"/>
        </w:rPr>
        <w:t xml:space="preserve">✅ Session 04 terminée — Bonne veille 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400"/>
    </w:pPr>
    <w:rPr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pPr>
      <w:spacing w:after="160" w:before="320"/>
    </w:pPr>
    <w:rPr>
      <w:b/>
      <w:bCs/>
      <w:color w:val="374151"/>
      <w:sz w:val="28"/>
      <w:szCs w:val="28"/>
    </w:rPr>
  </w:style>
  <w:style w:type="paragraph" w:styleId="Heading3">
    <w:name w:val="Heading 3"/>
    <w:basedOn w:val="Normal"/>
    <w:next w:val="Normal"/>
    <w:pPr>
      <w:spacing w:after="120" w:before="240"/>
    </w:pPr>
    <w:rPr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tsilwavokjtjg9cffmwt" Type="http://schemas.openxmlformats.org/officeDocument/2006/relationships/hyperlink" Target="https://docs.anthropic.com/en/docs/tool-use" TargetMode="External"/><Relationship Id="rId90javourbjzkwz_y8a4vy" Type="http://schemas.openxmlformats.org/officeDocument/2006/relationships/hyperlink" Target="https://nodejs.org/api/https.html" TargetMode="External"/><Relationship Id="rIdygvni6kfcz_2s1ea68xm6" Type="http://schemas.openxmlformats.org/officeDocument/2006/relationships/hyperlink" Target="https://github.com/RicoBSJ/claude-travail-livrable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04 — Agent de veille</dc:title>
  <dc:creator>Claude Code — Projet Agents Claude</dc:creator>
  <dc:description>Fetch d'articles, résumé automatique, sauvegarde en Markdown</dc:description>
  <cp:lastModifiedBy>Un-named</cp:lastModifiedBy>
  <cp:revision>1</cp:revision>
  <dcterms:created xsi:type="dcterms:W3CDTF">2026-04-24T04:32:37.444Z</dcterms:created>
  <dcterms:modified xsi:type="dcterms:W3CDTF">2026-04-24T04:32:37.463Z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