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Leçon Placement financier n°01 — Fondations : objectif, horizon &amp; profil de risque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2026-06-13 • Module Fondamental — leçon 01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Objectif &amp; continuité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Cette leçon ouvre le parcours. À la fin, tu sauras poser les 3 questions à se poser AVANT tout placement (objectif, horizon, tempérament), comprendre le lien entre horizon et risque, et le « triangle » risque / rendement / disponibilité.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⚖️ Rappel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Ceci est de l'éducation financière générale, PAS un conseil personnalisé. Tout placement (hors livrets garantis) comporte un risque de perte en capital. Pour une décision adaptée à ta situation, consulte un conseiller en gestion de patrimoine (CGP) ou un CIF agréé.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🔬 Théorie (20%)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1. D'abord l'épargne de précaution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Avant de placer, on constitue une épargne de précaution disponible immédiatement : en général 3 à 6 mois de dépenses courantes, sur des supports sûrs et liquides (livrets). Elle évite d'avoir à « casser » un placement au mauvais moment.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2. Les 3 questions clés avant d'investir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Objectif : à quoi servira cet argent ? Faire croître un capital (accumulation) ou produire un revenu (distribution) ?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Horizon : dans combien de temps en aurai-je besoin ? C'est le critère qui ouvre ou ferme les options.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Tempérament (profil de risque) : quelle perte puis-je supporter sans paniquer ? Repère concret : si perdre 10 % de ton capital te ferait passer des nuits blanches, l'exposition aux actions doit rester limitée.</w:t>
      </w:r>
    </w:p>
    <w:p>
      <w:pPr>
        <w:spacing w:after="100" w:before="10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« Investir, c'est d'abord se connaître : son objectif, son horizon, son tempérament. » — d'après La finance pour tous (IEFP)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3. L'échelle des horizons (repère général)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Court terme (&lt; 3 ans) : priorité à la sécurité et à la disponibilité → formules sans risque (livrets).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Moyen terme (3 à 8 ans) : avec une bonne diversification, on peut viser davantage tout en gardant une sécurité raisonnable.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Long terme (8 ans et +) : accès possible aux marchés actions, plus volatils mais historiquement plus rémunérateurs sur la durée.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→ Repère pour situer ton apprentissage : un horizon d'environ 7-8 ans se situe dans le HAUT du moyen terme, proche du seuil long terme. Principe général qui en découle : la diversification devient envisageable, et l'on SÉCURISE PROGRESSIVEMENT à mesure que l'échéance approche (thème détaillé plus loin dans le parcours). Ceci reste un principe d'éducation, pas une recommandation.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4. Le triangle risque / rendement / disponibilité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Tout placement se juge sur 3 critères (AMF) : le niveau de risque, le rendement espéré, et la disponibilité (liquidité) de l'argent. On ne peut pas maximiser les trois en même temps : viser plus de rendement implique plus de risque et/ou moins de disponibilité. Il n'existe pas de placement « sûr, rentable et liquide » à la fois — c'est le signal n°1 d'une arnaque.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🛠️ Pratique (80%)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1 — Tes 3 réponses + le test du sommeil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Écris noir sur blanc : (a) ton objectif, (b) ton horizon, (c) ton tempérament. Pour (c), réponds franchement : une baisse de -10 % puis -20 % de ton capital — quelle est la perte qui commencerait à t'empêcher de dormir ? Cette limite oriente (en général) la part d'actifs risqués.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2 — Vérifier ton épargne de précaution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Estime tes dépenses courantes mensuelles, puis combien de mois ton épargne disponible couvre aujourd'hui. Repère-cible courant : 3 à 6 mois. Note l'écart éventuel : tant qu'il n'est pas comblé, placer du capital à risque est prématuré.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3 — Placer 3 produits sur le triangle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Positionne mentalement 3 supports courants (livret A, fonds en euros d'assurance-vie, actions/fonds actions) sur les 3 critères risque / rendement / disponibilité. Que constates-tu sur les arbitrages ? (objectif : sentir qu'il n'y a pas de « gagnant » universel).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Challenge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Rédige ta « fiche profil d'épargnant » en une demi-page : objectif, horizon (~7-8 ans), tempérament/limite de perte, état de l'épargne de précaution. Ce document te servira de base pour un futur rendez-vous éclairé avec un conseiller agréé.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🌉 Pont pro (chef de service ESSMS)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 réflexe est le même qu'en gestion des risques institutionnelle : on ÉVALUE (objectif, horizon, tolérance) AVANT d'agir, et on n'engage pas de ressources dont on aura besoin à court terme. La méthode « diagnostic puis décision » t'est familière.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📚 Ressources cliquables</w:t>
      </w:r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sl5uyrtvx_slxyiyzqj7l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La finance pour tous (IEFP) — Horizon, objectifs, tempérament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x_z98smw8euam3eiibiz9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La finance pour tous — Identifier les motifs de son épargne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ut7cabj05enykifcymquz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AMF — Espace épargnants (régulateur, neutre)</w:t>
        </w:r>
      </w:hyperlink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👤 Pour aller plus loin avec un professionnel (CGP / CIF agréé)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« Au vu de mon objectif et de mon horizon de 7-8 ans, comment évalueriez-vous mon profil de risque (capacité ET tolérance à la perte) ? »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« Mon épargne de précaution est-elle suffisante avant d'envisager des placements à risque ? »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« Comment vérifier l'adéquation entre un produit proposé et mon horizon réel ? »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🔜 Prochaine leçon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n°02 — Le couple rendement / risque et la diversification (volatilité vs perte définitive, ne pas tout concentrer).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color w:val="999999"/>
          <w:sz w:val="16"/>
          <w:szCs w:val="16"/>
        </w:rPr>
        <w:t xml:space="preserve">Leçon générée le 13/06/2026 • Parcours d'apprentissage progressif • éducation financière (sans conseil personnalisé) • n°01 / fondations-objectif-horizon-risque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l5uyrtvx_slxyiyzqj7l" Type="http://schemas.openxmlformats.org/officeDocument/2006/relationships/hyperlink" Target="https://www.lafinancepourtous.com/pratique/placements/les-questions-clefs-avant-d-investir/horizon-objectifs-temperament/" TargetMode="External"/><Relationship Id="rIdx_z98smw8euam3eiibiz9" Type="http://schemas.openxmlformats.org/officeDocument/2006/relationships/hyperlink" Target="https://www.lafinancepourtous.com/decryptages/finance-perso/epargne-et-placement/epargne/identifier-les-motifs-de-son-epargne/" TargetMode="External"/><Relationship Id="rIdut7cabj05enykifcymquz" Type="http://schemas.openxmlformats.org/officeDocument/2006/relationships/hyperlink" Target="https://www.amf-france.org/fr/espace-epargnants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2026-06-13T11:02:04.166Z</dcterms:created>
  <dcterms:modified xsi:type="dcterms:W3CDTF">2026-06-13T11:02:04.172Z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