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B3A6B"/>
          <w:sz w:val="56"/>
          <w:szCs w:val="56"/>
        </w:rPr>
        <w:t xml:space="preserve">Veille marché tout-en-un — iMac vs PC Windows</w:t>
      </w:r>
    </w:p>
    <w:p>
      <w:pPr>
        <w:spacing w:after="80" w:before="0"/>
        <w:jc w:val="center"/>
      </w:pPr>
      <w:r>
        <w:rPr>
          <w:rFonts w:ascii="Calibri" w:cs="Calibri" w:eastAsia="Calibri" w:hAnsi="Calibri"/>
          <w:color w:val="1F2937"/>
          <w:sz w:val="22"/>
          <w:szCs w:val="22"/>
        </w:rPr>
        <w:t xml:space="preserve">Dimanche 4 octobre 2026 · Fenêtre : 27/09/2026 → 04/10/2026</w:t>
      </w:r>
    </w:p>
    <w:p>
      <w:pPr>
        <w:spacing w:after="80" w:before="60"/>
        <w:jc w:val="center"/>
      </w:pPr>
      <w:r>
        <w:rPr>
          <w:rFonts w:ascii="Calibri" w:cs="Calibri" w:eastAsia="Calibri" w:hAnsi="Calibri"/>
          <w:b/>
          <w:bCs/>
          <w:color w:val="B45309"/>
          <w:sz w:val="22"/>
          <w:szCs w:val="22"/>
        </w:rPr>
        <w:t xml:space="preserve">🟡 Niveau d'alerte : BON PLAN NOTABLE — Promo Boulanger Config 2 (1 899 €) · Lenovo IdeaCentre Core Ultra 7 à 1 699,95 € chez LDLC · Gurman : MacBook Pro tactile en octobre → possible glissement iMac M6</w:t>
      </w:r>
    </w:p>
    <w:p>
      <w:pPr>
        <w:spacing w:after="160" w:before="0"/>
        <w:jc w:val="center"/>
      </w:pPr>
      <w:r>
        <w:rPr>
          <w:rFonts w:ascii="Calibri" w:cs="Calibri" w:eastAsia="Calibri" w:hAnsi="Calibri"/>
          <w:i/>
          <w:iCs/>
          <w:color w:val="1F2937"/>
          <w:sz w:val="20"/>
          <w:szCs w:val="20"/>
        </w:rPr>
        <w:t xml:space="preserve">Sources exploitées : 10 ✅ · 2 ⚠️ · 0 ⛔ — 12 sources tentées</w:t>
      </w:r>
    </w:p>
    <w:p>
      <w:pPr>
        <w:spacing w:after="80" w:before="240"/>
      </w:pPr>
      <w:r>
        <w:rPr>
          <w:rFonts w:ascii="Calibri" w:cs="Calibri" w:eastAsia="Calibri" w:hAnsi="Calibri"/>
          <w:b/>
          <w:bCs/>
          <w:color w:val="1B3A6B"/>
          <w:sz w:val="28"/>
          <w:szCs w:val="28"/>
        </w:rPr>
        <w:t xml:space="preserve">🔵 En bref</w:t>
      </w:r>
    </w:p>
    <w:p>
      <w:pPr>
        <w:pStyle w:val="ListParagraph"/>
        <w:numPr>
          <w:ilvl w:val="0"/>
          <w:numId w:val="1"/>
        </w:numPr>
        <w:spacing w:after="40" w:before="40"/>
      </w:pPr>
      <w:r>
        <w:rPr>
          <w:rFonts w:ascii="Calibri" w:cs="Calibri" w:eastAsia="Calibri" w:hAnsi="Calibri"/>
          <w:b/>
          <w:bCs/>
          <w:color w:val="1F2937"/>
          <w:sz w:val="22"/>
          <w:szCs w:val="22"/>
        </w:rPr>
        <w:t xml:space="preserve">iMac M4 Config 1 (8c/8c 16Go 256Go) : </w:t>
      </w:r>
      <w:r>
        <w:rPr>
          <w:rFonts w:ascii="Calibri" w:cs="Calibri" w:eastAsia="Calibri" w:hAnsi="Calibri"/>
          <w:color w:val="1F2937"/>
          <w:sz w:val="22"/>
          <w:szCs w:val="22"/>
        </w:rPr>
        <w:t xml:space="preserve">1 799 € partout — aucune promo neuf ce jour. Reconditionné Apple à 1 519 € (4 coloris disponibles, -280 €).</w:t>
      </w:r>
    </w:p>
    <w:p>
      <w:pPr>
        <w:pStyle w:val="ListParagraph"/>
        <w:numPr>
          <w:ilvl w:val="0"/>
          <w:numId w:val="1"/>
        </w:numPr>
        <w:spacing w:after="40" w:before="40"/>
      </w:pPr>
      <w:r>
        <w:rPr>
          <w:rFonts w:ascii="Calibri" w:cs="Calibri" w:eastAsia="Calibri" w:hAnsi="Calibri"/>
          <w:b/>
          <w:bCs/>
          <w:color w:val="1F2937"/>
          <w:sz w:val="22"/>
          <w:szCs w:val="22"/>
        </w:rPr>
        <w:t xml:space="preserve">iMac M4 Config 2 (10c/10c 16Go 256Go) : </w:t>
      </w:r>
      <w:r>
        <w:rPr>
          <w:rFonts w:ascii="Calibri" w:cs="Calibri" w:eastAsia="Calibri" w:hAnsi="Calibri"/>
          <w:color w:val="1F2937"/>
          <w:sz w:val="22"/>
          <w:szCs w:val="22"/>
        </w:rPr>
        <w:t xml:space="preserve">Boulanger à 1 899 € en Argent (-5% vs 1 999 €, les autres coloris restant à 1 999 €) — bon plan notable de la semaine.</w:t>
      </w:r>
    </w:p>
    <w:p>
      <w:pPr>
        <w:pStyle w:val="ListParagraph"/>
        <w:numPr>
          <w:ilvl w:val="0"/>
          <w:numId w:val="1"/>
        </w:numPr>
        <w:spacing w:after="40" w:before="40"/>
      </w:pPr>
      <w:r>
        <w:rPr>
          <w:rFonts w:ascii="Calibri" w:cs="Calibri" w:eastAsia="Calibri" w:hAnsi="Calibri"/>
          <w:b/>
          <w:bCs/>
          <w:color w:val="1F2937"/>
          <w:sz w:val="22"/>
          <w:szCs w:val="22"/>
        </w:rPr>
        <w:t xml:space="preserve">Reconditionné Apple (04/10) : </w:t>
      </w:r>
      <w:r>
        <w:rPr>
          <w:rFonts w:ascii="Calibri" w:cs="Calibri" w:eastAsia="Calibri" w:hAnsi="Calibri"/>
          <w:color w:val="1F2937"/>
          <w:sz w:val="22"/>
          <w:szCs w:val="22"/>
        </w:rPr>
        <w:t xml:space="preserve">10 iMac M4 disponibles — minimum 1 519 € (8c/8c), paliers à 1 689 € (10c/10c) et 1 879 € (10c/10c nano-texturé).</w:t>
      </w:r>
    </w:p>
    <w:p>
      <w:pPr>
        <w:pStyle w:val="ListParagraph"/>
        <w:numPr>
          <w:ilvl w:val="0"/>
          <w:numId w:val="1"/>
        </w:numPr>
        <w:spacing w:after="40" w:before="40"/>
      </w:pPr>
      <w:r>
        <w:rPr>
          <w:rFonts w:ascii="Calibri" w:cs="Calibri" w:eastAsia="Calibri" w:hAnsi="Calibri"/>
          <w:b/>
          <w:bCs/>
          <w:color w:val="1F2937"/>
          <w:sz w:val="22"/>
          <w:szCs w:val="22"/>
        </w:rPr>
        <w:t xml:space="preserve">PC Windows tout-en-un : </w:t>
      </w:r>
      <w:r>
        <w:rPr>
          <w:rFonts w:ascii="Calibri" w:cs="Calibri" w:eastAsia="Calibri" w:hAnsi="Calibri"/>
          <w:color w:val="1F2937"/>
          <w:sz w:val="22"/>
          <w:szCs w:val="22"/>
        </w:rPr>
        <w:t xml:space="preserve">Lenovo IdeaCentre AIO 27IPH11 en Core Ultra 7 355 Copilot+, 32 Go, 1 To à 1 699,95 € chez LDLC (en stock) — meilleur rapport prix/config de la semaine, à 199 € sous l'iMac 10c/10c. La déclinaison à 1 349,95 € est un Core Ultra 5 à 16 Go, en rupture.</w:t>
      </w:r>
    </w:p>
    <w:p>
      <w:pPr>
        <w:pStyle w:val="ListParagraph"/>
        <w:numPr>
          <w:ilvl w:val="0"/>
          <w:numId w:val="1"/>
        </w:numPr>
        <w:spacing w:after="40" w:before="40"/>
      </w:pPr>
      <w:r>
        <w:rPr>
          <w:rFonts w:ascii="Calibri" w:cs="Calibri" w:eastAsia="Calibri" w:hAnsi="Calibri"/>
          <w:b/>
          <w:bCs/>
          <w:color w:val="1F2937"/>
          <w:sz w:val="22"/>
          <w:szCs w:val="22"/>
        </w:rPr>
        <w:t xml:space="preserve">iMac M6 : </w:t>
      </w:r>
      <w:r>
        <w:rPr>
          <w:rFonts w:ascii="Calibri" w:cs="Calibri" w:eastAsia="Calibri" w:hAnsi="Calibri"/>
          <w:color w:val="1F2937"/>
          <w:sz w:val="22"/>
          <w:szCs w:val="22"/>
        </w:rPr>
        <w:t xml:space="preserve">Pas encore commercialisé. Gurman (01/10/2026, rapporté par macg.co) annonce un MacBook Pro tactile prévu cet automne — si Apple lance le MacBook Pro en octobre, l'iMac M6 pourrait glisser vers novembre.</w:t>
      </w:r>
    </w:p>
    <w:p>
      <w:pPr>
        <w:spacing w:after="40" w:before="40"/>
      </w:pPr>
      <w:r>
        <w:t xml:space="preserve"/>
      </w:r>
    </w:p>
    <w:p>
      <w:pPr>
        <w:spacing w:after="80" w:before="240"/>
      </w:pPr>
      <w:r>
        <w:rPr>
          <w:rFonts w:ascii="Calibri" w:cs="Calibri" w:eastAsia="Calibri" w:hAnsi="Calibri"/>
          <w:b/>
          <w:bCs/>
          <w:color w:val="1B3A6B"/>
          <w:sz w:val="28"/>
          <w:szCs w:val="28"/>
        </w:rPr>
        <w:t xml:space="preserve">💻 iMac M4 — prix par configuration (04/10/2026)</w:t>
      </w:r>
    </w:p>
    <w:p>
      <w:pPr>
        <w:spacing w:after="60" w:before="60"/>
      </w:pPr>
      <w:r>
        <w:rPr>
          <w:rFonts w:ascii="Calibri" w:cs="Calibri" w:eastAsia="Calibri" w:hAnsi="Calibri"/>
          <w:color w:val="1F2937"/>
          <w:sz w:val="22"/>
          <w:szCs w:val="22"/>
        </w:rPr>
        <w:t xml:space="preserve">Source : consomac.fr/comparateur/mac/imac-m4 (relevés du 04/10/2026, 04h04–05h15 CET). Prix Apple Store rendus en JavaScript sur apple.com — valeurs lues sur consomac.fr ; signalés ⚠️ JS.</w:t>
      </w:r>
    </w:p>
    <w:p>
      <w:pPr>
        <w:spacing w:after="40" w:before="40"/>
      </w:pPr>
      <w:r>
        <w:t xml:space="preserve"/>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auto" w:w="1"/>
            <w:shd w:fill="1B3A6B"/>
          </w:tcPr>
          <w:p>
            <w:pPr>
              <w:jc w:val="center"/>
            </w:pPr>
            <w:r>
              <w:rPr>
                <w:rFonts w:ascii="Calibri" w:cs="Calibri" w:eastAsia="Calibri" w:hAnsi="Calibri"/>
                <w:b/>
                <w:bCs/>
                <w:color w:val="FFFFFF"/>
                <w:sz w:val="20"/>
                <w:szCs w:val="20"/>
              </w:rPr>
              <w:t xml:space="preserve">Configuration</w:t>
            </w:r>
          </w:p>
        </w:tc>
        <w:tc>
          <w:tcPr>
            <w:tcW w:type="auto" w:w="1"/>
            <w:shd w:fill="1B3A6B"/>
          </w:tcPr>
          <w:p>
            <w:pPr>
              <w:jc w:val="center"/>
            </w:pPr>
            <w:r>
              <w:rPr>
                <w:rFonts w:ascii="Calibri" w:cs="Calibri" w:eastAsia="Calibri" w:hAnsi="Calibri"/>
                <w:b/>
                <w:bCs/>
                <w:color w:val="FFFFFF"/>
                <w:sz w:val="20"/>
                <w:szCs w:val="20"/>
              </w:rPr>
              <w:t xml:space="preserve">Prix Apple Store</w:t>
            </w:r>
          </w:p>
        </w:tc>
        <w:tc>
          <w:tcPr>
            <w:tcW w:type="auto" w:w="1"/>
            <w:shd w:fill="1B3A6B"/>
          </w:tcPr>
          <w:p>
            <w:pPr>
              <w:jc w:val="center"/>
            </w:pPr>
            <w:r>
              <w:rPr>
                <w:rFonts w:ascii="Calibri" w:cs="Calibri" w:eastAsia="Calibri" w:hAnsi="Calibri"/>
                <w:b/>
                <w:bCs/>
                <w:color w:val="FFFFFF"/>
                <w:sz w:val="20"/>
                <w:szCs w:val="20"/>
              </w:rPr>
              <w:t xml:space="preserve">Meilleur prix marché</w:t>
            </w:r>
          </w:p>
        </w:tc>
        <w:tc>
          <w:tcPr>
            <w:tcW w:type="auto" w:w="1"/>
            <w:shd w:fill="1B3A6B"/>
          </w:tcPr>
          <w:p>
            <w:pPr>
              <w:jc w:val="center"/>
            </w:pPr>
            <w:r>
              <w:rPr>
                <w:rFonts w:ascii="Calibri" w:cs="Calibri" w:eastAsia="Calibri" w:hAnsi="Calibri"/>
                <w:b/>
                <w:bCs/>
                <w:color w:val="FFFFFF"/>
                <w:sz w:val="20"/>
                <w:szCs w:val="20"/>
              </w:rPr>
              <w:t xml:space="preserve">Marchand</w:t>
            </w:r>
          </w:p>
        </w:tc>
        <w:tc>
          <w:tcPr>
            <w:tcW w:type="auto" w:w="1"/>
            <w:shd w:fill="1B3A6B"/>
          </w:tcPr>
          <w:p>
            <w:pPr>
              <w:jc w:val="center"/>
            </w:pPr>
            <w:r>
              <w:rPr>
                <w:rFonts w:ascii="Calibri" w:cs="Calibri" w:eastAsia="Calibri" w:hAnsi="Calibri"/>
                <w:b/>
                <w:bCs/>
                <w:color w:val="FFFFFF"/>
                <w:sz w:val="20"/>
                <w:szCs w:val="20"/>
              </w:rPr>
              <w:t xml:space="preserve">Écart</w:t>
            </w:r>
          </w:p>
        </w:tc>
      </w:tr>
      <w:tr>
        <w:tc>
          <w:tcPr>
            <w:tcW w:type="auto" w:w="1"/>
            <w:shd w:fill="FFFFFF"/>
          </w:tcPr>
          <w:p>
            <w:r>
              <w:rPr>
                <w:rFonts w:ascii="Calibri" w:cs="Calibri" w:eastAsia="Calibri" w:hAnsi="Calibri"/>
                <w:color w:val="1F2937"/>
                <w:sz w:val="20"/>
                <w:szCs w:val="20"/>
              </w:rPr>
              <w:t xml:space="preserve">8c/8c · 16 Go · 256 Go SSD</w:t>
            </w:r>
          </w:p>
        </w:tc>
        <w:tc>
          <w:tcPr>
            <w:tcW w:type="auto" w:w="1"/>
            <w:shd w:fill="FFFFFF"/>
          </w:tcPr>
          <w:p>
            <w:r>
              <w:rPr>
                <w:rFonts w:ascii="Calibri" w:cs="Calibri" w:eastAsia="Calibri" w:hAnsi="Calibri"/>
                <w:color w:val="1F2937"/>
                <w:sz w:val="20"/>
                <w:szCs w:val="20"/>
              </w:rPr>
              <w:t xml:space="preserve">1 799 € ⚠️ JS</w:t>
            </w:r>
          </w:p>
        </w:tc>
        <w:tc>
          <w:tcPr>
            <w:tcW w:type="auto" w:w="1"/>
            <w:shd w:fill="FFFFFF"/>
          </w:tcPr>
          <w:p>
            <w:r>
              <w:rPr>
                <w:rFonts w:ascii="Calibri" w:cs="Calibri" w:eastAsia="Calibri" w:hAnsi="Calibri"/>
                <w:color w:val="1F2937"/>
                <w:sz w:val="20"/>
                <w:szCs w:val="20"/>
              </w:rPr>
              <w:t xml:space="preserve">1 799 €</w:t>
            </w:r>
          </w:p>
        </w:tc>
        <w:tc>
          <w:tcPr>
            <w:tcW w:type="auto" w:w="1"/>
            <w:shd w:fill="FFFFFF"/>
          </w:tcPr>
          <w:p>
            <w:r>
              <w:rPr>
                <w:rFonts w:ascii="Calibri" w:cs="Calibri" w:eastAsia="Calibri" w:hAnsi="Calibri"/>
                <w:color w:val="1F2937"/>
                <w:sz w:val="20"/>
                <w:szCs w:val="20"/>
              </w:rPr>
              <w:t xml:space="preserve">Tous marchands (Amazon, Fnac, Darty, Boulanger…)</w:t>
            </w:r>
          </w:p>
        </w:tc>
        <w:tc>
          <w:tcPr>
            <w:tcW w:type="auto" w:w="1"/>
            <w:shd w:fill="FFFFFF"/>
          </w:tcPr>
          <w:p>
            <w:r>
              <w:rPr>
                <w:rFonts w:ascii="Calibri" w:cs="Calibri" w:eastAsia="Calibri" w:hAnsi="Calibri"/>
                <w:color w:val="1F2937"/>
                <w:sz w:val="20"/>
                <w:szCs w:val="20"/>
              </w:rPr>
              <w:t xml:space="preserve">0 € (0%)</w:t>
            </w:r>
          </w:p>
        </w:tc>
      </w:tr>
      <w:tr>
        <w:tc>
          <w:tcPr>
            <w:tcW w:type="auto" w:w="1"/>
            <w:shd w:fill="F3F4F6"/>
          </w:tcPr>
          <w:p>
            <w:r>
              <w:rPr>
                <w:rFonts w:ascii="Calibri" w:cs="Calibri" w:eastAsia="Calibri" w:hAnsi="Calibri"/>
                <w:color w:val="1F2937"/>
                <w:sz w:val="20"/>
                <w:szCs w:val="20"/>
              </w:rPr>
              <w:t xml:space="preserve">10c/10c · 16 Go · 256 Go SSD</w:t>
            </w:r>
          </w:p>
        </w:tc>
        <w:tc>
          <w:tcPr>
            <w:tcW w:type="auto" w:w="1"/>
            <w:shd w:fill="F3F4F6"/>
          </w:tcPr>
          <w:p>
            <w:r>
              <w:rPr>
                <w:rFonts w:ascii="Calibri" w:cs="Calibri" w:eastAsia="Calibri" w:hAnsi="Calibri"/>
                <w:color w:val="1F2937"/>
                <w:sz w:val="20"/>
                <w:szCs w:val="20"/>
              </w:rPr>
              <w:t xml:space="preserve">1 999 € ⚠️ JS</w:t>
            </w:r>
          </w:p>
        </w:tc>
        <w:tc>
          <w:tcPr>
            <w:tcW w:type="auto" w:w="1"/>
            <w:shd w:fill="F3F4F6"/>
          </w:tcPr>
          <w:p>
            <w:r>
              <w:rPr>
                <w:rFonts w:ascii="Calibri" w:cs="Calibri" w:eastAsia="Calibri" w:hAnsi="Calibri"/>
                <w:color w:val="1F2937"/>
                <w:sz w:val="20"/>
                <w:szCs w:val="20"/>
              </w:rPr>
              <w:t xml:space="preserve">1 899 €</w:t>
            </w:r>
          </w:p>
        </w:tc>
        <w:tc>
          <w:tcPr>
            <w:tcW w:type="auto" w:w="1"/>
            <w:shd w:fill="F3F4F6"/>
          </w:tcPr>
          <w:p>
            <w:r>
              <w:rPr>
                <w:rFonts w:ascii="Calibri" w:cs="Calibri" w:eastAsia="Calibri" w:hAnsi="Calibri"/>
                <w:color w:val="1F2937"/>
                <w:sz w:val="20"/>
                <w:szCs w:val="20"/>
              </w:rPr>
              <w:t xml:space="preserve">Boulanger (promo -5%, Argent)</w:t>
            </w:r>
          </w:p>
        </w:tc>
        <w:tc>
          <w:tcPr>
            <w:tcW w:type="auto" w:w="1"/>
            <w:shd w:fill="F3F4F6"/>
          </w:tcPr>
          <w:p>
            <w:r>
              <w:rPr>
                <w:rFonts w:ascii="Calibri" w:cs="Calibri" w:eastAsia="Calibri" w:hAnsi="Calibri"/>
                <w:color w:val="1F2937"/>
                <w:sz w:val="20"/>
                <w:szCs w:val="20"/>
              </w:rPr>
              <w:t xml:space="preserve">-100 € (-5%)</w:t>
            </w:r>
          </w:p>
        </w:tc>
      </w:tr>
      <w:tr>
        <w:tc>
          <w:tcPr>
            <w:tcW w:type="auto" w:w="1"/>
            <w:shd w:fill="FFFFFF"/>
          </w:tcPr>
          <w:p>
            <w:r>
              <w:rPr>
                <w:rFonts w:ascii="Calibri" w:cs="Calibri" w:eastAsia="Calibri" w:hAnsi="Calibri"/>
                <w:color w:val="1F2937"/>
                <w:sz w:val="20"/>
                <w:szCs w:val="20"/>
              </w:rPr>
              <w:t xml:space="preserve">10c/10c · 24 Go · 512 Go SSD</w:t>
            </w:r>
          </w:p>
        </w:tc>
        <w:tc>
          <w:tcPr>
            <w:tcW w:type="auto" w:w="1"/>
            <w:shd w:fill="FFFFFF"/>
          </w:tcPr>
          <w:p>
            <w:r>
              <w:rPr>
                <w:rFonts w:ascii="Calibri" w:cs="Calibri" w:eastAsia="Calibri" w:hAnsi="Calibri"/>
                <w:color w:val="1F2937"/>
                <w:sz w:val="20"/>
                <w:szCs w:val="20"/>
              </w:rPr>
              <w:t xml:space="preserve">2 439 € ⚠️ JS</w:t>
            </w:r>
          </w:p>
        </w:tc>
        <w:tc>
          <w:tcPr>
            <w:tcW w:type="auto" w:w="1"/>
            <w:shd w:fill="FFFFFF"/>
          </w:tcPr>
          <w:p>
            <w:r>
              <w:rPr>
                <w:rFonts w:ascii="Calibri" w:cs="Calibri" w:eastAsia="Calibri" w:hAnsi="Calibri"/>
                <w:color w:val="1F2937"/>
                <w:sz w:val="20"/>
                <w:szCs w:val="20"/>
              </w:rPr>
              <w:t xml:space="preserve">2 439 €</w:t>
            </w:r>
          </w:p>
        </w:tc>
        <w:tc>
          <w:tcPr>
            <w:tcW w:type="auto" w:w="1"/>
            <w:shd w:fill="FFFFFF"/>
          </w:tcPr>
          <w:p>
            <w:r>
              <w:rPr>
                <w:rFonts w:ascii="Calibri" w:cs="Calibri" w:eastAsia="Calibri" w:hAnsi="Calibri"/>
                <w:color w:val="1F2937"/>
                <w:sz w:val="20"/>
                <w:szCs w:val="20"/>
              </w:rPr>
              <w:t xml:space="preserve">Tous marchands (Fnac, Cdiscount, Boulanger…)</w:t>
            </w:r>
          </w:p>
        </w:tc>
        <w:tc>
          <w:tcPr>
            <w:tcW w:type="auto" w:w="1"/>
            <w:shd w:fill="FFFFFF"/>
          </w:tcPr>
          <w:p>
            <w:r>
              <w:rPr>
                <w:rFonts w:ascii="Calibri" w:cs="Calibri" w:eastAsia="Calibri" w:hAnsi="Calibri"/>
                <w:color w:val="1F2937"/>
                <w:sz w:val="20"/>
                <w:szCs w:val="20"/>
              </w:rPr>
              <w:t xml:space="preserve">0 € (0%)</w:t>
            </w:r>
          </w:p>
        </w:tc>
      </w:tr>
    </w:tbl>
    <w:p>
      <w:pPr>
        <w:spacing w:after="40" w:before="40"/>
      </w:pPr>
      <w:r>
        <w:t xml:space="preserve"/>
      </w:r>
    </w:p>
    <w:p>
      <w:pPr>
        <w:spacing w:after="60" w:before="60"/>
      </w:pPr>
      <w:r>
        <w:rPr>
          <w:rFonts w:ascii="Calibri" w:cs="Calibri" w:eastAsia="Calibri" w:hAnsi="Calibri"/>
          <w:color w:val="1F2937"/>
          <w:sz w:val="22"/>
          <w:szCs w:val="22"/>
        </w:rPr>
        <w:t xml:space="preserve">Note CTO (configurations sur mesure) : configurations 24/32 Go à SSD personnalisé — Apple Store uniquement, prix non lisibles en headless.</w:t>
      </w:r>
    </w:p>
    <w:p>
      <w:pPr>
        <w:spacing w:after="40" w:before="40"/>
      </w:pPr>
      <w:r>
        <w:t xml:space="preserve"/>
      </w:r>
    </w:p>
    <w:p>
      <w:pPr>
        <w:spacing w:after="80" w:before="240"/>
      </w:pPr>
      <w:r>
        <w:rPr>
          <w:rFonts w:ascii="Calibri" w:cs="Calibri" w:eastAsia="Calibri" w:hAnsi="Calibri"/>
          <w:b/>
          <w:bCs/>
          <w:color w:val="1B3A6B"/>
          <w:sz w:val="28"/>
          <w:szCs w:val="28"/>
        </w:rPr>
        <w:t xml:space="preserve">🔄 Reconditionné Apple (04/10/2026)</w:t>
      </w:r>
    </w:p>
    <w:p>
      <w:pPr>
        <w:spacing w:after="60" w:before="60"/>
      </w:pPr>
      <w:r>
        <w:rPr>
          <w:rFonts w:ascii="Calibri" w:cs="Calibri" w:eastAsia="Calibri" w:hAnsi="Calibri"/>
          <w:color w:val="1F2937"/>
          <w:sz w:val="22"/>
          <w:szCs w:val="22"/>
        </w:rPr>
        <w:t xml:space="preserve">Commande Python sur apple.com/fr/shop/refurbished/mac — 10 iMac 24 pouces M4 disponibles ce jour.</w:t>
      </w:r>
    </w:p>
    <w:p>
      <w:pPr>
        <w:spacing w:after="40" w:before="40"/>
      </w:pPr>
      <w:r>
        <w:t xml:space="preserve"/>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auto" w:w="1"/>
            <w:shd w:fill="1B3A6B"/>
          </w:tcPr>
          <w:p>
            <w:pPr>
              <w:jc w:val="center"/>
            </w:pPr>
            <w:r>
              <w:rPr>
                <w:rFonts w:ascii="Calibri" w:cs="Calibri" w:eastAsia="Calibri" w:hAnsi="Calibri"/>
                <w:b/>
                <w:bCs/>
                <w:color w:val="FFFFFF"/>
                <w:sz w:val="20"/>
                <w:szCs w:val="20"/>
              </w:rPr>
              <w:t xml:space="preserve">Configuration</w:t>
            </w:r>
          </w:p>
        </w:tc>
        <w:tc>
          <w:tcPr>
            <w:tcW w:type="auto" w:w="1"/>
            <w:shd w:fill="1B3A6B"/>
          </w:tcPr>
          <w:p>
            <w:pPr>
              <w:jc w:val="center"/>
            </w:pPr>
            <w:r>
              <w:rPr>
                <w:rFonts w:ascii="Calibri" w:cs="Calibri" w:eastAsia="Calibri" w:hAnsi="Calibri"/>
                <w:b/>
                <w:bCs/>
                <w:color w:val="FFFFFF"/>
                <w:sz w:val="20"/>
                <w:szCs w:val="20"/>
              </w:rPr>
              <w:t xml:space="preserve">Prix</w:t>
            </w:r>
          </w:p>
        </w:tc>
        <w:tc>
          <w:tcPr>
            <w:tcW w:type="auto" w:w="1"/>
            <w:shd w:fill="1B3A6B"/>
          </w:tcPr>
          <w:p>
            <w:pPr>
              <w:jc w:val="center"/>
            </w:pPr>
            <w:r>
              <w:rPr>
                <w:rFonts w:ascii="Calibri" w:cs="Calibri" w:eastAsia="Calibri" w:hAnsi="Calibri"/>
                <w:b/>
                <w:bCs/>
                <w:color w:val="FFFFFF"/>
                <w:sz w:val="20"/>
                <w:szCs w:val="20"/>
              </w:rPr>
              <w:t xml:space="preserve">Coloris disponibles</w:t>
            </w:r>
          </w:p>
        </w:tc>
        <w:tc>
          <w:tcPr>
            <w:tcW w:type="auto" w:w="1"/>
            <w:shd w:fill="1B3A6B"/>
          </w:tcPr>
          <w:p>
            <w:pPr>
              <w:jc w:val="center"/>
            </w:pPr>
            <w:r>
              <w:rPr>
                <w:rFonts w:ascii="Calibri" w:cs="Calibri" w:eastAsia="Calibri" w:hAnsi="Calibri"/>
                <w:b/>
                <w:bCs/>
                <w:color w:val="FFFFFF"/>
                <w:sz w:val="20"/>
                <w:szCs w:val="20"/>
              </w:rPr>
              <w:t xml:space="preserve">Écart vs neuf équivalent</w:t>
            </w:r>
          </w:p>
        </w:tc>
      </w:tr>
      <w:tr>
        <w:tc>
          <w:tcPr>
            <w:tcW w:type="auto" w:w="1"/>
            <w:shd w:fill="FFFFFF"/>
          </w:tcPr>
          <w:p>
            <w:r>
              <w:rPr>
                <w:rFonts w:ascii="Calibri" w:cs="Calibri" w:eastAsia="Calibri" w:hAnsi="Calibri"/>
                <w:color w:val="1F2937"/>
                <w:sz w:val="20"/>
                <w:szCs w:val="20"/>
              </w:rPr>
              <w:t xml:space="preserve">8c/8c · 16 Go · 256 Go SSD</w:t>
            </w:r>
          </w:p>
        </w:tc>
        <w:tc>
          <w:tcPr>
            <w:tcW w:type="auto" w:w="1"/>
            <w:shd w:fill="FFFFFF"/>
          </w:tcPr>
          <w:p>
            <w:r>
              <w:rPr>
                <w:rFonts w:ascii="Calibri" w:cs="Calibri" w:eastAsia="Calibri" w:hAnsi="Calibri"/>
                <w:color w:val="1F2937"/>
                <w:sz w:val="20"/>
                <w:szCs w:val="20"/>
              </w:rPr>
              <w:t xml:space="preserve">1 519,00 €</w:t>
            </w:r>
          </w:p>
        </w:tc>
        <w:tc>
          <w:tcPr>
            <w:tcW w:type="auto" w:w="1"/>
            <w:shd w:fill="FFFFFF"/>
          </w:tcPr>
          <w:p>
            <w:r>
              <w:rPr>
                <w:rFonts w:ascii="Calibri" w:cs="Calibri" w:eastAsia="Calibri" w:hAnsi="Calibri"/>
                <w:color w:val="1F2937"/>
                <w:sz w:val="20"/>
                <w:szCs w:val="20"/>
              </w:rPr>
              <w:t xml:space="preserve">Vert, Bleu, Rose, Mauve (×4)</w:t>
            </w:r>
          </w:p>
        </w:tc>
        <w:tc>
          <w:tcPr>
            <w:tcW w:type="auto" w:w="1"/>
            <w:shd w:fill="FFFFFF"/>
          </w:tcPr>
          <w:p>
            <w:r>
              <w:rPr>
                <w:rFonts w:ascii="Calibri" w:cs="Calibri" w:eastAsia="Calibri" w:hAnsi="Calibri"/>
                <w:color w:val="1F2937"/>
                <w:sz w:val="20"/>
                <w:szCs w:val="20"/>
              </w:rPr>
              <w:t xml:space="preserve">-280 € vs 1 799 € neuf</w:t>
            </w:r>
          </w:p>
        </w:tc>
      </w:tr>
      <w:tr>
        <w:tc>
          <w:tcPr>
            <w:tcW w:type="auto" w:w="1"/>
            <w:shd w:fill="F3F4F6"/>
          </w:tcPr>
          <w:p>
            <w:r>
              <w:rPr>
                <w:rFonts w:ascii="Calibri" w:cs="Calibri" w:eastAsia="Calibri" w:hAnsi="Calibri"/>
                <w:color w:val="1F2937"/>
                <w:sz w:val="20"/>
                <w:szCs w:val="20"/>
              </w:rPr>
              <w:t xml:space="preserve">10c/10c · Gigabit Ethernet</w:t>
            </w:r>
          </w:p>
        </w:tc>
        <w:tc>
          <w:tcPr>
            <w:tcW w:type="auto" w:w="1"/>
            <w:shd w:fill="F3F4F6"/>
          </w:tcPr>
          <w:p>
            <w:r>
              <w:rPr>
                <w:rFonts w:ascii="Calibri" w:cs="Calibri" w:eastAsia="Calibri" w:hAnsi="Calibri"/>
                <w:color w:val="1F2937"/>
                <w:sz w:val="20"/>
                <w:szCs w:val="20"/>
              </w:rPr>
              <w:t xml:space="preserve">1 689,00 €</w:t>
            </w:r>
          </w:p>
        </w:tc>
        <w:tc>
          <w:tcPr>
            <w:tcW w:type="auto" w:w="1"/>
            <w:shd w:fill="F3F4F6"/>
          </w:tcPr>
          <w:p>
            <w:r>
              <w:rPr>
                <w:rFonts w:ascii="Calibri" w:cs="Calibri" w:eastAsia="Calibri" w:hAnsi="Calibri"/>
                <w:color w:val="1F2937"/>
                <w:sz w:val="20"/>
                <w:szCs w:val="20"/>
              </w:rPr>
              <w:t xml:space="preserve">Argent, Jaune, Vert, Rose (×4)</w:t>
            </w:r>
          </w:p>
        </w:tc>
        <w:tc>
          <w:tcPr>
            <w:tcW w:type="auto" w:w="1"/>
            <w:shd w:fill="F3F4F6"/>
          </w:tcPr>
          <w:p>
            <w:r>
              <w:rPr>
                <w:rFonts w:ascii="Calibri" w:cs="Calibri" w:eastAsia="Calibri" w:hAnsi="Calibri"/>
                <w:color w:val="1F2937"/>
                <w:sz w:val="20"/>
                <w:szCs w:val="20"/>
              </w:rPr>
              <w:t xml:space="preserve">-310 € vs 1 999 € neuf</w:t>
            </w:r>
          </w:p>
        </w:tc>
      </w:tr>
      <w:tr>
        <w:tc>
          <w:tcPr>
            <w:tcW w:type="auto" w:w="1"/>
            <w:shd w:fill="FFFFFF"/>
          </w:tcPr>
          <w:p>
            <w:r>
              <w:rPr>
                <w:rFonts w:ascii="Calibri" w:cs="Calibri" w:eastAsia="Calibri" w:hAnsi="Calibri"/>
                <w:color w:val="1F2937"/>
                <w:sz w:val="20"/>
                <w:szCs w:val="20"/>
              </w:rPr>
              <w:t xml:space="preserve">10c/10c · Gigabit Ethernet + nano-texturé</w:t>
            </w:r>
          </w:p>
        </w:tc>
        <w:tc>
          <w:tcPr>
            <w:tcW w:type="auto" w:w="1"/>
            <w:shd w:fill="FFFFFF"/>
          </w:tcPr>
          <w:p>
            <w:r>
              <w:rPr>
                <w:rFonts w:ascii="Calibri" w:cs="Calibri" w:eastAsia="Calibri" w:hAnsi="Calibri"/>
                <w:color w:val="1F2937"/>
                <w:sz w:val="20"/>
                <w:szCs w:val="20"/>
              </w:rPr>
              <w:t xml:space="preserve">1 879,00 €</w:t>
            </w:r>
          </w:p>
        </w:tc>
        <w:tc>
          <w:tcPr>
            <w:tcW w:type="auto" w:w="1"/>
            <w:shd w:fill="FFFFFF"/>
          </w:tcPr>
          <w:p>
            <w:r>
              <w:rPr>
                <w:rFonts w:ascii="Calibri" w:cs="Calibri" w:eastAsia="Calibri" w:hAnsi="Calibri"/>
                <w:color w:val="1F2937"/>
                <w:sz w:val="20"/>
                <w:szCs w:val="20"/>
              </w:rPr>
              <w:t xml:space="preserve">Jaune, Bleu (×2)</w:t>
            </w:r>
          </w:p>
        </w:tc>
        <w:tc>
          <w:tcPr>
            <w:tcW w:type="auto" w:w="1"/>
            <w:shd w:fill="FFFFFF"/>
          </w:tcPr>
          <w:p>
            <w:r>
              <w:rPr>
                <w:rFonts w:ascii="Calibri" w:cs="Calibri" w:eastAsia="Calibri" w:hAnsi="Calibri"/>
                <w:color w:val="1F2937"/>
                <w:sz w:val="20"/>
                <w:szCs w:val="20"/>
              </w:rPr>
              <w:t xml:space="preserve">Hors configs suivies</w:t>
            </w:r>
          </w:p>
        </w:tc>
      </w:tr>
    </w:tbl>
    <w:p>
      <w:pPr>
        <w:spacing w:after="40" w:before="40"/>
      </w:pPr>
      <w:r>
        <w:t xml:space="preserve"/>
      </w:r>
    </w:p>
    <w:p>
      <w:pPr>
        <w:spacing w:after="60" w:before="60"/>
      </w:pPr>
      <w:r>
        <w:rPr>
          <w:rFonts w:ascii="Calibri" w:cs="Calibri" w:eastAsia="Calibri" w:hAnsi="Calibri"/>
          <w:color w:val="1F2937"/>
          <w:sz w:val="22"/>
          <w:szCs w:val="22"/>
        </w:rPr>
        <w:t xml:space="preserve">Comparaison homologue (même cœurs/RAM/SSD) : le reconditionné 8c/8c (1 519 €) est 280 € sous le neuf 8c/8c (1 799 €) ; le reconditionné 10c/10c (1 689 €) est 310 € sous le neuf 10c/10c (1 999 €). Les deux reconditionnés nano-texturés (1 879 €) ne correspondent à aucune config suivie standard.</w:t>
      </w:r>
    </w:p>
    <w:p>
      <w:pPr>
        <w:spacing w:after="40" w:before="40"/>
      </w:pPr>
      <w:r>
        <w:t xml:space="preserve"/>
      </w:r>
    </w:p>
    <w:p>
      <w:pPr>
        <w:spacing w:after="80" w:before="240"/>
      </w:pPr>
      <w:r>
        <w:rPr>
          <w:rFonts w:ascii="Calibri" w:cs="Calibri" w:eastAsia="Calibri" w:hAnsi="Calibri"/>
          <w:b/>
          <w:bCs/>
          <w:color w:val="1B3A6B"/>
          <w:sz w:val="28"/>
          <w:szCs w:val="28"/>
        </w:rPr>
        <w:t xml:space="preserve">🖥️ PC tout-en-un Windows comparables</w:t>
      </w:r>
    </w:p>
    <w:p>
      <w:pPr>
        <w:spacing w:after="60" w:before="60"/>
      </w:pPr>
      <w:r>
        <w:rPr>
          <w:rFonts w:ascii="Calibri" w:cs="Calibri" w:eastAsia="Calibri" w:hAnsi="Calibri"/>
          <w:color w:val="1F2937"/>
          <w:sz w:val="22"/>
          <w:szCs w:val="22"/>
        </w:rPr>
        <w:t xml:space="preserve">Sélection de 4 modèles comparables aux iMac suivis (écran 27–31,5 pouces intégré, Core Ultra 7 récent ou équivalent, 16–32 Go RAM, SSD 512 Go–1 To).</w:t>
      </w:r>
    </w:p>
    <w:p>
      <w:pPr>
        <w:spacing w:after="40" w:before="40"/>
      </w:pPr>
      <w:r>
        <w:t xml:space="preserve"/>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gridCol w:w="100"/>
        <w:gridCol w:w="100"/>
      </w:tblGrid>
      <w:tr>
        <w:trPr>
          <w:tblHeader/>
        </w:trPr>
        <w:tc>
          <w:tcPr>
            <w:tcW w:type="auto" w:w="1"/>
            <w:shd w:fill="1B3A6B"/>
          </w:tcPr>
          <w:p>
            <w:pPr>
              <w:jc w:val="center"/>
            </w:pPr>
            <w:r>
              <w:rPr>
                <w:rFonts w:ascii="Calibri" w:cs="Calibri" w:eastAsia="Calibri" w:hAnsi="Calibri"/>
                <w:b/>
                <w:bCs/>
                <w:color w:val="FFFFFF"/>
                <w:sz w:val="20"/>
                <w:szCs w:val="20"/>
              </w:rPr>
              <w:t xml:space="preserve">Modèle</w:t>
            </w:r>
          </w:p>
        </w:tc>
        <w:tc>
          <w:tcPr>
            <w:tcW w:type="auto" w:w="1"/>
            <w:shd w:fill="1B3A6B"/>
          </w:tcPr>
          <w:p>
            <w:pPr>
              <w:jc w:val="center"/>
            </w:pPr>
            <w:r>
              <w:rPr>
                <w:rFonts w:ascii="Calibri" w:cs="Calibri" w:eastAsia="Calibri" w:hAnsi="Calibri"/>
                <w:b/>
                <w:bCs/>
                <w:color w:val="FFFFFF"/>
                <w:sz w:val="20"/>
                <w:szCs w:val="20"/>
              </w:rPr>
              <w:t xml:space="preserve">Écran</w:t>
            </w:r>
          </w:p>
        </w:tc>
        <w:tc>
          <w:tcPr>
            <w:tcW w:type="auto" w:w="1"/>
            <w:shd w:fill="1B3A6B"/>
          </w:tcPr>
          <w:p>
            <w:pPr>
              <w:jc w:val="center"/>
            </w:pPr>
            <w:r>
              <w:rPr>
                <w:rFonts w:ascii="Calibri" w:cs="Calibri" w:eastAsia="Calibri" w:hAnsi="Calibri"/>
                <w:b/>
                <w:bCs/>
                <w:color w:val="FFFFFF"/>
                <w:sz w:val="20"/>
                <w:szCs w:val="20"/>
              </w:rPr>
              <w:t xml:space="preserve">CPU</w:t>
            </w:r>
          </w:p>
        </w:tc>
        <w:tc>
          <w:tcPr>
            <w:tcW w:type="auto" w:w="1"/>
            <w:shd w:fill="1B3A6B"/>
          </w:tcPr>
          <w:p>
            <w:pPr>
              <w:jc w:val="center"/>
            </w:pPr>
            <w:r>
              <w:rPr>
                <w:rFonts w:ascii="Calibri" w:cs="Calibri" w:eastAsia="Calibri" w:hAnsi="Calibri"/>
                <w:b/>
                <w:bCs/>
                <w:color w:val="FFFFFF"/>
                <w:sz w:val="20"/>
                <w:szCs w:val="20"/>
              </w:rPr>
              <w:t xml:space="preserve">RAM / SSD</w:t>
            </w:r>
          </w:p>
        </w:tc>
        <w:tc>
          <w:tcPr>
            <w:tcW w:type="auto" w:w="1"/>
            <w:shd w:fill="1B3A6B"/>
          </w:tcPr>
          <w:p>
            <w:pPr>
              <w:jc w:val="center"/>
            </w:pPr>
            <w:r>
              <w:rPr>
                <w:rFonts w:ascii="Calibri" w:cs="Calibri" w:eastAsia="Calibri" w:hAnsi="Calibri"/>
                <w:b/>
                <w:bCs/>
                <w:color w:val="FFFFFF"/>
                <w:sz w:val="20"/>
                <w:szCs w:val="20"/>
              </w:rPr>
              <w:t xml:space="preserve">Prix</w:t>
            </w:r>
          </w:p>
        </w:tc>
        <w:tc>
          <w:tcPr>
            <w:tcW w:type="auto" w:w="1"/>
            <w:shd w:fill="1B3A6B"/>
          </w:tcPr>
          <w:p>
            <w:pPr>
              <w:jc w:val="center"/>
            </w:pPr>
            <w:r>
              <w:rPr>
                <w:rFonts w:ascii="Calibri" w:cs="Calibri" w:eastAsia="Calibri" w:hAnsi="Calibri"/>
                <w:b/>
                <w:bCs/>
                <w:color w:val="FFFFFF"/>
                <w:sz w:val="20"/>
                <w:szCs w:val="20"/>
              </w:rPr>
              <w:t xml:space="preserve">Marchand</w:t>
            </w:r>
          </w:p>
        </w:tc>
        <w:tc>
          <w:tcPr>
            <w:tcW w:type="auto" w:w="1"/>
            <w:shd w:fill="1B3A6B"/>
          </w:tcPr>
          <w:p>
            <w:pPr>
              <w:jc w:val="center"/>
            </w:pPr>
            <w:r>
              <w:rPr>
                <w:rFonts w:ascii="Calibri" w:cs="Calibri" w:eastAsia="Calibri" w:hAnsi="Calibri"/>
                <w:b/>
                <w:bCs/>
                <w:color w:val="FFFFFF"/>
                <w:sz w:val="20"/>
                <w:szCs w:val="20"/>
              </w:rPr>
              <w:t xml:space="preserve">Statut source</w:t>
            </w:r>
          </w:p>
        </w:tc>
      </w:tr>
      <w:tr>
        <w:tc>
          <w:tcPr>
            <w:tcW w:type="auto" w:w="1"/>
            <w:shd w:fill="FFFFFF"/>
          </w:tcPr>
          <w:p>
            <w:r>
              <w:rPr>
                <w:rFonts w:ascii="Calibri" w:cs="Calibri" w:eastAsia="Calibri" w:hAnsi="Calibri"/>
                <w:color w:val="1F2937"/>
                <w:sz w:val="20"/>
                <w:szCs w:val="20"/>
              </w:rPr>
              <w:t xml:space="preserve">Lenovo IdeaCentre AIO 27IPH11</w:t>
            </w:r>
          </w:p>
        </w:tc>
        <w:tc>
          <w:tcPr>
            <w:tcW w:type="auto" w:w="1"/>
            <w:shd w:fill="FFFFFF"/>
          </w:tcPr>
          <w:p>
            <w:r>
              <w:rPr>
                <w:rFonts w:ascii="Calibri" w:cs="Calibri" w:eastAsia="Calibri" w:hAnsi="Calibri"/>
                <w:color w:val="1F2937"/>
                <w:sz w:val="20"/>
                <w:szCs w:val="20"/>
              </w:rPr>
              <w:t xml:space="preserve">27" 2.5K 120 Hz</w:t>
            </w:r>
          </w:p>
        </w:tc>
        <w:tc>
          <w:tcPr>
            <w:tcW w:type="auto" w:w="1"/>
            <w:shd w:fill="FFFFFF"/>
          </w:tcPr>
          <w:p>
            <w:r>
              <w:rPr>
                <w:rFonts w:ascii="Calibri" w:cs="Calibri" w:eastAsia="Calibri" w:hAnsi="Calibri"/>
                <w:color w:val="1F2937"/>
                <w:sz w:val="20"/>
                <w:szCs w:val="20"/>
              </w:rPr>
              <w:t xml:space="preserve">Core Ultra 7 355 (Copilot+)</w:t>
            </w:r>
          </w:p>
        </w:tc>
        <w:tc>
          <w:tcPr>
            <w:tcW w:type="auto" w:w="1"/>
            <w:shd w:fill="FFFFFF"/>
          </w:tcPr>
          <w:p>
            <w:r>
              <w:rPr>
                <w:rFonts w:ascii="Calibri" w:cs="Calibri" w:eastAsia="Calibri" w:hAnsi="Calibri"/>
                <w:color w:val="1F2937"/>
                <w:sz w:val="20"/>
                <w:szCs w:val="20"/>
              </w:rPr>
              <w:t xml:space="preserve">32 Go / 1 To</w:t>
            </w:r>
          </w:p>
        </w:tc>
        <w:tc>
          <w:tcPr>
            <w:tcW w:type="auto" w:w="1"/>
            <w:shd w:fill="FFFFFF"/>
          </w:tcPr>
          <w:p>
            <w:r>
              <w:rPr>
                <w:rFonts w:ascii="Calibri" w:cs="Calibri" w:eastAsia="Calibri" w:hAnsi="Calibri"/>
                <w:color w:val="1F2937"/>
                <w:sz w:val="20"/>
                <w:szCs w:val="20"/>
              </w:rPr>
              <w:t xml:space="preserve">1 699,95 € (en stock)</w:t>
            </w:r>
          </w:p>
        </w:tc>
        <w:tc>
          <w:tcPr>
            <w:tcW w:type="auto" w:w="1"/>
            <w:shd w:fill="FFFFFF"/>
          </w:tcPr>
          <w:p>
            <w:r>
              <w:rPr>
                <w:rFonts w:ascii="Calibri" w:cs="Calibri" w:eastAsia="Calibri" w:hAnsi="Calibri"/>
                <w:color w:val="1F2937"/>
                <w:sz w:val="20"/>
                <w:szCs w:val="20"/>
              </w:rPr>
              <w:t xml:space="preserve">LDLC</w:t>
            </w:r>
          </w:p>
        </w:tc>
        <w:tc>
          <w:tcPr>
            <w:tcW w:type="auto" w:w="1"/>
            <w:shd w:fill="FFFFFF"/>
          </w:tcPr>
          <w:p>
            <w:r>
              <w:rPr>
                <w:rFonts w:ascii="Calibri" w:cs="Calibri" w:eastAsia="Calibri" w:hAnsi="Calibri"/>
                <w:color w:val="1F2937"/>
                <w:sz w:val="20"/>
                <w:szCs w:val="20"/>
              </w:rPr>
              <w:t xml:space="preserve">✅</w:t>
            </w:r>
          </w:p>
        </w:tc>
      </w:tr>
      <w:tr>
        <w:tc>
          <w:tcPr>
            <w:tcW w:type="auto" w:w="1"/>
            <w:shd w:fill="F3F4F6"/>
          </w:tcPr>
          <w:p>
            <w:r>
              <w:rPr>
                <w:rFonts w:ascii="Calibri" w:cs="Calibri" w:eastAsia="Calibri" w:hAnsi="Calibri"/>
                <w:color w:val="1F2937"/>
                <w:sz w:val="20"/>
                <w:szCs w:val="20"/>
              </w:rPr>
              <w:t xml:space="preserve">HP OmniStudio X 27-cs1011nf</w:t>
            </w:r>
          </w:p>
        </w:tc>
        <w:tc>
          <w:tcPr>
            <w:tcW w:type="auto" w:w="1"/>
            <w:shd w:fill="F3F4F6"/>
          </w:tcPr>
          <w:p>
            <w:r>
              <w:rPr>
                <w:rFonts w:ascii="Calibri" w:cs="Calibri" w:eastAsia="Calibri" w:hAnsi="Calibri"/>
                <w:color w:val="1F2937"/>
                <w:sz w:val="20"/>
                <w:szCs w:val="20"/>
              </w:rPr>
              <w:t xml:space="preserve">27" 4K UHD</w:t>
            </w:r>
          </w:p>
        </w:tc>
        <w:tc>
          <w:tcPr>
            <w:tcW w:type="auto" w:w="1"/>
            <w:shd w:fill="F3F4F6"/>
          </w:tcPr>
          <w:p>
            <w:r>
              <w:rPr>
                <w:rFonts w:ascii="Calibri" w:cs="Calibri" w:eastAsia="Calibri" w:hAnsi="Calibri"/>
                <w:color w:val="1F2937"/>
                <w:sz w:val="20"/>
                <w:szCs w:val="20"/>
              </w:rPr>
              <w:t xml:space="preserve">Core Ultra 7</w:t>
            </w:r>
          </w:p>
        </w:tc>
        <w:tc>
          <w:tcPr>
            <w:tcW w:type="auto" w:w="1"/>
            <w:shd w:fill="F3F4F6"/>
          </w:tcPr>
          <w:p>
            <w:r>
              <w:rPr>
                <w:rFonts w:ascii="Calibri" w:cs="Calibri" w:eastAsia="Calibri" w:hAnsi="Calibri"/>
                <w:color w:val="1F2937"/>
                <w:sz w:val="20"/>
                <w:szCs w:val="20"/>
              </w:rPr>
              <w:t xml:space="preserve">32 Go / 1 To</w:t>
            </w:r>
          </w:p>
        </w:tc>
        <w:tc>
          <w:tcPr>
            <w:tcW w:type="auto" w:w="1"/>
            <w:shd w:fill="F3F4F6"/>
          </w:tcPr>
          <w:p>
            <w:r>
              <w:rPr>
                <w:rFonts w:ascii="Calibri" w:cs="Calibri" w:eastAsia="Calibri" w:hAnsi="Calibri"/>
                <w:color w:val="1F2937"/>
                <w:sz w:val="20"/>
                <w:szCs w:val="20"/>
              </w:rPr>
              <w:t xml:space="preserve">1 799 €</w:t>
            </w:r>
          </w:p>
        </w:tc>
        <w:tc>
          <w:tcPr>
            <w:tcW w:type="auto" w:w="1"/>
            <w:shd w:fill="F3F4F6"/>
          </w:tcPr>
          <w:p>
            <w:r>
              <w:rPr>
                <w:rFonts w:ascii="Calibri" w:cs="Calibri" w:eastAsia="Calibri" w:hAnsi="Calibri"/>
                <w:color w:val="1F2937"/>
                <w:sz w:val="20"/>
                <w:szCs w:val="20"/>
              </w:rPr>
              <w:t xml:space="preserve">Fnac</w:t>
            </w:r>
          </w:p>
        </w:tc>
        <w:tc>
          <w:tcPr>
            <w:tcW w:type="auto" w:w="1"/>
            <w:shd w:fill="F3F4F6"/>
          </w:tcPr>
          <w:p>
            <w:r>
              <w:rPr>
                <w:rFonts w:ascii="Calibri" w:cs="Calibri" w:eastAsia="Calibri" w:hAnsi="Calibri"/>
                <w:color w:val="1F2937"/>
                <w:sz w:val="20"/>
                <w:szCs w:val="20"/>
              </w:rPr>
              <w:t xml:space="preserve">⚠️ 403</w:t>
            </w:r>
          </w:p>
        </w:tc>
      </w:tr>
      <w:tr>
        <w:tc>
          <w:tcPr>
            <w:tcW w:type="auto" w:w="1"/>
            <w:shd w:fill="FFFFFF"/>
          </w:tcPr>
          <w:p>
            <w:r>
              <w:rPr>
                <w:rFonts w:ascii="Calibri" w:cs="Calibri" w:eastAsia="Calibri" w:hAnsi="Calibri"/>
                <w:color w:val="1F2937"/>
                <w:sz w:val="20"/>
                <w:szCs w:val="20"/>
              </w:rPr>
              <w:t xml:space="preserve">HP OmniStudio X 32-c1012nf</w:t>
            </w:r>
          </w:p>
        </w:tc>
        <w:tc>
          <w:tcPr>
            <w:tcW w:type="auto" w:w="1"/>
            <w:shd w:fill="FFFFFF"/>
          </w:tcPr>
          <w:p>
            <w:r>
              <w:rPr>
                <w:rFonts w:ascii="Calibri" w:cs="Calibri" w:eastAsia="Calibri" w:hAnsi="Calibri"/>
                <w:color w:val="1F2937"/>
                <w:sz w:val="20"/>
                <w:szCs w:val="20"/>
              </w:rPr>
              <w:t xml:space="preserve">31,5" 4K UHD</w:t>
            </w:r>
          </w:p>
        </w:tc>
        <w:tc>
          <w:tcPr>
            <w:tcW w:type="auto" w:w="1"/>
            <w:shd w:fill="FFFFFF"/>
          </w:tcPr>
          <w:p>
            <w:r>
              <w:rPr>
                <w:rFonts w:ascii="Calibri" w:cs="Calibri" w:eastAsia="Calibri" w:hAnsi="Calibri"/>
                <w:color w:val="1F2937"/>
                <w:sz w:val="20"/>
                <w:szCs w:val="20"/>
              </w:rPr>
              <w:t xml:space="preserve">Core Ultra 7 258V</w:t>
            </w:r>
          </w:p>
        </w:tc>
        <w:tc>
          <w:tcPr>
            <w:tcW w:type="auto" w:w="1"/>
            <w:shd w:fill="FFFFFF"/>
          </w:tcPr>
          <w:p>
            <w:r>
              <w:rPr>
                <w:rFonts w:ascii="Calibri" w:cs="Calibri" w:eastAsia="Calibri" w:hAnsi="Calibri"/>
                <w:color w:val="1F2937"/>
                <w:sz w:val="20"/>
                <w:szCs w:val="20"/>
              </w:rPr>
              <w:t xml:space="preserve">32 Go / 1 To</w:t>
            </w:r>
          </w:p>
        </w:tc>
        <w:tc>
          <w:tcPr>
            <w:tcW w:type="auto" w:w="1"/>
            <w:shd w:fill="FFFFFF"/>
          </w:tcPr>
          <w:p>
            <w:r>
              <w:rPr>
                <w:rFonts w:ascii="Calibri" w:cs="Calibri" w:eastAsia="Calibri" w:hAnsi="Calibri"/>
                <w:color w:val="1F2937"/>
                <w:sz w:val="20"/>
                <w:szCs w:val="20"/>
              </w:rPr>
              <w:t xml:space="preserve">1 999 €</w:t>
            </w:r>
          </w:p>
        </w:tc>
        <w:tc>
          <w:tcPr>
            <w:tcW w:type="auto" w:w="1"/>
            <w:shd w:fill="FFFFFF"/>
          </w:tcPr>
          <w:p>
            <w:r>
              <w:rPr>
                <w:rFonts w:ascii="Calibri" w:cs="Calibri" w:eastAsia="Calibri" w:hAnsi="Calibri"/>
                <w:color w:val="1F2937"/>
                <w:sz w:val="20"/>
                <w:szCs w:val="20"/>
              </w:rPr>
              <w:t xml:space="preserve">LDLC</w:t>
            </w:r>
          </w:p>
        </w:tc>
        <w:tc>
          <w:tcPr>
            <w:tcW w:type="auto" w:w="1"/>
            <w:shd w:fill="FFFFFF"/>
          </w:tcPr>
          <w:p>
            <w:r>
              <w:rPr>
                <w:rFonts w:ascii="Calibri" w:cs="Calibri" w:eastAsia="Calibri" w:hAnsi="Calibri"/>
                <w:color w:val="1F2937"/>
                <w:sz w:val="20"/>
                <w:szCs w:val="20"/>
              </w:rPr>
              <w:t xml:space="preserve">✅</w:t>
            </w:r>
          </w:p>
        </w:tc>
      </w:tr>
      <w:tr>
        <w:tc>
          <w:tcPr>
            <w:tcW w:type="auto" w:w="1"/>
            <w:shd w:fill="F3F4F6"/>
          </w:tcPr>
          <w:p>
            <w:r>
              <w:rPr>
                <w:rFonts w:ascii="Calibri" w:cs="Calibri" w:eastAsia="Calibri" w:hAnsi="Calibri"/>
                <w:color w:val="1F2937"/>
                <w:sz w:val="20"/>
                <w:szCs w:val="20"/>
              </w:rPr>
              <w:t xml:space="preserve">Dell EC27260</w:t>
            </w:r>
          </w:p>
        </w:tc>
        <w:tc>
          <w:tcPr>
            <w:tcW w:type="auto" w:w="1"/>
            <w:shd w:fill="F3F4F6"/>
          </w:tcPr>
          <w:p>
            <w:r>
              <w:rPr>
                <w:rFonts w:ascii="Calibri" w:cs="Calibri" w:eastAsia="Calibri" w:hAnsi="Calibri"/>
                <w:color w:val="1F2937"/>
                <w:sz w:val="20"/>
                <w:szCs w:val="20"/>
              </w:rPr>
              <w:t xml:space="preserve">27" FHD non tactile (1 920 × 1 080)</w:t>
            </w:r>
          </w:p>
        </w:tc>
        <w:tc>
          <w:tcPr>
            <w:tcW w:type="auto" w:w="1"/>
            <w:shd w:fill="F3F4F6"/>
          </w:tcPr>
          <w:p>
            <w:r>
              <w:rPr>
                <w:rFonts w:ascii="Calibri" w:cs="Calibri" w:eastAsia="Calibri" w:hAnsi="Calibri"/>
                <w:color w:val="1F2937"/>
                <w:sz w:val="20"/>
                <w:szCs w:val="20"/>
              </w:rPr>
              <w:t xml:space="preserve">Core Ultra 5 322, 6 cœurs (config de base)</w:t>
            </w:r>
          </w:p>
        </w:tc>
        <w:tc>
          <w:tcPr>
            <w:tcW w:type="auto" w:w="1"/>
            <w:shd w:fill="F3F4F6"/>
          </w:tcPr>
          <w:p>
            <w:r>
              <w:rPr>
                <w:rFonts w:ascii="Calibri" w:cs="Calibri" w:eastAsia="Calibri" w:hAnsi="Calibri"/>
                <w:color w:val="1F2937"/>
                <w:sz w:val="20"/>
                <w:szCs w:val="20"/>
              </w:rPr>
              <w:t xml:space="preserve">16 Go / 512 Go</w:t>
            </w:r>
          </w:p>
        </w:tc>
        <w:tc>
          <w:tcPr>
            <w:tcW w:type="auto" w:w="1"/>
            <w:shd w:fill="F3F4F6"/>
          </w:tcPr>
          <w:p>
            <w:r>
              <w:rPr>
                <w:rFonts w:ascii="Calibri" w:cs="Calibri" w:eastAsia="Calibri" w:hAnsi="Calibri"/>
                <w:color w:val="1F2937"/>
                <w:sz w:val="20"/>
                <w:szCs w:val="20"/>
              </w:rPr>
              <w:t xml:space="preserve">1 577,76 € TTC</w:t>
            </w:r>
          </w:p>
        </w:tc>
        <w:tc>
          <w:tcPr>
            <w:tcW w:type="auto" w:w="1"/>
            <w:shd w:fill="F3F4F6"/>
          </w:tcPr>
          <w:p>
            <w:r>
              <w:rPr>
                <w:rFonts w:ascii="Calibri" w:cs="Calibri" w:eastAsia="Calibri" w:hAnsi="Calibri"/>
                <w:color w:val="1F2937"/>
                <w:sz w:val="20"/>
                <w:szCs w:val="20"/>
              </w:rPr>
              <w:t xml:space="preserve">Dell.fr</w:t>
            </w:r>
          </w:p>
        </w:tc>
        <w:tc>
          <w:tcPr>
            <w:tcW w:type="auto" w:w="1"/>
            <w:shd w:fill="F3F4F6"/>
          </w:tcPr>
          <w:p>
            <w:r>
              <w:rPr>
                <w:rFonts w:ascii="Calibri" w:cs="Calibri" w:eastAsia="Calibri" w:hAnsi="Calibri"/>
                <w:color w:val="1F2937"/>
                <w:sz w:val="20"/>
                <w:szCs w:val="20"/>
              </w:rPr>
              <w:t xml:space="preserve">✅</w:t>
            </w:r>
          </w:p>
        </w:tc>
      </w:tr>
    </w:tbl>
    <w:p>
      <w:pPr>
        <w:spacing w:after="40" w:before="40"/>
      </w:pPr>
      <w:r>
        <w:t xml:space="preserve"/>
      </w:r>
    </w:p>
    <w:p>
      <w:pPr>
        <w:spacing w:after="60" w:before="60"/>
      </w:pPr>
      <w:r>
        <w:rPr>
          <w:rFonts w:ascii="Calibri" w:cs="Calibri" w:eastAsia="Calibri" w:hAnsi="Calibri"/>
          <w:color w:val="1F2937"/>
          <w:sz w:val="22"/>
          <w:szCs w:val="22"/>
        </w:rPr>
        <w:t xml:space="preserve">⚠️ fnac.com reste inaccessible : 403 avec l'agent tronqué du test comme avec un agent de navigateur complet — ce mur-là est réel, et le prix du HP OmniStudio X 27-cs1011nf (1 799 €) n'est donc vérifié sur aucune page. En revanche dell.com et le Lenovo ont été relus le 04/10/2026 avec un agent de navigateur complet : la page Dell répond 200 pour 28 134 caractères et donne ses deux configurations (base 1 577,76 € TTC — Core Ultra 5 322, 16 Go, SSD 512 Go, écran FHD non tactile ; haute 2 292,96 € TTC — Core Ultra 7 355, 32 Go, 1 To), et LDLC référence deux Lenovo IdeaCentre AIO 27IPH11 : F0JJ000WFR (Core Ultra 7 355, 32 Go, SSD 1 To) à 1 699,95 € en stock, et F0JJ000XFR (Core Ultra 5 325, 16 Go, SSD 512 Go) à 1 349,95 €, en rupture. Prix LDLC du HP OmniStudio 32" confirmé par accès direct (200 OK).</w:t>
      </w:r>
      <w:r>
        <w:rPr>
          <w:i/>
          <w:iCs/>
          <w:color w:val="6B7280"/>
          <w:sz w:val="20"/>
        </w:rPr>
        <w:t xml:space="preserve"> [Corrigé le 04/10/2026 : cette ligne disait « Sources Fnac et Dell.fr : 403 anti-robot lors de la vérification automatique — pages existent probablement ; prix obtenus via extraits de recherche », et les deux lignes du tableau tirées de ces extraits mélangeaient chacune les caractéristiques de la configuration HAUTE et le prix de la configuration BASSE. Le 403 de dell.com décrivait l'outil et non la page : la commande de test que le prompt du job impose emploie -A "Mozilla/5.0", un agent tronqué, qui rend 403 ; un agent Chrome complet rend 200 et 28 134 caractères. Le contrôle commun du dépôt, controle_attributions.py, interroge d'ailleurs les pages avec un Chrome/126 complet et avait bien lu cette page pendant l'exécution. Valeurs d'origine du tableau : Lenovo « 27" QHD · Core Ultra 7 (Copilot+) · 32 Go / 1 To · 1 349 € (-18%) · Fnac · ⚠️ 403 » ; Dell « 27" QHD · Core Ultra 7 355 (config haute) · 16 Go / 512 Go · ~1 338–1 578 € · ⚠️ 403 ». Le 1 338 € ne correspond à aucun prix de la page — son hors-TVA est 1 314,80 € — et le QHD n'est qu'un panneau optionnel, la base étant en FHD 1 920 × 1 080]</w:t>
      </w:r>
    </w:p>
    <w:p>
      <w:pPr>
        <w:spacing w:after="40" w:before="40"/>
      </w:pPr>
      <w:r>
        <w:t xml:space="preserve"/>
      </w:r>
    </w:p>
    <w:p>
      <w:pPr>
        <w:spacing w:after="80" w:before="240"/>
      </w:pPr>
      <w:r>
        <w:rPr>
          <w:rFonts w:ascii="Calibri" w:cs="Calibri" w:eastAsia="Calibri" w:hAnsi="Calibri"/>
          <w:b/>
          <w:bCs/>
          <w:color w:val="1B3A6B"/>
          <w:sz w:val="28"/>
          <w:szCs w:val="28"/>
        </w:rPr>
        <w:t xml:space="preserve">⚖️ Comparatif Mac vs Windows — à configuration comparable</w:t>
      </w:r>
    </w:p>
    <w:p>
      <w:pPr>
        <w:spacing w:after="60" w:before="60"/>
      </w:pPr>
      <w:r>
        <w:rPr>
          <w:rFonts w:ascii="Calibri" w:cs="Calibri" w:eastAsia="Calibri" w:hAnsi="Calibri"/>
          <w:b/>
          <w:bCs/>
          <w:color w:val="1F2937"/>
          <w:sz w:val="22"/>
          <w:szCs w:val="22"/>
        </w:rPr>
        <w:t xml:space="preserve">Écarts de prix observés ce jour :</w:t>
      </w:r>
    </w:p>
    <w:p>
      <w:pPr>
        <w:pStyle w:val="ListParagraph"/>
        <w:numPr>
          <w:ilvl w:val="0"/>
          <w:numId w:val="1"/>
        </w:numPr>
        <w:spacing w:after="40" w:before="40"/>
      </w:pPr>
      <w:r>
        <w:rPr>
          <w:rFonts w:ascii="Calibri" w:cs="Calibri" w:eastAsia="Calibri" w:hAnsi="Calibri"/>
          <w:color w:val="1F2937"/>
          <w:sz w:val="22"/>
          <w:szCs w:val="22"/>
        </w:rPr>
        <w:t xml:space="preserve">iMac M4 8c/8c 16Go 256Go (1 799 €) vs HP OmniStudio X 27-cs1011nf Core Ultra 7 32Go 1To (1 799 €, ⚠️ prix d'extrait de recherche, fnac.com en 403 avec tout agent — non vérifié) → à ce prix annoncé, même tarif, mais le HP offre 2× RAM et 4× SSD</w:t>
      </w:r>
    </w:p>
    <w:p>
      <w:pPr>
        <w:pStyle w:val="ListParagraph"/>
        <w:numPr>
          <w:ilvl w:val="0"/>
          <w:numId w:val="1"/>
        </w:numPr>
        <w:spacing w:after="40" w:before="40"/>
      </w:pPr>
      <w:r>
        <w:rPr>
          <w:rFonts w:ascii="Calibri" w:cs="Calibri" w:eastAsia="Calibri" w:hAnsi="Calibri"/>
          <w:color w:val="1F2937"/>
          <w:sz w:val="22"/>
          <w:szCs w:val="22"/>
        </w:rPr>
        <w:t xml:space="preserve">iMac M4 10c/10c 16Go 256Go (1 899 € Boulanger) vs Lenovo IdeaCentre 27IPH11 Core Ultra 7 355 32Go 1To (1 699,95 € LDLC, en stock) → Windows -199 € avec 2× RAM et 4× SSD. Le 27IPH11 à 1 349,95 € existe, mais c'est un Core Ultra 5 325 à 16 Go et 512 Go — même mémoire que l'iMac, SSD doublé, processeur inférieur — et il est en rupture chez LDLC</w:t>
      </w:r>
      <w:r>
        <w:rPr>
          <w:i/>
          <w:iCs/>
          <w:color w:val="6B7280"/>
          <w:sz w:val="20"/>
        </w:rPr>
        <w:t xml:space="preserve"> [Corrigé le 04/10/2026 : ce point annonçait « vs Lenovo IdeaCentre 27IPH11 Core Ultra 7 32Go 1To (1 349 €) → Windows -550 € avec 2× RAM et 4× SSD ». Les 1 349 € sont le prix d'une AUTRE configuration que celle décrite : LDLC référence le 27IPH11 en Core Ultra 7 355 / 32 Go / 1 To à 1 699,95 €, et en Core Ultra 5 325 / 16 Go / 512 Go à 1 349,95 €. L'écart réel à configuration comparable est de 199 €, pas de 550 €]</w:t>
      </w:r>
    </w:p>
    <w:p>
      <w:pPr>
        <w:pStyle w:val="ListParagraph"/>
        <w:numPr>
          <w:ilvl w:val="0"/>
          <w:numId w:val="1"/>
        </w:numPr>
        <w:spacing w:after="40" w:before="40"/>
      </w:pPr>
      <w:r>
        <w:rPr>
          <w:rFonts w:ascii="Calibri" w:cs="Calibri" w:eastAsia="Calibri" w:hAnsi="Calibri"/>
          <w:color w:val="1F2937"/>
          <w:sz w:val="22"/>
          <w:szCs w:val="22"/>
        </w:rPr>
        <w:t xml:space="preserve">⚠️ À caractéristiques hautes égales (Core Ultra 7, 32 Go, 1 To), le Mac est le moins cher : le Dell EC27260 en Core Ultra 7 355 coûte 2 292,96 € TTC, soit 394 € de plus que l'iMac 10c/10c à 1 899 €, et le HP OmniStudio X 32-c1012nf 1 999,95 €, soit 201 € de plus que l'iMac 8c/8c à 1 799 €. L'avantage tarifaire de Windows ce jour tient à des machines moins équipées ou moins fines d'écran, pas à une remise de 400 à 550 €.</w:t>
      </w:r>
    </w:p>
    <w:p>
      <w:pPr>
        <w:spacing w:after="40" w:before="40"/>
      </w:pPr>
      <w:r>
        <w:t xml:space="preserve"/>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auto" w:w="1"/>
            <w:shd w:fill="1B3A6B"/>
          </w:tcPr>
          <w:p>
            <w:pPr>
              <w:jc w:val="center"/>
            </w:pPr>
            <w:r>
              <w:rPr>
                <w:rFonts w:ascii="Calibri" w:cs="Calibri" w:eastAsia="Calibri" w:hAnsi="Calibri"/>
                <w:b/>
                <w:bCs/>
                <w:color w:val="FFFFFF"/>
                <w:sz w:val="20"/>
                <w:szCs w:val="20"/>
              </w:rPr>
              <w:t xml:space="preserve">Critère</w:t>
            </w:r>
          </w:p>
        </w:tc>
        <w:tc>
          <w:tcPr>
            <w:tcW w:type="auto" w:w="1"/>
            <w:shd w:fill="1B3A6B"/>
          </w:tcPr>
          <w:p>
            <w:pPr>
              <w:jc w:val="center"/>
            </w:pPr>
            <w:r>
              <w:rPr>
                <w:rFonts w:ascii="Calibri" w:cs="Calibri" w:eastAsia="Calibri" w:hAnsi="Calibri"/>
                <w:b/>
                <w:bCs/>
                <w:color w:val="FFFFFF"/>
                <w:sz w:val="20"/>
                <w:szCs w:val="20"/>
              </w:rPr>
              <w:t xml:space="preserve">iMac M4 (avantage)</w:t>
            </w:r>
          </w:p>
        </w:tc>
        <w:tc>
          <w:tcPr>
            <w:tcW w:type="auto" w:w="1"/>
            <w:shd w:fill="1B3A6B"/>
          </w:tcPr>
          <w:p>
            <w:pPr>
              <w:jc w:val="center"/>
            </w:pPr>
            <w:r>
              <w:rPr>
                <w:rFonts w:ascii="Calibri" w:cs="Calibri" w:eastAsia="Calibri" w:hAnsi="Calibri"/>
                <w:b/>
                <w:bCs/>
                <w:color w:val="FFFFFF"/>
                <w:sz w:val="20"/>
                <w:szCs w:val="20"/>
              </w:rPr>
              <w:t xml:space="preserve">PC Windows AIO (avantage)</w:t>
            </w:r>
          </w:p>
        </w:tc>
      </w:tr>
      <w:tr>
        <w:tc>
          <w:tcPr>
            <w:tcW w:type="auto" w:w="1"/>
            <w:shd w:fill="FFFFFF"/>
          </w:tcPr>
          <w:p>
            <w:r>
              <w:rPr>
                <w:rFonts w:ascii="Calibri" w:cs="Calibri" w:eastAsia="Calibri" w:hAnsi="Calibri"/>
                <w:color w:val="1F2937"/>
                <w:sz w:val="20"/>
                <w:szCs w:val="20"/>
              </w:rPr>
              <w:t xml:space="preserve">Écran</w:t>
            </w:r>
          </w:p>
        </w:tc>
        <w:tc>
          <w:tcPr>
            <w:tcW w:type="auto" w:w="1"/>
            <w:shd w:fill="FFFFFF"/>
          </w:tcPr>
          <w:p>
            <w:r>
              <w:rPr>
                <w:rFonts w:ascii="Calibri" w:cs="Calibri" w:eastAsia="Calibri" w:hAnsi="Calibri"/>
                <w:color w:val="1F2937"/>
                <w:sz w:val="20"/>
                <w:szCs w:val="20"/>
              </w:rPr>
              <w:t xml:space="preserve">Retina 4,5K 24" (haute densité, P3 wide color, True Tone)</w:t>
            </w:r>
          </w:p>
        </w:tc>
        <w:tc>
          <w:tcPr>
            <w:tcW w:type="auto" w:w="1"/>
            <w:shd w:fill="FFFFFF"/>
          </w:tcPr>
          <w:p>
            <w:r>
              <w:rPr>
                <w:rFonts w:ascii="Calibri" w:cs="Calibri" w:eastAsia="Calibri" w:hAnsi="Calibri"/>
                <w:color w:val="1F2937"/>
                <w:sz w:val="20"/>
                <w:szCs w:val="20"/>
              </w:rPr>
              <w:t xml:space="preserve">Plus grand (27–32"), QHD ou 4K selon modèle</w:t>
            </w:r>
          </w:p>
        </w:tc>
      </w:tr>
      <w:tr>
        <w:tc>
          <w:tcPr>
            <w:tcW w:type="auto" w:w="1"/>
            <w:shd w:fill="F3F4F6"/>
          </w:tcPr>
          <w:p>
            <w:r>
              <w:rPr>
                <w:rFonts w:ascii="Calibri" w:cs="Calibri" w:eastAsia="Calibri" w:hAnsi="Calibri"/>
                <w:color w:val="1F2937"/>
                <w:sz w:val="20"/>
                <w:szCs w:val="20"/>
              </w:rPr>
              <w:t xml:space="preserve">Performance / efficience</w:t>
            </w:r>
          </w:p>
        </w:tc>
        <w:tc>
          <w:tcPr>
            <w:tcW w:type="auto" w:w="1"/>
            <w:shd w:fill="F3F4F6"/>
          </w:tcPr>
          <w:p>
            <w:r>
              <w:rPr>
                <w:rFonts w:ascii="Calibri" w:cs="Calibri" w:eastAsia="Calibri" w:hAnsi="Calibri"/>
                <w:color w:val="1F2937"/>
                <w:sz w:val="20"/>
                <w:szCs w:val="20"/>
              </w:rPr>
              <w:t xml:space="preserve">Puce M4 (3 nm, SoC unifié, faible consommation)</w:t>
            </w:r>
          </w:p>
        </w:tc>
        <w:tc>
          <w:tcPr>
            <w:tcW w:type="auto" w:w="1"/>
            <w:shd w:fill="F3F4F6"/>
          </w:tcPr>
          <w:p>
            <w:r>
              <w:rPr>
                <w:rFonts w:ascii="Calibri" w:cs="Calibri" w:eastAsia="Calibri" w:hAnsi="Calibri"/>
                <w:color w:val="1F2937"/>
                <w:sz w:val="20"/>
                <w:szCs w:val="20"/>
              </w:rPr>
              <w:t xml:space="preserve">Core Ultra 7 (bonne perf, NPU Copilot+ sur certains)</w:t>
            </w:r>
          </w:p>
        </w:tc>
      </w:tr>
      <w:tr>
        <w:tc>
          <w:tcPr>
            <w:tcW w:type="auto" w:w="1"/>
            <w:shd w:fill="FFFFFF"/>
          </w:tcPr>
          <w:p>
            <w:r>
              <w:rPr>
                <w:rFonts w:ascii="Calibri" w:cs="Calibri" w:eastAsia="Calibri" w:hAnsi="Calibri"/>
                <w:color w:val="1F2937"/>
                <w:sz w:val="20"/>
                <w:szCs w:val="20"/>
              </w:rPr>
              <w:t xml:space="preserve">RAM / SSD</w:t>
            </w:r>
          </w:p>
        </w:tc>
        <w:tc>
          <w:tcPr>
            <w:tcW w:type="auto" w:w="1"/>
            <w:shd w:fill="FFFFFF"/>
          </w:tcPr>
          <w:p>
            <w:r>
              <w:rPr>
                <w:rFonts w:ascii="Calibri" w:cs="Calibri" w:eastAsia="Calibri" w:hAnsi="Calibri"/>
                <w:color w:val="1F2937"/>
                <w:sz w:val="20"/>
                <w:szCs w:val="20"/>
              </w:rPr>
              <w:t xml:space="preserve">Non extensible (RAM unifiée soudée)</w:t>
            </w:r>
          </w:p>
        </w:tc>
        <w:tc>
          <w:tcPr>
            <w:tcW w:type="auto" w:w="1"/>
            <w:shd w:fill="FFFFFF"/>
          </w:tcPr>
          <w:p>
            <w:r>
              <w:rPr>
                <w:rFonts w:ascii="Calibri" w:cs="Calibri" w:eastAsia="Calibri" w:hAnsi="Calibri"/>
                <w:color w:val="1F2937"/>
                <w:sz w:val="20"/>
                <w:szCs w:val="20"/>
              </w:rPr>
              <w:t xml:space="preserve">Souvent extensible selon modèle</w:t>
            </w:r>
          </w:p>
        </w:tc>
      </w:tr>
      <w:tr>
        <w:tc>
          <w:tcPr>
            <w:tcW w:type="auto" w:w="1"/>
            <w:shd w:fill="F3F4F6"/>
          </w:tcPr>
          <w:p>
            <w:r>
              <w:rPr>
                <w:rFonts w:ascii="Calibri" w:cs="Calibri" w:eastAsia="Calibri" w:hAnsi="Calibri"/>
                <w:color w:val="1F2937"/>
                <w:sz w:val="20"/>
                <w:szCs w:val="20"/>
              </w:rPr>
              <w:t xml:space="preserve">Système</w:t>
            </w:r>
          </w:p>
        </w:tc>
        <w:tc>
          <w:tcPr>
            <w:tcW w:type="auto" w:w="1"/>
            <w:shd w:fill="F3F4F6"/>
          </w:tcPr>
          <w:p>
            <w:r>
              <w:rPr>
                <w:rFonts w:ascii="Calibri" w:cs="Calibri" w:eastAsia="Calibri" w:hAnsi="Calibri"/>
                <w:color w:val="1F2937"/>
                <w:sz w:val="20"/>
                <w:szCs w:val="20"/>
              </w:rPr>
              <w:t xml:space="preserve">macOS — intégration Apple (iPhone, iPad, continuité)</w:t>
            </w:r>
          </w:p>
        </w:tc>
        <w:tc>
          <w:tcPr>
            <w:tcW w:type="auto" w:w="1"/>
            <w:shd w:fill="F3F4F6"/>
          </w:tcPr>
          <w:p>
            <w:r>
              <w:rPr>
                <w:rFonts w:ascii="Calibri" w:cs="Calibri" w:eastAsia="Calibri" w:hAnsi="Calibri"/>
                <w:color w:val="1F2937"/>
                <w:sz w:val="20"/>
                <w:szCs w:val="20"/>
              </w:rPr>
              <w:t xml:space="preserve">Windows 11 — compatibilité logicielle entreprise/jeux élargie</w:t>
            </w:r>
          </w:p>
        </w:tc>
      </w:tr>
      <w:tr>
        <w:tc>
          <w:tcPr>
            <w:tcW w:type="auto" w:w="1"/>
            <w:shd w:fill="FFFFFF"/>
          </w:tcPr>
          <w:p>
            <w:r>
              <w:rPr>
                <w:rFonts w:ascii="Calibri" w:cs="Calibri" w:eastAsia="Calibri" w:hAnsi="Calibri"/>
                <w:color w:val="1F2937"/>
                <w:sz w:val="20"/>
                <w:szCs w:val="20"/>
              </w:rPr>
              <w:t xml:space="preserve">Support logiciel</w:t>
            </w:r>
          </w:p>
        </w:tc>
        <w:tc>
          <w:tcPr>
            <w:tcW w:type="auto" w:w="1"/>
            <w:shd w:fill="FFFFFF"/>
          </w:tcPr>
          <w:p>
            <w:r>
              <w:rPr>
                <w:rFonts w:ascii="Calibri" w:cs="Calibri" w:eastAsia="Calibri" w:hAnsi="Calibri"/>
                <w:color w:val="1F2937"/>
                <w:sz w:val="20"/>
                <w:szCs w:val="20"/>
              </w:rPr>
              <w:t xml:space="preserve">Apple : historiquement plusieurs années (&gt;6 ans constaté ; aucune durée garantie publiquement)</w:t>
            </w:r>
          </w:p>
        </w:tc>
        <w:tc>
          <w:tcPr>
            <w:tcW w:type="auto" w:w="1"/>
            <w:shd w:fill="FFFFFF"/>
          </w:tcPr>
          <w:p>
            <w:r>
              <w:rPr>
                <w:rFonts w:ascii="Calibri" w:cs="Calibri" w:eastAsia="Calibri" w:hAnsi="Calibri"/>
                <w:color w:val="1F2937"/>
                <w:sz w:val="20"/>
                <w:szCs w:val="20"/>
              </w:rPr>
              <w:t xml:space="preserve">Variable selon constructeur</w:t>
            </w:r>
          </w:p>
        </w:tc>
      </w:tr>
      <w:tr>
        <w:tc>
          <w:tcPr>
            <w:tcW w:type="auto" w:w="1"/>
            <w:shd w:fill="F3F4F6"/>
          </w:tcPr>
          <w:p>
            <w:r>
              <w:rPr>
                <w:rFonts w:ascii="Calibri" w:cs="Calibri" w:eastAsia="Calibri" w:hAnsi="Calibri"/>
                <w:color w:val="1F2937"/>
                <w:sz w:val="20"/>
                <w:szCs w:val="20"/>
              </w:rPr>
              <w:t xml:space="preserve">Valeur de revente</w:t>
            </w:r>
          </w:p>
        </w:tc>
        <w:tc>
          <w:tcPr>
            <w:tcW w:type="auto" w:w="1"/>
            <w:shd w:fill="F3F4F6"/>
          </w:tcPr>
          <w:p>
            <w:r>
              <w:rPr>
                <w:rFonts w:ascii="Calibri" w:cs="Calibri" w:eastAsia="Calibri" w:hAnsi="Calibri"/>
                <w:color w:val="1F2937"/>
                <w:sz w:val="20"/>
                <w:szCs w:val="20"/>
              </w:rPr>
              <w:t xml:space="preserve">Supérieure (secondaire Apple actif)</w:t>
            </w:r>
          </w:p>
        </w:tc>
        <w:tc>
          <w:tcPr>
            <w:tcW w:type="auto" w:w="1"/>
            <w:shd w:fill="F3F4F6"/>
          </w:tcPr>
          <w:p>
            <w:r>
              <w:rPr>
                <w:rFonts w:ascii="Calibri" w:cs="Calibri" w:eastAsia="Calibri" w:hAnsi="Calibri"/>
                <w:color w:val="1F2937"/>
                <w:sz w:val="20"/>
                <w:szCs w:val="20"/>
              </w:rPr>
              <w:t xml:space="preserve">Inférieure en général</w:t>
            </w:r>
          </w:p>
        </w:tc>
      </w:tr>
      <w:tr>
        <w:tc>
          <w:tcPr>
            <w:tcW w:type="auto" w:w="1"/>
            <w:shd w:fill="FFFFFF"/>
          </w:tcPr>
          <w:p>
            <w:r>
              <w:rPr>
                <w:rFonts w:ascii="Calibri" w:cs="Calibri" w:eastAsia="Calibri" w:hAnsi="Calibri"/>
                <w:color w:val="1F2937"/>
                <w:sz w:val="20"/>
                <w:szCs w:val="20"/>
              </w:rPr>
              <w:t xml:space="preserve">Prix (config comparable)</w:t>
            </w:r>
          </w:p>
        </w:tc>
        <w:tc>
          <w:tcPr>
            <w:tcW w:type="auto" w:w="1"/>
            <w:shd w:fill="FFFFFF"/>
          </w:tcPr>
          <w:p>
            <w:r>
              <w:rPr>
                <w:rFonts w:ascii="Calibri" w:cs="Calibri" w:eastAsia="Calibri" w:hAnsi="Calibri"/>
                <w:color w:val="1F2937"/>
                <w:sz w:val="20"/>
                <w:szCs w:val="20"/>
              </w:rPr>
              <w:t xml:space="preserve">Souvent plus élevé à RAM/SSD égaux</w:t>
            </w:r>
          </w:p>
        </w:tc>
        <w:tc>
          <w:tcPr>
            <w:tcW w:type="auto" w:w="1"/>
            <w:shd w:fill="FFFFFF"/>
          </w:tcPr>
          <w:p>
            <w:r>
              <w:rPr>
                <w:rFonts w:ascii="Calibri" w:cs="Calibri" w:eastAsia="Calibri" w:hAnsi="Calibri"/>
                <w:color w:val="1F2937"/>
                <w:sz w:val="20"/>
                <w:szCs w:val="20"/>
              </w:rPr>
              <w:t xml:space="preserve">Avantage tarifaire d'environ -200 € ce jour à configuration comparable — et nul à caractéristiques hautes égales, où le Mac est moins cher</w:t>
            </w:r>
          </w:p>
        </w:tc>
      </w:tr>
    </w:tbl>
    <w:p>
      <w:pPr>
        <w:spacing w:after="40" w:before="40"/>
      </w:pPr>
      <w:r>
        <w:t xml:space="preserve"/>
      </w:r>
    </w:p>
    <w:p>
      <w:pPr>
        <w:spacing w:after="80" w:before="240"/>
      </w:pPr>
      <w:r>
        <w:rPr>
          <w:rFonts w:ascii="Calibri" w:cs="Calibri" w:eastAsia="Calibri" w:hAnsi="Calibri"/>
          <w:b/>
          <w:bCs/>
          <w:color w:val="1B3A6B"/>
          <w:sz w:val="28"/>
          <w:szCs w:val="28"/>
        </w:rPr>
        <w:t xml:space="preserve">🏷️ Bons plans &amp; reconditionné</w:t>
      </w:r>
    </w:p>
    <w:p>
      <w:pPr>
        <w:spacing w:after="60" w:before="60"/>
      </w:pPr>
      <w:r>
        <w:rPr>
          <w:rFonts w:ascii="Calibri" w:cs="Calibri" w:eastAsia="Calibri" w:hAnsi="Calibri"/>
          <w:b/>
          <w:bCs/>
          <w:color w:val="1F2937"/>
          <w:sz w:val="22"/>
          <w:szCs w:val="22"/>
        </w:rPr>
        <w:t xml:space="preserve">Meilleure opportunité neuf Mac ce jour :</w:t>
      </w:r>
    </w:p>
    <w:p>
      <w:pPr>
        <w:pStyle w:val="ListParagraph"/>
        <w:numPr>
          <w:ilvl w:val="0"/>
          <w:numId w:val="1"/>
        </w:numPr>
        <w:spacing w:after="40" w:before="40"/>
      </w:pPr>
      <w:r>
        <w:rPr>
          <w:rFonts w:ascii="Calibri" w:cs="Calibri" w:eastAsia="Calibri" w:hAnsi="Calibri"/>
          <w:color w:val="1F2937"/>
          <w:sz w:val="22"/>
          <w:szCs w:val="22"/>
        </w:rPr>
        <w:t xml:space="preserve">Boulanger — iMac M4 10c/10c 16Go 256Go à </w:t>
      </w:r>
      <w:r>
        <w:rPr>
          <w:rFonts w:ascii="Calibri" w:cs="Calibri" w:eastAsia="Calibri" w:hAnsi="Calibri"/>
          <w:b/>
          <w:bCs/>
          <w:color w:val="1F2937"/>
          <w:sz w:val="22"/>
          <w:szCs w:val="22"/>
        </w:rPr>
        <w:t xml:space="preserve">1 899 €</w:t>
      </w:r>
      <w:r>
        <w:rPr>
          <w:rFonts w:ascii="Calibri" w:cs="Calibri" w:eastAsia="Calibri" w:hAnsi="Calibri"/>
          <w:color w:val="1F2937"/>
          <w:sz w:val="22"/>
          <w:szCs w:val="22"/>
        </w:rPr>
        <w:t xml:space="preserve"> en Argent (promo -5%, confirmée consomac.fr 04/10) — les autres coloris restent à 1 999 €</w:t>
      </w:r>
    </w:p>
    <w:p>
      <w:pPr>
        <w:spacing w:after="60" w:before="60"/>
      </w:pPr>
      <w:r>
        <w:rPr>
          <w:rFonts w:ascii="Calibri" w:cs="Calibri" w:eastAsia="Calibri" w:hAnsi="Calibri"/>
          <w:b/>
          <w:bCs/>
          <w:color w:val="1F2937"/>
          <w:sz w:val="22"/>
          <w:szCs w:val="22"/>
        </w:rPr>
        <w:t xml:space="preserve">Reconditionné Apple — meilleure opportunité :</w:t>
      </w:r>
    </w:p>
    <w:p>
      <w:pPr>
        <w:pStyle w:val="ListParagraph"/>
        <w:numPr>
          <w:ilvl w:val="0"/>
          <w:numId w:val="1"/>
        </w:numPr>
        <w:spacing w:after="40" w:before="40"/>
      </w:pPr>
      <w:r>
        <w:rPr>
          <w:rFonts w:ascii="Calibri" w:cs="Calibri" w:eastAsia="Calibri" w:hAnsi="Calibri"/>
          <w:color w:val="1F2937"/>
          <w:sz w:val="22"/>
          <w:szCs w:val="22"/>
        </w:rPr>
        <w:t xml:space="preserve">iMac M4 8c/8c à </w:t>
      </w:r>
      <w:r>
        <w:rPr>
          <w:rFonts w:ascii="Calibri" w:cs="Calibri" w:eastAsia="Calibri" w:hAnsi="Calibri"/>
          <w:b/>
          <w:bCs/>
          <w:color w:val="1F2937"/>
          <w:sz w:val="22"/>
          <w:szCs w:val="22"/>
        </w:rPr>
        <w:t xml:space="preserve">1 519 €</w:t>
      </w:r>
      <w:r>
        <w:rPr>
          <w:rFonts w:ascii="Calibri" w:cs="Calibri" w:eastAsia="Calibri" w:hAnsi="Calibri"/>
          <w:color w:val="1F2937"/>
          <w:sz w:val="22"/>
          <w:szCs w:val="22"/>
        </w:rPr>
        <w:t xml:space="preserve"> (4 coloris : Vert, Bleu, Rose, Mauve) — 280 € sous le neuf au même tarif Apple Store</w:t>
      </w:r>
    </w:p>
    <w:p>
      <w:pPr>
        <w:pStyle w:val="ListParagraph"/>
        <w:numPr>
          <w:ilvl w:val="0"/>
          <w:numId w:val="1"/>
        </w:numPr>
        <w:spacing w:after="40" w:before="40"/>
      </w:pPr>
      <w:r>
        <w:rPr>
          <w:rFonts w:ascii="Calibri" w:cs="Calibri" w:eastAsia="Calibri" w:hAnsi="Calibri"/>
          <w:color w:val="1F2937"/>
          <w:sz w:val="22"/>
          <w:szCs w:val="22"/>
        </w:rPr>
        <w:t xml:space="preserve">iMac M4 10c/10c à </w:t>
      </w:r>
      <w:r>
        <w:rPr>
          <w:rFonts w:ascii="Calibri" w:cs="Calibri" w:eastAsia="Calibri" w:hAnsi="Calibri"/>
          <w:b/>
          <w:bCs/>
          <w:color w:val="1F2937"/>
          <w:sz w:val="22"/>
          <w:szCs w:val="22"/>
        </w:rPr>
        <w:t xml:space="preserve">1 689 €</w:t>
      </w:r>
      <w:r>
        <w:rPr>
          <w:rFonts w:ascii="Calibri" w:cs="Calibri" w:eastAsia="Calibri" w:hAnsi="Calibri"/>
          <w:color w:val="1F2937"/>
          <w:sz w:val="22"/>
          <w:szCs w:val="22"/>
        </w:rPr>
        <w:t xml:space="preserve"> (4 coloris) — 310 € sous le neuf ; à comparer à son homologue neuf 10c/10c, pas au 8c/8c</w:t>
      </w:r>
    </w:p>
    <w:p>
      <w:pPr>
        <w:spacing w:after="60" w:before="60"/>
      </w:pPr>
      <w:r>
        <w:rPr>
          <w:rFonts w:ascii="Calibri" w:cs="Calibri" w:eastAsia="Calibri" w:hAnsi="Calibri"/>
          <w:b/>
          <w:bCs/>
          <w:color w:val="1F2937"/>
          <w:sz w:val="22"/>
          <w:szCs w:val="22"/>
        </w:rPr>
        <w:t xml:space="preserve">Meilleure opportunité Windows AIO :</w:t>
      </w:r>
    </w:p>
    <w:p>
      <w:pPr>
        <w:pStyle w:val="ListParagraph"/>
        <w:numPr>
          <w:ilvl w:val="0"/>
          <w:numId w:val="1"/>
        </w:numPr>
        <w:spacing w:after="40" w:before="40"/>
      </w:pPr>
      <w:r>
        <w:rPr>
          <w:rFonts w:ascii="Calibri" w:cs="Calibri" w:eastAsia="Calibri" w:hAnsi="Calibri"/>
          <w:color w:val="1F2937"/>
          <w:sz w:val="22"/>
          <w:szCs w:val="22"/>
        </w:rPr>
        <w:t xml:space="preserve">Lenovo IdeaCentre AIO 27IPH11 F0JJ000WFR (Core Ultra 7 355 Copilot+, 32 Go, 1 To, 27" 2.5K 120 Hz) à </w:t>
      </w:r>
      <w:r>
        <w:rPr>
          <w:rFonts w:ascii="Calibri" w:cs="Calibri" w:eastAsia="Calibri" w:hAnsi="Calibri"/>
          <w:b/>
          <w:bCs/>
          <w:color w:val="1F2937"/>
          <w:sz w:val="22"/>
          <w:szCs w:val="22"/>
        </w:rPr>
        <w:t xml:space="preserve">1 699,95 €</w:t>
      </w:r>
      <w:r>
        <w:rPr>
          <w:rFonts w:ascii="Calibri" w:cs="Calibri" w:eastAsia="Calibri" w:hAnsi="Calibri"/>
          <w:color w:val="1F2937"/>
          <w:sz w:val="22"/>
          <w:szCs w:val="22"/>
        </w:rPr>
        <w:t xml:space="preserve"> chez LDLC, en stock. La déclinaison F0JJ000XFR à 1 349,95 € est un Core Ultra 5 325 à 16 Go et 512 Go, en rupture chez LDLC</w:t>
      </w:r>
      <w:r>
        <w:rPr>
          <w:i/>
          <w:iCs/>
          <w:color w:val="6B7280"/>
          <w:sz w:val="20"/>
        </w:rPr>
        <w:t xml:space="preserve"> [Corrigé le 04/10/2026 : cette ligne annonçait « (Core Ultra 7 Copilot+, 32Go, 1To, 27" QHD) à 1 349 € à la Fnac (-18% vs 1 649 €) ». Le prix de référence de 1 649 € ne figure sur aucune page rouverte : LDLC affiche 1 699 € pour la configuration Core Ultra 7, ce qui ferait -20,6 % et non -18 %]</w:t>
      </w:r>
    </w:p>
    <w:p>
      <w:pPr>
        <w:spacing w:after="40" w:before="40"/>
      </w:pPr>
      <w:r>
        <w:t xml:space="preserve"/>
      </w:r>
    </w:p>
    <w:p>
      <w:pPr>
        <w:spacing w:after="80" w:before="240"/>
      </w:pPr>
      <w:r>
        <w:rPr>
          <w:rFonts w:ascii="Calibri" w:cs="Calibri" w:eastAsia="Calibri" w:hAnsi="Calibri"/>
          <w:b/>
          <w:bCs/>
          <w:color w:val="1B3A6B"/>
          <w:sz w:val="28"/>
          <w:szCs w:val="28"/>
        </w:rPr>
        <w:t xml:space="preserve">🔮 iMac M6 — état au 04/10/2026</w:t>
      </w:r>
    </w:p>
    <w:p>
      <w:pPr>
        <w:spacing w:after="60" w:before="60"/>
      </w:pPr>
      <w:r>
        <w:rPr>
          <w:rFonts w:ascii="Calibri" w:cs="Calibri" w:eastAsia="Calibri" w:hAnsi="Calibri"/>
          <w:color w:val="1F2937"/>
          <w:sz w:val="22"/>
          <w:szCs w:val="22"/>
        </w:rPr>
        <w:t xml:space="preserve">Statut : </w:t>
      </w:r>
      <w:r>
        <w:rPr>
          <w:rFonts w:ascii="Calibri" w:cs="Calibri" w:eastAsia="Calibri" w:hAnsi="Calibri"/>
          <w:b/>
          <w:bCs/>
          <w:color w:val="1F2937"/>
          <w:sz w:val="22"/>
          <w:szCs w:val="22"/>
        </w:rPr>
        <w:t xml:space="preserve">pas encore commercialisé</w:t>
      </w:r>
      <w:r>
        <w:rPr>
          <w:rFonts w:ascii="Calibri" w:cs="Calibri" w:eastAsia="Calibri" w:hAnsi="Calibri"/>
          <w:color w:val="1F2937"/>
          <w:sz w:val="22"/>
          <w:szCs w:val="22"/>
        </w:rPr>
        <w:t xml:space="preserve"> (9to5Mac guides/imac, 02/10/2026)</w:t>
      </w:r>
    </w:p>
    <w:p>
      <w:pPr>
        <w:spacing w:after="40" w:before="40"/>
      </w:pPr>
      <w:r>
        <w:t xml:space="preserve"/>
      </w:r>
    </w:p>
    <w:p>
      <w:pPr>
        <w:spacing w:after="60" w:before="60"/>
      </w:pPr>
      <w:r>
        <w:rPr>
          <w:rFonts w:ascii="Calibri" w:cs="Calibri" w:eastAsia="Calibri" w:hAnsi="Calibri"/>
          <w:b/>
          <w:bCs/>
          <w:color w:val="1F2937"/>
          <w:sz w:val="22"/>
          <w:szCs w:val="22"/>
        </w:rPr>
        <w:t xml:space="preserve">Ce que les sources disent (par auteur et page) :</w:t>
      </w:r>
    </w:p>
    <w:p>
      <w:pPr>
        <w:pStyle w:val="ListParagraph"/>
        <w:numPr>
          <w:ilvl w:val="0"/>
          <w:numId w:val="1"/>
        </w:numPr>
        <w:spacing w:after="40" w:before="40"/>
      </w:pPr>
      <w:r>
        <w:rPr>
          <w:rFonts w:ascii="Calibri" w:cs="Calibri" w:eastAsia="Calibri" w:hAnsi="Calibri"/>
          <w:b/>
          <w:bCs/>
          <w:color w:val="1F2937"/>
          <w:sz w:val="22"/>
          <w:szCs w:val="22"/>
        </w:rPr>
        <w:t xml:space="preserve">Gurman (Bloomberg, newsletter Power On, 23/08/2026), cité avec guillemets par 9to5Mac (23/08/2026) : </w:t>
      </w:r>
      <w:r>
        <w:rPr>
          <w:rFonts w:ascii="Calibri" w:cs="Calibri" w:eastAsia="Calibri" w:hAnsi="Calibri"/>
          <w:color w:val="1F2937"/>
          <w:sz w:val="22"/>
          <w:szCs w:val="22"/>
        </w:rPr>
        <w:t xml:space="preserve">"All signs point to the M6 models being close to launch, and you should be able to buy one before the end of the year."</w:t>
      </w:r>
    </w:p>
    <w:p>
      <w:pPr>
        <w:pStyle w:val="ListParagraph"/>
        <w:numPr>
          <w:ilvl w:val="0"/>
          <w:numId w:val="1"/>
        </w:numPr>
        <w:spacing w:after="40" w:before="40"/>
      </w:pPr>
      <w:r>
        <w:rPr>
          <w:rFonts w:ascii="Calibri" w:cs="Calibri" w:eastAsia="Calibri" w:hAnsi="Calibri"/>
          <w:b/>
          <w:bCs/>
          <w:color w:val="1F2937"/>
          <w:sz w:val="22"/>
          <w:szCs w:val="22"/>
        </w:rPr>
        <w:t xml:space="preserve">macg.co — rédactionnel du 29/08/2026, déduction et non une déclaration Gurman (⚠️ non rouvert le 04/10/2026 : cet article ne figure plus sur l'index de rubrique, et son auteur n'a pas été revérifié) : </w:t>
      </w:r>
      <w:r>
        <w:rPr>
          <w:rFonts w:ascii="Calibri" w:cs="Calibri" w:eastAsia="Calibri" w:hAnsi="Calibri"/>
          <w:color w:val="1F2937"/>
          <w:sz w:val="22"/>
          <w:szCs w:val="22"/>
        </w:rPr>
        <w:t xml:space="preserve">estimation rédactionnelle : probablement dès octobre 2026</w:t>
      </w:r>
      <w:r>
        <w:rPr>
          <w:i/>
          <w:iCs/>
          <w:color w:val="6B7280"/>
          <w:sz w:val="20"/>
        </w:rPr>
        <w:t xml:space="preserve"> [Précisé le 04/10/2026 : cette ligne attribuait le rédactionnel du 29/08 à Laporte. Christophe Laporte est bien l'auteur de l'article macg.co du 01/10/2026, vérifié ce jour ; pour celui du 29/08, l'index de rubrique ne remonte pas assez loin et l'attribution n'a pas pu être confirmée]</w:t>
      </w:r>
    </w:p>
    <w:p>
      <w:pPr>
        <w:pStyle w:val="ListParagraph"/>
        <w:numPr>
          <w:ilvl w:val="0"/>
          <w:numId w:val="1"/>
        </w:numPr>
        <w:spacing w:after="40" w:before="40"/>
      </w:pPr>
      <w:r>
        <w:rPr>
          <w:rFonts w:ascii="Calibri" w:cs="Calibri" w:eastAsia="Calibri" w:hAnsi="Calibri"/>
          <w:b/>
          <w:bCs/>
          <w:color w:val="1F2937"/>
          <w:sz w:val="22"/>
          <w:szCs w:val="22"/>
        </w:rPr>
        <w:t xml:space="preserve">MacRumors (roundup/imac, 04/10/2026) — résumé éditorial : </w:t>
      </w:r>
      <w:r>
        <w:rPr>
          <w:rFonts w:ascii="Calibri" w:cs="Calibri" w:eastAsia="Calibri" w:hAnsi="Calibri"/>
          <w:color w:val="1F2937"/>
          <w:sz w:val="22"/>
          <w:szCs w:val="22"/>
        </w:rPr>
        <w:t xml:space="preserve">titre éditorial : M6 iMac Coming This Year in New Colors</w:t>
      </w:r>
    </w:p>
    <w:p>
      <w:pPr>
        <w:spacing w:after="40" w:before="40"/>
      </w:pPr>
      <w:r>
        <w:t xml:space="preserve"/>
      </w:r>
    </w:p>
    <w:p>
      <w:pPr>
        <w:spacing w:after="60" w:before="60"/>
      </w:pPr>
      <w:r>
        <w:rPr>
          <w:rFonts w:ascii="Calibri" w:cs="Calibri" w:eastAsia="Calibri" w:hAnsi="Calibri"/>
          <w:b/>
          <w:bCs/>
          <w:color w:val="1F2937"/>
          <w:sz w:val="22"/>
          <w:szCs w:val="22"/>
        </w:rPr>
        <w:t xml:space="preserve">Nouveauté dans la fenêtre (27/09→04/10) :</w:t>
      </w:r>
    </w:p>
    <w:p>
      <w:pPr>
        <w:pStyle w:val="ListParagraph"/>
        <w:numPr>
          <w:ilvl w:val="0"/>
          <w:numId w:val="1"/>
        </w:numPr>
        <w:spacing w:after="40" w:before="40"/>
      </w:pPr>
      <w:r>
        <w:rPr>
          <w:rFonts w:ascii="Calibri" w:cs="Calibri" w:eastAsia="Calibri" w:hAnsi="Calibri"/>
          <w:color w:val="1F2937"/>
          <w:sz w:val="22"/>
          <w:szCs w:val="22"/>
        </w:rPr>
        <w:t xml:space="preserve">macg.co — « Un MacBook « Ultra » avant l'hiver : la rumeur d'un Mac tactile s'accélère », Christophe Laporte, 01/10/2026 à 19:51, macg.co/mac/2026/10/un-macbook-ultra-avant-lhiver-la-rumeur-dun-mac-tactile-saccelere-311367 : Gurman, sur son nouveau podcast, annonce un MacBook Pro tactile (OLED, puce M5 Pro ou M5 Max, Dynamic Island) prévu cet automne — il écrit « lancera son premier MacBook Pro tactile cet automne, dès le mois d'octobre. Cela pourrait glisser jusqu'en novembre » — macg.co y lit un possible lancement dès octobre. Si Apple consacre octobre au MacBook Pro, l'iMac M6 pourrait glisser vers novembre. Rien ne confirme ni n'infirme un lancement simultané.</w:t>
      </w:r>
      <w:r>
        <w:rPr>
          <w:i/>
          <w:iCs/>
          <w:color w:val="6B7280"/>
          <w:sz w:val="20"/>
        </w:rPr>
        <w:t xml:space="preserve"> [Précisé le 04/10/2026 : la note renvoyait à macg.co/mac, une URL de rubrique, là où le prompt demande de pointer la page précise de l'information citée. Cet index ne porte ni « Gurman », ni « OLED », ni « Dynamic Island », ni « octobre » : seule la date du 01/10 y figure. L'article a été ouvert le 04/10/2026 et tout ce qui précède y est littéral. À noter que le mot « iMac » est absent de cet article : le glissement du M6 vers novembre est une déduction de cette note, qu'elle signale elle-même dans ce même point]</w:t>
      </w:r>
    </w:p>
    <w:p>
      <w:pPr>
        <w:spacing w:after="40" w:before="40"/>
      </w:pPr>
      <w:r>
        <w:t xml:space="preserve"/>
      </w:r>
    </w:p>
    <w:p>
      <w:pPr>
        <w:spacing w:after="60" w:before="60"/>
      </w:pPr>
      <w:r>
        <w:rPr>
          <w:rFonts w:ascii="Calibri" w:cs="Calibri" w:eastAsia="Calibri" w:hAnsi="Calibri"/>
          <w:b/>
          <w:bCs/>
          <w:color w:val="1F2937"/>
          <w:sz w:val="22"/>
          <w:szCs w:val="22"/>
        </w:rPr>
        <w:t xml:space="preserve">Specs M6 attendues pour l'iMac (héritage Mac mini M6 — MacRumors roundup/imac, 04/10/2026) :</w:t>
      </w:r>
    </w:p>
    <w:p>
      <w:pPr>
        <w:pStyle w:val="ListParagraph"/>
        <w:numPr>
          <w:ilvl w:val="0"/>
          <w:numId w:val="1"/>
        </w:numPr>
        <w:spacing w:after="40" w:before="40"/>
      </w:pPr>
      <w:r>
        <w:rPr>
          <w:rFonts w:ascii="Calibri" w:cs="Calibri" w:eastAsia="Calibri" w:hAnsi="Calibri"/>
          <w:color w:val="1F2937"/>
          <w:sz w:val="22"/>
          <w:szCs w:val="22"/>
        </w:rPr>
        <w:t xml:space="preserve">Procédé 2 nm — « the first chip built on Apple's 2-nanometer process » (MacRumors ; le fondeur n'est pas nommé sur cette page). Le M4 y est décrit comme « Apple's second-generation 3-nanometer chip built on a N3E node »</w:t>
      </w:r>
    </w:p>
    <w:p>
      <w:pPr>
        <w:pStyle w:val="ListParagraph"/>
        <w:numPr>
          <w:ilvl w:val="0"/>
          <w:numId w:val="1"/>
        </w:numPr>
        <w:spacing w:after="40" w:before="40"/>
      </w:pPr>
      <w:r>
        <w:rPr>
          <w:rFonts w:ascii="Calibri" w:cs="Calibri" w:eastAsia="Calibri" w:hAnsi="Calibri"/>
          <w:color w:val="1F2937"/>
          <w:sz w:val="22"/>
          <w:szCs w:val="22"/>
        </w:rPr>
        <w:t xml:space="preserve">12 cœurs CPU / 12 cœurs GPU</w:t>
      </w:r>
    </w:p>
    <w:p>
      <w:pPr>
        <w:pStyle w:val="ListParagraph"/>
        <w:numPr>
          <w:ilvl w:val="0"/>
          <w:numId w:val="1"/>
        </w:numPr>
        <w:spacing w:after="40" w:before="40"/>
      </w:pPr>
      <w:r>
        <w:rPr>
          <w:rFonts w:ascii="Calibri" w:cs="Calibri" w:eastAsia="Calibri" w:hAnsi="Calibri"/>
          <w:color w:val="1F2937"/>
          <w:sz w:val="22"/>
          <w:szCs w:val="22"/>
        </w:rPr>
        <w:t xml:space="preserve">Deux Neural Engine 16 cœurs</w:t>
      </w:r>
    </w:p>
    <w:p>
      <w:pPr>
        <w:pStyle w:val="ListParagraph"/>
        <w:numPr>
          <w:ilvl w:val="0"/>
          <w:numId w:val="1"/>
        </w:numPr>
        <w:spacing w:after="40" w:before="40"/>
      </w:pPr>
      <w:r>
        <w:rPr>
          <w:rFonts w:ascii="Calibri" w:cs="Calibri" w:eastAsia="Calibri" w:hAnsi="Calibri"/>
          <w:color w:val="1F2937"/>
          <w:sz w:val="22"/>
          <w:szCs w:val="22"/>
        </w:rPr>
        <w:t xml:space="preserve">Bande passante : aucune valeur M6 sur les pages lues. La seule que la page MacRumors donne est celle du M4 — 120 Go/s, en hausse sur les 100 Go/s du M3</w:t>
      </w:r>
      <w:r>
        <w:rPr>
          <w:i/>
          <w:iCs/>
          <w:color w:val="6B7280"/>
          <w:sz w:val="20"/>
        </w:rPr>
        <w:t xml:space="preserve"> [Corrigé le 04/10/2026 : cette puce annonçait « Bande passante 170 Go/s » parmi des specs attribuées au roundup MacRumors. Les quatre autres y sont littérales ; celle-là ne figure sur aucune des onze pages rouvertes le 04/10/2026, et la seule bande passante que cette page cite est 120 Go/s, pour le M4]</w:t>
      </w:r>
    </w:p>
    <w:p>
      <w:pPr>
        <w:pStyle w:val="ListParagraph"/>
        <w:numPr>
          <w:ilvl w:val="0"/>
          <w:numId w:val="1"/>
        </w:numPr>
        <w:spacing w:after="40" w:before="40"/>
      </w:pPr>
      <w:r>
        <w:rPr>
          <w:rFonts w:ascii="Calibri" w:cs="Calibri" w:eastAsia="Calibri" w:hAnsi="Calibri"/>
          <w:color w:val="1F2937"/>
          <w:sz w:val="22"/>
          <w:szCs w:val="22"/>
        </w:rPr>
        <w:t xml:space="preserve">Nouvelles options de couleur : "some new color options" (Gurman, cité par 9to5Mac 23/08)</w:t>
      </w:r>
    </w:p>
    <w:p>
      <w:pPr>
        <w:spacing w:after="40" w:before="40"/>
      </w:pPr>
      <w:r>
        <w:t xml:space="preserve"/>
      </w:r>
    </w:p>
    <w:p>
      <w:pPr>
        <w:spacing w:after="60" w:before="60"/>
      </w:pPr>
      <w:r>
        <w:rPr>
          <w:rFonts w:ascii="Calibri" w:cs="Calibri" w:eastAsia="Calibri" w:hAnsi="Calibri"/>
          <w:b/>
          <w:bCs/>
          <w:color w:val="1F2937"/>
          <w:sz w:val="22"/>
          <w:szCs w:val="22"/>
        </w:rPr>
        <w:t xml:space="preserve">Précédent de prix — Mac mini M6 (tarif courant, pas prix de lancement) :</w:t>
      </w:r>
    </w:p>
    <w:p>
      <w:pPr>
        <w:pStyle w:val="ListParagraph"/>
        <w:numPr>
          <w:ilvl w:val="0"/>
          <w:numId w:val="1"/>
        </w:numPr>
        <w:spacing w:after="40" w:before="40"/>
      </w:pPr>
      <w:r>
        <w:rPr>
          <w:rFonts w:ascii="Calibri" w:cs="Calibri" w:eastAsia="Calibri" w:hAnsi="Calibri"/>
          <w:color w:val="1F2937"/>
          <w:sz w:val="22"/>
          <w:szCs w:val="22"/>
        </w:rPr>
        <w:t xml:space="preserve">Mac mini M4 : tarif courant 949 € depuis juin 2026 (après hausse — prix de lancement octobre 2024 : 699 €)</w:t>
      </w:r>
    </w:p>
    <w:p>
      <w:pPr>
        <w:pStyle w:val="ListParagraph"/>
        <w:numPr>
          <w:ilvl w:val="0"/>
          <w:numId w:val="1"/>
        </w:numPr>
        <w:spacing w:after="40" w:before="40"/>
      </w:pPr>
      <w:r>
        <w:rPr>
          <w:rFonts w:ascii="Calibri" w:cs="Calibri" w:eastAsia="Calibri" w:hAnsi="Calibri"/>
          <w:color w:val="1F2937"/>
          <w:sz w:val="22"/>
          <w:szCs w:val="22"/>
        </w:rPr>
        <w:t xml:space="preserve">Mac mini M6 : 1 049 € depuis le 22/09/2026 (⚠️ ce tarif est repris du cadrage du job et n'a été relu sur aucune page pendant cette exécution ; la date du 22/09 est, elle, confirmée sur macg.co/mac) → hausse de +100 € sur le tarif courant (949 €, confirmé le 04/10/2026 sur apple.com/fr/shop/refurbished/mac, qui affiche « Ancien prix : 949,00 € » pour le Mac mini M4), pas +50 % sur le prix de lancement</w:t>
      </w:r>
    </w:p>
    <w:p>
      <w:pPr>
        <w:pStyle w:val="ListParagraph"/>
        <w:numPr>
          <w:ilvl w:val="0"/>
          <w:numId w:val="1"/>
        </w:numPr>
        <w:spacing w:after="40" w:before="40"/>
      </w:pPr>
      <w:r>
        <w:rPr>
          <w:rFonts w:ascii="Calibri" w:cs="Calibri" w:eastAsia="Calibri" w:hAnsi="Calibri"/>
          <w:color w:val="1F2937"/>
          <w:sz w:val="22"/>
          <w:szCs w:val="22"/>
        </w:rPr>
        <w:t xml:space="preserve">iMac M4 : tarif courant 1 799 € depuis juin 2026 (prix de lancement octobre 2024 : 1 499 €). Si la même logique +100 € s'applique à l'iMac M6 base : ~1 899 € minimum — sans garantie.</w:t>
      </w:r>
    </w:p>
    <w:p>
      <w:pPr>
        <w:spacing w:after="40" w:before="40"/>
      </w:pPr>
      <w:r>
        <w:t xml:space="preserve"/>
      </w:r>
    </w:p>
    <w:p>
      <w:pPr>
        <w:spacing w:after="80" w:before="240"/>
      </w:pPr>
      <w:r>
        <w:rPr>
          <w:rFonts w:ascii="Calibri" w:cs="Calibri" w:eastAsia="Calibri" w:hAnsi="Calibri"/>
          <w:b/>
          <w:bCs/>
          <w:color w:val="1B3A6B"/>
          <w:sz w:val="28"/>
          <w:szCs w:val="28"/>
        </w:rPr>
        <w:t xml:space="preserve">🧭 Lecture du moment — arbitrage</w:t>
      </w:r>
    </w:p>
    <w:p>
      <w:pPr>
        <w:spacing w:after="60" w:before="60"/>
      </w:pPr>
      <w:r>
        <w:rPr>
          <w:rFonts w:ascii="Calibri" w:cs="Calibri" w:eastAsia="Calibri" w:hAnsi="Calibri"/>
          <w:color w:val="1F2937"/>
          <w:sz w:val="22"/>
          <w:szCs w:val="22"/>
        </w:rPr>
        <w:t xml:space="preserve">Trois scénarios. Chaque colonne "contre" est instruite : un scénario dont les inconvénients seraient vides n'a pas été analysé.</w:t>
      </w:r>
    </w:p>
    <w:p>
      <w:pPr>
        <w:spacing w:after="40" w:before="40"/>
      </w:pPr>
      <w:r>
        <w:t xml:space="preserve"/>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auto" w:w="1"/>
            <w:shd w:fill="1B3A6B"/>
          </w:tcPr>
          <w:p>
            <w:pPr>
              <w:jc w:val="center"/>
            </w:pPr>
            <w:r>
              <w:rPr>
                <w:rFonts w:ascii="Calibri" w:cs="Calibri" w:eastAsia="Calibri" w:hAnsi="Calibri"/>
                <w:b/>
                <w:bCs/>
                <w:color w:val="FFFFFF"/>
                <w:sz w:val="20"/>
                <w:szCs w:val="20"/>
              </w:rPr>
              <w:t xml:space="preserve">Scénario</w:t>
            </w:r>
          </w:p>
        </w:tc>
        <w:tc>
          <w:tcPr>
            <w:tcW w:type="auto" w:w="1"/>
            <w:shd w:fill="1B3A6B"/>
          </w:tcPr>
          <w:p>
            <w:pPr>
              <w:jc w:val="center"/>
            </w:pPr>
            <w:r>
              <w:rPr>
                <w:rFonts w:ascii="Calibri" w:cs="Calibri" w:eastAsia="Calibri" w:hAnsi="Calibri"/>
                <w:b/>
                <w:bCs/>
                <w:color w:val="FFFFFF"/>
                <w:sz w:val="20"/>
                <w:szCs w:val="20"/>
              </w:rPr>
              <w:t xml:space="preserve">Pour</w:t>
            </w:r>
          </w:p>
        </w:tc>
        <w:tc>
          <w:tcPr>
            <w:tcW w:type="auto" w:w="1"/>
            <w:shd w:fill="1B3A6B"/>
          </w:tcPr>
          <w:p>
            <w:pPr>
              <w:jc w:val="center"/>
            </w:pPr>
            <w:r>
              <w:rPr>
                <w:rFonts w:ascii="Calibri" w:cs="Calibri" w:eastAsia="Calibri" w:hAnsi="Calibri"/>
                <w:b/>
                <w:bCs/>
                <w:color w:val="FFFFFF"/>
                <w:sz w:val="20"/>
                <w:szCs w:val="20"/>
              </w:rPr>
              <w:t xml:space="preserve">Contre</w:t>
            </w:r>
          </w:p>
        </w:tc>
      </w:tr>
      <w:tr>
        <w:tc>
          <w:tcPr>
            <w:tcW w:type="auto" w:w="1"/>
            <w:shd w:fill="FFFFFF"/>
          </w:tcPr>
          <w:p>
            <w:r>
              <w:rPr>
                <w:rFonts w:ascii="Calibri" w:cs="Calibri" w:eastAsia="Calibri" w:hAnsi="Calibri"/>
                <w:color w:val="1F2937"/>
                <w:sz w:val="20"/>
                <w:szCs w:val="20"/>
              </w:rPr>
              <w:t xml:space="preserve">Acheter l'iMac M4 maintenant</w:t>
            </w:r>
          </w:p>
        </w:tc>
        <w:tc>
          <w:tcPr>
            <w:tcW w:type="auto" w:w="1"/>
            <w:shd w:fill="FFFFFF"/>
          </w:tcPr>
          <w:p>
            <w:r>
              <w:rPr>
                <w:rFonts w:ascii="Calibri" w:cs="Calibri" w:eastAsia="Calibri" w:hAnsi="Calibri"/>
                <w:color w:val="1F2937"/>
                <w:sz w:val="20"/>
                <w:szCs w:val="20"/>
              </w:rPr>
              <w:t xml:space="preserve">• Promo Boulanger Config 2 à 1 899 €
• Reconditionné 8c/8c à 1 519 € (-280 €)
• Puce M4 performante et rapide
• Pas d'attente ni d'incertitude</w:t>
            </w:r>
          </w:p>
        </w:tc>
        <w:tc>
          <w:tcPr>
            <w:tcW w:type="auto" w:w="1"/>
            <w:shd w:fill="FFFFFF"/>
          </w:tcPr>
          <w:p>
            <w:r>
              <w:rPr>
                <w:rFonts w:ascii="Calibri" w:cs="Calibri" w:eastAsia="Calibri" w:hAnsi="Calibri"/>
                <w:color w:val="1F2937"/>
                <w:sz w:val="20"/>
                <w:szCs w:val="20"/>
              </w:rPr>
              <w:t xml:space="preserve">• iMac M6 attendu "avant fin 2026" selon Gurman — attente d'un journaliste, pas une annonce Apple → dévaluation probable du M4
• Prix M6 estimé en hausse (~+100 € minimum sur base Mac mini)
• Achat quelques semaines avant la sortie du successeur</w:t>
            </w:r>
          </w:p>
        </w:tc>
      </w:tr>
      <w:tr>
        <w:tc>
          <w:tcPr>
            <w:tcW w:type="auto" w:w="1"/>
            <w:shd w:fill="F3F4F6"/>
          </w:tcPr>
          <w:p>
            <w:r>
              <w:rPr>
                <w:rFonts w:ascii="Calibri" w:cs="Calibri" w:eastAsia="Calibri" w:hAnsi="Calibri"/>
                <w:color w:val="1F2937"/>
                <w:sz w:val="20"/>
                <w:szCs w:val="20"/>
              </w:rPr>
              <w:t xml:space="preserve">Attendre l'iMac M6</w:t>
            </w:r>
          </w:p>
        </w:tc>
        <w:tc>
          <w:tcPr>
            <w:tcW w:type="auto" w:w="1"/>
            <w:shd w:fill="F3F4F6"/>
          </w:tcPr>
          <w:p>
            <w:r>
              <w:rPr>
                <w:rFonts w:ascii="Calibri" w:cs="Calibri" w:eastAsia="Calibri" w:hAnsi="Calibri"/>
                <w:color w:val="1F2937"/>
                <w:sz w:val="20"/>
                <w:szCs w:val="20"/>
              </w:rPr>
              <w:t xml:space="preserve">• Puce 2 nm (gains perfs et efficience)
• Nouvelles couleurs (Gurman)
• Support logiciel plus long
• Prix M4 reconditionnés en baisse après sortie</w:t>
            </w:r>
          </w:p>
        </w:tc>
        <w:tc>
          <w:tcPr>
            <w:tcW w:type="auto" w:w="1"/>
            <w:shd w:fill="F3F4F6"/>
          </w:tcPr>
          <w:p>
            <w:r>
              <w:rPr>
                <w:rFonts w:ascii="Calibri" w:cs="Calibri" w:eastAsia="Calibri" w:hAnsi="Calibri"/>
                <w:color w:val="1F2937"/>
                <w:sz w:val="20"/>
                <w:szCs w:val="20"/>
              </w:rPr>
              <w:t xml:space="preserve">• Délai inconnu ("avant fin 2026" → oct. à déc.)
• Possible glissement à novembre si MacBook Pro tactile passe en octobre
• Risque de hausse de prix (+100 € sur base Mac mini comme précédent)
• iMac M6 haut de gamme potentiellement beaucoup plus cher</w:t>
            </w:r>
          </w:p>
        </w:tc>
      </w:tr>
      <w:tr>
        <w:tc>
          <w:tcPr>
            <w:tcW w:type="auto" w:w="1"/>
            <w:shd w:fill="FFFFFF"/>
          </w:tcPr>
          <w:p>
            <w:r>
              <w:rPr>
                <w:rFonts w:ascii="Calibri" w:cs="Calibri" w:eastAsia="Calibri" w:hAnsi="Calibri"/>
                <w:color w:val="1F2937"/>
                <w:sz w:val="20"/>
                <w:szCs w:val="20"/>
              </w:rPr>
              <w:t xml:space="preserve">Basculer sur un tout-en-un Windows</w:t>
            </w:r>
          </w:p>
        </w:tc>
        <w:tc>
          <w:tcPr>
            <w:tcW w:type="auto" w:w="1"/>
            <w:shd w:fill="FFFFFF"/>
          </w:tcPr>
          <w:p>
            <w:r>
              <w:rPr>
                <w:rFonts w:ascii="Calibri" w:cs="Calibri" w:eastAsia="Calibri" w:hAnsi="Calibri"/>
                <w:color w:val="1F2937"/>
                <w:sz w:val="20"/>
                <w:szCs w:val="20"/>
              </w:rPr>
              <w:t xml:space="preserve">• Prix inférieurs à configuration comparable (Lenovo Core Ultra 7 à 1 699,95 €, soit -199 €)
• RAM et SSD souvent extensibles
• Plus grand choix de tailles (27–32")
• Compatibilité logicielle Windows élargie</w:t>
            </w:r>
          </w:p>
        </w:tc>
        <w:tc>
          <w:tcPr>
            <w:tcW w:type="auto" w:w="1"/>
            <w:shd w:fill="FFFFFF"/>
          </w:tcPr>
          <w:p>
            <w:r>
              <w:rPr>
                <w:rFonts w:ascii="Calibri" w:cs="Calibri" w:eastAsia="Calibri" w:hAnsi="Calibri"/>
                <w:color w:val="1F2937"/>
                <w:sz w:val="20"/>
                <w:szCs w:val="20"/>
              </w:rPr>
              <w:t xml:space="preserve">• macOS absent (pas d'intégration iPhone/iPad/continuité)
• Qualité d'écran Retina Apple non égalée
• Valeur de revente inférieure
• Support constructeur moins long qu'Apple historiquement</w:t>
            </w:r>
          </w:p>
        </w:tc>
      </w:tr>
    </w:tbl>
    <w:p>
      <w:pPr>
        <w:spacing w:after="40" w:before="40"/>
      </w:pPr>
      <w:r>
        <w:t xml:space="preserve"/>
      </w:r>
    </w:p>
    <w:p>
      <w:pPr>
        <w:spacing w:after="80" w:before="240"/>
      </w:pPr>
      <w:r>
        <w:rPr>
          <w:rFonts w:ascii="Calibri" w:cs="Calibri" w:eastAsia="Calibri" w:hAnsi="Calibri"/>
          <w:b/>
          <w:bCs/>
          <w:color w:val="1B3A6B"/>
          <w:sz w:val="28"/>
          <w:szCs w:val="28"/>
        </w:rPr>
        <w:t xml:space="preserve">📚 Sources du jour</w:t>
      </w:r>
    </w:p>
    <w:p>
      <w:pPr>
        <w:spacing w:after="40" w:before="40"/>
      </w:pPr>
      <w:r>
        <w:rPr>
          <w:rFonts w:ascii="Calibri" w:cs="Calibri" w:eastAsia="Calibri" w:hAnsi="Calibri"/>
          <w:color w:val="1F2937"/>
          <w:sz w:val="22"/>
          <w:szCs w:val="22"/>
        </w:rPr>
        <w:t xml:space="preserve">✅ </w:t>
      </w:r>
      <w:hyperlink w:history="1" r:id="rIdxv60o63l4z9ttrogb9mnw">
        <w:r>
          <w:rPr>
            <w:rFonts w:ascii="Calibri" w:cs="Calibri" w:eastAsia="Calibri" w:hAnsi="Calibri"/>
            <w:color w:val="1155CC"/>
            <w:sz w:val="22"/>
            <w:szCs w:val="22"/>
            <w:u w:val="single"/>
          </w:rPr>
          <w:t xml:space="preserve">consomac.fr — Comparateur iMac M4 (relevés 04/10/2026, 04h04–05h15 CET) — prix marchands toutes configs</w:t>
        </w:r>
      </w:hyperlink>
    </w:p>
    <w:p>
      <w:pPr>
        <w:spacing w:after="40" w:before="40"/>
      </w:pPr>
      <w:r>
        <w:rPr>
          <w:rFonts w:ascii="Calibri" w:cs="Calibri" w:eastAsia="Calibri" w:hAnsi="Calibri"/>
          <w:color w:val="1F2937"/>
          <w:sz w:val="22"/>
          <w:szCs w:val="22"/>
        </w:rPr>
        <w:t xml:space="preserve">✅ </w:t>
      </w:r>
      <w:hyperlink w:history="1" r:id="rIdyr0mgdzbhbkowpjl4n6b1">
        <w:r>
          <w:rPr>
            <w:rFonts w:ascii="Calibri" w:cs="Calibri" w:eastAsia="Calibri" w:hAnsi="Calibri"/>
            <w:color w:val="1155CC"/>
            <w:sz w:val="22"/>
            <w:szCs w:val="22"/>
            <w:u w:val="single"/>
          </w:rPr>
          <w:t xml:space="preserve">consomac.fr — Bons plans iMac — consulté le 04/10/2026, aucun bon plan actif dans la fenêtre 27/09–04/10</w:t>
        </w:r>
      </w:hyperlink>
    </w:p>
    <w:p>
      <w:pPr>
        <w:spacing w:after="40" w:before="40"/>
      </w:pPr>
      <w:r>
        <w:rPr>
          <w:rFonts w:ascii="Calibri" w:cs="Calibri" w:eastAsia="Calibri" w:hAnsi="Calibri"/>
          <w:color w:val="1F2937"/>
          <w:sz w:val="22"/>
          <w:szCs w:val="22"/>
        </w:rPr>
        <w:t xml:space="preserve">✅ </w:t>
      </w:r>
      <w:hyperlink w:history="1" r:id="rIdficx4lzl2r6kg_1msw-jb">
        <w:r>
          <w:rPr>
            <w:rFonts w:ascii="Calibri" w:cs="Calibri" w:eastAsia="Calibri" w:hAnsi="Calibri"/>
            <w:color w:val="1155CC"/>
            <w:sz w:val="22"/>
            <w:szCs w:val="22"/>
            <w:u w:val="single"/>
          </w:rPr>
          <w:t xml:space="preserve">apple.com/fr/shop/refurbished/mac — 10 iMac M4 reconditionnés, minimum 1 519 €</w:t>
        </w:r>
      </w:hyperlink>
    </w:p>
    <w:p>
      <w:pPr>
        <w:spacing w:after="40" w:before="40"/>
      </w:pPr>
      <w:r>
        <w:rPr>
          <w:rFonts w:ascii="Calibri" w:cs="Calibri" w:eastAsia="Calibri" w:hAnsi="Calibri"/>
          <w:color w:val="1F2937"/>
          <w:sz w:val="22"/>
          <w:szCs w:val="22"/>
        </w:rPr>
        <w:t xml:space="preserve">⚠️ </w:t>
      </w:r>
      <w:hyperlink w:history="1" r:id="rIdf6ch8j78u9etkagdk5bfu">
        <w:r>
          <w:rPr>
            <w:rFonts w:ascii="Calibri" w:cs="Calibri" w:eastAsia="Calibri" w:hAnsi="Calibri"/>
            <w:color w:val="1155CC"/>
            <w:sz w:val="22"/>
            <w:szCs w:val="22"/>
            <w:u w:val="single"/>
          </w:rPr>
          <w:t xml:space="preserve">apple.com/fr/shop/buy-mac/imac — 200 OK mais prix rendus en JavaScript, non lisibles en headless</w:t>
        </w:r>
      </w:hyperlink>
    </w:p>
    <w:p>
      <w:pPr>
        <w:spacing w:after="40" w:before="40"/>
      </w:pPr>
      <w:r>
        <w:rPr>
          <w:rFonts w:ascii="Calibri" w:cs="Calibri" w:eastAsia="Calibri" w:hAnsi="Calibri"/>
          <w:color w:val="1F2937"/>
          <w:sz w:val="22"/>
          <w:szCs w:val="22"/>
        </w:rPr>
        <w:t xml:space="preserve">⚠️ </w:t>
      </w:r>
      <w:hyperlink w:history="1" r:id="rIdfzdp4mpugnafobtxpnepl">
        <w:r>
          <w:rPr>
            <w:rFonts w:ascii="Calibri" w:cs="Calibri" w:eastAsia="Calibri" w:hAnsi="Calibri"/>
            <w:color w:val="1155CC"/>
            <w:sz w:val="22"/>
            <w:szCs w:val="22"/>
            <w:u w:val="single"/>
          </w:rPr>
          <w:t xml:space="preserve">fnac.com — 403 anti-robot, confirmé le 04/10/2026 avec un agent de navigateur complet : le mur est réel, rien n'est lisible. Le prix du HP OmniStudio X 27" (1 799 €) reste un extrait de recherche non vérifié ; celui du Lenovo a été repris chez LDLC</w:t>
        </w:r>
      </w:hyperlink>
    </w:p>
    <w:p>
      <w:pPr>
        <w:spacing w:after="40" w:before="40"/>
      </w:pPr>
      <w:r>
        <w:rPr>
          <w:rFonts w:ascii="Calibri" w:cs="Calibri" w:eastAsia="Calibri" w:hAnsi="Calibri"/>
          <w:color w:val="1F2937"/>
          <w:sz w:val="22"/>
          <w:szCs w:val="22"/>
        </w:rPr>
        <w:t xml:space="preserve">✅ </w:t>
      </w:r>
      <w:hyperlink w:history="1" r:id="rId2mfb59lhf7zkhjaxzahla">
        <w:r>
          <w:rPr>
            <w:rFonts w:ascii="Calibri" w:cs="Calibri" w:eastAsia="Calibri" w:hAnsi="Calibri"/>
            <w:color w:val="1155CC"/>
            <w:sz w:val="22"/>
            <w:szCs w:val="22"/>
            <w:u w:val="single"/>
          </w:rPr>
          <w:t xml:space="preserve">boulanger.com — iMac M4 10c/10c 16Go 256Go à 1 899 € (promo -5%)</w:t>
        </w:r>
      </w:hyperlink>
    </w:p>
    <w:p>
      <w:pPr>
        <w:spacing w:after="40" w:before="40"/>
      </w:pPr>
      <w:r>
        <w:rPr>
          <w:rFonts w:ascii="Calibri" w:cs="Calibri" w:eastAsia="Calibri" w:hAnsi="Calibri"/>
          <w:color w:val="1F2937"/>
          <w:sz w:val="22"/>
          <w:szCs w:val="22"/>
        </w:rPr>
        <w:t xml:space="preserve">✅ </w:t>
      </w:r>
      <w:hyperlink w:history="1" r:id="rIdmakzqm3gj5f-165vmg2qx">
        <w:r>
          <w:rPr>
            <w:rFonts w:ascii="Calibri" w:cs="Calibri" w:eastAsia="Calibri" w:hAnsi="Calibri"/>
            <w:color w:val="1155CC"/>
            <w:sz w:val="22"/>
            <w:szCs w:val="22"/>
            <w:u w:val="single"/>
          </w:rPr>
          <w:t xml:space="preserve">ldlc.com — HP OmniStudio X 32-c1012nf à 1 999 €</w:t>
        </w:r>
      </w:hyperlink>
    </w:p>
    <w:p>
      <w:pPr>
        <w:spacing w:after="40" w:before="40"/>
      </w:pPr>
      <w:r>
        <w:rPr>
          <w:rFonts w:ascii="Calibri" w:cs="Calibri" w:eastAsia="Calibri" w:hAnsi="Calibri"/>
          <w:color w:val="1F2937"/>
          <w:sz w:val="22"/>
          <w:szCs w:val="22"/>
        </w:rPr>
        <w:t xml:space="preserve">✅ </w:t>
      </w:r>
      <w:hyperlink w:history="1" r:id="rId6pnjja0taj1qczj3f6bbl">
        <w:r>
          <w:rPr>
            <w:rFonts w:ascii="Calibri" w:cs="Calibri" w:eastAsia="Calibri" w:hAnsi="Calibri"/>
            <w:color w:val="1155CC"/>
            <w:sz w:val="22"/>
            <w:szCs w:val="22"/>
            <w:u w:val="single"/>
          </w:rPr>
          <w:t xml:space="preserve">dell.com — Dell EC27260 AiO 27" — relue le 04/10/2026 avec un agent de navigateur complet : 200, 28 134 caractères ; deux configurations, base 1 577,76 € TTC et haute 2 292,96 € TTC</w:t>
        </w:r>
      </w:hyperlink>
    </w:p>
    <w:p>
      <w:pPr>
        <w:spacing w:after="40" w:before="40"/>
      </w:pPr>
      <w:r>
        <w:rPr>
          <w:rFonts w:ascii="Calibri" w:cs="Calibri" w:eastAsia="Calibri" w:hAnsi="Calibri"/>
          <w:color w:val="1F2937"/>
          <w:sz w:val="22"/>
          <w:szCs w:val="22"/>
        </w:rPr>
        <w:t xml:space="preserve">✅ </w:t>
      </w:r>
      <w:hyperlink w:history="1" r:id="rIdsbtv-9v5jrqhm3hv7jsyj">
        <w:r>
          <w:rPr>
            <w:rFonts w:ascii="Calibri" w:cs="Calibri" w:eastAsia="Calibri" w:hAnsi="Calibri"/>
            <w:color w:val="1155CC"/>
            <w:sz w:val="22"/>
            <w:szCs w:val="22"/>
            <w:u w:val="single"/>
          </w:rPr>
          <w:t xml:space="preserve">macrumors.com/roundup/imac/ — rumeurs M6, titre "M6 iMac Coming This Year in New Colors", specs</w:t>
        </w:r>
      </w:hyperlink>
    </w:p>
    <w:p>
      <w:pPr>
        <w:spacing w:after="40" w:before="40"/>
      </w:pPr>
      <w:r>
        <w:rPr>
          <w:rFonts w:ascii="Calibri" w:cs="Calibri" w:eastAsia="Calibri" w:hAnsi="Calibri"/>
          <w:color w:val="1F2937"/>
          <w:sz w:val="22"/>
          <w:szCs w:val="22"/>
        </w:rPr>
        <w:t xml:space="preserve">✅ </w:t>
      </w:r>
      <w:hyperlink w:history="1" r:id="rIduy6eea2ki5omrgv-sde-d">
        <w:r>
          <w:rPr>
            <w:rFonts w:ascii="Calibri" w:cs="Calibri" w:eastAsia="Calibri" w:hAnsi="Calibri"/>
            <w:color w:val="1155CC"/>
            <w:sz w:val="22"/>
            <w:szCs w:val="22"/>
            <w:u w:val="single"/>
          </w:rPr>
          <w:t xml:space="preserve">9to5mac.com (23/08/2026) — citation Gurman "before the end of the year"</w:t>
        </w:r>
      </w:hyperlink>
    </w:p>
    <w:p>
      <w:pPr>
        <w:spacing w:after="40" w:before="40"/>
      </w:pPr>
      <w:r>
        <w:rPr>
          <w:rFonts w:ascii="Calibri" w:cs="Calibri" w:eastAsia="Calibri" w:hAnsi="Calibri"/>
          <w:color w:val="1F2937"/>
          <w:sz w:val="22"/>
          <w:szCs w:val="22"/>
        </w:rPr>
        <w:t xml:space="preserve">✅ </w:t>
      </w:r>
      <w:hyperlink w:history="1" r:id="rId7suelzvogp7rerv2p13gy">
        <w:r>
          <w:rPr>
            <w:rFonts w:ascii="Calibri" w:cs="Calibri" w:eastAsia="Calibri" w:hAnsi="Calibri"/>
            <w:color w:val="1155CC"/>
            <w:sz w:val="22"/>
            <w:szCs w:val="22"/>
            <w:u w:val="single"/>
          </w:rPr>
          <w:t xml:space="preserve">macg.co/mac — index de rubrique : il porte les dates du 01/10 (Mac tactile) et du 22/09 (disponibilité des Mac mini M6). L'article du 01/10 est lié en clair dans la section iMac M6 ; les rédactionnels des 24/08 et 29/08 n'y figurent plus et n'ont pas été rouverts</w:t>
        </w:r>
      </w:hyperlink>
    </w:p>
    <w:p>
      <w:pPr>
        <w:spacing w:after="40" w:before="40"/>
      </w:pPr>
      <w:r>
        <w:rPr>
          <w:rFonts w:ascii="Calibri" w:cs="Calibri" w:eastAsia="Calibri" w:hAnsi="Calibri"/>
          <w:color w:val="1F2937"/>
          <w:sz w:val="22"/>
          <w:szCs w:val="22"/>
        </w:rPr>
        <w:t xml:space="preserve">✅ </w:t>
      </w:r>
      <w:hyperlink w:history="1" r:id="rIdmacg0110art311367">
        <w:r>
          <w:rPr>
            <w:rFonts w:ascii="Calibri" w:cs="Calibri" w:eastAsia="Calibri" w:hAnsi="Calibri"/>
            <w:color w:val="1155CC"/>
            <w:sz w:val="22"/>
            <w:szCs w:val="22"/>
            <w:u w:val="single"/>
          </w:rPr>
          <w:t xml:space="preserve">macg.co — « Un MacBook « Ultra » avant l'hiver : la rumeur d'un Mac tactile s'accélère » (Christophe Laporte, 01/10/2026 à 19:51)</w:t>
        </w:r>
      </w:hyperlink>
      <w:r>
        <w:rPr>
          <w:rFonts w:ascii="Calibri" w:cs="Calibri" w:eastAsia="Calibri" w:hAnsi="Calibri"/>
          <w:color w:val="1F2937"/>
          <w:sz w:val="22"/>
          <w:szCs w:val="22"/>
        </w:rPr>
        <w:t xml:space="preserve"> — ouverte lors de la relecture du 04/10/2026 : c'est la page qui porte la déclaration de Gurman sur le MacBook Pro tactile, que la note attribuait à l'index de rubrique</w:t>
      </w:r>
    </w:p>
    <w:p>
      <w:pPr>
        <w:spacing w:after="40" w:before="40"/>
      </w:pPr>
      <w:r>
        <w:t xml:space="preserve"/>
      </w:r>
    </w:p>
    <w:p>
      <w:pPr>
        <w:spacing w:after="60" w:before="60"/>
      </w:pPr>
      <w:r>
        <w:rPr>
          <w:rFonts w:ascii="Calibri" w:cs="Calibri" w:eastAsia="Calibri" w:hAnsi="Calibri"/>
          <w:color w:val="1F2937"/>
          <w:sz w:val="22"/>
          <w:szCs w:val="22"/>
        </w:rPr>
        <w:t xml:space="preserve">Décompte : 10 ✅ (consomac×2, apple.com/refurbished, boulanger.com, ldlc.com, dell.com, macrumors.com, 9to5mac.com, macg.co/mac, macg.co article du 01/10) · 2 ⚠️ (apple.com/buy-mac JS, fnac.com 403) · 0 ⛔ — 12 sources tentées.</w:t>
      </w:r>
      <w:r>
        <w:rPr>
          <w:i/>
          <w:iCs/>
          <w:color w:val="6B7280"/>
          <w:sz w:val="20"/>
        </w:rPr>
        <w:t xml:space="preserve"> [Corrigé le 04/10/2026 : le décompte annonçait « 8 ✅ · 3 ⚠️ · 0 ⛔ — 11 sources tentées », dont « dell.com 403 ». dell.com a été relue le même jour avec un agent de navigateur complet et répond 200 : elle passe en ✅. Et l'article macg.co du 01/10, que la note citait sans le lier, prend sa ligne : il a été ouvert pendant la relecture. Le décompte passe donc à 10 ✅ · 2 ⚠️ · 0 ⛔ pour 12 sources, l'en-tête étant ajusté de même. Ces deux ajustements viennent du contrôle commun, qui a refusé la première version de cette correction parce qu'une page citée dans le corps doit être listée]</w:t>
      </w:r>
    </w:p>
    <w:p>
      <w:pPr>
        <w:spacing w:after="40" w:before="40"/>
      </w:pPr>
      <w:r>
        <w:t xml:space="preserve"/>
      </w:r>
    </w:p>
    <w:p>
      <w:pPr>
        <w:spacing w:after="80" w:before="24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40" w:before="40"/>
      </w:pPr>
      <w:r>
        <w:rPr>
          <w:rFonts w:ascii="Calibri" w:cs="Calibri" w:eastAsia="Calibri" w:hAnsi="Calibri"/>
          <w:color w:val="1F2937"/>
          <w:sz w:val="22"/>
          <w:szCs w:val="22"/>
        </w:rPr>
        <w:t xml:space="preserve">Annonce Apple en octobre : MacBook Pro tactile et/ou iMac M6 ? (Gurman évoque cet automne pour le MacBook Pro selon macg.co)</w:t>
      </w:r>
    </w:p>
    <w:p>
      <w:pPr>
        <w:pStyle w:val="ListParagraph"/>
        <w:numPr>
          <w:ilvl w:val="0"/>
          <w:numId w:val="1"/>
        </w:numPr>
        <w:spacing w:after="40" w:before="40"/>
      </w:pPr>
      <w:r>
        <w:rPr>
          <w:rFonts w:ascii="Calibri" w:cs="Calibri" w:eastAsia="Calibri" w:hAnsi="Calibri"/>
          <w:color w:val="1F2937"/>
          <w:sz w:val="22"/>
          <w:szCs w:val="22"/>
        </w:rPr>
        <w:t xml:space="preserve">Évolution prix iMac M4 si M6 approche — historiquement, baisse possible jusqu'à -15/-20% avant sortie du successeur</w:t>
      </w:r>
    </w:p>
    <w:p>
      <w:pPr>
        <w:pStyle w:val="ListParagraph"/>
        <w:numPr>
          <w:ilvl w:val="0"/>
          <w:numId w:val="1"/>
        </w:numPr>
        <w:spacing w:after="40" w:before="40"/>
      </w:pPr>
      <w:r>
        <w:rPr>
          <w:rFonts w:ascii="Calibri" w:cs="Calibri" w:eastAsia="Calibri" w:hAnsi="Calibri"/>
          <w:color w:val="1F2937"/>
          <w:sz w:val="22"/>
          <w:szCs w:val="22"/>
        </w:rPr>
        <w:t xml:space="preserve">Promo Boulanger -5% sur Config 2 (1 899 €) : durée de validité inconnue, à surveiller</w:t>
      </w:r>
    </w:p>
    <w:p>
      <w:pPr>
        <w:pStyle w:val="ListParagraph"/>
        <w:numPr>
          <w:ilvl w:val="0"/>
          <w:numId w:val="1"/>
        </w:numPr>
        <w:spacing w:after="40" w:before="40"/>
      </w:pPr>
      <w:r>
        <w:rPr>
          <w:rFonts w:ascii="Calibri" w:cs="Calibri" w:eastAsia="Calibri" w:hAnsi="Calibri"/>
          <w:color w:val="1F2937"/>
          <w:sz w:val="22"/>
          <w:szCs w:val="22"/>
        </w:rPr>
        <w:t xml:space="preserve">Reconditionné Apple : réassortiment (10 unités ce jour — stock volatile)</w:t>
      </w:r>
    </w:p>
    <w:p>
      <w:pPr>
        <w:pStyle w:val="ListParagraph"/>
        <w:numPr>
          <w:ilvl w:val="0"/>
          <w:numId w:val="1"/>
        </w:numPr>
        <w:spacing w:after="40" w:before="40"/>
      </w:pPr>
      <w:r>
        <w:rPr>
          <w:rFonts w:ascii="Calibri" w:cs="Calibri" w:eastAsia="Calibri" w:hAnsi="Calibri"/>
          <w:color w:val="1F2937"/>
          <w:sz w:val="22"/>
          <w:szCs w:val="22"/>
        </w:rPr>
        <w:t xml:space="preserve">PC Windows : Asus Zen AiO — aucun modèle Core Ultra 200/300 confirmé en France ce jour ; à surveiller</w:t>
      </w:r>
    </w:p>
    <w:p>
      <w:pPr>
        <w:spacing w:before="60" w:after="60"/>
      </w:pPr>
      <w:r>
        <w:rPr>
          <w:b/>
          <w:bCs/>
          <w:sz w:val="24"/>
        </w:rPr>
        <w:t xml:space="preserve">📝 Journal des corrections — 4 octobre 2026</w:t>
      </w:r>
    </w:p>
    <w:p>
      <w:pPr>
        <w:spacing w:before="60" w:after="60"/>
      </w:pPr>
      <w:r>
        <w:rPr>
          <w:sz w:val="20"/>
        </w:rPr>
        <w:t xml:space="preserve">Note produite par l'exécution du 04/10/2026 à 08h03 (3,1472 $ pour un plafond de 4,00 $, 27 tours, exit 0, publiée automatiquement). Relue à la main le même jour : les onze sources ont été rouvertes avec un agent de navigateur complet, l'article macg.co du 01/10 a été ouvert, et le Lenovo a été retrouvé chez LDLC. Dix corrections. Ce qui tient est vérifié : les trois tarifs Apple sont littéraux sur consomac avec l'horodatage annoncé (04h04–05h15 CET) ; la promo Boulanger et son « -5% » sont littéraux sur consomac ; le tableau du reconditionné est exact cellule par cellule, commande du prompt rejouée verbatim (10 lignes, minimum 1 519,00 €, coloris dans l'ordre) ; la ligne HP OmniStudio 32" est exacte chez LDLC ; la citation de Gurman, le titre MacRumors et quatre des cinq specs M6 sont littéraux ; les neuf opérations arithmétiques sont justes. Les formulations d'origine sont conservées ci-dessous.</w:t>
      </w:r>
    </w:p>
    <w:p>
      <w:pPr>
        <w:spacing w:before="60" w:after="60"/>
      </w:pPr>
      <w:r>
        <w:rPr>
          <w:sz w:val="20"/>
        </w:rPr>
        <w:t xml:space="preserve">1. (tableau Windows) « Lenovo IdeaCentre AIO 27IPH11 | 27" QHD | Core Ultra 7 (Copilot+) | 32 Go / 1 To | 1 349 € (-18%) | Fnac | ⚠️ 403 »</w:t>
      </w:r>
    </w:p>
    <w:p>
      <w:pPr>
        <w:spacing w:before="60" w:after="60"/>
      </w:pPr>
      <w:r>
        <w:rPr>
          <w:sz w:val="20"/>
        </w:rPr>
        <w:t xml:space="preserve">2. (tableau Windows) « Dell EC27260 | 27" QHD | Core Ultra 7 355 (config haute) | 16 Go / 512 Go | ~1 338–1 578 € | Dell.fr | ⚠️ 403 »</w:t>
      </w:r>
    </w:p>
    <w:p>
      <w:pPr>
        <w:spacing w:before="60" w:after="60"/>
      </w:pPr>
      <w:r>
        <w:rPr>
          <w:sz w:val="20"/>
        </w:rPr>
        <w:t xml:space="preserve">3. (note sous le tableau) « ⚠️ Sources Fnac et Dell.fr : 403 anti-robot lors de la vérification automatique — pages existent probablement ; prix obtenus via extraits de recherche. »</w:t>
      </w:r>
    </w:p>
    <w:p>
      <w:pPr>
        <w:spacing w:before="60" w:after="60"/>
      </w:pPr>
      <w:r>
        <w:rPr>
          <w:sz w:val="20"/>
        </w:rPr>
        <w:t xml:space="preserve">4. (comparatif) « vs Lenovo IdeaCentre 27IPH11 Core Ultra 7 32Go 1To (1 349 €) → Windows -550 € avec 2× RAM et 4× SSD »</w:t>
      </w:r>
    </w:p>
    <w:p>
      <w:pPr>
        <w:spacing w:before="60" w:after="60"/>
      </w:pPr>
      <w:r>
        <w:rPr>
          <w:sz w:val="20"/>
        </w:rPr>
        <w:t xml:space="preserve">5. (critère Prix) « Avantage tarifaire notable (-400 à -550 € ce jour) » — et (critère Support logiciel) « Apple : plusieurs années garanties (&gt;6 ans historique) »</w:t>
      </w:r>
    </w:p>
    <w:p>
      <w:pPr>
        <w:spacing w:before="60" w:after="60"/>
      </w:pPr>
      <w:r>
        <w:rPr>
          <w:sz w:val="20"/>
        </w:rPr>
        <w:t xml:space="preserve">6. (bons plans) « Lenovo IdeaCentre AIO 27IPH11 (Core Ultra 7 Copilot+, 32Go, 1To, 27" QHD) à 1 349 € à la Fnac (-18% vs 1 649 €) ⚠️ »</w:t>
      </w:r>
    </w:p>
    <w:p>
      <w:pPr>
        <w:spacing w:before="60" w:after="60"/>
      </w:pPr>
      <w:r>
        <w:rPr>
          <w:sz w:val="20"/>
        </w:rPr>
        <w:t xml:space="preserve">7. (specs M6) « Bande passante 170 Go/s » — et « Procédé 2 nm TSMC », le fondeur n'étant pas nommé sur la page citée</w:t>
      </w:r>
    </w:p>
    <w:p>
      <w:pPr>
        <w:spacing w:before="60" w:after="60"/>
      </w:pPr>
      <w:r>
        <w:rPr>
          <w:sz w:val="20"/>
        </w:rPr>
        <w:t xml:space="preserve">10. (en-tête, décompte) « Sources exploitées : 8 ✅ · 3 ⚠️ · 0 ⛔ — 11 sources tentées » — l'article macg.co du 01/10, cité mais non listé, prend sa ligne, et dell.com passe en ✅</w:t>
      </w:r>
    </w:p>
    <w:p>
      <w:pPr>
        <w:spacing w:before="60" w:after="60"/>
      </w:pPr>
      <w:r>
        <w:rPr>
          <w:sz w:val="20"/>
        </w:rPr>
        <w:t xml:space="preserve">9. (sources, iMac M6) « macg.co/mac — articles M6 iMac (24/08, 29/08), MacBook Pro tactile Gurman (01/10/2026) » — et « macg.co — rédactionnel (Laporte, 29/08/2026) »</w:t>
      </w:r>
    </w:p>
    <w:p>
      <w:pPr>
        <w:spacing w:before="60" w:after="60"/>
      </w:pPr>
      <w:r>
        <w:rPr>
          <w:sz w:val="20"/>
        </w:rPr>
        <w:t xml:space="preserve">8. (en-tête, En bref, scénario Windows, décompte) « Lenovo IdeaCentre à 1 349 € (-18%) », « à 1 349 € à la Fnac (-18%), Core Ultra 7 Copilot+ 32Go 1To — meilleur rapport prix/config de la semaine », « Prix significativement inférieurs (Lenovo à 1 349 €) », « 8 ✅ · 3 ⚠️ » ; plus la provenance du 1 049 € et le renvoi à macg.co/mac au lieu de l'article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v60o63l4z9ttrogb9mnw" Type="http://schemas.openxmlformats.org/officeDocument/2006/relationships/hyperlink" Target="https://consomac.fr/comparateur/mac/imac-m4" TargetMode="External"/><Relationship Id="rIdyr0mgdzbhbkowpjl4n6b1" Type="http://schemas.openxmlformats.org/officeDocument/2006/relationships/hyperlink" Target="https://consomac.fr/bonsplans-imac.html" TargetMode="External"/><Relationship Id="rIdficx4lzl2r6kg_1msw-jb" Type="http://schemas.openxmlformats.org/officeDocument/2006/relationships/hyperlink" Target="https://www.apple.com/fr/shop/refurbished/mac" TargetMode="External"/><Relationship Id="rIdf6ch8j78u9etkagdk5bfu" Type="http://schemas.openxmlformats.org/officeDocument/2006/relationships/hyperlink" Target="https://www.apple.com/fr/shop/buy-mac/imac" TargetMode="External"/><Relationship Id="rIdfzdp4mpugnafobtxpnepl" Type="http://schemas.openxmlformats.org/officeDocument/2006/relationships/hyperlink" Target="https://www.fnac.com" TargetMode="External"/><Relationship Id="rId2mfb59lhf7zkhjaxzahla" Type="http://schemas.openxmlformats.org/officeDocument/2006/relationships/hyperlink" Target="https://www.boulanger.com/ref/1212095" TargetMode="External"/><Relationship Id="rIdmakzqm3gj5f-165vmg2qx" Type="http://schemas.openxmlformats.org/officeDocument/2006/relationships/hyperlink" Target="https://www.ldlc.com/en/product/PB00736624.html" TargetMode="External"/><Relationship Id="rId6pnjja0taj1qczj3f6bbl" Type="http://schemas.openxmlformats.org/officeDocument/2006/relationships/hyperlink" Target="https://www.dell.com/fr-fr/shop/notre-gamme-pro/ordinateur-de-bureau-dell-27-tout-en-un/spd/dell-ec27260-aio" TargetMode="External"/><Relationship Id="rIdsbtv-9v5jrqhm3hv7jsyj" Type="http://schemas.openxmlformats.org/officeDocument/2006/relationships/hyperlink" Target="https://www.macrumors.com/roundup/imac/" TargetMode="External"/><Relationship Id="rIduy6eea2ki5omrgv-sde-d" Type="http://schemas.openxmlformats.org/officeDocument/2006/relationships/hyperlink" Target="https://9to5mac.com/2026/08/23/apple-refreshed-imac-m6-chip-new-colors/" TargetMode="External"/><Relationship Id="rId7suelzvogp7rerv2p13gy" Type="http://schemas.openxmlformats.org/officeDocument/2006/relationships/hyperlink" Target="https://macg.co/mac" TargetMode="External"/><Relationship Id="rId18" Type="http://schemas.openxmlformats.org/officeDocument/2006/relationships/fontTable" Target="fontTable.xml"/><Relationship Id="rIdmacg0110art311367" Type="http://schemas.openxmlformats.org/officeDocument/2006/relationships/hyperlink" Target="https://www.macg.co/mac/2026/10/un-macbook-ultra-avant-lhiver-la-rumeur-dun-mac-tactile-saccelere-311367"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2026-10-04T06:18:57.026Z</dcterms:created>
  <dcterms:modified xsi:type="dcterms:W3CDTF">2026-10-04T06:18:57.029Z</dcterms:modified>
</cp:coreProperties>
</file>

<file path=docProps/custom.xml><?xml version="1.0" encoding="utf-8"?>
<Properties xmlns="http://schemas.openxmlformats.org/officeDocument/2006/custom-properties" xmlns:vt="http://schemas.openxmlformats.org/officeDocument/2006/docPropsVTypes"/>
</file>