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Entretien Motivationnel n°01 — Qu'est-ce que l'EM ? L'esprit avant les techniques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8 juillet 2026 · Module Fondamental — Leçon 1/7 (parcours progressif)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définir l'entretien motivationnel (EM), situer son origine, et surtout distinguer son ESPRIT (l'état d'esprit relationnel) des techniques — qui viendront ensuite. C'est la leçon d'ouverture : elle pose le socle sur lequel tout le parcours s'appuie. Retiens dès maintenant une idée-force : l'EM n'est pas une boîte à outils qu'on applique à quelqu'un, c'est une manière d'être AVEC lui.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Une définition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L'entretien motivationnel est un style de conversation collaboratif visant à renforcer la motivation propre d'une personne et son engagement vers le changement. Il a été formalisé par William R. Miller (psychologue, années 1980, à partir du champ des addictions) puis développé avec Stephen Rollnick. Leur ouvrage de référence en est aujourd'hui à sa 4ᵉ édition.</w:t>
      </w:r>
    </w:p>
    <w:p>
      <w:pPr>
        <w:pBdr>
          <w:left w:val="single" w:color="1B3A6B" w:sz="18" w:space="8"/>
        </w:pBdr>
        <w:shd w:fill="EEF2F7" w:val="clear"/>
        <w:spacing w:after="12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L'entretien motivationnel est un style de conversation collaboratif destiné à renforcer la motivation propre d'une personne et son engagement vers le changement. »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— Miller &amp; Rollnick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principe fondateur : la motivation ne s'impose pas, elle s'évoque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L'intuition centrale de Miller : quand une personne est ambivalente (elle veut ET ne veut pas changer), lui expliquer pourquoi elle DEVRAIT changer déclenche souvent l'effet inverse — elle défend le statu quo. Les arguments en faveur du changement sont plus efficaces quand ils sortent de la bouche de la personne elle-même, pas de celle de l'intervenant. L'EM organise la conversation pour que ce soit le cas.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L'ESPRIT de l'EM : le sigle PACE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Avant toute technique, l'EM repose sur un état d'esprit — sans lui, les techniques deviennent des ficelles de manipulation. Quatre composantes (PACE / en anglais PACE : Partnership, Acceptance, Compassion, Evocation)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Partenariat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travailler AVEC la personne, côte à côte, pas en expert au-dessus d'elle. C'est une danse, pas un bras de fer.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Acceptation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valeur inconditionnelle de la personne, respect de son autonomie (elle reste libre de ses choix), recherche empathique de son point de vue, valorisation de ses forces.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Compassion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agir activement pour le bien-être et les intérêts de la personne, pas les siens propres ni ceux de l'institution.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Évocation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faire émerger ce qui est déjà là (les raisons, ressources et motivations propres de la personne) plutôt que d'installer ce qui manquerait. Postulat : la personne a en elle ce dont elle a besoin.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piège n°1 : le « réflexe correcteur »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Tout aidant a un réflexe naturel : voir un problème et vouloir le corriger tout de suite (« il faut que vous… », « vous devriez… »). Ce réflexe correcteur (righting reflex) est contre-productif face à l'ambivalence : il pousse l'autre à argumenter POUR le statu quo. Suspendre ce réflexe est le premier apprentissage de l'EM — on y reviendra en leçon 2.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Repérer ton réflexe correcteur (observation active)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Pendant 24 h, note (mentalement ou sur ton téléphone) chaque fois que, dans une conversation, tu te surprends à donner une solution, un conseil ou une consigne non sollicités. Compte-les. Objectif : prendre conscience de la fréquence du réflexe. Ne cherche pas encore à le changer — juste à le voir. C'est la base de tout le reste.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Distinguer esprit et technique (mémorisation/ancrage)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Recopie le sigle PACE et, pour chacune des 4 composantes, écris UNE phrase à toi qui la traduit dans tes propres mots + un contre-exemple (à quoi ressemble son absence). Ex. pour Partenariat : « Je co-construis » vs « Je prescris ». Cet exercice ancre la différence entre posture (esprit) et outil.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Le test de l'ambivalence (compréhension active)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 changement que TOI tu envisages sans passer à l'acte (sport, alimentation, temps d'écran…). Écris en deux colonnes : ce qui te pousse à changer / ce qui te retient. Observe : tu es ambivalent, pas « démotivé ». C'est exactement l'état de la plupart des personnes qu'on cherche à aider. Ressens de l'intérieur ce que « être poussé à changer » produit chez toi (agacement, repli ?).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🎯 Challenge — Le silence du correcteur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une conversation réelle où quelqu'un t'expose un problème, impose-toi UNE règle : ne donner aucun conseil pendant 3 minutes. À la place, pose des questions et reformule ce que tu entends. Observe ce qui se passe (chez l'autre, et en toi : l'inconfort de ne pas « réparer »). Note en 5 lignes ton ressenti. Ce challenge mobilise à lui seul Partenariat, Acceptation et la suspension du réflexe correcteur.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en ESSMS)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L'EM est né en réhabilitation psychosociale et y reste central : il honore l'autodétermination des personnes accompagnées — exactement ce que visent la loi 2002-2 et les RBPP HAS sur l'autodétermination et le pouvoir d'agir. Deux usages pour toi : (1) auprès des personnes accompagnées, pour soutenir leurs projets sans les prescrire ; (2) en posture managériale, avec tes équipes AES/ME/ES — le réflexe correcteur guette autant le cadre face à un professionnel démotivé que l'éducateur face à un résident. L'EM est aussi un levier QVCT : il désamorce les rapports de force. Attention (avocat du diable) : l'EM auprès d'un salarié n'efface pas ton pouvoir hiérarchique — à manier avec lucidité, sans faux-semblant collaboratif.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vqeq1j0kw4_c7o9g5fbr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Motivational Interviewing (Wikipedia EN)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vue d'ensemble : définition, esprit, OARS, historique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fvyartxffon7wwfjcb8x8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Motivational Interviewing Network of Trainers (MINT)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réseau officiel des formateurs, ressources et définition de référence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zmubiczb-0djr5h6ssf34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AFDEM — Association Francophone de Diffusion de l'EM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ressources francophones, formation, actualités EM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25/10/2026 : adresse d'origine « https://www.entretienmotivationnel.org/ » ; son certificat est celui de l'hébergement mutualisé OVH, « cluster110.hosting.ovh.net » renouvelé le 19/10/2026, et AUCUN nom alternatif n'y couvre le domaine — curl exit 60, « no alternative certificate subject name matches target host name ». Mais le site, lui, est VIVANT : http://www.entretienmotivationnel.org/ rend HTTP 200 et 13 403 caractères utiles, où « AFDEM » et « Association Francophone de Diffusion de l'Entretien Motivationnel » figurent littéralement (mesuré le 25/10/2026) — l'hyperlien passe donc à http://, faute de mieux : l'Internet Archive n'offre pas de recours : son dernier instantané de ce site date du 12/12/2019, sept ans avant la lecture. Détail au journal.]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amlyeztl5csyxjwlbmlay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SAMHSA — MI (TIP 35, ressources publiques)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cadre clinique et applications, addictions &amp; santé mentale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Leçon n°02 (9 juillet) — L'ambivalence et le réflexe correcteur : le cœur de l'EM. On entrera dans le « discours-changement » vs « discours-maintien » et pourquoi la façon de répondre à l'un ou à l'autre fait toute la différence.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25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Adresse de l'AFDEM — l'hyperlien passe de https:// à http://, et ce n'est pas une page morte mais un certificat. Mesuré le 25/10/2026 : son certificat est celui de l'hébergement mutualisé OVH, « cluster110.hosting.ovh.net » renouvelé le 19/10/2026, et AUCUN nom alternatif n'y couvre le domaine — curl exit 60, « no alternative certificate subject name matches target host name ». En revanche le site, lui, est VIVANT : http://www.entretienmotivationnel.org/ rend HTTP 200 et 13 403 caractères utiles, où « AFDEM » et « Association Francophone de Diffusion de l'Entretien Motivationnel » figurent littéralement (mesuré le 25/10/2026).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Pourquoi http:// plutôt qu'une archive : l'Internet Archive n'offre pas de recours : son dernier instantané de ce site date du 12/12/2019, sept ans avant la lecture, et une page d'actualités de 2019 ne serait plus la ressource que ce libellé annonce. Pourquoi http:// plutôt qu'un lien laissé cassé : la règle du dépôt veut qu'un lecteur qui clique arrive quelque part, et cette adresse-là répond. ⚠️ Le coût est dit : http:// n'est pas chiffré, et un navigateur réglé en « HTTPS d'abord » peut tenter https:// et échouer. C'est la seule voie qui mène aujourd'hui au site réel.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qeq1j0kw4_c7o9g5fbrf" Type="http://schemas.openxmlformats.org/officeDocument/2006/relationships/hyperlink" Target="https://en.wikipedia.org/wiki/Motivational_interviewing" TargetMode="External"/><Relationship Id="rIdfvyartxffon7wwfjcb8x8" Type="http://schemas.openxmlformats.org/officeDocument/2006/relationships/hyperlink" Target="https://motivationalinterviewing.org/" TargetMode="External"/><Relationship Id="rIdzmubiczb-0djr5h6ssf34" Type="http://schemas.openxmlformats.org/officeDocument/2006/relationships/hyperlink" Target="http://www.entretienmotivationnel.org/" TargetMode="External"/><Relationship Id="rIdamlyeztl5csyxjwlbmlay" Type="http://schemas.openxmlformats.org/officeDocument/2006/relationships/hyperlink" Target="https://www.samhsa.gov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Entretien Motivationnel n°01</dc:title>
  <dc:creator>Claude_Travail</dc:creator>
  <cp:lastModifiedBy>Un-named</cp:lastModifiedBy>
  <cp:revision>1</cp:revision>
  <dcterms:created xsi:type="dcterms:W3CDTF">2026-07-08T21:31:50.616Z</dcterms:created>
  <dcterms:modified xsi:type="dcterms:W3CDTF">2026-07-08T21:31:50.630Z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