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52"/>
          <w:szCs w:val="52"/>
        </w:rPr>
        <w:t xml:space="preserve">Leçon Entretien Motivationnel n°05 — Le discours-changement (DARN-CAT)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13 juillet 2026 · Module Fondamental — leçon 05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la fin de cette leçon, tu sauras reconnaître les types de discours-changement (grille DARN-CAT) et orienter tes interventions pour le faire émerger et le renforcer, sans nourrir le discours-maintien.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Rappel de continuité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leçons n°02 et n°04 ont posé la distinction changement/maintien et les outils OARS. On les met ici au service d'un objectif précis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augmenter la fréquence et la force du discours-changement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🔬 Théorie (20%)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La grille DARN-CAT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discours-changement se décline en deux temps. Le discours préparatoire (DARN) et le discours de mobilisation (CAT), plus proche du passage à l'acte.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D — Désir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j'aimerais… », « je voudrais…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A — Aptitude (capacité)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je pourrais… », « je suis capable de…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R — Raisons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ça m'éviterait… », « ce serait mieux pour…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N — Nécessité (besoin)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il faut que… », « j'ai besoin de… ».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C — engagement (Commitment)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« je vais… », « je m'engage à… ». A — activation : « je suis prêt à… ». T — premiers pas (Taking steps) : « j'ai déjà commencé à… ».</w:t>
      </w:r>
    </w:p>
    <w:p>
      <w:pPr>
        <w:pBdr>
          <w:left w:val="single" w:color="1B3A6B" w:sz="18" w:space="8"/>
        </w:pBdr>
        <w:shd w:fill="EEF2F7"/>
        <w:spacing w:after="140" w:before="10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On ne fabrique pas le discours-changement : on l'évoque. Poser la bonne question ouverte, puis refléter et résumer ce qui va dans le sens du changement.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0"/>
          <w:szCs w:val="20"/>
        </w:rPr>
        <w:t xml:space="preserve">  — Évocation (Miller &amp; Rollnick)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Répondre au discours-maintien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Face au discours-maintien, on n'argumente pas contre (cela le renforce). On l'accueille par un reflet, on explore l'ambivalence, ou on utilise des reflets nuancés et des questions qui ré-ouvrent vers le changement — sans forcer.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🛠️ Pratique (80%)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1 — Étiqueter le DARN-CAT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Classe 8 énoncés selon la grille (D/A/R/N/C/A/T). Ex. « J'ai déjà réduit un peu » = Taking steps ; « Ça me ferait du bien » = Raisons. Repère la frontière entre préparatoire (DARN) et mobilisation (CAT).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2 — Questions qui évoquent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Écris une question ouverte destinée à faire émerger chaque type de DARN (une question « désir », une « aptitude », une « raisons », une « nécessité »). Ex. aptitude : « Si vous décidiez de le faire, comment vous y prendriez-vous ? »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3 — Transformer un mur de maintien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partir de 4 énoncés de discours-maintien, écris pour chacun une réponse qui NE combat PAS l'argument : un reflet, un reflet amplifié, ou une question qui explore. Observe comme l'absence de confrontation « dégonfle » la résistance.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Challenge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Dialogue écrit (10-12 répliques) où la personne part surtout dans le discours-maintien et où, uniquement par des questions évocatrices et des reflets, tu fais apparaître au moins un énoncé de chaque étage : un DARN puis un CAT. Surligne le moment où le discours bascule vers la mobilisation.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🌉 Pont pro (ESSMS)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DARN-CAT est une grille d'écoute précieuse en entretien professionnel : elle apprend à repérer, chez un collaborateur ou une personne accompagnée, les signaux faibles d'engagement — et à les renforcer plutôt qu'à les court-circuiter par une injonction.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📚 Ressources cliquables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29ye0u6ipe05a4zbew1vd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Motivational interviewing — Wikipedia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vue d'ensemble : esprit, processus, OARS (EN)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h3krdpxtgheualvdzlmxw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Glossary of Motivational Interviewing Terms (PDF)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définitions de référence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odzet-3b6uxiifnq1j74z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réseau officiel des formateurs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ressources et formation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zk7fzju7b_kf2fao169sj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AFDEM — ressources francophones sur l'EM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association francophone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25/10/2026 : adresse d'origine « https://www.entretienmotivationnel.org/ » ; son certificat est celui de l'hébergement mutualisé OVH, « cluster110.hosting.ovh.net » renouvelé le 19/10/2026, et AUCUN nom alternatif n'y couvre le domaine — curl exit 60, « no alternative certificate subject name matches target host name ». Mais le site, lui, est VIVANT : http://www.entretienmotivationnel.org/ rend HTTP 200 et 13 403 caractères utiles, où « AFDEM » et « Association Francophone de Diffusion de l'Entretien Motivationnel » figurent littéralement (mesuré le 25/10/2026) — l'hyperlien passe donc à http://, faute de mieux : l'Internet Archive n'offre pas de recours : son dernier instantané de ce site date du 12/12/2019, sept ans avant la lecture. Détail au journal.]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Leçon n°06 — Composer avec la discordance et les situations difficiles ; l'éthique de l'EM (ce n'est pas de la manipulation).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 — 25 octobre 2026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Adresse de l'AFDEM — l'hyperlien passe de https:// à http://, et ce n'est pas une page morte mais un certificat. Mesuré le 25/10/2026 : son certificat est celui de l'hébergement mutualisé OVH, « cluster110.hosting.ovh.net » renouvelé le 19/10/2026, et AUCUN nom alternatif n'y couvre le domaine — curl exit 60, « no alternative certificate subject name matches target host name ». En revanche le site, lui, est VIVANT : http://www.entretienmotivationnel.org/ rend HTTP 200 et 13 403 caractères utiles, où « AFDEM » et « Association Francophone de Diffusion de l'Entretien Motivationnel » figurent littéralement (mesuré le 25/10/2026).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Pourquoi http:// plutôt qu'une archive : l'Internet Archive n'offre pas de recours : son dernier instantané de ce site date du 12/12/2019, sept ans avant la lecture, et une page d'actualités de 2019 ne serait plus la ressource que ce libellé annonce. Pourquoi http:// plutôt qu'un lien laissé cassé : la règle du dépôt veut qu'un lecteur qui clique arrive quelque part, et cette adresse-là répond. ⚠️ Le coût est dit : http:// n'est pas chiffré, et un navigateur réglé en « HTTPS d'abord » peut tenter https:// et échouer. C'est la seule voie qui mène aujourd'hui au site réel.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9ye0u6ipe05a4zbew1vd" Type="http://schemas.openxmlformats.org/officeDocument/2006/relationships/hyperlink" Target="https://en.wikipedia.org/wiki/Motivational_interviewing" TargetMode="External"/><Relationship Id="rIdh3krdpxtgheualvdzlmxw" Type="http://schemas.openxmlformats.org/officeDocument/2006/relationships/hyperlink" Target="https://motivationalinterviewing.org/sites/default/files/glossary_of_mi_terms-1.pdf" TargetMode="External"/><Relationship Id="rIdodzet-3b6uxiifnq1j74z" Type="http://schemas.openxmlformats.org/officeDocument/2006/relationships/hyperlink" Target="https://motivationalinterviewing.org/" TargetMode="External"/><Relationship Id="rIdzk7fzju7b_kf2fao169sj" Type="http://schemas.openxmlformats.org/officeDocument/2006/relationships/hyperlink" Target="http://www.entretienmotivationnel.or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2026-07-13T08:41:42.327Z</dcterms:created>
  <dcterms:modified xsi:type="dcterms:W3CDTF">2026-07-13T08:41:42.327Z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