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Dzogchen n°09 — Le Ngöndro
Les pratiques préliminaires et leur sens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1F2937"/>
          <w:sz w:val="20"/>
          <w:szCs w:val="20"/>
        </w:rPr>
        <w:t xml:space="preserve">4 août 2026  ·  Module Fondamental — leçon 9/12</w:t>
      </w:r>
    </w:p>
    <w:p>
      <w:pPr>
        <w:pBdr>
          <w:bottom w:val="single" w:color="1B3A6B" w:sz="4"/>
        </w:pBdr>
        <w:spacing w:after="120" w:before="120"/>
      </w:pPr>
    </w:p>
    <w:p>
      <w:pPr>
        <w:pStyle w:val="Heading2"/>
        <w:spacing w:after="8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Objectif &amp; continuité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la fin de cette leçon, tu comprendras la structure et le sens profond des pratiques préliminaires (Ngöndro) dans la tradition Dzogchen/Nyingma. Tu seras capable d'expliquer la fonction symbolique de chaque pratique et de les relier à la progression du chemin vers la reconnaissance de rigpa.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Lien avec la leçon précédente (n°08 — Les trois séries : Semdé, Longdé, Mengagdé) : les trois séries ont cartographié les véhicules de transmission du Dzogchen ; le Ngöndro est le sol dans lequel ces enseignements doivent s'enraciner. On peut recevoir les pointages les plus élevés ; sans la purification et la dévotion cultivées dans le Ngöndro, ils glissent sur l'esprit sans s'y inscrire.</w:t>
      </w:r>
    </w:p>
    <w:p>
      <w:pPr>
        <w:pBdr>
          <w:bottom w:val="single" w:color="1B3A6B" w:sz="4"/>
        </w:pBdr>
        <w:spacing w:after="120" w:before="120"/>
      </w:pPr>
    </w:p>
    <w:p>
      <w:pPr>
        <w:pStyle w:val="Heading2"/>
        <w:spacing w:after="8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(20 %) — Le Ngöndro dans la tradition Dzogchen</w:t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1. Définition et étymologie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mot tibétain སྔོན་འགྲོ (ngöndro) signifie littéralement « ce qui précède, ce qui va devant ». En sanskrit, le terme correspondant est pūrvaka (préliminaire, fondement).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Ngöndro désigne l'ensemble des pratiques préparatoires du Vajrayana. Il ne s'agit pas d'une simple formalité : dans la tradition Dzogchen, les préliminaires sont considérés comme aussi importants — parfois plus — que les pratiques avancées elles-mêmes.</w:t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2. Deux niveaux de préliminaires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La tradition distingue deux grands niveaux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Préliminaires ordinaires (外前行, tib. thun mong gi sngon 'gro) — Les quatre contemplations qui « retournent l'esprit » (ldog pa bzhi) vers le Dharma 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1. La préciosité de la vie humaine (les libertés et richesses)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2. L'impermanence et la mort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3. Le fonctionnement du karma (cause et effet)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4. Les défauts du samsara (la souffrance)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Préliminaires extraordinaires (thun min gi sngon 'gro) — Cinq pratiques de transformation active 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1. Refuge + Prostrations (100 000)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2. Bodhicitta (génération de l'esprit d'éveil)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3. Vajrasattva (purification — 100 000 mantras)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4. Mandala (offrande — 100 000 mandalas)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5. Guru Yoga (union avec l'esprit du maître — 100 000 fois)</w:t>
      </w:r>
    </w:p>
    <w:p>
      <w:pPr>
        <w:spacing w:after="4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Pratique</w:t>
            </w:r>
          </w:p>
        </w:tc>
        <w:tc>
          <w:tcPr>
            <w:shd w:fill="1B3A6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Quantité</w:t>
            </w:r>
          </w:p>
        </w:tc>
        <w:tc>
          <w:tcPr>
            <w:shd w:fill="1B3A6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Fonction principale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Refuge + Prostrations</w:t>
            </w:r>
          </w:p>
        </w:tc>
        <w:tc>
          <w:tcPr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100 000</w:t>
            </w:r>
          </w:p>
        </w:tc>
        <w:tc>
          <w:tcPr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Confiance dans les Trois Joyaux ; purification du corps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Vajrasattva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100 000 mantras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Purification du karma négatif et des obscurations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Offrande de Mandala</w:t>
            </w:r>
          </w:p>
        </w:tc>
        <w:tc>
          <w:tcPr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100 000</w:t>
            </w:r>
          </w:p>
        </w:tc>
        <w:tc>
          <w:tcPr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Accumulation de mérite ; lâcher de l'attachement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Guru Yoga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100 000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Dissolution de l'ego dans l'esprit éveillé du maître</w:t>
            </w:r>
          </w:p>
        </w:tc>
      </w:tr>
    </w:tbl>
    <w:p>
      <w:pPr>
        <w:spacing w:after="40" w:before="80"/>
      </w:pP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3. La logique des 100 000 répétitions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La quantité n'est pas arbitraire : elle reflète l'idée que les obscurations accumulées depuis des existences innombrables sont proportionnellement profondes. La répétition massive vise une transformation réelle du continuum mental, et non la simple compréhension intellectuelle.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Patrul Rinpoche (1808-1887), auteur du « Kunzang Lama'i Shelung » (Les Paroles de mon Parfait Maître / Words of My Perfect Teacher), est la référence classique pour le commentaire des préliminaires Longchen Nyingtik. Son texte reste le guide le plus utilisé dans la tradition Nyingma.</w:t>
      </w:r>
    </w:p>
    <w:p>
      <w:pPr>
        <w:shd w:fill="F3F4F6" w:val="clear"/>
        <w:spacing w:after="100" w:before="100"/>
        <w:ind w:left="576" w:right="576"/>
      </w:pPr>
      <w:r>
        <w:rPr>
          <w:rFonts w:ascii="Times New Roman" w:cs="Times New Roman" w:eastAsia="Times New Roman" w:hAnsi="Times New Roman"/>
          <w:i/>
          <w:iCs/>
          <w:color w:val="1B3A6B"/>
          <w:sz w:val="22"/>
          <w:szCs w:val="22"/>
        </w:rPr>
        <w:t xml:space="preserve">« Les préliminaires sont l'indispensable fondation pour ceux qui souhaitent s'engager sur le chemin du Dzogchen. — Selon la tradition Rigpa, paraphrase des enseignements de Patrul Rinpoche (synthèse, non citation directe) »</w:t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4. La place du Ngöndro dans la progression Dzogchen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Dans la tradition Nyingma (dont le Dzogchen est la pratique suprême), le cycle du Longchen Nyingtik — révélé par Jigme Lingpa (1730-1798) — est l'une des sources les plus répandues pour les préliminaires Dzogchen. Dilgo Khyentse Rinpoche (1910-1991) et Sogyal Rinpoche l'ont largement commenté et transmis en Occident.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Ngöndro prépare l'esprit selon trois axes interdépendants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Purification : dissolre les obscurations karmiques et émotionnelles qui voilent rigpa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Accumulation : constituer les mérites et la sagesse nécessaires à la stabilisation de la vue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Dévotion : ouvrir le canal de la transmission en établissant une relation authentique avec le maître</w:t>
      </w:r>
    </w:p>
    <w:p>
      <w:pPr>
        <w:pBdr>
          <w:bottom w:val="single" w:color="1B3A6B" w:sz="4"/>
        </w:pBdr>
        <w:spacing w:after="120" w:before="120"/>
      </w:pPr>
    </w:p>
    <w:p>
      <w:pPr>
        <w:pStyle w:val="Heading2"/>
        <w:spacing w:after="8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Pratique (80 %) — Trois exercices d'apprentissage actif</w:t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1 — Compréhension active : les quatre contemplations (30 min)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Objectif : ancrer le sens des quatre contemplations ordinaires avant d'aborder les pratiques extraordinaires.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Déroulement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Installe-toi confortablement, dos droit. Prends trois respirations profondes.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Pour chacune des quatre contemplations ci-dessous, lis lentement, ferme les yeux, laisse l'idée se déposer 3-4 minutes 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1. Préciosité de la vie humaine : Combien de conditions favorables sont réunies pour que tu puisses lire ces lignes ? Capacité intellectuelle, liberté d'enquêter, accès aux enseignements. C'est rare.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2. Impermanence : Rappelle-toi d'une personne, d'un lieu, d'un état d'esprit qui a disparu. Sens comment rien ne dure. Maintenant, là. Maintenant, là.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3. Karma : Trois actions bienveillantes des derniers jours. Trois réactions automatiques qui ont créé de la friction. Observer sans juger, juste noter le lien cause-effet.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4. Souffrance du samsara : Pas de jugement pessimiste — juste l'observation honnête de la structure de l'insatisfaction. Pourquoi cherche-t-on encore et encore sans trouver de repos durable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la fin : note dans un carnet une phrase synthétisant ce que chaque contemplation a éveillé en toi.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Durée totale : environ 30 minutes.</w:t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2 — Méditation Vajrasattva (pratique courte — 15 min)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Objectif : expérimenter la logique de purification dans ta propre expérience.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Vajrasattva est la divinité de la purification dans la tradition Vajrayana. Sa méditation utilise la visualisation et le mantra pour dissoudre les obscurations.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Version simplifiée pour cette leçon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Assieds-toi, dos droit. Quelques respirations lentes.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Visualise au-dessus de ta tête une sphère de lumière blanche pure — lumineuse, immaculée. C'est la présence de Vajrasattva (l'aspect purifié de ton propre esprit).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chaque inspiration, imagine que cette lumière blanche descend par ton sommet crânien et remplit tout ton corps, comme de l'eau claire remplissant un vase trouble.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chaque expiration, une fumée sombre quitte les pores de ta peau — tensions, ressentiments, erreurs passées. Elle se dissout dans l'espace. Tu t'allèges.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Continue 10 minutes. Puis repose dans la luminosité du corps purifié pendant 2-3 minutes.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Question de clôture : Qu'est-ce que « purification » signifie ici ? Est-ce effacer, ou révéler ?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Note : Ce n'est pas la pratique formelle du Ngöndro Vajrasattva (avec le mantra en cent syllabes), mais une introduction à sa logique contemplative.</w:t>
      </w: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3 — Contemplation du Guru Yoga : la transmission comme pont (20 min)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Objectif : comprendre expérientiellement la fonction du Guru Yoga — le lien entre l'esprit du maître et le propre fond de l'esprit du pratiquant.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Déroulement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Rappelle une personne qui t'a réellement transmis quelque chose — pas seulement enseigné un contenu, mais transformé ta façon de voir ou d'être. Ce peut être un parent, un enseignant, un ami, un auteur.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Prends quelques minutes pour revivre un moment précis avec cette personne. Sens la qualité de présence qu'elle avait. Comment cette qualité a-t-elle traversé le canal de la relation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Dans la tradition Dzogchen, le maître est le miroir dans lequel l'élève reconnaît sa propre nature. La dévotion n'est pas soumission à une autorité extérieure : c'est l'ouverture qui permet la reconnaissance.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Méditation 10 min : reste dans la qualité de présence que ce souvenir a éveillée. Observe : est-ce un état produit par quelqu'un d'extérieur, ou quelque chose qui était déjà là et qui a été révélé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Écris 3-5 lignes : Quelle est la différence entre un enseignant qui instruit et un maître qui transmet ?</w:t>
      </w:r>
    </w:p>
    <w:p>
      <w:pPr>
        <w:pBdr>
          <w:bottom w:val="single" w:color="1B3A6B" w:sz="4"/>
        </w:pBdr>
        <w:spacing w:after="120" w:before="120"/>
      </w:pPr>
    </w:p>
    <w:p>
      <w:pPr>
        <w:pStyle w:val="Heading2"/>
        <w:spacing w:after="8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Challenge — Synthèse : la fonction structurante du Ngöndro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Ce challenge mobilise l'ensemble de la leçon.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Rédige une note personnelle (1 page max) répondant à la question suivante :</w:t>
      </w:r>
    </w:p>
    <w:p>
      <w:pPr>
        <w:shd w:fill="F3F4F6" w:val="clear"/>
        <w:spacing w:after="100" w:before="100"/>
        <w:ind w:left="576" w:right="576"/>
      </w:pPr>
      <w:r>
        <w:rPr>
          <w:rFonts w:ascii="Times New Roman" w:cs="Times New Roman" w:eastAsia="Times New Roman" w:hAnsi="Times New Roman"/>
          <w:i/>
          <w:iCs/>
          <w:color w:val="1B3A6B"/>
          <w:sz w:val="22"/>
          <w:szCs w:val="22"/>
        </w:rPr>
        <w:t xml:space="preserve">« Le Ngöndro est souvent perçu comme une étape obligatoire, parfois fastidieuse, avant les pratiques « intéressantes ». En quoi cette perception est-elle à rebours de la logique même du chemin Dzogchen ? »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Ta réponse devra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Articuler les fonctions des préliminaires ordinaires et extraordinaires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Montrer en quoi la purification, l'accumulation et la dévotion ne précèdent pas la reconnaissance de rigpa — elles la rendent possible et stable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Utiliser au moins un exemple tiré des exercices de cette leçon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Critères de réussite : la note doit montrer que tu as saisi la logique interne (pourquoi cette structure, pas seulement quelles pratiques) et que tu peux en parler sans jargon excessif.</w:t>
      </w:r>
    </w:p>
    <w:p>
      <w:pPr>
        <w:pBdr>
          <w:bottom w:val="single" w:color="1B3A6B" w:sz="4"/>
        </w:pBdr>
        <w:spacing w:after="120" w:before="120"/>
      </w:pPr>
    </w:p>
    <w:p>
      <w:pPr>
        <w:pStyle w:val="Heading2"/>
        <w:spacing w:after="8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🌉 Pont pro (court)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Dans le métier de chef de service en ESSMS, la notion de « préliminaires » résonne avec celle de conditions-cadres : avant de lancer une démarche qualité, un projet personnalisé ambitieux ou un changement de pratiques, il faut s'assurer que le terrain est préparé — compréhension partagée, confiance d'équipe, ressources suffisantes.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Ngöndro enseigne qu'on ne peut pas court-circuiter la préparation sans fragiliser l'édifice. C'est une leçon d'humilité opérationnelle : les étapes préalables ne sont pas une perte de temps, elles sont le temps bien investi.</w:t>
      </w:r>
    </w:p>
    <w:p>
      <w:pPr>
        <w:pBdr>
          <w:bottom w:val="single" w:color="1B3A6B" w:sz="4"/>
        </w:pBdr>
        <w:spacing w:after="120" w:before="120"/>
      </w:pPr>
    </w:p>
    <w:p>
      <w:pPr>
        <w:pStyle w:val="Heading2"/>
        <w:spacing w:after="8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pour approfondir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Sources consultées et vérifiées (HTTP 200) lors de la préparation de cette leçon :</w:t>
      </w:r>
    </w:p>
    <w:p>
      <w:pPr>
        <w:spacing w:after="40" w:before="40"/>
      </w:pPr>
      <w:hyperlink w:history="1" r:id="rId3c57d_slhmofl4dmlols2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Ngöndro — Wikipedia (EN) : vue d'ensemble, structure, traditions (Nyingma, Kagyu, Bön, Shambhala)</w:t>
        </w:r>
      </w:hyperlink>
    </w:p>
    <w:p>
      <w:pPr>
        <w:spacing w:after="40" w:before="40"/>
      </w:pPr>
      <w:hyperlink w:history="1" r:id="rIdzrid4k7auuo25_vrago-q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Preliminary Practices &amp; Commentaries — Lotsawa House : textes traduits par cycle (Dudjom Tersar, Longchen Nyingtik, Khandro Nyingtik…)</w:t>
        </w:r>
      </w:hyperlink>
    </w:p>
    <w:p>
      <w:pPr>
        <w:spacing w:after="40" w:before="40"/>
      </w:pPr>
      <w:hyperlink w:history="1" r:id="rIdm01wakyp1othueukqua6h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Brief Guide to the Ngöndro Visualization — Patrul Rinpoche (Lotsawa House) : instructions de visualisation étape par étape</w:t>
        </w:r>
      </w:hyperlink>
    </w:p>
    <w:p>
      <w:pPr>
        <w:spacing w:after="40" w:before="40"/>
      </w:pPr>
      <w:hyperlink w:history="1" r:id="rIdrk2xwgphkm3zlsnuuf1dc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Ngöndro: The 4 Special Preliminaries in Tibetan Buddhism — Tibet Dharma : explication accessible de chaque pratique</w:t>
        </w:r>
      </w:hyperlink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Source non accessible automatiquement (403 — blocage anti-robot, page probablement disponible via navigateur) 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⛔ Rigpa Wiki — Ngöndro : https://www.rigpawiki.org/index.php?title=Ngondro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Livre de référence (non en ligne) : Patrul Rinpoche, Les Paroles de mon Parfait Maître (Kunzang Lama'i Shelung) — commentaire classique des préliminaires Longchen Nyingtik, traduit en français aux éditions Padmakara.</w:t>
      </w:r>
    </w:p>
    <w:p>
      <w:pPr>
        <w:pBdr>
          <w:bottom w:val="single" w:color="1B3A6B" w:sz="4"/>
        </w:pBdr>
        <w:spacing w:after="120" w:before="120"/>
      </w:pPr>
    </w:p>
    <w:p>
      <w:pPr>
        <w:pStyle w:val="Heading2"/>
        <w:spacing w:after="80" w:before="30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Prochaine leçon — n°10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Thème : Le maître, la transmission et l'introduction directe (pointing-out instruction)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Nous approfondirons la relation maître-disciple dans le Dzogchen, la nature de la transmission de la lignée, et ce que signifie concrètement une « introduction directe » (ngo sprod) à la nature de l'esprit. La leçon s'appuiera sur ce que tu auras expérimenté dans le Guru Yoga de la leçon 09.</w:t>
      </w:r>
    </w:p>
    <w:sectPr>
      <w:pgSz w:w="11906" w:h="16838" w:orient="portrait"/>
      <w:pgMar w:top="1440" w:right="1699" w:bottom="1440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c57d_slhmofl4dmlols2" Type="http://schemas.openxmlformats.org/officeDocument/2006/relationships/hyperlink" Target="https://en.wikipedia.org/wiki/Ngondro" TargetMode="External"/><Relationship Id="rIdzrid4k7auuo25_vrago-q" Type="http://schemas.openxmlformats.org/officeDocument/2006/relationships/hyperlink" Target="https://www.lotsawahouse.org/topics/ngondro/" TargetMode="External"/><Relationship Id="rIdm01wakyp1othueukqua6h" Type="http://schemas.openxmlformats.org/officeDocument/2006/relationships/hyperlink" Target="https://www.lotsawahouse.org/tibetan-masters/patrul-rinpoche/brief-guide-ngondro" TargetMode="External"/><Relationship Id="rIdrk2xwgphkm3zlsnuuf1dc" Type="http://schemas.openxmlformats.org/officeDocument/2006/relationships/hyperlink" Target="https://tibetdharma.com/ngondro-in-tibetan-buddhism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2026-08-04T06:07:22.184Z</dcterms:created>
  <dcterms:modified xsi:type="dcterms:W3CDTF">2026-08-04T06:07:22.203Z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