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color w:val="3333FF"/>
        </w:rPr>
      </w:pPr>
      <w:r>
        <w:rPr>
          <w:color w:val="3333FF"/>
        </w:rPr>
        <w:t xml:space="preserve">1-1-4 </w:t>
      </w:r>
      <w:r>
        <w:rPr>
          <w:color w:val="3333FF"/>
        </w:rPr>
        <w:t>關於</w:t>
      </w:r>
      <w:r>
        <w:rPr>
          <w:color w:val="3333FF"/>
        </w:rPr>
        <w:t xml:space="preserve">type command </w:t>
      </w:r>
      <w:r>
        <w:rPr>
          <w:color w:val="3333FF"/>
        </w:rPr>
        <w:t>用何種方式判別為內外部指令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>type</w:t>
      </w:r>
      <w:r>
        <w:rPr/>
        <w:t>這個指令本質上為尋找執行檔在哪裡的指令並且再加以分析類型。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比較特別的是</w:t>
      </w:r>
      <w:r>
        <w:rPr/>
        <w:t>keyword</w:t>
      </w:r>
      <w:r>
        <w:rPr/>
        <w:t>的</w:t>
      </w:r>
      <w:r>
        <w:rPr/>
        <w:t>time</w:t>
      </w:r>
      <w:r>
        <w:rPr/>
        <w:t>與為內部指令的</w:t>
      </w:r>
      <w:r>
        <w:rPr/>
        <w:t>kill</w:t>
      </w:r>
      <w:r>
        <w:rPr/>
        <w:t>，他們本身在</w:t>
      </w:r>
      <w:r>
        <w:rPr/>
        <w:t>bash</w:t>
      </w:r>
      <w:r>
        <w:rPr/>
        <w:t>的執行檔裡面外還是有另外獨自的執行檔。而</w:t>
      </w:r>
      <w:r>
        <w:rPr/>
        <w:t>shell keyword</w:t>
      </w:r>
      <w:r>
        <w:rPr/>
        <w:t>不在目前的討論範圍內，故不多闡述。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而</w:t>
      </w:r>
      <w:r>
        <w:rPr/>
        <w:t>cat</w:t>
      </w:r>
      <w:r>
        <w:rPr/>
        <w:t>為外部的指令，而</w:t>
      </w:r>
      <w:r>
        <w:rPr/>
        <w:t>type</w:t>
      </w:r>
      <w:r>
        <w:rPr/>
        <w:t>究竟是如何去做尋找，為了驗證我做了個小實驗，從網路上下載</w:t>
      </w:r>
      <w:r>
        <w:rPr/>
        <w:t>PacketTracer7</w:t>
      </w:r>
      <w:r>
        <w:rPr/>
        <w:t>並且把路徑加入環境變數中，自己寫了個</w:t>
      </w:r>
      <w:r>
        <w:rPr/>
        <w:t>shell script</w:t>
      </w:r>
      <w:r>
        <w:rPr/>
        <w:t>為</w:t>
      </w:r>
      <w:r>
        <w:rPr/>
        <w:t xml:space="preserve">/etc/profile.d/PacketTracer7.sh </w:t>
      </w:r>
      <w:r>
        <w:rPr/>
        <w:t>讓</w:t>
      </w:r>
      <w:r>
        <w:rPr/>
        <w:t>$PATH</w:t>
      </w:r>
      <w:r>
        <w:rPr/>
        <w:t>有對應的路徑中做驗證。由此可以得知</w:t>
      </w:r>
      <w:r>
        <w:rPr/>
        <w:t>type</w:t>
      </w:r>
      <w:r>
        <w:rPr/>
        <w:t>的本質為何。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9120" cy="2078355"/>
            <wp:effectExtent l="0" t="0" r="0" b="0"/>
            <wp:wrapTopAndBottom/>
            <wp:docPr id="1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/>
        <w:t>內部指令基本上都已經包含在</w:t>
      </w:r>
      <w:r>
        <w:rPr/>
        <w:t>/bin/bash</w:t>
      </w:r>
      <w:r>
        <w:rPr/>
        <w:t>這個執行檔裡面，於是做一個簡單的小驗證，用指令</w:t>
      </w:r>
      <w:r>
        <w:rPr/>
        <w:t>find / -name cd</w:t>
      </w:r>
      <w:r>
        <w:rPr/>
        <w:t>來找</w:t>
      </w:r>
      <w:r>
        <w:rPr/>
        <w:t>cd</w:t>
      </w:r>
      <w:r>
        <w:rPr/>
        <w:t>這個內部指令看看有什麼結果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2210"/>
            <wp:effectExtent l="0" t="0" r="0" b="0"/>
            <wp:wrapTopAndBottom/>
            <wp:docPr id="2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顯</w:t>
      </w:r>
      <w:r>
        <w:rPr/>
        <w:t>示的結果那寫</w:t>
      </w:r>
      <w:r>
        <w:rPr/>
        <w:t>cd</w:t>
      </w:r>
      <w:r>
        <w:rPr/>
        <w:t>檔案都不是執行檔，且也不在</w:t>
      </w:r>
      <w:r>
        <w:rPr/>
        <w:t>$PATH</w:t>
      </w:r>
      <w:r>
        <w:rPr/>
        <w:t>的路徑下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而為了驗證</w:t>
      </w:r>
      <w:r>
        <w:rPr/>
        <w:t>bash</w:t>
      </w:r>
      <w:r>
        <w:rPr/>
        <w:t>這程式裡面究竟有沒有我們常用的內部指令，在網路上找了</w:t>
      </w:r>
      <w:r>
        <w:rPr/>
        <w:t>bash</w:t>
      </w:r>
      <w:r>
        <w:rPr/>
        <w:t>的原始碼</w:t>
      </w:r>
      <w:r>
        <w:rPr/>
        <w:t>(Version 4.4)</w:t>
      </w:r>
      <w:r>
        <w:rPr/>
        <w:t>在</w:t>
      </w:r>
      <w:r>
        <w:rPr/>
        <w:t>builtins</w:t>
      </w:r>
      <w:r>
        <w:rPr/>
        <w:t>的資料夾裡有一系列的指令</w:t>
      </w:r>
      <w:r>
        <w:rPr/>
        <w:t>def</w:t>
      </w:r>
      <w:r>
        <w:rPr/>
        <w:t>檔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45335"/>
            <wp:effectExtent l="0" t="0" r="0" b="0"/>
            <wp:wrapTopAndBottom/>
            <wp:docPr id="3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補充：</w:t>
      </w:r>
    </w:p>
    <w:p>
      <w:pPr>
        <w:pStyle w:val="Normal"/>
        <w:rPr/>
      </w:pPr>
      <w:r>
        <w:rPr/>
        <w:t>其實用</w:t>
      </w:r>
      <w:r>
        <w:rPr/>
        <w:t>compgen</w:t>
      </w:r>
      <w:r>
        <w:rPr/>
        <w:t xml:space="preserve">這個自動補齊的程式也可以達到同樣的效果 </w:t>
      </w:r>
      <w:r>
        <w:rPr/>
        <w:t xml:space="preserve">-b for </w:t>
      </w:r>
      <w:r>
        <w:rPr/>
        <w:t xml:space="preserve">內部指令 </w:t>
      </w:r>
      <w:r>
        <w:rPr/>
        <w:t>-k for keyword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14605</wp:posOffset>
            </wp:positionH>
            <wp:positionV relativeFrom="paragraph">
              <wp:posOffset>30480</wp:posOffset>
            </wp:positionV>
            <wp:extent cx="2153285" cy="4946650"/>
            <wp:effectExtent l="0" t="0" r="0" b="0"/>
            <wp:wrapSquare wrapText="bothSides"/>
            <wp:docPr id="4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2840355</wp:posOffset>
            </wp:positionH>
            <wp:positionV relativeFrom="paragraph">
              <wp:posOffset>22225</wp:posOffset>
            </wp:positionV>
            <wp:extent cx="2268220" cy="3859530"/>
            <wp:effectExtent l="0" t="0" r="0" b="0"/>
            <wp:wrapSquare wrapText="largest"/>
            <wp:docPr id="5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3333FF"/>
        </w:rPr>
      </w:pPr>
      <w:r>
        <w:rPr>
          <w:color w:val="3333FF"/>
        </w:rPr>
        <w:t xml:space="preserve">1-1-5 </w:t>
      </w:r>
      <w:r>
        <w:rPr>
          <w:color w:val="3333FF"/>
        </w:rPr>
        <w:t>請解釋</w:t>
      </w:r>
      <w:r>
        <w:rPr>
          <w:color w:val="3333FF"/>
        </w:rPr>
        <w:t>Login shell</w:t>
      </w:r>
      <w:r>
        <w:rPr>
          <w:color w:val="3333FF"/>
        </w:rPr>
        <w:t>其中一個組態內容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一開始會先去讀</w:t>
      </w:r>
      <w:r>
        <w:rPr/>
        <w:t>/etc/profile</w:t>
      </w:r>
      <w:r>
        <w:rPr/>
        <w:t>這個檔案的內容，由此可發現他會先判斷使用者是用</w:t>
      </w:r>
      <w:r>
        <w:rPr/>
        <w:t>Login shell</w:t>
      </w:r>
      <w:r>
        <w:rPr/>
        <w:t>還是</w:t>
      </w:r>
      <w:r>
        <w:rPr/>
        <w:t>non-Login shell</w:t>
      </w:r>
      <w:r>
        <w:rPr/>
        <w:t>的方式登入，如果是</w:t>
      </w:r>
      <w:r>
        <w:rPr/>
        <w:t>non-Login shell</w:t>
      </w:r>
      <w:r>
        <w:rPr/>
        <w:t>則會被指引到</w:t>
      </w:r>
      <w:r>
        <w:rPr/>
        <w:t>/etc/bash.bashrc</w:t>
      </w:r>
      <w:r>
        <w:rPr/>
        <w:t>的檔案去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還有命令提示字元 </w:t>
      </w:r>
      <w:r>
        <w:rPr/>
        <w:t>PS1</w:t>
      </w:r>
      <w:r>
        <w:rPr/>
        <w:t>的設定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如果為</w:t>
      </w:r>
      <w:r>
        <w:rPr/>
        <w:t>Login shell</w:t>
      </w:r>
      <w:r>
        <w:rPr/>
        <w:t>的方式，他會引庫其他地方的</w:t>
      </w:r>
      <w:r>
        <w:rPr/>
        <w:t>shell script</w:t>
      </w:r>
      <w:r>
        <w:rPr/>
        <w:t>，來做更完整環境配置，分拆功能上的組態檔的確真的有助於</w:t>
      </w:r>
      <w:r>
        <w:rPr/>
        <w:t>troubleshooting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而最後為建置</w:t>
      </w:r>
      <w:r>
        <w:rPr/>
        <w:t>PATH</w:t>
      </w:r>
      <w:r>
        <w:rPr/>
        <w:t>的內容，為了讓執行檔方便執行而設。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3380" cy="5272405"/>
            <wp:effectExtent l="0" t="0" r="0" b="0"/>
            <wp:wrapTopAndBottom/>
            <wp:docPr id="6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3333FF"/>
        </w:rPr>
      </w:pPr>
      <w:r>
        <w:rPr>
          <w:color w:val="3333FF"/>
        </w:rPr>
        <w:t xml:space="preserve">1-1-6 </w:t>
      </w:r>
      <w:r>
        <w:rPr>
          <w:color w:val="3333FF"/>
        </w:rPr>
        <w:t>請解釋</w:t>
      </w:r>
      <w:r>
        <w:rPr>
          <w:color w:val="3333FF"/>
        </w:rPr>
        <w:t>non-Login shell</w:t>
      </w:r>
      <w:r>
        <w:rPr>
          <w:color w:val="3333FF"/>
        </w:rPr>
        <w:t>其中一個組態檔內容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/>
      </w:pPr>
      <w:r>
        <w:rPr/>
        <w:t>此為</w:t>
      </w:r>
      <w:r>
        <w:rPr/>
        <w:t>/etc/bash.bashrc</w:t>
      </w:r>
      <w:r>
        <w:rPr/>
        <w:t>的檔案，一開始如果使用者登入為非互動式的話會做出跳出的動作。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會注意使用者終端機的行數與字數一次顯示多少的控制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如果登入的身份是否為</w:t>
      </w:r>
      <w:r>
        <w:rPr/>
        <w:t>root</w:t>
      </w:r>
      <w:r>
        <w:rPr/>
        <w:t>，判定方式為登入身份對於</w:t>
      </w:r>
      <w:r>
        <w:rPr/>
        <w:t>/etc/debian_chroot</w:t>
      </w:r>
      <w:r>
        <w:rPr/>
        <w:t>的可讀權限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給予提示字元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6645" cy="6955155"/>
            <wp:effectExtent l="0" t="0" r="0" b="0"/>
            <wp:wrapTopAndBottom/>
            <wp:docPr id="7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695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關於使用</w:t>
      </w:r>
      <w:r>
        <w:rPr/>
        <w:t>sudo</w:t>
      </w:r>
      <w:r>
        <w:rPr/>
        <w:t>的驗證方式，會先看家目錄裡是否有無</w:t>
      </w:r>
      <w:r>
        <w:rPr/>
        <w:t>sudo</w:t>
      </w:r>
      <w:r>
        <w:rPr/>
        <w:t>相關的憑證後在看是否為</w:t>
      </w:r>
      <w:r>
        <w:rPr/>
        <w:t>admin</w:t>
      </w:r>
      <w:r>
        <w:rPr/>
        <w:t>或</w:t>
      </w:r>
      <w:r>
        <w:rPr/>
        <w:t>sudo</w:t>
      </w:r>
      <w:r>
        <w:rPr/>
        <w:t>的群組，如果有就啟動</w:t>
      </w:r>
      <w:r>
        <w:rPr/>
        <w:t>sudo</w:t>
      </w:r>
      <w:r>
        <w:rPr/>
        <w:t>這個程式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關於指令找不到的處理方式，會先執行</w:t>
      </w:r>
      <w:bookmarkStart w:id="0" w:name="__DdeLink__11_1519315254"/>
      <w:r>
        <w:rPr/>
        <w:t>command-not-found</w:t>
      </w:r>
      <w:bookmarkEnd w:id="0"/>
      <w:r>
        <w:rPr/>
        <w:t>這個程式，這個程式會去找</w:t>
      </w:r>
      <w:r>
        <w:rPr/>
        <w:t>command-not-found</w:t>
      </w:r>
      <w:r>
        <w:rPr/>
        <w:t>這個程式本身的函式，如果都沒有就直接顯示</w:t>
      </w:r>
      <w:r>
        <w:rPr/>
        <w:t>command-not-found</w:t>
      </w:r>
      <w:r>
        <w:rPr/>
        <w:t>這個字串 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20320</wp:posOffset>
            </wp:positionH>
            <wp:positionV relativeFrom="paragraph">
              <wp:posOffset>107315</wp:posOffset>
            </wp:positionV>
            <wp:extent cx="5815965" cy="6458585"/>
            <wp:effectExtent l="0" t="0" r="0" b="0"/>
            <wp:wrapTopAndBottom/>
            <wp:docPr id="8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參考資料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鳥哥 </w:t>
      </w:r>
      <w:r>
        <w:rPr/>
        <w:t>BASH</w:t>
      </w:r>
      <w:r>
        <w:rPr/>
        <w:t>學習</w:t>
      </w:r>
    </w:p>
    <w:p>
      <w:pPr>
        <w:pStyle w:val="Normal"/>
        <w:rPr/>
      </w:pPr>
      <w:hyperlink r:id="rId10">
        <w:r>
          <w:rPr>
            <w:rStyle w:val="Style13"/>
          </w:rPr>
          <w:t>http://linux.vbird.org/linux_basic/0320bash.php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stackexchange question about type</w:t>
      </w:r>
    </w:p>
    <w:p>
      <w:pPr>
        <w:pStyle w:val="Normal"/>
        <w:rPr/>
      </w:pPr>
      <w:hyperlink r:id="rId11">
        <w:r>
          <w:rPr>
            <w:rStyle w:val="Style13"/>
          </w:rPr>
          <w:t>https://unix.stackexchange.com/questions/101599/bash-what-is-the-use-of-type-bash-builtins?utm_medium=organic&amp;utm_source=google_rich_qa&amp;utm_campaign=google_rich_qa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牛牛網站 </w:t>
      </w:r>
      <w:r>
        <w:rPr/>
        <w:t>GUN.org Bash reference manual</w:t>
      </w:r>
    </w:p>
    <w:p>
      <w:pPr>
        <w:pStyle w:val="Normal"/>
        <w:rPr/>
      </w:pPr>
      <w:r>
        <w:fldChar w:fldCharType="begin"/>
      </w:r>
      <w:r>
        <w:instrText> HYPERLINK "http://www.gnu.org/software/bash/manual/bashref.html" \l "Comments"</w:instrText>
      </w:r>
      <w:r>
        <w:fldChar w:fldCharType="separate"/>
      </w:r>
      <w:r>
        <w:rPr>
          <w:rStyle w:val="Style13"/>
        </w:rPr>
        <w:t>http://www.gnu.org/software/bash/manual/bashref.html#Comments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牛牛網站 </w:t>
      </w:r>
      <w:r>
        <w:rPr/>
        <w:t>Bash open source</w:t>
      </w:r>
    </w:p>
    <w:p>
      <w:pPr>
        <w:pStyle w:val="Normal"/>
        <w:rPr/>
      </w:pPr>
      <w:hyperlink r:id="rId12">
        <w:r>
          <w:rPr>
            <w:rStyle w:val="Style13"/>
          </w:rPr>
          <w:t>http://ftp.gnu.org/gnu/bash/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FreeSans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Ming TW" w:cs="FreeSans"/>
      <w:color w:val="00000A"/>
      <w:sz w:val="24"/>
      <w:szCs w:val="24"/>
      <w:lang w:val="en-US" w:eastAsia="zh-TW" w:bidi="hi-IN"/>
    </w:rPr>
  </w:style>
  <w:style w:type="paragraph" w:styleId="1">
    <w:name w:val="Heading 1"/>
    <w:basedOn w:val="Style14"/>
    <w:qFormat/>
    <w:pPr/>
    <w:rPr/>
  </w:style>
  <w:style w:type="character" w:styleId="Style13">
    <w:name w:val="網際網路連結"/>
    <w:rPr>
      <w:color w:val="000080"/>
      <w:u w:val="single"/>
      <w:lang w:val="zxx" w:eastAsia="zxx" w:bidi="zxx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://linux.vbird.org/linux_basic/0320bash.php" TargetMode="External"/><Relationship Id="rId11" Type="http://schemas.openxmlformats.org/officeDocument/2006/relationships/hyperlink" Target="https://unix.stackexchange.com/questions/101599/bash-what-is-the-use-of-type-bash-builtins?utm_medium=organic&amp;utm_source=google_rich_qa&amp;utm_campaign=google_rich_qa" TargetMode="External"/><Relationship Id="rId12" Type="http://schemas.openxmlformats.org/officeDocument/2006/relationships/hyperlink" Target="http://ftp.gnu.org/gnu/bash/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LibreOffice/5.1.6.2$Linux_X86_64 LibreOffice_project/10m0$Build-2</Application>
  <Pages>6</Pages>
  <Words>778</Words>
  <Characters>1525</Characters>
  <CharactersWithSpaces>1629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2018-04-14T14:05:49Z</dcterms:created>
  <dc:creator/>
  <dc:description/>
  <dc:language>en-US</dc:language>
  <cp:lastModifiedBy/>
  <dcterms:modified xsi:type="dcterms:W3CDTF">2018-05-01T11:29:24Z</dcterms:modified>
  <cp:revision>14</cp:revision>
  <dc:subject/>
  <dc:title/>
</cp:coreProperties>
</file>