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C635" w14:textId="77777777" w:rsidR="000161E2" w:rsidRPr="000161E2" w:rsidRDefault="000161E2" w:rsidP="000161E2">
      <w:pPr>
        <w:rPr>
          <w:rFonts w:ascii="Comic Sans MS" w:hAnsi="Comic Sans MS"/>
        </w:rPr>
      </w:pPr>
      <w:r w:rsidRPr="000161E2">
        <w:rPr>
          <w:rFonts w:ascii="Comic Sans MS" w:hAnsi="Comic Sans MS"/>
          <w:b/>
          <w:bCs/>
        </w:rPr>
        <w:t>Harmonie de l’Être - DOTERRA</w:t>
      </w:r>
    </w:p>
    <w:p w14:paraId="4AAEA16A" w14:textId="77777777" w:rsidR="000161E2" w:rsidRPr="000161E2" w:rsidRDefault="000161E2" w:rsidP="000161E2">
      <w:pPr>
        <w:rPr>
          <w:rFonts w:ascii="Comic Sans MS" w:hAnsi="Comic Sans MS"/>
        </w:rPr>
      </w:pPr>
    </w:p>
    <w:p w14:paraId="28734842" w14:textId="77777777" w:rsidR="000161E2" w:rsidRPr="000161E2" w:rsidRDefault="000161E2" w:rsidP="000161E2">
      <w:pPr>
        <w:rPr>
          <w:rFonts w:ascii="Comic Sans MS" w:hAnsi="Comic Sans MS"/>
        </w:rPr>
      </w:pPr>
      <w:r w:rsidRPr="000161E2">
        <w:rPr>
          <w:rFonts w:ascii="Comic Sans MS" w:hAnsi="Comic Sans MS"/>
        </w:rPr>
        <w:t xml:space="preserve">Technique </w:t>
      </w:r>
      <w:proofErr w:type="spellStart"/>
      <w:r w:rsidRPr="000161E2">
        <w:rPr>
          <w:rFonts w:ascii="Comic Sans MS" w:hAnsi="Comic Sans MS"/>
        </w:rPr>
        <w:t>Aromatouch</w:t>
      </w:r>
      <w:proofErr w:type="spellEnd"/>
      <w:r w:rsidRPr="000161E2">
        <w:rPr>
          <w:rFonts w:ascii="Comic Sans MS" w:hAnsi="Comic Sans MS"/>
        </w:rPr>
        <w:t>.</w:t>
      </w:r>
    </w:p>
    <w:p w14:paraId="69A7E344" w14:textId="604377F3" w:rsidR="000161E2" w:rsidRPr="000161E2" w:rsidRDefault="000161E2" w:rsidP="000F37AA">
      <w:pPr>
        <w:jc w:val="both"/>
        <w:rPr>
          <w:rFonts w:ascii="Comic Sans MS" w:hAnsi="Comic Sans MS"/>
        </w:rPr>
      </w:pPr>
      <w:r w:rsidRPr="000161E2">
        <w:rPr>
          <w:rFonts w:ascii="Comic Sans MS" w:hAnsi="Comic Sans MS"/>
        </w:rPr>
        <w:t>Développé par le docteur David Hill, chiropracteur et expert en aromathérapie, cette technique utilise les huiles essentielles pures DOTER</w:t>
      </w:r>
      <w:r w:rsidR="000F37AA">
        <w:rPr>
          <w:rFonts w:ascii="Comic Sans MS" w:hAnsi="Comic Sans MS"/>
        </w:rPr>
        <w:t>R</w:t>
      </w:r>
      <w:r w:rsidRPr="000161E2">
        <w:rPr>
          <w:rFonts w:ascii="Comic Sans MS" w:hAnsi="Comic Sans MS"/>
        </w:rPr>
        <w:t xml:space="preserve">A </w:t>
      </w:r>
      <w:r w:rsidR="000F37AA">
        <w:rPr>
          <w:rFonts w:ascii="Comic Sans MS" w:hAnsi="Comic Sans MS"/>
        </w:rPr>
        <w:t>« </w:t>
      </w:r>
      <w:r w:rsidRPr="000161E2">
        <w:rPr>
          <w:rFonts w:ascii="Comic Sans MS" w:hAnsi="Comic Sans MS"/>
        </w:rPr>
        <w:t>don de la terre</w:t>
      </w:r>
      <w:r w:rsidR="000F37AA">
        <w:rPr>
          <w:rFonts w:ascii="Comic Sans MS" w:hAnsi="Comic Sans MS"/>
        </w:rPr>
        <w:t> »</w:t>
      </w:r>
      <w:r w:rsidRPr="000161E2">
        <w:rPr>
          <w:rFonts w:ascii="Comic Sans MS" w:hAnsi="Comic Sans MS"/>
        </w:rPr>
        <w:t xml:space="preserve"> certifiées CPTG</w:t>
      </w:r>
      <w:r w:rsidR="000F37AA">
        <w:rPr>
          <w:rFonts w:ascii="Comic Sans MS" w:hAnsi="Comic Sans MS"/>
        </w:rPr>
        <w:t xml:space="preserve"> les plus testées au monde</w:t>
      </w:r>
      <w:r w:rsidRPr="000161E2">
        <w:rPr>
          <w:rFonts w:ascii="Comic Sans MS" w:hAnsi="Comic Sans MS"/>
        </w:rPr>
        <w:t>.</w:t>
      </w:r>
      <w:r w:rsidR="000F37AA">
        <w:rPr>
          <w:rFonts w:ascii="Comic Sans MS" w:hAnsi="Comic Sans MS"/>
        </w:rPr>
        <w:t xml:space="preserve"> </w:t>
      </w:r>
      <w:r w:rsidRPr="000161E2">
        <w:rPr>
          <w:rFonts w:ascii="Comic Sans MS" w:hAnsi="Comic Sans MS"/>
        </w:rPr>
        <w:t xml:space="preserve">Elle consiste en une application d'une sélection de </w:t>
      </w:r>
      <w:r w:rsidR="000F37AA" w:rsidRPr="000161E2">
        <w:rPr>
          <w:rFonts w:ascii="Comic Sans MS" w:hAnsi="Comic Sans MS"/>
        </w:rPr>
        <w:t>huit huiles</w:t>
      </w:r>
      <w:r w:rsidRPr="000161E2">
        <w:rPr>
          <w:rFonts w:ascii="Comic Sans MS" w:hAnsi="Comic Sans MS"/>
        </w:rPr>
        <w:t xml:space="preserve"> et mélanges le long de la colonne vertébrale, des oreilles et de la plante des </w:t>
      </w:r>
      <w:r w:rsidR="000F37AA" w:rsidRPr="000161E2">
        <w:rPr>
          <w:rFonts w:ascii="Comic Sans MS" w:hAnsi="Comic Sans MS"/>
        </w:rPr>
        <w:t>pieds. Elles</w:t>
      </w:r>
      <w:r w:rsidRPr="000161E2">
        <w:rPr>
          <w:rFonts w:ascii="Comic Sans MS" w:hAnsi="Comic Sans MS"/>
        </w:rPr>
        <w:t xml:space="preserve"> réduisent le stress et renforcent le système immunitaire afin de réduire l'inflammation et d’équilibrer le système nerveux et l'homéostasie. </w:t>
      </w:r>
    </w:p>
    <w:p w14:paraId="68C698FE" w14:textId="77777777" w:rsidR="000161E2" w:rsidRPr="000161E2" w:rsidRDefault="000161E2" w:rsidP="000161E2">
      <w:pPr>
        <w:rPr>
          <w:rFonts w:ascii="Comic Sans MS" w:hAnsi="Comic Sans MS"/>
        </w:rPr>
      </w:pPr>
    </w:p>
    <w:p w14:paraId="25E83AB1" w14:textId="77777777" w:rsidR="000161E2" w:rsidRPr="000161E2" w:rsidRDefault="000161E2" w:rsidP="000161E2">
      <w:pPr>
        <w:rPr>
          <w:rFonts w:ascii="Comic Sans MS" w:hAnsi="Comic Sans MS"/>
        </w:rPr>
      </w:pPr>
      <w:proofErr w:type="spellStart"/>
      <w:r w:rsidRPr="000161E2">
        <w:rPr>
          <w:rFonts w:ascii="Comic Sans MS" w:hAnsi="Comic Sans MS"/>
        </w:rPr>
        <w:t>Aromatouch</w:t>
      </w:r>
      <w:proofErr w:type="spellEnd"/>
      <w:r w:rsidRPr="000161E2">
        <w:rPr>
          <w:rFonts w:ascii="Comic Sans MS" w:hAnsi="Comic Sans MS"/>
        </w:rPr>
        <w:t xml:space="preserve"> mains.</w:t>
      </w:r>
    </w:p>
    <w:p w14:paraId="592059C9" w14:textId="77777777" w:rsidR="000161E2" w:rsidRPr="000161E2" w:rsidRDefault="000161E2" w:rsidP="000161E2">
      <w:pPr>
        <w:rPr>
          <w:rFonts w:ascii="Comic Sans MS" w:hAnsi="Comic Sans MS"/>
        </w:rPr>
      </w:pPr>
      <w:r w:rsidRPr="000161E2">
        <w:rPr>
          <w:rFonts w:ascii="Comic Sans MS" w:hAnsi="Comic Sans MS"/>
        </w:rPr>
        <w:t>C'est une expérience unique avec les huiles essentielles DOTERA alliant le toucher aux arômes pour une parenthèse de bien-être, de relaxation et de libération du stress physique et émotionnel.</w:t>
      </w:r>
    </w:p>
    <w:p w14:paraId="49216AC8" w14:textId="77777777" w:rsidR="000161E2" w:rsidRPr="000161E2" w:rsidRDefault="000161E2" w:rsidP="000161E2">
      <w:pPr>
        <w:rPr>
          <w:rFonts w:ascii="Comic Sans MS" w:hAnsi="Comic Sans MS"/>
        </w:rPr>
      </w:pPr>
    </w:p>
    <w:p w14:paraId="00C5C469" w14:textId="175DA1A9" w:rsidR="000161E2" w:rsidRPr="000161E2" w:rsidRDefault="000161E2" w:rsidP="000161E2">
      <w:pPr>
        <w:rPr>
          <w:rFonts w:ascii="Comic Sans MS" w:hAnsi="Comic Sans MS"/>
        </w:rPr>
      </w:pPr>
      <w:r w:rsidRPr="000161E2">
        <w:rPr>
          <w:rFonts w:ascii="Comic Sans MS" w:hAnsi="Comic Sans MS"/>
          <w:b/>
          <w:bCs/>
        </w:rPr>
        <w:t>Réflexologie libératrice Pluridisciplinaire</w:t>
      </w:r>
    </w:p>
    <w:p w14:paraId="02DD1FBF" w14:textId="7E0F97F3" w:rsidR="000161E2" w:rsidRPr="000161E2" w:rsidRDefault="000161E2" w:rsidP="000161E2">
      <w:pPr>
        <w:rPr>
          <w:rFonts w:ascii="Comic Sans MS" w:hAnsi="Comic Sans MS"/>
        </w:rPr>
      </w:pPr>
      <w:r w:rsidRPr="000161E2">
        <w:rPr>
          <w:rFonts w:ascii="Comic Sans MS" w:hAnsi="Comic Sans MS"/>
        </w:rPr>
        <w:t>Éveillez vos sens à l'aide de la réflexologie libératrice : une fusion parfaite pour laquelle l'harmonie des odeurs se mêle à la précision de toucher apportant une détente et une harmonisation du corps. </w:t>
      </w:r>
    </w:p>
    <w:p w14:paraId="78178706" w14:textId="77777777" w:rsidR="000161E2" w:rsidRPr="000161E2" w:rsidRDefault="000161E2" w:rsidP="000161E2">
      <w:pPr>
        <w:rPr>
          <w:rFonts w:ascii="Comic Sans MS" w:hAnsi="Comic Sans MS"/>
        </w:rPr>
      </w:pPr>
      <w:r w:rsidRPr="000161E2">
        <w:rPr>
          <w:rFonts w:ascii="Comic Sans MS" w:hAnsi="Comic Sans MS"/>
        </w:rPr>
        <w:t>La réflexologie plantaire, palmaire, faciale et crânienne permettent de stimuler par différents mouvements la capacité d’auto guérison du fonctionnement de votre corps humain. Elle aide l'organisme à retrouver son équilibre et entraîne une dynamisation par l'amélioration de la relation et de l'énergie vitale.</w:t>
      </w:r>
    </w:p>
    <w:p w14:paraId="39A3EA91" w14:textId="77777777" w:rsidR="000161E2" w:rsidRPr="000161E2" w:rsidRDefault="000161E2" w:rsidP="000161E2">
      <w:pPr>
        <w:rPr>
          <w:rFonts w:ascii="Comic Sans MS" w:hAnsi="Comic Sans MS"/>
        </w:rPr>
      </w:pPr>
      <w:r w:rsidRPr="000161E2">
        <w:rPr>
          <w:rFonts w:ascii="Comic Sans MS" w:hAnsi="Comic Sans MS"/>
        </w:rPr>
        <w:t>Elle rééquilibre par une action à distance un organe, un système, une zone du corps.</w:t>
      </w:r>
    </w:p>
    <w:p w14:paraId="606A911E" w14:textId="77777777" w:rsidR="000161E2" w:rsidRPr="000161E2" w:rsidRDefault="000161E2" w:rsidP="000161E2">
      <w:pPr>
        <w:rPr>
          <w:rFonts w:ascii="Comic Sans MS" w:hAnsi="Comic Sans MS"/>
        </w:rPr>
      </w:pPr>
      <w:r w:rsidRPr="000161E2">
        <w:rPr>
          <w:rFonts w:ascii="Comic Sans MS" w:hAnsi="Comic Sans MS"/>
        </w:rPr>
        <w:t>Votre corps a son miroir que ce soit dans les pieds, les mains, la face ou le crâne. Chaque zone correspond à une partie du corps nommée zone réflexe. </w:t>
      </w:r>
    </w:p>
    <w:p w14:paraId="734E20EF" w14:textId="77777777" w:rsidR="000161E2" w:rsidRPr="000161E2" w:rsidRDefault="000161E2" w:rsidP="000161E2">
      <w:pPr>
        <w:rPr>
          <w:rFonts w:ascii="Comic Sans MS" w:hAnsi="Comic Sans MS"/>
        </w:rPr>
      </w:pPr>
      <w:r w:rsidRPr="000161E2">
        <w:rPr>
          <w:rFonts w:ascii="Comic Sans MS" w:hAnsi="Comic Sans MS"/>
        </w:rPr>
        <w:t>Cette technique est associée à l'harmonie des odeurs pour un meilleur équilibre et une harmonie totale du corps. </w:t>
      </w:r>
    </w:p>
    <w:p w14:paraId="31DD23B7" w14:textId="77777777" w:rsidR="00F46BEA" w:rsidRPr="000161E2" w:rsidRDefault="00F46BEA">
      <w:pPr>
        <w:rPr>
          <w:rFonts w:ascii="Comic Sans MS" w:hAnsi="Comic Sans MS"/>
        </w:rPr>
      </w:pPr>
    </w:p>
    <w:sectPr w:rsidR="00F46BEA" w:rsidRPr="00016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E2"/>
    <w:rsid w:val="000161E2"/>
    <w:rsid w:val="000F37AA"/>
    <w:rsid w:val="00117B57"/>
    <w:rsid w:val="001A509C"/>
    <w:rsid w:val="00324AB5"/>
    <w:rsid w:val="0042600E"/>
    <w:rsid w:val="00571B60"/>
    <w:rsid w:val="0060496A"/>
    <w:rsid w:val="007517E6"/>
    <w:rsid w:val="00C17173"/>
    <w:rsid w:val="00E577AF"/>
    <w:rsid w:val="00F20E3F"/>
    <w:rsid w:val="00F4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8581"/>
  <w15:chartTrackingRefBased/>
  <w15:docId w15:val="{72722806-48E4-414E-B4E3-F443A438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6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6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6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6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61E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61E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61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61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61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61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61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61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61E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6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61E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6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KOHLER</dc:creator>
  <cp:keywords/>
  <dc:description/>
  <cp:lastModifiedBy>FRANCOIS KOHLER</cp:lastModifiedBy>
  <cp:revision>2</cp:revision>
  <dcterms:created xsi:type="dcterms:W3CDTF">2025-08-10T08:41:00Z</dcterms:created>
  <dcterms:modified xsi:type="dcterms:W3CDTF">2025-08-10T13:47:00Z</dcterms:modified>
</cp:coreProperties>
</file>