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jogo foi desenvolvido por 5 homens brancos, então não sabemos o que é ser oprimidos, consequentemente temos uma visão do mundo muito limitada e ainda mais limitada é habilitação para fazer um jogo, </w:t>
      </w:r>
      <w:r w:rsidDel="00000000" w:rsidR="00000000" w:rsidRPr="00000000">
        <w:rPr>
          <w:color w:val="202124"/>
          <w:sz w:val="30"/>
          <w:szCs w:val="30"/>
          <w:rtl w:val="0"/>
        </w:rPr>
        <w:t xml:space="preserve">as opiniões e ações expressas no jogo são exclusivamente para fins de entretenimento, não representando qualquer opinião por parte dos criadores, o grupo alvo deste jogo não são snowflakes por isso caso sejas um talvez seja melhor não jogares.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[Muito obrigado - 5 homens brancos privilegiados]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