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Machine Learning: Da Matemática Fundamental à Arquitetura de Modelos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jornada de domínio em Machine Learning (ML) se inicia com uma base robusta em </w:t>
      </w:r>
      <w:r w:rsidDel="00000000" w:rsidR="00000000" w:rsidRPr="00000000">
        <w:rPr>
          <w:b w:val="1"/>
          <w:bCs w:val="1"/>
          <w:rtl w:val="0"/>
        </w:rPr>
        <w:t xml:space="preserve">Matemática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Programação</w:t>
      </w:r>
      <w:r w:rsidDel="00000000" w:rsidR="00000000" w:rsidRPr="00000000">
        <w:rPr>
          <w:rtl w:val="0"/>
        </w:rPr>
        <w:t xml:space="preserve">, culminando na habilidade de construir, otimizar e implantar sistemas complexos em escala.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Otimização como Fundamento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aprendizado de máquina é, essencialmente, um problema de </w:t>
      </w:r>
      <w:r w:rsidDel="00000000" w:rsidR="00000000" w:rsidRPr="00000000">
        <w:rPr>
          <w:b w:val="1"/>
          <w:bCs w:val="1"/>
          <w:rtl w:val="0"/>
        </w:rPr>
        <w:t xml:space="preserve">otimização</w:t>
      </w:r>
      <w:r w:rsidDel="00000000" w:rsidR="00000000" w:rsidRPr="00000000">
        <w:rPr>
          <w:rtl w:val="0"/>
        </w:rPr>
        <w:t xml:space="preserve">, buscando encontrar os parâmetros de um modelo que minimizem o erro (Função de Custo). O motor que impulsiona essa otimização é o </w:t>
      </w:r>
      <w:r w:rsidDel="00000000" w:rsidR="00000000" w:rsidRPr="00000000">
        <w:rPr>
          <w:b w:val="1"/>
          <w:bCs w:val="1"/>
          <w:rtl w:val="0"/>
        </w:rPr>
        <w:t xml:space="preserve">Gradiente Descendente (GD)</w:t>
      </w:r>
      <w:r w:rsidDel="00000000" w:rsidR="00000000" w:rsidRPr="00000000">
        <w:rPr>
          <w:rtl w:val="0"/>
        </w:rPr>
        <w:t xml:space="preserve">, uma técnica de </w:t>
      </w:r>
      <w:r w:rsidDel="00000000" w:rsidR="00000000" w:rsidRPr="00000000">
        <w:rPr>
          <w:b w:val="1"/>
          <w:bCs w:val="1"/>
          <w:rtl w:val="0"/>
        </w:rPr>
        <w:t xml:space="preserve">Otimização Multivariada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Gradiente</w:t>
      </w:r>
      <w:r w:rsidDel="00000000" w:rsidR="00000000" w:rsidRPr="00000000">
        <w:rPr>
          <w:rtl w:val="0"/>
        </w:rPr>
        <w:t xml:space="preserve"> é o vetor composto pelas </w:t>
      </w:r>
      <w:r w:rsidDel="00000000" w:rsidR="00000000" w:rsidRPr="00000000">
        <w:rPr>
          <w:b w:val="1"/>
          <w:bCs w:val="1"/>
          <w:rtl w:val="0"/>
        </w:rPr>
        <w:t xml:space="preserve">derivadas parciais</w:t>
      </w:r>
      <w:r w:rsidDel="00000000" w:rsidR="00000000" w:rsidRPr="00000000">
        <w:rPr>
          <w:rtl w:val="0"/>
        </w:rPr>
        <w:t xml:space="preserve"> da função de custo em relação a todos os parâmetros (pesos e </w:t>
      </w:r>
      <w:r w:rsidDel="00000000" w:rsidR="00000000" w:rsidRPr="00000000">
        <w:rPr>
          <w:i w:val="1"/>
          <w:i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). Ele aponta para a direção de maior crescimento do erro. Por isso, o Gradiente </w:t>
      </w:r>
      <w:r w:rsidDel="00000000" w:rsidR="00000000" w:rsidRPr="00000000">
        <w:rPr>
          <w:b w:val="1"/>
          <w:bCs w:val="1"/>
          <w:rtl w:val="0"/>
        </w:rPr>
        <w:t xml:space="preserve">Descendente</w:t>
      </w:r>
      <w:r w:rsidDel="00000000" w:rsidR="00000000" w:rsidRPr="00000000">
        <w:rPr>
          <w:rtl w:val="0"/>
        </w:rPr>
        <w:t xml:space="preserve"> move o modelo na direção </w:t>
      </w:r>
      <w:r w:rsidDel="00000000" w:rsidR="00000000" w:rsidRPr="00000000">
        <w:rPr>
          <w:b w:val="1"/>
          <w:bCs w:val="1"/>
          <w:rtl w:val="0"/>
        </w:rPr>
        <w:t xml:space="preserve">oposta</w:t>
      </w:r>
      <w:r w:rsidDel="00000000" w:rsidR="00000000" w:rsidRPr="00000000">
        <w:rPr>
          <w:rtl w:val="0"/>
        </w:rPr>
        <w:t xml:space="preserve"> ao gradiente, ajustando os parâmetros iterativamente para alcançar o mínimo local da função de custo.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Deep Learning (DL)</w:t>
      </w:r>
      <w:r w:rsidDel="00000000" w:rsidR="00000000" w:rsidRPr="00000000">
        <w:rPr>
          <w:rtl w:val="0"/>
        </w:rPr>
        <w:t xml:space="preserve">, esse processo é formalizado pelo algoritmo de </w:t>
      </w: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.[1] Dada a natureza de funções aninhadas das Redes Neurais, o Backpropagation aplica a </w:t>
      </w:r>
      <w:r w:rsidDel="00000000" w:rsidR="00000000" w:rsidRPr="00000000">
        <w:rPr>
          <w:b w:val="1"/>
          <w:bCs w:val="1"/>
          <w:rtl w:val="0"/>
        </w:rPr>
        <w:t xml:space="preserve">Regra da Cadeia</w:t>
      </w:r>
      <w:r w:rsidDel="00000000" w:rsidR="00000000" w:rsidRPr="00000000">
        <w:rPr>
          <w:rtl w:val="0"/>
        </w:rPr>
        <w:t xml:space="preserve"> do cálculo de forma eficiente, calculando o impacto do erro final de "trás para frente" na rede para atualizar cada peso individualmente.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ML Clássico: O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Tradeoff</w:t>
      </w:r>
      <w:r w:rsidDel="00000000" w:rsidR="00000000" w:rsidRPr="00000000">
        <w:rPr>
          <w:rtl w:val="0"/>
        </w:rPr>
        <w:t xml:space="preserve"> e a Avaliação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eficácia dos modelos de ML clássico é medida pela sua capacidade de </w:t>
      </w:r>
      <w:r w:rsidDel="00000000" w:rsidR="00000000" w:rsidRPr="00000000">
        <w:rPr>
          <w:b w:val="1"/>
          <w:bCs w:val="1"/>
          <w:rtl w:val="0"/>
        </w:rPr>
        <w:t xml:space="preserve">Generalização</w:t>
      </w:r>
      <w:r w:rsidDel="00000000" w:rsidR="00000000" w:rsidRPr="00000000">
        <w:rPr>
          <w:rtl w:val="0"/>
        </w:rPr>
        <w:t xml:space="preserve">, que é a performance em dados não vistos. O desafio central é o </w:t>
      </w:r>
      <w:r w:rsidDel="00000000" w:rsidR="00000000" w:rsidRPr="00000000">
        <w:rPr>
          <w:b w:val="1"/>
          <w:bCs w:val="1"/>
          <w:rtl w:val="0"/>
        </w:rPr>
        <w:t xml:space="preserve">Tradeoff Bias-Variance</w:t>
      </w:r>
      <w:r w:rsidDel="00000000" w:rsidR="00000000" w:rsidRPr="00000000">
        <w:rPr>
          <w:rtl w:val="0"/>
        </w:rPr>
        <w:t xml:space="preserve">.[2, 3]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Bias (Vício):</w:t>
      </w:r>
      <w:r w:rsidDel="00000000" w:rsidR="00000000" w:rsidRPr="00000000">
        <w:rPr>
          <w:rtl w:val="0"/>
        </w:rPr>
        <w:t xml:space="preserve"> O erro causado por um modelo ser muito simples, levando ao </w:t>
      </w:r>
      <w:r w:rsidDel="00000000" w:rsidR="00000000" w:rsidRPr="00000000">
        <w:rPr>
          <w:i w:val="1"/>
          <w:iCs w:val="1"/>
          <w:rtl w:val="0"/>
        </w:rPr>
        <w:t xml:space="preserve">Underfitting</w:t>
      </w:r>
      <w:r w:rsidDel="00000000" w:rsidR="00000000" w:rsidRPr="00000000">
        <w:rPr>
          <w:rtl w:val="0"/>
        </w:rPr>
        <w:t xml:space="preserve"> (erro alto em treino e teste).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Variance (Variância):</w:t>
      </w:r>
      <w:r w:rsidDel="00000000" w:rsidR="00000000" w:rsidRPr="00000000">
        <w:rPr>
          <w:rtl w:val="0"/>
        </w:rPr>
        <w:t xml:space="preserve"> O erro causado por um modelo ser muito sensível ao ruído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de treinamento, levando ao 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(erro baixo em treino, mas alto em teste).[2]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Álgebra Linear</w:t>
      </w:r>
      <w:r w:rsidDel="00000000" w:rsidR="00000000" w:rsidRPr="00000000">
        <w:rPr>
          <w:rtl w:val="0"/>
        </w:rPr>
        <w:t xml:space="preserve"> fornece ferramentas cruciais para a manipulação e simplificação dos dados. O </w:t>
      </w:r>
      <w:r w:rsidDel="00000000" w:rsidR="00000000" w:rsidRPr="00000000">
        <w:rPr>
          <w:b w:val="1"/>
          <w:bCs w:val="1"/>
          <w:rtl w:val="0"/>
        </w:rPr>
        <w:t xml:space="preserve">PCA (Principal Component Analysis)</w:t>
      </w:r>
      <w:r w:rsidDel="00000000" w:rsidR="00000000" w:rsidRPr="00000000">
        <w:rPr>
          <w:rtl w:val="0"/>
        </w:rPr>
        <w:t xml:space="preserve">, por exemplo, é um método de redução de dimensionalidade que utiliza </w:t>
      </w:r>
      <w:r w:rsidDel="00000000" w:rsidR="00000000" w:rsidRPr="00000000">
        <w:rPr>
          <w:b w:val="1"/>
          <w:bCs w:val="1"/>
          <w:rtl w:val="0"/>
        </w:rPr>
        <w:t xml:space="preserve">Autovetores</w:t>
      </w:r>
      <w:r w:rsidDel="00000000" w:rsidR="00000000" w:rsidRPr="00000000">
        <w:rPr>
          <w:rtl w:val="0"/>
        </w:rPr>
        <w:t xml:space="preserve"> para identificar as direções de maior variância nos dados (os Componentes Principais), permitindo reter a maior parte da informação original com menos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.[1]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enfrentar o </w:t>
      </w:r>
      <w:r w:rsidDel="00000000" w:rsidR="00000000" w:rsidRPr="00000000">
        <w:rPr>
          <w:i w:val="1"/>
          <w:iCs w:val="1"/>
          <w:rtl w:val="0"/>
        </w:rPr>
        <w:t xml:space="preserve">Tradeoff</w:t>
      </w:r>
      <w:r w:rsidDel="00000000" w:rsidR="00000000" w:rsidRPr="00000000">
        <w:rPr>
          <w:rtl w:val="0"/>
        </w:rPr>
        <w:t xml:space="preserve">, são utilizados </w:t>
      </w:r>
      <w:r w:rsidDel="00000000" w:rsidR="00000000" w:rsidRPr="00000000">
        <w:rPr>
          <w:b w:val="1"/>
          <w:bCs w:val="1"/>
          <w:rtl w:val="0"/>
        </w:rPr>
        <w:t xml:space="preserve">Métodos Ensemble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Bagging (e.g., Random Forest):</w:t>
      </w:r>
      <w:r w:rsidDel="00000000" w:rsidR="00000000" w:rsidRPr="00000000">
        <w:rPr>
          <w:rtl w:val="0"/>
        </w:rPr>
        <w:t xml:space="preserve"> Treina modelos </w:t>
      </w:r>
      <w:r w:rsidDel="00000000" w:rsidR="00000000" w:rsidRPr="00000000">
        <w:rPr>
          <w:b w:val="1"/>
          <w:bCs w:val="1"/>
          <w:rtl w:val="0"/>
        </w:rPr>
        <w:t xml:space="preserve">em paralelo</w:t>
      </w:r>
      <w:r w:rsidDel="00000000" w:rsidR="00000000" w:rsidRPr="00000000">
        <w:rPr>
          <w:rtl w:val="0"/>
        </w:rPr>
        <w:t xml:space="preserve"> e foca em </w:t>
      </w:r>
      <w:r w:rsidDel="00000000" w:rsidR="00000000" w:rsidRPr="00000000">
        <w:rPr>
          <w:b w:val="1"/>
          <w:bCs w:val="1"/>
          <w:rtl w:val="0"/>
        </w:rPr>
        <w:t xml:space="preserve">reduzir a Variância</w:t>
      </w:r>
      <w:r w:rsidDel="00000000" w:rsidR="00000000" w:rsidRPr="00000000">
        <w:rPr>
          <w:rtl w:val="0"/>
        </w:rPr>
        <w:t xml:space="preserve">.[4]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Boosting (e.g., XGBoost, LightGBM):</w:t>
      </w:r>
      <w:r w:rsidDel="00000000" w:rsidR="00000000" w:rsidRPr="00000000">
        <w:rPr>
          <w:rtl w:val="0"/>
        </w:rPr>
        <w:t xml:space="preserve"> Treina modelos </w:t>
      </w:r>
      <w:r w:rsidDel="00000000" w:rsidR="00000000" w:rsidRPr="00000000">
        <w:rPr>
          <w:b w:val="1"/>
          <w:bCs w:val="1"/>
          <w:rtl w:val="0"/>
        </w:rPr>
        <w:t xml:space="preserve">sequencialmente</w:t>
      </w:r>
      <w:r w:rsidDel="00000000" w:rsidR="00000000" w:rsidRPr="00000000">
        <w:rPr>
          <w:rtl w:val="0"/>
        </w:rPr>
        <w:t xml:space="preserve">, corrigindo os erros do modelo anterior, e foca em </w:t>
      </w:r>
      <w:r w:rsidDel="00000000" w:rsidR="00000000" w:rsidRPr="00000000">
        <w:rPr>
          <w:b w:val="1"/>
          <w:bCs w:val="1"/>
          <w:rtl w:val="0"/>
        </w:rPr>
        <w:t xml:space="preserve">reduzir o Bias</w:t>
      </w:r>
      <w:r w:rsidDel="00000000" w:rsidR="00000000" w:rsidRPr="00000000">
        <w:rPr>
          <w:rtl w:val="0"/>
        </w:rPr>
        <w:t xml:space="preserve">.[4] O </w:t>
      </w:r>
      <w:r w:rsidDel="00000000" w:rsidR="00000000" w:rsidRPr="00000000">
        <w:rPr>
          <w:b w:val="1"/>
          <w:b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utiliza o Gradiente Descendente para realizar essa correção de forma sistemática, sendo a principal referência em alta performance para dados tabulares.[5]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avaliação dos modelos deve ser rigorosa, especialmente em cenários com classes desbalanceadas, onde a Acurácia se torna insuficiente.[6] Nesses casos, métricas como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(a pureza das predições positivas) e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(a cobertura dos positivos reais) são cruciais, sendo o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a sua média harmônica para um julgamento balanceado.[7, 6]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Deep Learning e Arquiteturas Especializadas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Deep Learning (DL) leva a otimização de ML a um novo patamar através das </w:t>
      </w:r>
      <w:r w:rsidDel="00000000" w:rsidR="00000000" w:rsidRPr="00000000">
        <w:rPr>
          <w:b w:val="1"/>
          <w:bCs w:val="1"/>
          <w:rtl w:val="0"/>
        </w:rPr>
        <w:t xml:space="preserve">Redes Neurais Artificiais (ANNs)</w:t>
      </w:r>
      <w:r w:rsidDel="00000000" w:rsidR="00000000" w:rsidRPr="00000000">
        <w:rPr>
          <w:rtl w:val="0"/>
        </w:rPr>
        <w:t xml:space="preserve">.[8]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desenvolvimento em DL é realizado com </w:t>
      </w:r>
      <w:r w:rsidDel="00000000" w:rsidR="00000000" w:rsidRPr="00000000">
        <w:rPr>
          <w:i w:val="1"/>
          <w:i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.[1] A escolha da arquitetura é determinada pelo tipo de dado [9]: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CNNs (Redes Neurais Convolucionais):</w:t>
      </w:r>
      <w:r w:rsidDel="00000000" w:rsidR="00000000" w:rsidRPr="00000000">
        <w:rPr>
          <w:rtl w:val="0"/>
        </w:rPr>
        <w:t xml:space="preserve"> Projetadas para processar dados de grade (imagens). Elas usam camadas de convolução para atuar como </w:t>
      </w:r>
      <w:r w:rsidDel="00000000" w:rsidR="00000000" w:rsidRPr="00000000">
        <w:rPr>
          <w:b w:val="1"/>
          <w:bCs w:val="1"/>
          <w:rtl w:val="0"/>
        </w:rPr>
        <w:t xml:space="preserve">extratores automáticos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0"/>
        </w:rPr>
        <w:t xml:space="preserve"> espaciais</w:t>
      </w:r>
      <w:r w:rsidDel="00000000" w:rsidR="00000000" w:rsidRPr="00000000">
        <w:rPr>
          <w:rtl w:val="0"/>
        </w:rPr>
        <w:t xml:space="preserve">, como bordas e texturas, sendo o padrão em Visão Computacional.[1, 9]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RNNs/LSTMs:</w:t>
      </w:r>
      <w:r w:rsidDel="00000000" w:rsidR="00000000" w:rsidRPr="00000000">
        <w:rPr>
          <w:rtl w:val="0"/>
        </w:rPr>
        <w:t xml:space="preserve"> Utilizadas para dados sequenciais (texto, séries temporais). As </w:t>
      </w:r>
      <w:r w:rsidDel="00000000" w:rsidR="00000000" w:rsidRPr="00000000">
        <w:rPr>
          <w:b w:val="1"/>
          <w:bCs w:val="1"/>
          <w:rtl w:val="0"/>
        </w:rPr>
        <w:t xml:space="preserve">LSTMs</w:t>
      </w:r>
      <w:r w:rsidDel="00000000" w:rsidR="00000000" w:rsidRPr="00000000">
        <w:rPr>
          <w:rtl w:val="0"/>
        </w:rPr>
        <w:t xml:space="preserve"> (Long Short-Term Memory) resolvem o problema de memória de curto prazo das RNNs, sendo essenciais para a retenção de contexto em sequências longas.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Transformers:</w:t>
      </w:r>
      <w:r w:rsidDel="00000000" w:rsidR="00000000" w:rsidRPr="00000000">
        <w:rPr>
          <w:rtl w:val="0"/>
        </w:rPr>
        <w:t xml:space="preserve"> Representam a vanguarda, utilizando o mecanismo de </w:t>
      </w:r>
      <w:r w:rsidDel="00000000" w:rsidR="00000000" w:rsidRPr="00000000">
        <w:rPr>
          <w:b w:val="1"/>
          <w:bCs w:val="1"/>
          <w:rtl w:val="0"/>
        </w:rPr>
        <w:t xml:space="preserve">auto-atenção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) para processar o contexto de sequências de forma não linear e paralela, revolucionando o Processamento de Linguagem Natural (PNL).[1, 9]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Escala e Produção (MLOps)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Finalmente, o nível profissional exige o domínio de </w:t>
      </w:r>
      <w:r w:rsidDel="00000000" w:rsidR="00000000" w:rsidRPr="00000000">
        <w:rPr>
          <w:b w:val="1"/>
          <w:bCs w:val="1"/>
          <w:rtl w:val="0"/>
        </w:rPr>
        <w:t xml:space="preserve">MLOps (Machine Learning Operations)</w:t>
      </w:r>
      <w:r w:rsidDel="00000000" w:rsidR="00000000" w:rsidRPr="00000000">
        <w:rPr>
          <w:rtl w:val="0"/>
        </w:rPr>
        <w:t xml:space="preserve">, que é a aplicação de práticas de Engenharia de Software para o ciclo de vida do modelo.[10, 11]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Isso inclui o uso de </w:t>
      </w:r>
      <w:r w:rsidDel="00000000" w:rsidR="00000000" w:rsidRPr="00000000">
        <w:rPr>
          <w:b w:val="1"/>
          <w:bCs w:val="1"/>
          <w:rtl w:val="0"/>
        </w:rPr>
        <w:t xml:space="preserve">SQL Avançado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Funções de Janela</w:t>
      </w:r>
      <w:r w:rsidDel="00000000" w:rsidR="00000000" w:rsidRPr="00000000">
        <w:rPr>
          <w:rtl w:val="0"/>
        </w:rPr>
        <w:t xml:space="preserve"> (LAG(), RANK()), que são essenciais para análises complexas em sequências de dados diretamente na fonte.[12]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objetivo final do MLOps é garantir que os modelos sejam confiáveis e escaláveis em produção, utilizando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para containerização e sistemas de orquestração como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.[13, 14] A manutenção em produção é contínua e orientada pelo </w:t>
      </w:r>
      <w:r w:rsidDel="00000000" w:rsidR="00000000" w:rsidRPr="00000000">
        <w:rPr>
          <w:b w:val="1"/>
          <w:bCs w:val="1"/>
          <w:rtl w:val="0"/>
        </w:rPr>
        <w:t xml:space="preserve">Monitoramento</w:t>
      </w:r>
      <w:r w:rsidDel="00000000" w:rsidR="00000000" w:rsidRPr="00000000">
        <w:rPr>
          <w:rtl w:val="0"/>
        </w:rPr>
        <w:t xml:space="preserve"> para detectar </w:t>
      </w:r>
      <w:r w:rsidDel="00000000" w:rsidR="00000000" w:rsidRPr="00000000">
        <w:rPr>
          <w:b w:val="1"/>
          <w:b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(mudança nos dados de entrada ou na performance) que sinaliza a necessidade de retreinamento do modelo.[11, 15]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26q4k02gtift" w:id="0"/>
      <w:bookmarkEnd w:id="0"/>
      <w:r w:rsidDel="00000000" w:rsidR="00000000" w:rsidRPr="00000000">
        <w:rPr>
          <w:sz w:val="34"/>
          <w:szCs w:val="34"/>
          <w:rtl w:val="0"/>
        </w:rPr>
        <w:t xml:space="preserve">Etapa 3 — Deep Learning na Prática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a </w:t>
      </w:r>
      <w:r w:rsidDel="00000000" w:rsidR="00000000" w:rsidRPr="00000000">
        <w:rPr>
          <w:b w:val="1"/>
          <w:bCs w:val="1"/>
          <w:rtl w:val="0"/>
        </w:rPr>
        <w:t xml:space="preserve">rota detalhada</w:t>
      </w:r>
      <w:r w:rsidDel="00000000" w:rsidR="00000000" w:rsidRPr="00000000">
        <w:rPr>
          <w:rtl w:val="0"/>
        </w:rPr>
        <w:t xml:space="preserve"> que eu quero seguir contigo: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chdq53wtwo5" w:id="1"/>
      <w:bookmarkEnd w:id="1"/>
      <w:r w:rsidDel="00000000" w:rsidR="00000000" w:rsidRPr="00000000">
        <w:rPr>
          <w:sz w:val="26"/>
          <w:szCs w:val="26"/>
          <w:rtl w:val="0"/>
        </w:rPr>
        <w:t xml:space="preserve">📍 Módulo 3.1 — Fundamentos de Redes Neurais (ANN)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e construir uma </w:t>
      </w:r>
      <w:r w:rsidDel="00000000" w:rsidR="00000000" w:rsidRPr="00000000">
        <w:rPr>
          <w:i w:val="1"/>
          <w:iCs w:val="1"/>
          <w:rtl w:val="0"/>
        </w:rPr>
        <w:t xml:space="preserve">Artificial Neural Network</w:t>
      </w:r>
      <w:r w:rsidDel="00000000" w:rsidR="00000000" w:rsidRPr="00000000">
        <w:rPr>
          <w:rtl w:val="0"/>
        </w:rPr>
        <w:t xml:space="preserve"> do zero e com PyTorch.</w:t>
      </w:r>
    </w:p>
    <w:p w:rsidR="00000000" w:rsidDel="00000000" w:rsidP="00000000" w:rsidRDefault="00000000" w:rsidRPr="00000000" w14:paraId="0000001F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mnim1o744qvk" w:id="2"/>
      <w:bookmarkEnd w:id="2"/>
      <w:r w:rsidDel="00000000" w:rsidR="00000000" w:rsidRPr="00000000">
        <w:rPr>
          <w:sz w:val="22"/>
          <w:szCs w:val="22"/>
          <w:rtl w:val="0"/>
        </w:rPr>
        <w:t xml:space="preserve">Teoria rápida: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Neurônio artificial = soma ponderada + função de ativação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Camadas: entrada → ocultas → saída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Funções de ativação: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Softmax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Função de perda: mede o erro do modelo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Otimizador: ajusta os pesos (SGD, Adam, etc.)</w:t>
        <w:br w:type="textWrapping"/>
      </w:r>
    </w:p>
    <w:p w:rsidR="00000000" w:rsidDel="00000000" w:rsidP="00000000" w:rsidRDefault="00000000" w:rsidRPr="00000000" w14:paraId="00000025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5s4blah6l88i" w:id="3"/>
      <w:bookmarkEnd w:id="3"/>
      <w:r w:rsidDel="00000000" w:rsidR="00000000" w:rsidRPr="00000000">
        <w:rPr>
          <w:sz w:val="22"/>
          <w:szCs w:val="22"/>
          <w:rtl w:val="0"/>
        </w:rPr>
        <w:t xml:space="preserve">Prática: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um modelo ANN simples com PyTorch: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nn.Module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forward()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loss.backward()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optimizer.step()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b w:val="1"/>
          <w:bCs w:val="1"/>
          <w:rtl w:val="0"/>
        </w:rPr>
        <w:t xml:space="preserve">MNIST (dígitos manuscritos)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Iris (flores)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Resultado esperado: acurácia acima de 90% no MNIST.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0kzgl8ms162" w:id="4"/>
      <w:bookmarkEnd w:id="4"/>
      <w:r w:rsidDel="00000000" w:rsidR="00000000" w:rsidRPr="00000000">
        <w:rPr>
          <w:sz w:val="26"/>
          <w:szCs w:val="26"/>
          <w:rtl w:val="0"/>
        </w:rPr>
        <w:t xml:space="preserve">📍 Módulo 3.2 — Redes Convolucionais (CNN)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DL em imagens.</w:t>
      </w:r>
    </w:p>
    <w:p w:rsidR="00000000" w:rsidDel="00000000" w:rsidP="00000000" w:rsidRDefault="00000000" w:rsidRPr="00000000" w14:paraId="00000030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s2s6ja1bk2h1" w:id="5"/>
      <w:bookmarkEnd w:id="5"/>
      <w:r w:rsidDel="00000000" w:rsidR="00000000" w:rsidRPr="00000000">
        <w:rPr>
          <w:sz w:val="22"/>
          <w:szCs w:val="22"/>
          <w:rtl w:val="0"/>
        </w:rPr>
        <w:t xml:space="preserve">Teoria rápida: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Convolução = filtro que extrai padrões locais (bordas, formas)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MaxPooling = reduz tamanho mantendo o que importa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 + Dense = converte mapa de recursos pra predição final</w:t>
        <w:br w:type="textWrapping"/>
      </w:r>
    </w:p>
    <w:p w:rsidR="00000000" w:rsidDel="00000000" w:rsidP="00000000" w:rsidRDefault="00000000" w:rsidRPr="00000000" w14:paraId="00000034">
      <w:pPr>
        <w:pStyle w:val="Heading4"/>
        <w:spacing w:after="40" w:before="240" w:lineRule="auto"/>
        <w:rPr>
          <w:sz w:val="22"/>
          <w:szCs w:val="22"/>
        </w:rPr>
      </w:pPr>
      <w:bookmarkStart w:colFirst="0" w:colLast="0" w:name="_typuvsrq5wub" w:id="6"/>
      <w:bookmarkEnd w:id="6"/>
      <w:r w:rsidDel="00000000" w:rsidR="00000000" w:rsidRPr="00000000">
        <w:rPr>
          <w:sz w:val="22"/>
          <w:szCs w:val="22"/>
          <w:rtl w:val="0"/>
        </w:rPr>
        <w:t xml:space="preserve">Prática: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CNN no PyTorch: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MaxPool2d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Flatten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MNIST ou CIFAR-10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filtros e ativação de camadas (heatmaps)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Resultado esperado: acurácia acima de 95% no MNIST.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rk0mm2hctag" w:id="7"/>
      <w:bookmarkEnd w:id="7"/>
      <w:r w:rsidDel="00000000" w:rsidR="00000000" w:rsidRPr="00000000">
        <w:rPr>
          <w:sz w:val="26"/>
          <w:szCs w:val="26"/>
          <w:rtl w:val="0"/>
        </w:rPr>
        <w:t xml:space="preserve">📍 Módulo 3.3 — Regularização e Otimização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evitar overfitting e melhorar o desempenho.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Tópicos: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Dropout, Batch Normalization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Augmentation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Learning Rate (Scheduler)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amqa17ngxgu2" w:id="8"/>
      <w:bookmarkEnd w:id="8"/>
      <w:r w:rsidDel="00000000" w:rsidR="00000000" w:rsidRPr="00000000">
        <w:rPr>
          <w:sz w:val="26"/>
          <w:szCs w:val="26"/>
          <w:rtl w:val="0"/>
        </w:rPr>
        <w:t xml:space="preserve">📍 Módulo 3.4 — Redes Recorrentes (RNN, LSTM, GRU)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como lidar com </w:t>
      </w:r>
      <w:r w:rsidDel="00000000" w:rsidR="00000000" w:rsidRPr="00000000">
        <w:rPr>
          <w:b w:val="1"/>
          <w:bCs w:val="1"/>
          <w:rtl w:val="0"/>
        </w:rPr>
        <w:t xml:space="preserve">sequências</w:t>
      </w:r>
      <w:r w:rsidDel="00000000" w:rsidR="00000000" w:rsidRPr="00000000">
        <w:rPr>
          <w:rtl w:val="0"/>
        </w:rPr>
        <w:t xml:space="preserve"> (texto, tempo).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RNN básica → dependência temporal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LSTM/GRU → resolvem o problema do “vanishing gradient”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previsão de séries temporais ou análise de sentimento (IMDb)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05tiyh78msv" w:id="9"/>
      <w:bookmarkEnd w:id="9"/>
      <w:r w:rsidDel="00000000" w:rsidR="00000000" w:rsidRPr="00000000">
        <w:rPr>
          <w:sz w:val="26"/>
          <w:szCs w:val="26"/>
          <w:rtl w:val="0"/>
        </w:rPr>
        <w:t xml:space="preserve">📍 Módulo 3.5 — Transfer Learning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usar redes pré-treinadas pra economizar tempo e GPU.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VGG16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EfficientNet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Congelar e descongelar camadas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para novo dataset (ex: classificar tipos de frutas)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tpjc38r0onxk" w:id="10"/>
      <w:bookmarkEnd w:id="10"/>
      <w:r w:rsidDel="00000000" w:rsidR="00000000" w:rsidRPr="00000000">
        <w:rPr>
          <w:sz w:val="26"/>
          <w:szCs w:val="26"/>
          <w:rtl w:val="0"/>
        </w:rPr>
        <w:t xml:space="preserve">📍 Módulo 3.6 — Projeto Prático Final (Deep Learning)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consolidar tudo com um projeto completo: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“Reconhecimento de Imagens + Deploy com Streamlit”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 (dataset público)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CNN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e tuning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interface web interativa com Streamlit</w:t>
        <w:br w:type="textWrapping"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