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elevar seu projeto de "funcional" para "profissional" (nível portfólio), você precisa aplicar conceitos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DevOps para Dados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Arquitetura de Sistemas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Vou te ensinar a lógica por trás de cada item. Tente implementar por conta própria e, quando travar ou terminar, eu entrego a correção técnica.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Conceito de Docker (Containerização)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seu computador, você tem o Python 3.11, as bibliotecas X e Y, e o Windows. Se eu tentar rodar seu código no meu Mac ou em um servidor Linux, pode quebrar por causa de caminhos de pasta (D:\...) ou versões de biblioteca.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Lógica: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Docker cria uma "caixa" (container) que contém um sistema Linux minimalista, o Python exato que você usa e todas as bibliotecas.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que você deve pesquisar: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criar um Dockerfile.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desafio: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Você precisará copiar seus arquivos para dentro da imagem, instalar as dependências do requirements.txt e definir qual comando inicia o pipeline (python main.py).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Persistência de Dados (Docker Volumes)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Quando um container Docker para, tudo o que ele criou dentro dele (como o seu banco spacex.db) desaparece.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Lógica: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Você precisa "mapear" uma pasta do seu computador real para uma pasta dentro do container. Assim, o banco de dados é gravado no seu HD, e não apenas na memória temporária do container.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desafio: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Pesquise sobre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Volumes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Docker.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Governança: Variáveis de Ambiente (.env)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Suas URLs e nomes de banco estão espalhados pelo código. Se você mudar o banco de SQLite para Postgres, terá que editar vários arquivos.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Lógica: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Centralize as configurações. O código lê uma "variável de sistema".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desafio: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biblioteca python-dotenv. Crie um arquivo .env com chaves como DATABASE_URL e LOG_LEVEL. Altere seu load_config() para ler esses valores.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Testes Unitários (Garantia de Qualidade)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você garante que sua limpeza de nulos (NaN para None) realmente funciona em todos os casos? Você não pode ficar rodando o pipeline inteiro (gastando internet e API) só para testar um filtro.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Lógica: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Crie pequenos scripts que passam um dado "falso" e "sujo" para o seu Transformer e verificam se a saída é o dado "limpo" esperado.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desafio: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Pesquise sobre a biblioteca pytest. Tente criar um teste para a função que remove os NaN.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Documentação: O Diagrama de Entidade-Relacionamento (ERD)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recrutador não quer ler seu código SQL para entender como as tabelas se ligam.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Lógica: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Desenhe o esquema. Mostre visualmente que launches se conecta a rockets através do rocket_id.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desafio: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ferramentas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dbdiagram.io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Mermaid.js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gerar um gráfico do seu banco de dados.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Resumo do que você deve tentar agora: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Crie um arquivo chamado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requirements.txt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todas as bibliotecas que você usou (pandas, sqlalchemy, requests...).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Crie um arquivo chamado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.env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coloque a URL da API lá, movendo-a para fora do código.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Tente escrever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simples. Imagine que é uma receita de bolo: 1. Pegue o Python, 2. Copie os arquivos, 3. Instale os requisitos, 4. Rode o main.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 desses pilares você quer tentar atacar primeiro? Eu te guio na lógica sem te dar o código de bandeja.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