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B7F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RIDA BATOOL</w:t>
      </w:r>
    </w:p>
    <w:p w14:paraId="08EBDD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BSDSF23M007</w:t>
      </w:r>
    </w:p>
    <w:p w14:paraId="7D2F7F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 REPORT</w:t>
      </w:r>
    </w:p>
    <w:p w14:paraId="63326D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SimSun" w:hAnsi="SimSun" w:eastAsia="SimSun" w:cs="SimSun"/>
          <w:b/>
          <w:bCs/>
          <w:sz w:val="40"/>
          <w:szCs w:val="40"/>
          <w:lang w:val="en-US"/>
        </w:rPr>
      </w:pPr>
      <w:r>
        <w:rPr>
          <w:rFonts w:hint="eastAsia" w:ascii="SimSun" w:hAnsi="SimSun" w:eastAsia="SimSun" w:cs="SimSun"/>
          <w:b/>
          <w:bCs/>
          <w:sz w:val="40"/>
          <w:szCs w:val="40"/>
          <w:lang w:val="en-US"/>
        </w:rPr>
        <w:t>Adversarial Search</w:t>
      </w:r>
    </w:p>
    <w:p w14:paraId="382FF9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 w14:paraId="5C30CD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b/>
          <w:bCs/>
          <w:u w:val="double"/>
          <w:lang w:val="en-US"/>
        </w:rPr>
        <w:t>MINMAX ALGORITHM: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A brute-force approach that explores all possible game states to determine the best move.</w:t>
      </w:r>
    </w:p>
    <w:p w14:paraId="54E8F0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Initail Board:</w:t>
      </w:r>
    </w:p>
    <w:p w14:paraId="6C128E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 w14:paraId="1FDB6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|</w:t>
      </w:r>
      <w:r>
        <w:rPr>
          <w:rFonts w:hint="default"/>
          <w:lang w:val="en-US"/>
        </w:rPr>
        <w:t xml:space="preserve">   </w:t>
      </w:r>
      <w:r>
        <w:t xml:space="preserve"> | </w:t>
      </w:r>
    </w:p>
    <w:p w14:paraId="3F6C8F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|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| </w:t>
      </w:r>
    </w:p>
    <w:p w14:paraId="072333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| </w:t>
      </w:r>
      <w:r>
        <w:rPr>
          <w:rFonts w:hint="default"/>
          <w:lang w:val="en-US"/>
        </w:rPr>
        <w:t xml:space="preserve">   </w:t>
      </w:r>
      <w:r>
        <w:t xml:space="preserve">| </w:t>
      </w:r>
    </w:p>
    <w:p w14:paraId="121B17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7B38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1</w:t>
      </w:r>
    </w:p>
    <w:p w14:paraId="338351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479152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13D1C9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  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4C9598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03A806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3</w:t>
      </w:r>
    </w:p>
    <w:p w14:paraId="734664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</w:p>
    <w:p w14:paraId="12C302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65A43A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</w:pPr>
      <w:r>
        <w:t>|</w:t>
      </w:r>
      <w:r>
        <w:rPr>
          <w:rFonts w:hint="default"/>
          <w:lang w:val="en-US"/>
        </w:rPr>
        <w:t xml:space="preserve">     </w:t>
      </w:r>
      <w:r>
        <w:t xml:space="preserve">| </w:t>
      </w:r>
    </w:p>
    <w:p w14:paraId="7F9B9E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23429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0</w:t>
      </w:r>
    </w:p>
    <w:p w14:paraId="62485A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</w:p>
    <w:p w14:paraId="1E5DB1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 xml:space="preserve"> </w:t>
      </w:r>
    </w:p>
    <w:p w14:paraId="520068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 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| </w:t>
      </w:r>
    </w:p>
    <w:p w14:paraId="54F52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88016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AI wins!</w:t>
      </w:r>
    </w:p>
    <w:p w14:paraId="37B4A0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Total nodes visited: 65217</w:t>
      </w:r>
    </w:p>
    <w:p w14:paraId="0933BA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</w:p>
    <w:p w14:paraId="0D825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double"/>
          <w:lang w:val="en-US"/>
        </w:rPr>
        <w:t>ALPHA BETA PRUNING: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An optimized version of Minimax that reduces the number of explored nodes by eliminating unnecessary branches.</w:t>
      </w:r>
    </w:p>
    <w:p w14:paraId="3E1C5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4"/>
          <w:szCs w:val="24"/>
          <w:u w:val="double"/>
          <w:lang w:val="en-US"/>
        </w:rPr>
      </w:pPr>
    </w:p>
    <w:p w14:paraId="05767A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Initial Board:</w:t>
      </w:r>
    </w:p>
    <w:p w14:paraId="26E3C7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4"/>
          <w:szCs w:val="24"/>
          <w:u w:val="double"/>
          <w:lang w:val="en-US"/>
        </w:rPr>
      </w:pPr>
    </w:p>
    <w:p w14:paraId="124758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 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1F9A7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 xml:space="preserve">| </w:t>
      </w:r>
      <w:r>
        <w:rPr>
          <w:rFonts w:hint="default"/>
          <w:lang w:val="en-US"/>
        </w:rPr>
        <w:t xml:space="preserve">   </w:t>
      </w:r>
      <w:r>
        <w:t xml:space="preserve">| </w:t>
      </w:r>
    </w:p>
    <w:p w14:paraId="376B25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 xml:space="preserve">| </w:t>
      </w:r>
      <w:r>
        <w:rPr>
          <w:rFonts w:hint="default"/>
          <w:lang w:val="en-US"/>
        </w:rPr>
        <w:t xml:space="preserve">   </w:t>
      </w:r>
      <w:r>
        <w:t xml:space="preserve">| </w:t>
      </w:r>
    </w:p>
    <w:p w14:paraId="0E1C6B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9313C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1</w:t>
      </w:r>
    </w:p>
    <w:p w14:paraId="418E4A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64A7B3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78102D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</w:pPr>
      <w:r>
        <w:t xml:space="preserve">| </w:t>
      </w:r>
      <w:r>
        <w:rPr>
          <w:rFonts w:hint="default"/>
          <w:lang w:val="en-US"/>
        </w:rPr>
        <w:t xml:space="preserve">    </w:t>
      </w:r>
      <w:r>
        <w:t xml:space="preserve">| </w:t>
      </w:r>
    </w:p>
    <w:p w14:paraId="0E9E53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679E8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3</w:t>
      </w:r>
    </w:p>
    <w:p w14:paraId="3DC7BE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</w:p>
    <w:p w14:paraId="554335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 xml:space="preserve">| </w:t>
      </w:r>
    </w:p>
    <w:p w14:paraId="759D90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</w:pPr>
      <w:r>
        <w:t>|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 xml:space="preserve">   </w:t>
      </w:r>
      <w:r>
        <w:t xml:space="preserve">| </w:t>
      </w:r>
    </w:p>
    <w:p w14:paraId="7E6D56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4621E6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position (0-8): 0</w:t>
      </w:r>
    </w:p>
    <w:p w14:paraId="192E72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</w:p>
    <w:p w14:paraId="76EF6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>O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</w:t>
      </w:r>
      <w:r>
        <w:t xml:space="preserve"> </w:t>
      </w:r>
    </w:p>
    <w:p w14:paraId="58BFB4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</w:t>
      </w:r>
      <w:r>
        <w:rPr>
          <w:rFonts w:hint="default"/>
          <w:lang w:val="en-US"/>
        </w:rPr>
        <w:t xml:space="preserve"> </w:t>
      </w:r>
      <w:r>
        <w:t>|</w:t>
      </w:r>
      <w:r>
        <w:rPr>
          <w:rFonts w:hint="default"/>
          <w:lang w:val="en-US"/>
        </w:rPr>
        <w:t xml:space="preserve">  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| </w:t>
      </w:r>
    </w:p>
    <w:p w14:paraId="5105EB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6B5BB6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AI wins!</w:t>
      </w:r>
    </w:p>
    <w:p w14:paraId="1CCEE4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Total nodes visited: 16722</w:t>
      </w:r>
    </w:p>
    <w:p w14:paraId="52C012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sz w:val="24"/>
          <w:szCs w:val="24"/>
          <w:u w:val="double"/>
          <w:lang w:val="en-US"/>
        </w:rPr>
      </w:pPr>
    </w:p>
    <w:p w14:paraId="50CEEBEA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double"/>
          <w:lang w:val="en-US"/>
        </w:rPr>
        <w:t>CONCLUSION:</w:t>
      </w:r>
    </w:p>
    <w:p w14:paraId="047A369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Alpha-Beta Pruning consistently reduces the number of nodes explored by nearly 50-60%, significantly improving efficiency.</w:t>
      </w:r>
    </w:p>
    <w:p w14:paraId="4798A1C0">
      <w:pPr>
        <w:rPr>
          <w:rFonts w:hint="default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Alpha-Beta Pruning is superior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plain Minimax in terms of efficiency while maintaining the same decision quality.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658D"/>
    <w:rsid w:val="606B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2025-03-24T16:31:27Z</dcterms:created>
  <dc:creator>DELL</dc:creator>
  <cp:lastModifiedBy>Rida Batool</cp:lastModifiedBy>
  <dcterms:modified xsi:type="dcterms:W3CDTF">2025-03-24T16:55:06Z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3146373831E44111B633840C2A830950_12</vt:lpwstr>
  </property>
</Properties>
</file>