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66.6664" w:lineRule="auto"/>
        <w:rPr>
          <w:rFonts w:ascii="Roboto" w:cs="Roboto" w:eastAsia="Roboto" w:hAnsi="Roboto"/>
          <w:b w:val="1"/>
          <w:sz w:val="104"/>
          <w:szCs w:val="104"/>
        </w:rPr>
      </w:pPr>
      <w:bookmarkStart w:colFirst="0" w:colLast="0" w:name="_9e4qoxgp2o2o" w:id="0"/>
      <w:bookmarkEnd w:id="0"/>
      <w:r w:rsidDel="00000000" w:rsidR="00000000" w:rsidRPr="00000000">
        <w:rPr>
          <w:rFonts w:ascii="Roboto" w:cs="Roboto" w:eastAsia="Roboto" w:hAnsi="Roboto"/>
          <w:b w:val="1"/>
          <w:sz w:val="104"/>
          <w:szCs w:val="104"/>
          <w:rtl w:val="0"/>
        </w:rPr>
        <w:t xml:space="preserve">Dokumen Persyaratan Bisnis (BRD)</w:t>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xqiuhbif3yr6" w:id="1"/>
      <w:bookmarkEnd w:id="1"/>
      <w:r w:rsidDel="00000000" w:rsidR="00000000" w:rsidRPr="00000000">
        <w:rPr>
          <w:rFonts w:ascii="Roboto" w:cs="Roboto" w:eastAsia="Roboto" w:hAnsi="Roboto"/>
          <w:b w:val="1"/>
          <w:sz w:val="34"/>
          <w:szCs w:val="34"/>
          <w:rtl w:val="0"/>
        </w:rPr>
        <w:t xml:space="preserve">Aplikasi Kalkulator Sederhana</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u0vyqwg7ba8m" w:id="2"/>
      <w:bookmarkEnd w:id="2"/>
      <w:r w:rsidDel="00000000" w:rsidR="00000000" w:rsidRPr="00000000">
        <w:rPr>
          <w:rFonts w:ascii="Roboto" w:cs="Roboto" w:eastAsia="Roboto" w:hAnsi="Roboto"/>
          <w:b w:val="1"/>
          <w:color w:val="000000"/>
          <w:sz w:val="33"/>
          <w:szCs w:val="33"/>
          <w:rtl w:val="0"/>
        </w:rPr>
        <w:t xml:space="preserve">1. Pendahuluan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Aplikasi Kalkulator Sederhana adalah sebuah proyek pengembangan perangkat lunak yang bertujuan untuk memberikan pengguna kemampuan melakukan operasi matematika dasar, seperti pertambahan, pengurangan, perkalian, dan pembagian. Aplikasi ini akan memberikan solusi bagi pengguna yang memerlukan perhitungan cepat dan akurat tanpa adanya fitur-fitur yang rumit.</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9abeuhwzdwd7" w:id="3"/>
      <w:bookmarkEnd w:id="3"/>
      <w:r w:rsidDel="00000000" w:rsidR="00000000" w:rsidRPr="00000000">
        <w:rPr>
          <w:rFonts w:ascii="Roboto" w:cs="Roboto" w:eastAsia="Roboto" w:hAnsi="Roboto"/>
          <w:b w:val="1"/>
          <w:color w:val="000000"/>
          <w:sz w:val="33"/>
          <w:szCs w:val="33"/>
          <w:rtl w:val="0"/>
        </w:rPr>
        <w:t xml:space="preserve">2. Ruang Lingkup</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Aplikasi Kalkulator Sederhana akan mencakup:</w:t>
      </w:r>
    </w:p>
    <w:p w:rsidR="00000000" w:rsidDel="00000000" w:rsidP="00000000" w:rsidRDefault="00000000" w:rsidRPr="00000000" w14:paraId="00000007">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Antarmuka pengguna sederhana dan intuitif.</w:t>
      </w:r>
    </w:p>
    <w:p w:rsidR="00000000" w:rsidDel="00000000" w:rsidP="00000000" w:rsidRDefault="00000000" w:rsidRPr="00000000" w14:paraId="0000000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Empat fungsi dasar: pertambahan, pengurangan, perkalian, dan pembagian.</w:t>
      </w:r>
    </w:p>
    <w:p w:rsidR="00000000" w:rsidDel="00000000" w:rsidP="00000000" w:rsidRDefault="00000000" w:rsidRPr="00000000" w14:paraId="0000000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Kompatibilitas dengan platform Windows, macOS, dan Android.</w:t>
      </w:r>
    </w:p>
    <w:p w:rsidR="00000000" w:rsidDel="00000000" w:rsidP="00000000" w:rsidRDefault="00000000" w:rsidRPr="00000000" w14:paraId="0000000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Penanganan kasus khusus, seperti pembagian dengan nol (division by zero).</w:t>
      </w:r>
    </w:p>
    <w:p w:rsidR="00000000" w:rsidDel="00000000" w:rsidP="00000000" w:rsidRDefault="00000000" w:rsidRPr="00000000" w14:paraId="0000000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d2674168wd6p" w:id="4"/>
      <w:bookmarkEnd w:id="4"/>
      <w:r w:rsidDel="00000000" w:rsidR="00000000" w:rsidRPr="00000000">
        <w:rPr>
          <w:rFonts w:ascii="Roboto" w:cs="Roboto" w:eastAsia="Roboto" w:hAnsi="Roboto"/>
          <w:b w:val="1"/>
          <w:color w:val="000000"/>
          <w:sz w:val="33"/>
          <w:szCs w:val="33"/>
          <w:rtl w:val="0"/>
        </w:rPr>
        <w:t xml:space="preserve">3. Tujuan dan Manfaat</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Tujuan dari proyek ini adalah mengembangkan aplikasi kalkulator yang mudah digunakan dan dapat memenuhi kebutuhan dasar pengguna dalam melakukan operasi matematika sederhana. Manfaat yang diharapkan dari proyek ini antara lain:</w:t>
      </w:r>
    </w:p>
    <w:p w:rsidR="00000000" w:rsidDel="00000000" w:rsidP="00000000" w:rsidRDefault="00000000" w:rsidRPr="00000000" w14:paraId="0000000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Memberikan solusi perhitungan cepat dan akurat bagi pengguna.</w:t>
      </w:r>
    </w:p>
    <w:p w:rsidR="00000000" w:rsidDel="00000000" w:rsidP="00000000" w:rsidRDefault="00000000" w:rsidRPr="00000000" w14:paraId="0000000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Meningkatkan efisiensi dalam mengeksekusi operasi matematika dasar.</w:t>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Menyediakan antarmuka yang intuitif untuk pengguna dari berbagai platform.</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quvk0lfldcl4" w:id="5"/>
      <w:bookmarkEnd w:id="5"/>
      <w:r w:rsidDel="00000000" w:rsidR="00000000" w:rsidRPr="00000000">
        <w:rPr>
          <w:rFonts w:ascii="Roboto" w:cs="Roboto" w:eastAsia="Roboto" w:hAnsi="Roboto"/>
          <w:b w:val="1"/>
          <w:color w:val="000000"/>
          <w:sz w:val="33"/>
          <w:szCs w:val="33"/>
          <w:rtl w:val="0"/>
        </w:rPr>
        <w:t xml:space="preserve">4. Persyaratan Bisnis</w:t>
      </w:r>
    </w:p>
    <w:p w:rsidR="00000000" w:rsidDel="00000000" w:rsidP="00000000" w:rsidRDefault="00000000" w:rsidRPr="00000000" w14:paraId="0000001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rFonts w:ascii="Roboto" w:cs="Roboto" w:eastAsia="Roboto" w:hAnsi="Roboto"/>
          <w:color w:val="000000"/>
        </w:rPr>
      </w:pPr>
      <w:bookmarkStart w:colFirst="0" w:colLast="0" w:name="_z8sf9klsphp7" w:id="6"/>
      <w:bookmarkEnd w:id="6"/>
      <w:r w:rsidDel="00000000" w:rsidR="00000000" w:rsidRPr="00000000">
        <w:rPr>
          <w:rFonts w:ascii="Roboto" w:cs="Roboto" w:eastAsia="Roboto" w:hAnsi="Roboto"/>
          <w:color w:val="000000"/>
          <w:rtl w:val="0"/>
        </w:rPr>
        <w:t xml:space="preserve">4.1. Fungsional</w:t>
      </w:r>
    </w:p>
    <w:p w:rsidR="00000000" w:rsidDel="00000000" w:rsidP="00000000" w:rsidRDefault="00000000" w:rsidRPr="00000000" w14:paraId="0000001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Aplikasi harus mampu melakukan operasi pertambahan, pengurangan, perkalian, dan pembagian antara dua bilangan.</w:t>
      </w:r>
    </w:p>
    <w:p w:rsidR="00000000" w:rsidDel="00000000" w:rsidP="00000000" w:rsidRDefault="00000000" w:rsidRPr="00000000" w14:paraId="0000001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Pengguna harus dapat memasukkan bilangan yang akan dioperasikan melalui antarmuka pengguna.</w:t>
      </w:r>
    </w:p>
    <w:p w:rsidR="00000000" w:rsidDel="00000000" w:rsidP="00000000" w:rsidRDefault="00000000" w:rsidRPr="00000000" w14:paraId="0000001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Aplikasi harus memberikan hasil perhitungan yang tepat dan akurat.</w:t>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Aplikasi harus menghadle kasus pembagian dengan nol dan memberikan pesan kesalahan yang sesuai.</w:t>
      </w:r>
    </w:p>
    <w:p w:rsidR="00000000" w:rsidDel="00000000" w:rsidP="00000000" w:rsidRDefault="00000000" w:rsidRPr="00000000" w14:paraId="0000001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rFonts w:ascii="Roboto" w:cs="Roboto" w:eastAsia="Roboto" w:hAnsi="Roboto"/>
          <w:color w:val="000000"/>
        </w:rPr>
      </w:pPr>
      <w:bookmarkStart w:colFirst="0" w:colLast="0" w:name="_p4aqmk1nwrce" w:id="7"/>
      <w:bookmarkEnd w:id="7"/>
      <w:r w:rsidDel="00000000" w:rsidR="00000000" w:rsidRPr="00000000">
        <w:rPr>
          <w:rFonts w:ascii="Roboto" w:cs="Roboto" w:eastAsia="Roboto" w:hAnsi="Roboto"/>
          <w:color w:val="000000"/>
          <w:rtl w:val="0"/>
        </w:rPr>
        <w:t xml:space="preserve">4.2. Non-Fungsional</w:t>
      </w:r>
    </w:p>
    <w:p w:rsidR="00000000" w:rsidDel="00000000" w:rsidP="00000000" w:rsidRDefault="00000000" w:rsidRPr="00000000" w14:paraId="00000017">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Antarmuka pengguna harus memiliki desain yang sederhana dan mudah dipahami.</w:t>
      </w:r>
    </w:p>
    <w:p w:rsidR="00000000" w:rsidDel="00000000" w:rsidP="00000000" w:rsidRDefault="00000000" w:rsidRPr="00000000" w14:paraId="00000018">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Aplikasi harus memberikan respons cepat terhadap input pengguna.</w:t>
      </w:r>
    </w:p>
    <w:p w:rsidR="00000000" w:rsidDel="00000000" w:rsidP="00000000" w:rsidRDefault="00000000" w:rsidRPr="00000000" w14:paraId="00000019">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Aplikasi harus dapat berjalan lancar di platform Windows, macOS, dan Android.</w:t>
      </w:r>
    </w:p>
    <w:p w:rsidR="00000000" w:rsidDel="00000000" w:rsidP="00000000" w:rsidRDefault="00000000" w:rsidRPr="00000000" w14:paraId="0000001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mcf7vuzhxs8u" w:id="8"/>
      <w:bookmarkEnd w:id="8"/>
      <w:r w:rsidDel="00000000" w:rsidR="00000000" w:rsidRPr="00000000">
        <w:rPr>
          <w:rFonts w:ascii="Roboto" w:cs="Roboto" w:eastAsia="Roboto" w:hAnsi="Roboto"/>
          <w:b w:val="1"/>
          <w:color w:val="000000"/>
          <w:sz w:val="33"/>
          <w:szCs w:val="33"/>
          <w:rtl w:val="0"/>
        </w:rPr>
        <w:t xml:space="preserve">5. Batasan</w:t>
      </w:r>
    </w:p>
    <w:p w:rsidR="00000000" w:rsidDel="00000000" w:rsidP="00000000" w:rsidRDefault="00000000" w:rsidRPr="00000000" w14:paraId="0000001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Aplikasi tidak akan memiliki fitur histori perhitungan atau fitur lanjutan lainnya.</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Aplikasi tidak akan mencakup operasi matematika selain pertambahan, pengurangan, perkalian, dan pembagian.</w:t>
      </w:r>
    </w:p>
    <w:p w:rsidR="00000000" w:rsidDel="00000000" w:rsidP="00000000" w:rsidRDefault="00000000" w:rsidRPr="00000000" w14:paraId="0000001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mwpla1al727a" w:id="9"/>
      <w:bookmarkEnd w:id="9"/>
      <w:r w:rsidDel="00000000" w:rsidR="00000000" w:rsidRPr="00000000">
        <w:rPr>
          <w:rFonts w:ascii="Roboto" w:cs="Roboto" w:eastAsia="Roboto" w:hAnsi="Roboto"/>
          <w:b w:val="1"/>
          <w:color w:val="000000"/>
          <w:sz w:val="33"/>
          <w:szCs w:val="33"/>
          <w:rtl w:val="0"/>
        </w:rPr>
        <w:t xml:space="preserve">6. Persyaratan Teknis</w:t>
      </w:r>
    </w:p>
    <w:p w:rsidR="00000000" w:rsidDel="00000000" w:rsidP="00000000" w:rsidRDefault="00000000" w:rsidRPr="00000000" w14:paraId="0000001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rFonts w:ascii="Roboto" w:cs="Roboto" w:eastAsia="Roboto" w:hAnsi="Roboto"/>
          <w:color w:val="000000"/>
        </w:rPr>
      </w:pPr>
      <w:bookmarkStart w:colFirst="0" w:colLast="0" w:name="_6g7wzkv436mq" w:id="10"/>
      <w:bookmarkEnd w:id="10"/>
      <w:r w:rsidDel="00000000" w:rsidR="00000000" w:rsidRPr="00000000">
        <w:rPr>
          <w:rFonts w:ascii="Roboto" w:cs="Roboto" w:eastAsia="Roboto" w:hAnsi="Roboto"/>
          <w:color w:val="000000"/>
          <w:rtl w:val="0"/>
        </w:rPr>
        <w:t xml:space="preserve">6.1. Platform</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Aplikasi harus kompatibel dengan platform Windows (7 ke atas), macOS (versi terbaru), dan Android (versi terbaru).</w:t>
      </w:r>
    </w:p>
    <w:p w:rsidR="00000000" w:rsidDel="00000000" w:rsidP="00000000" w:rsidRDefault="00000000" w:rsidRPr="00000000" w14:paraId="0000002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rFonts w:ascii="Roboto" w:cs="Roboto" w:eastAsia="Roboto" w:hAnsi="Roboto"/>
          <w:color w:val="000000"/>
        </w:rPr>
      </w:pPr>
      <w:bookmarkStart w:colFirst="0" w:colLast="0" w:name="_323wm7clnzb1" w:id="11"/>
      <w:bookmarkEnd w:id="11"/>
      <w:r w:rsidDel="00000000" w:rsidR="00000000" w:rsidRPr="00000000">
        <w:rPr>
          <w:rFonts w:ascii="Roboto" w:cs="Roboto" w:eastAsia="Roboto" w:hAnsi="Roboto"/>
          <w:color w:val="000000"/>
          <w:rtl w:val="0"/>
        </w:rPr>
        <w:t xml:space="preserve">6.2. Bahasa Pemrograman</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Aplikasi akan dikembangkan menggunakan Java untuk Android, C# untuk Windows, dan teknologi yang sesuai untuk macOS.</w:t>
      </w:r>
    </w:p>
    <w:p w:rsidR="00000000" w:rsidDel="00000000" w:rsidP="00000000" w:rsidRDefault="00000000" w:rsidRPr="00000000" w14:paraId="0000002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rFonts w:ascii="Roboto" w:cs="Roboto" w:eastAsia="Roboto" w:hAnsi="Roboto"/>
          <w:color w:val="000000"/>
        </w:rPr>
      </w:pPr>
      <w:bookmarkStart w:colFirst="0" w:colLast="0" w:name="_9x5o24t1foop" w:id="12"/>
      <w:bookmarkEnd w:id="12"/>
      <w:r w:rsidDel="00000000" w:rsidR="00000000" w:rsidRPr="00000000">
        <w:rPr>
          <w:rFonts w:ascii="Roboto" w:cs="Roboto" w:eastAsia="Roboto" w:hAnsi="Roboto"/>
          <w:color w:val="000000"/>
          <w:rtl w:val="0"/>
        </w:rPr>
        <w:t xml:space="preserve">6.3. Antarmuka Pengguna</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Antarmuka pengguna akan mengikuti pedoman desain UI/UX yang umum digunakan di platform masing-masing.</w:t>
      </w:r>
    </w:p>
    <w:p w:rsidR="00000000" w:rsidDel="00000000" w:rsidP="00000000" w:rsidRDefault="00000000" w:rsidRPr="00000000" w14:paraId="0000002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nj2qw81qxkfa" w:id="13"/>
      <w:bookmarkEnd w:id="13"/>
      <w:r w:rsidDel="00000000" w:rsidR="00000000" w:rsidRPr="00000000">
        <w:rPr>
          <w:rFonts w:ascii="Roboto" w:cs="Roboto" w:eastAsia="Roboto" w:hAnsi="Roboto"/>
          <w:b w:val="1"/>
          <w:color w:val="000000"/>
          <w:sz w:val="33"/>
          <w:szCs w:val="33"/>
          <w:rtl w:val="0"/>
        </w:rPr>
        <w:t xml:space="preserve">7. Penjadwalan</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Pengembangan aplikasi dijadwalkan selama 3 bulan, dimulai dari bulan September hingga November.</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Pengujian aplikasi akan dilakukan selama 1 bulan setelah tahap pengembangan selesai.</w:t>
      </w:r>
    </w:p>
    <w:p w:rsidR="00000000" w:rsidDel="00000000" w:rsidP="00000000" w:rsidRDefault="00000000" w:rsidRPr="00000000" w14:paraId="0000002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tge6dyd95e8" w:id="14"/>
      <w:bookmarkEnd w:id="14"/>
      <w:r w:rsidDel="00000000" w:rsidR="00000000" w:rsidRPr="00000000">
        <w:rPr>
          <w:rFonts w:ascii="Roboto" w:cs="Roboto" w:eastAsia="Roboto" w:hAnsi="Roboto"/>
          <w:b w:val="1"/>
          <w:color w:val="000000"/>
          <w:sz w:val="33"/>
          <w:szCs w:val="33"/>
          <w:rtl w:val="0"/>
        </w:rPr>
        <w:t xml:space="preserve">8. Persetujuan</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pPr>
      <w:r w:rsidDel="00000000" w:rsidR="00000000" w:rsidRPr="00000000">
        <w:rPr>
          <w:rFonts w:ascii="Roboto" w:cs="Roboto" w:eastAsia="Roboto" w:hAnsi="Roboto"/>
          <w:color w:val="374151"/>
          <w:sz w:val="24"/>
          <w:szCs w:val="24"/>
          <w:rtl w:val="0"/>
        </w:rPr>
        <w:t xml:space="preserve">Dokumen ini telah direview dan disetujui oleh tim manajemen proyek.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