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C296" w14:textId="77777777" w:rsidR="00E37633" w:rsidRPr="00E37633" w:rsidRDefault="00E37633" w:rsidP="00E37633">
      <w:pPr>
        <w:rPr>
          <w:b/>
          <w:bCs/>
        </w:rPr>
      </w:pPr>
      <w:r w:rsidRPr="00E37633">
        <w:rPr>
          <w:b/>
          <w:bCs/>
        </w:rPr>
        <w:t>Malware Analysis Report</w:t>
      </w:r>
    </w:p>
    <w:p w14:paraId="78C4CFD4" w14:textId="77777777" w:rsidR="00E37633" w:rsidRPr="00E37633" w:rsidRDefault="00E37633" w:rsidP="00E37633">
      <w:pPr>
        <w:rPr>
          <w:b/>
          <w:bCs/>
        </w:rPr>
      </w:pPr>
      <w:r w:rsidRPr="00E37633">
        <w:rPr>
          <w:b/>
          <w:bCs/>
        </w:rPr>
        <w:t>Title: Malware Analysis Report – Fake Banking Application Malware Targeting Paytm Users</w:t>
      </w:r>
    </w:p>
    <w:p w14:paraId="3165E1F7" w14:textId="77777777" w:rsidR="00E37633" w:rsidRPr="00E37633" w:rsidRDefault="00E37633" w:rsidP="00E37633">
      <w:pPr>
        <w:rPr>
          <w:b/>
          <w:bCs/>
        </w:rPr>
      </w:pPr>
      <w:r w:rsidRPr="00E37633">
        <w:rPr>
          <w:b/>
          <w:bCs/>
        </w:rPr>
        <w:t>1. Introduction</w:t>
      </w:r>
    </w:p>
    <w:p w14:paraId="2C9A9494" w14:textId="77777777" w:rsidR="00E37633" w:rsidRPr="00E37633" w:rsidRDefault="00E37633" w:rsidP="00E37633">
      <w:r w:rsidRPr="00E37633">
        <w:t xml:space="preserve">For this malware analysis report, </w:t>
      </w:r>
      <w:r w:rsidRPr="00E37633">
        <w:rPr>
          <w:b/>
          <w:bCs/>
        </w:rPr>
        <w:t>Paytm</w:t>
      </w:r>
      <w:r w:rsidRPr="00E37633">
        <w:t xml:space="preserve"> was selected as the example application because it is a widely used digital payment platform. A similar type of malware that has affected mobile payment users is </w:t>
      </w:r>
      <w:r w:rsidRPr="00E37633">
        <w:rPr>
          <w:b/>
          <w:bCs/>
        </w:rPr>
        <w:t>Android banking Trojan malware</w:t>
      </w:r>
      <w:r w:rsidRPr="00E37633">
        <w:t>, which targets users by disguising itself as a legitimate application. These malware applications are usually distributed through third-party websites, phishing links, or fake APK files.</w:t>
      </w:r>
    </w:p>
    <w:p w14:paraId="4142AF0F" w14:textId="1B9B3FDC" w:rsidR="00E37633" w:rsidRPr="00E37633" w:rsidRDefault="00E37633" w:rsidP="00E37633"/>
    <w:p w14:paraId="36429C41" w14:textId="77777777" w:rsidR="00E37633" w:rsidRPr="00E37633" w:rsidRDefault="00E37633" w:rsidP="00E37633">
      <w:pPr>
        <w:rPr>
          <w:b/>
          <w:bCs/>
        </w:rPr>
      </w:pPr>
      <w:r w:rsidRPr="00E37633">
        <w:rPr>
          <w:b/>
          <w:bCs/>
        </w:rPr>
        <w:t>2. Malware Incident Summary</w:t>
      </w:r>
    </w:p>
    <w:p w14:paraId="3471403B" w14:textId="77777777" w:rsidR="00E37633" w:rsidRPr="00E37633" w:rsidRDefault="00E37633" w:rsidP="00E37633">
      <w:r w:rsidRPr="00E37633">
        <w:t>Android banking Trojans are designed to steal sensitive user information such as login credentials, OTP messages, and financial details. Attackers create fake applications that look similar to popular apps like payment or banking applications. When users install these applications, the malware requests dangerous permissions such as access to SMS messages, contacts, and accessibility services.</w:t>
      </w:r>
    </w:p>
    <w:p w14:paraId="77B9F05F" w14:textId="77777777" w:rsidR="00E37633" w:rsidRPr="00E37633" w:rsidRDefault="00E37633" w:rsidP="00E37633">
      <w:r w:rsidRPr="00E37633">
        <w:t>Once installed, the malware can monitor user activity, read OTP messages, display fake login screens, and send stolen information to attackers. This can result in unauthorized transactions, identity theft, and loss of personal data.</w:t>
      </w:r>
    </w:p>
    <w:p w14:paraId="33475DA8" w14:textId="755A1317" w:rsidR="00E37633" w:rsidRPr="00E37633" w:rsidRDefault="00E37633" w:rsidP="00E37633"/>
    <w:p w14:paraId="53E0B44C" w14:textId="77777777" w:rsidR="00E37633" w:rsidRPr="00E37633" w:rsidRDefault="00E37633" w:rsidP="00E37633">
      <w:pPr>
        <w:rPr>
          <w:b/>
          <w:bCs/>
        </w:rPr>
      </w:pPr>
      <w:r w:rsidRPr="00E37633">
        <w:rPr>
          <w:b/>
          <w:bCs/>
        </w:rPr>
        <w:t>3. Malware Working Process</w:t>
      </w:r>
    </w:p>
    <w:p w14:paraId="6E719F46" w14:textId="77777777" w:rsidR="00E37633" w:rsidRPr="00E37633" w:rsidRDefault="00E37633" w:rsidP="00E37633">
      <w:r w:rsidRPr="00E37633">
        <w:t>The malware attack generally follows these steps:</w:t>
      </w:r>
    </w:p>
    <w:p w14:paraId="17F82E34" w14:textId="77777777" w:rsidR="00E37633" w:rsidRPr="00E37633" w:rsidRDefault="00E37633" w:rsidP="00E37633">
      <w:pPr>
        <w:numPr>
          <w:ilvl w:val="0"/>
          <w:numId w:val="1"/>
        </w:numPr>
      </w:pPr>
      <w:r w:rsidRPr="00E37633">
        <w:t>The attacker creates a fake APK file that looks like a trusted application.</w:t>
      </w:r>
    </w:p>
    <w:p w14:paraId="2711386A" w14:textId="77777777" w:rsidR="00E37633" w:rsidRPr="00E37633" w:rsidRDefault="00E37633" w:rsidP="00E37633">
      <w:pPr>
        <w:numPr>
          <w:ilvl w:val="0"/>
          <w:numId w:val="1"/>
        </w:numPr>
      </w:pPr>
      <w:r w:rsidRPr="00E37633">
        <w:t>The victim downloads and installs the application from an unknown source.</w:t>
      </w:r>
    </w:p>
    <w:p w14:paraId="5AAE04D6" w14:textId="77777777" w:rsidR="00E37633" w:rsidRPr="00E37633" w:rsidRDefault="00E37633" w:rsidP="00E37633">
      <w:pPr>
        <w:numPr>
          <w:ilvl w:val="0"/>
          <w:numId w:val="1"/>
        </w:numPr>
      </w:pPr>
      <w:r w:rsidRPr="00E37633">
        <w:t>The malware requests unnecessary permissions such as SMS, contacts, and accessibility access.</w:t>
      </w:r>
    </w:p>
    <w:p w14:paraId="60FC66C6" w14:textId="77777777" w:rsidR="00E37633" w:rsidRPr="00E37633" w:rsidRDefault="00E37633" w:rsidP="00E37633">
      <w:pPr>
        <w:numPr>
          <w:ilvl w:val="0"/>
          <w:numId w:val="1"/>
        </w:numPr>
      </w:pPr>
      <w:r w:rsidRPr="00E37633">
        <w:t>The malware runs in the background and collects sensitive information.</w:t>
      </w:r>
    </w:p>
    <w:p w14:paraId="4DFF9C63" w14:textId="77777777" w:rsidR="00E37633" w:rsidRPr="00E37633" w:rsidRDefault="00E37633" w:rsidP="00E37633">
      <w:pPr>
        <w:numPr>
          <w:ilvl w:val="0"/>
          <w:numId w:val="1"/>
        </w:numPr>
      </w:pPr>
      <w:r w:rsidRPr="00E37633">
        <w:t>Stolen data is sent to the attacker’s command-and-control (C2) server.</w:t>
      </w:r>
    </w:p>
    <w:p w14:paraId="621F4F5D" w14:textId="77777777" w:rsidR="00E37633" w:rsidRPr="00E37633" w:rsidRDefault="00E37633" w:rsidP="00E37633">
      <w:pPr>
        <w:numPr>
          <w:ilvl w:val="0"/>
          <w:numId w:val="1"/>
        </w:numPr>
      </w:pPr>
      <w:r w:rsidRPr="00E37633">
        <w:t>Attackers use the stolen information for financial fraud or account takeover.</w:t>
      </w:r>
    </w:p>
    <w:p w14:paraId="663494F9" w14:textId="571FADC4" w:rsidR="00E37633" w:rsidRPr="00E37633" w:rsidRDefault="00E37633" w:rsidP="00E37633"/>
    <w:p w14:paraId="0A440DC5" w14:textId="77777777" w:rsidR="00E37633" w:rsidRPr="00E37633" w:rsidRDefault="00E37633" w:rsidP="00E37633">
      <w:pPr>
        <w:rPr>
          <w:b/>
          <w:bCs/>
        </w:rPr>
      </w:pPr>
      <w:r w:rsidRPr="00E37633">
        <w:rPr>
          <w:b/>
          <w:bCs/>
        </w:rPr>
        <w:t>4. Impact of Malware</w:t>
      </w:r>
    </w:p>
    <w:p w14:paraId="6FD0F4F6" w14:textId="77777777" w:rsidR="00E37633" w:rsidRPr="00E37633" w:rsidRDefault="00E37633" w:rsidP="00E37633">
      <w:r w:rsidRPr="00E37633">
        <w:t>The malware can cause several security problems, including:</w:t>
      </w:r>
    </w:p>
    <w:p w14:paraId="3E527CA0" w14:textId="77777777" w:rsidR="00E37633" w:rsidRPr="00E37633" w:rsidRDefault="00E37633" w:rsidP="00E37633">
      <w:pPr>
        <w:numPr>
          <w:ilvl w:val="0"/>
          <w:numId w:val="2"/>
        </w:numPr>
      </w:pPr>
      <w:r w:rsidRPr="00E37633">
        <w:lastRenderedPageBreak/>
        <w:t>Theft of usernames, passwords, and OTP messages.</w:t>
      </w:r>
    </w:p>
    <w:p w14:paraId="7D83D851" w14:textId="77777777" w:rsidR="00E37633" w:rsidRPr="00E37633" w:rsidRDefault="00E37633" w:rsidP="00E37633">
      <w:pPr>
        <w:numPr>
          <w:ilvl w:val="0"/>
          <w:numId w:val="2"/>
        </w:numPr>
      </w:pPr>
      <w:r w:rsidRPr="00E37633">
        <w:t>Unauthorized access to user accounts.</w:t>
      </w:r>
    </w:p>
    <w:p w14:paraId="460EA598" w14:textId="77777777" w:rsidR="00E37633" w:rsidRPr="00E37633" w:rsidRDefault="00E37633" w:rsidP="00E37633">
      <w:pPr>
        <w:numPr>
          <w:ilvl w:val="0"/>
          <w:numId w:val="2"/>
        </w:numPr>
      </w:pPr>
      <w:r w:rsidRPr="00E37633">
        <w:t>Financial fraud and illegal transactions.</w:t>
      </w:r>
    </w:p>
    <w:p w14:paraId="3AF38FF6" w14:textId="77777777" w:rsidR="00E37633" w:rsidRPr="00E37633" w:rsidRDefault="00E37633" w:rsidP="00E37633">
      <w:pPr>
        <w:numPr>
          <w:ilvl w:val="0"/>
          <w:numId w:val="2"/>
        </w:numPr>
      </w:pPr>
      <w:r w:rsidRPr="00E37633">
        <w:t>Leakage of personal information.</w:t>
      </w:r>
    </w:p>
    <w:p w14:paraId="2CE69EBE" w14:textId="77777777" w:rsidR="00E37633" w:rsidRPr="00E37633" w:rsidRDefault="00E37633" w:rsidP="00E37633">
      <w:pPr>
        <w:numPr>
          <w:ilvl w:val="0"/>
          <w:numId w:val="2"/>
        </w:numPr>
      </w:pPr>
      <w:r w:rsidRPr="00E37633">
        <w:t>Loss of user trust in digital payment applications.</w:t>
      </w:r>
    </w:p>
    <w:p w14:paraId="2664B8B7" w14:textId="3E6C2DA3" w:rsidR="00E37633" w:rsidRPr="00E37633" w:rsidRDefault="00E37633" w:rsidP="00E37633"/>
    <w:p w14:paraId="010F0838" w14:textId="77777777" w:rsidR="00E37633" w:rsidRPr="00E37633" w:rsidRDefault="00E37633" w:rsidP="00E37633">
      <w:pPr>
        <w:rPr>
          <w:b/>
          <w:bCs/>
        </w:rPr>
      </w:pPr>
      <w:r w:rsidRPr="00E37633">
        <w:rPr>
          <w:b/>
          <w:bCs/>
        </w:rPr>
        <w:t>5. Indicators of Compromise (</w:t>
      </w:r>
      <w:proofErr w:type="spellStart"/>
      <w:r w:rsidRPr="00E37633">
        <w:rPr>
          <w:b/>
          <w:bCs/>
        </w:rPr>
        <w:t>IoCs</w:t>
      </w:r>
      <w:proofErr w:type="spellEnd"/>
      <w:r w:rsidRPr="00E37633">
        <w:rPr>
          <w:b/>
          <w:bCs/>
        </w:rPr>
        <w:t>)</w:t>
      </w:r>
    </w:p>
    <w:p w14:paraId="38BB079D" w14:textId="77777777" w:rsidR="00E37633" w:rsidRPr="00E37633" w:rsidRDefault="00E37633" w:rsidP="00E37633">
      <w:r w:rsidRPr="00E37633">
        <w:t xml:space="preserve">The following </w:t>
      </w:r>
      <w:proofErr w:type="spellStart"/>
      <w:r w:rsidRPr="00E37633">
        <w:t>IoCs</w:t>
      </w:r>
      <w:proofErr w:type="spellEnd"/>
      <w:r w:rsidRPr="00E37633">
        <w:t xml:space="preserve"> can help detect this type of malware: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3946"/>
        <w:gridCol w:w="3253"/>
      </w:tblGrid>
      <w:tr w:rsidR="00E37633" w:rsidRPr="00E37633" w14:paraId="5A9F2E88" w14:textId="77777777">
        <w:trPr>
          <w:tblHeader/>
          <w:tblCellSpacing w:w="15" w:type="dxa"/>
        </w:trPr>
        <w:tc>
          <w:tcPr>
            <w:tcW w:w="0" w:type="auto"/>
            <w:vAlign w:val="center"/>
            <w:hideMark/>
          </w:tcPr>
          <w:p w14:paraId="7A1FDF82" w14:textId="77777777" w:rsidR="00E37633" w:rsidRPr="00E37633" w:rsidRDefault="00E37633" w:rsidP="00E37633">
            <w:pPr>
              <w:rPr>
                <w:b/>
                <w:bCs/>
              </w:rPr>
            </w:pPr>
            <w:r w:rsidRPr="00E37633">
              <w:rPr>
                <w:b/>
                <w:bCs/>
              </w:rPr>
              <w:t>IoC Type</w:t>
            </w:r>
          </w:p>
        </w:tc>
        <w:tc>
          <w:tcPr>
            <w:tcW w:w="0" w:type="auto"/>
            <w:vAlign w:val="center"/>
            <w:hideMark/>
          </w:tcPr>
          <w:p w14:paraId="33CE82DA" w14:textId="77777777" w:rsidR="00E37633" w:rsidRPr="00E37633" w:rsidRDefault="00E37633" w:rsidP="00E37633">
            <w:pPr>
              <w:rPr>
                <w:b/>
                <w:bCs/>
              </w:rPr>
            </w:pPr>
            <w:r w:rsidRPr="00E37633">
              <w:rPr>
                <w:b/>
                <w:bCs/>
              </w:rPr>
              <w:t>Example Indicator</w:t>
            </w:r>
          </w:p>
        </w:tc>
        <w:tc>
          <w:tcPr>
            <w:tcW w:w="0" w:type="auto"/>
            <w:vAlign w:val="center"/>
            <w:hideMark/>
          </w:tcPr>
          <w:p w14:paraId="147EAC28" w14:textId="77777777" w:rsidR="00E37633" w:rsidRPr="00E37633" w:rsidRDefault="00E37633" w:rsidP="00E37633">
            <w:pPr>
              <w:rPr>
                <w:b/>
                <w:bCs/>
              </w:rPr>
            </w:pPr>
            <w:r w:rsidRPr="00E37633">
              <w:rPr>
                <w:b/>
                <w:bCs/>
              </w:rPr>
              <w:t>Detection Method</w:t>
            </w:r>
          </w:p>
        </w:tc>
      </w:tr>
      <w:tr w:rsidR="00E37633" w:rsidRPr="00E37633" w14:paraId="47718FEA" w14:textId="77777777">
        <w:trPr>
          <w:tblCellSpacing w:w="15" w:type="dxa"/>
        </w:trPr>
        <w:tc>
          <w:tcPr>
            <w:tcW w:w="0" w:type="auto"/>
            <w:vAlign w:val="center"/>
            <w:hideMark/>
          </w:tcPr>
          <w:p w14:paraId="27C8F37F" w14:textId="77777777" w:rsidR="00E37633" w:rsidRPr="00E37633" w:rsidRDefault="00E37633" w:rsidP="00E37633">
            <w:r w:rsidRPr="00E37633">
              <w:t>Suspicious APK File Hash</w:t>
            </w:r>
          </w:p>
        </w:tc>
        <w:tc>
          <w:tcPr>
            <w:tcW w:w="0" w:type="auto"/>
            <w:vAlign w:val="center"/>
            <w:hideMark/>
          </w:tcPr>
          <w:p w14:paraId="63320BAD" w14:textId="77777777" w:rsidR="00E37633" w:rsidRPr="00E37633" w:rsidRDefault="00E37633" w:rsidP="00E37633">
            <w:r w:rsidRPr="00E37633">
              <w:t>SHA256 hash of a malicious APK file</w:t>
            </w:r>
          </w:p>
        </w:tc>
        <w:tc>
          <w:tcPr>
            <w:tcW w:w="0" w:type="auto"/>
            <w:vAlign w:val="center"/>
            <w:hideMark/>
          </w:tcPr>
          <w:p w14:paraId="11F6E310" w14:textId="77777777" w:rsidR="00E37633" w:rsidRPr="00E37633" w:rsidRDefault="00E37633" w:rsidP="00E37633">
            <w:r w:rsidRPr="00E37633">
              <w:t xml:space="preserve">Compare file hashes with threat intelligence databases such as </w:t>
            </w:r>
            <w:proofErr w:type="spellStart"/>
            <w:r w:rsidRPr="00E37633">
              <w:t>VirusTotal</w:t>
            </w:r>
            <w:proofErr w:type="spellEnd"/>
          </w:p>
        </w:tc>
      </w:tr>
      <w:tr w:rsidR="00E37633" w:rsidRPr="00E37633" w14:paraId="2234AC45" w14:textId="77777777">
        <w:trPr>
          <w:tblCellSpacing w:w="15" w:type="dxa"/>
        </w:trPr>
        <w:tc>
          <w:tcPr>
            <w:tcW w:w="0" w:type="auto"/>
            <w:vAlign w:val="center"/>
            <w:hideMark/>
          </w:tcPr>
          <w:p w14:paraId="6AAAD933" w14:textId="77777777" w:rsidR="00E37633" w:rsidRPr="00E37633" w:rsidRDefault="00E37633" w:rsidP="00E37633">
            <w:r w:rsidRPr="00E37633">
              <w:t>Suspicious Permissions</w:t>
            </w:r>
          </w:p>
        </w:tc>
        <w:tc>
          <w:tcPr>
            <w:tcW w:w="0" w:type="auto"/>
            <w:vAlign w:val="center"/>
            <w:hideMark/>
          </w:tcPr>
          <w:p w14:paraId="375B6786" w14:textId="77777777" w:rsidR="00E37633" w:rsidRPr="00E37633" w:rsidRDefault="00E37633" w:rsidP="00E37633">
            <w:r w:rsidRPr="00E37633">
              <w:t>APK requesting SMS, contacts, microphone, or accessibility permissions without reason</w:t>
            </w:r>
          </w:p>
        </w:tc>
        <w:tc>
          <w:tcPr>
            <w:tcW w:w="0" w:type="auto"/>
            <w:vAlign w:val="center"/>
            <w:hideMark/>
          </w:tcPr>
          <w:p w14:paraId="489F4C08" w14:textId="77777777" w:rsidR="00E37633" w:rsidRPr="00E37633" w:rsidRDefault="00E37633" w:rsidP="00E37633">
            <w:proofErr w:type="spellStart"/>
            <w:r w:rsidRPr="00E37633">
              <w:t>Analyze</w:t>
            </w:r>
            <w:proofErr w:type="spellEnd"/>
            <w:r w:rsidRPr="00E37633">
              <w:t xml:space="preserve"> application permissions before installation</w:t>
            </w:r>
          </w:p>
        </w:tc>
      </w:tr>
      <w:tr w:rsidR="00E37633" w:rsidRPr="00E37633" w14:paraId="541E760C" w14:textId="77777777">
        <w:trPr>
          <w:tblCellSpacing w:w="15" w:type="dxa"/>
        </w:trPr>
        <w:tc>
          <w:tcPr>
            <w:tcW w:w="0" w:type="auto"/>
            <w:vAlign w:val="center"/>
            <w:hideMark/>
          </w:tcPr>
          <w:p w14:paraId="59C192FB" w14:textId="77777777" w:rsidR="00E37633" w:rsidRPr="00E37633" w:rsidRDefault="00E37633" w:rsidP="00E37633">
            <w:r w:rsidRPr="00E37633">
              <w:t>Unknown Network Domains</w:t>
            </w:r>
          </w:p>
        </w:tc>
        <w:tc>
          <w:tcPr>
            <w:tcW w:w="0" w:type="auto"/>
            <w:vAlign w:val="center"/>
            <w:hideMark/>
          </w:tcPr>
          <w:p w14:paraId="72307EB2" w14:textId="77777777" w:rsidR="00E37633" w:rsidRPr="00E37633" w:rsidRDefault="00E37633" w:rsidP="00E37633">
            <w:r w:rsidRPr="00E37633">
              <w:t>Communication with suspicious command-and-control domains</w:t>
            </w:r>
          </w:p>
        </w:tc>
        <w:tc>
          <w:tcPr>
            <w:tcW w:w="0" w:type="auto"/>
            <w:vAlign w:val="center"/>
            <w:hideMark/>
          </w:tcPr>
          <w:p w14:paraId="497978DC" w14:textId="77777777" w:rsidR="00E37633" w:rsidRPr="00E37633" w:rsidRDefault="00E37633" w:rsidP="00E37633">
            <w:r w:rsidRPr="00E37633">
              <w:t>Monitor DNS and network traffic logs for malicious connections</w:t>
            </w:r>
          </w:p>
        </w:tc>
      </w:tr>
    </w:tbl>
    <w:p w14:paraId="2FA39A4E" w14:textId="77777777" w:rsidR="00E37633" w:rsidRPr="00E37633" w:rsidRDefault="00E37633" w:rsidP="00E37633">
      <w:r w:rsidRPr="00E37633">
        <w:t>Additional indicators include:</w:t>
      </w:r>
    </w:p>
    <w:p w14:paraId="3263640D" w14:textId="77777777" w:rsidR="00E37633" w:rsidRPr="00E37633" w:rsidRDefault="00E37633" w:rsidP="00E37633">
      <w:pPr>
        <w:numPr>
          <w:ilvl w:val="0"/>
          <w:numId w:val="3"/>
        </w:numPr>
      </w:pPr>
      <w:r w:rsidRPr="00E37633">
        <w:t>Unexpected battery and data usage.</w:t>
      </w:r>
    </w:p>
    <w:p w14:paraId="2A0205AA" w14:textId="77777777" w:rsidR="00E37633" w:rsidRPr="00E37633" w:rsidRDefault="00E37633" w:rsidP="00E37633">
      <w:pPr>
        <w:numPr>
          <w:ilvl w:val="0"/>
          <w:numId w:val="3"/>
        </w:numPr>
      </w:pPr>
      <w:r w:rsidRPr="00E37633">
        <w:t>Unknown applications installed on the device.</w:t>
      </w:r>
    </w:p>
    <w:p w14:paraId="2AA0146A" w14:textId="77777777" w:rsidR="00E37633" w:rsidRPr="00E37633" w:rsidRDefault="00E37633" w:rsidP="00E37633">
      <w:pPr>
        <w:numPr>
          <w:ilvl w:val="0"/>
          <w:numId w:val="3"/>
        </w:numPr>
      </w:pPr>
      <w:r w:rsidRPr="00E37633">
        <w:t>Background processes running without user activity.</w:t>
      </w:r>
    </w:p>
    <w:p w14:paraId="5A3BEF30" w14:textId="0BB51ED3" w:rsidR="00E37633" w:rsidRPr="00E37633" w:rsidRDefault="00E37633" w:rsidP="00E37633"/>
    <w:p w14:paraId="4853E59F" w14:textId="77777777" w:rsidR="00E37633" w:rsidRPr="00E37633" w:rsidRDefault="00E37633" w:rsidP="00E37633">
      <w:pPr>
        <w:rPr>
          <w:b/>
          <w:bCs/>
        </w:rPr>
      </w:pPr>
      <w:r w:rsidRPr="00E37633">
        <w:rPr>
          <w:b/>
          <w:bCs/>
        </w:rPr>
        <w:t>6. Mitigation Recommendations</w:t>
      </w:r>
    </w:p>
    <w:p w14:paraId="559CCECA" w14:textId="77777777" w:rsidR="00E37633" w:rsidRPr="00E37633" w:rsidRDefault="00E37633" w:rsidP="00E37633">
      <w:pPr>
        <w:rPr>
          <w:b/>
          <w:bCs/>
        </w:rPr>
      </w:pPr>
      <w:r w:rsidRPr="00E37633">
        <w:rPr>
          <w:b/>
          <w:bCs/>
        </w:rPr>
        <w:t xml:space="preserve">1. Install Applications Only </w:t>
      </w:r>
      <w:proofErr w:type="gramStart"/>
      <w:r w:rsidRPr="00E37633">
        <w:rPr>
          <w:b/>
          <w:bCs/>
        </w:rPr>
        <w:t>From</w:t>
      </w:r>
      <w:proofErr w:type="gramEnd"/>
      <w:r w:rsidRPr="00E37633">
        <w:rPr>
          <w:b/>
          <w:bCs/>
        </w:rPr>
        <w:t xml:space="preserve"> Trusted Sources</w:t>
      </w:r>
    </w:p>
    <w:p w14:paraId="7BB606E7" w14:textId="77777777" w:rsidR="00E37633" w:rsidRPr="00E37633" w:rsidRDefault="00E37633" w:rsidP="00E37633">
      <w:r w:rsidRPr="00E37633">
        <w:t>Users should download applications only from official app stores such as Google Play Store or Apple App Store. Official stores perform security checks that reduce the risk of malicious applications.</w:t>
      </w:r>
    </w:p>
    <w:p w14:paraId="1133BEDC" w14:textId="77777777" w:rsidR="00E37633" w:rsidRPr="00E37633" w:rsidRDefault="00E37633" w:rsidP="00E37633">
      <w:pPr>
        <w:rPr>
          <w:b/>
          <w:bCs/>
        </w:rPr>
      </w:pPr>
      <w:r w:rsidRPr="00E37633">
        <w:rPr>
          <w:b/>
          <w:bCs/>
        </w:rPr>
        <w:t>2. Regular Security Updates</w:t>
      </w:r>
    </w:p>
    <w:p w14:paraId="092DC9FA" w14:textId="77777777" w:rsidR="00E37633" w:rsidRPr="00E37633" w:rsidRDefault="00E37633" w:rsidP="00E37633">
      <w:r w:rsidRPr="00E37633">
        <w:lastRenderedPageBreak/>
        <w:t>Developers should regularly update applications and fix security vulnerabilities. Users should keep their operating system and applications updated to receive security patches.</w:t>
      </w:r>
    </w:p>
    <w:p w14:paraId="3CAA3D4F" w14:textId="77777777" w:rsidR="00E37633" w:rsidRPr="00E37633" w:rsidRDefault="00E37633" w:rsidP="00E37633">
      <w:pPr>
        <w:rPr>
          <w:b/>
          <w:bCs/>
        </w:rPr>
      </w:pPr>
      <w:r w:rsidRPr="00E37633">
        <w:rPr>
          <w:b/>
          <w:bCs/>
        </w:rPr>
        <w:t>3. Permission Monitoring and User Awareness</w:t>
      </w:r>
    </w:p>
    <w:p w14:paraId="69FED018" w14:textId="77777777" w:rsidR="00E37633" w:rsidRPr="00E37633" w:rsidRDefault="00E37633" w:rsidP="00E37633">
      <w:r w:rsidRPr="00E37633">
        <w:t>Users should check application permissions before installation and avoid granting unnecessary access. Security awareness helps users identify phishing links and fake applications.</w:t>
      </w:r>
    </w:p>
    <w:p w14:paraId="6F822519" w14:textId="541D8646" w:rsidR="00E37633" w:rsidRPr="00E37633" w:rsidRDefault="00E37633" w:rsidP="00E37633"/>
    <w:p w14:paraId="6ED61E00" w14:textId="77777777" w:rsidR="00E37633" w:rsidRPr="00E37633" w:rsidRDefault="00E37633" w:rsidP="00E37633">
      <w:pPr>
        <w:rPr>
          <w:b/>
          <w:bCs/>
        </w:rPr>
      </w:pPr>
      <w:r w:rsidRPr="00E37633">
        <w:rPr>
          <w:b/>
          <w:bCs/>
        </w:rPr>
        <w:t>7. Peer Review of Classmate’s Malware Report</w:t>
      </w:r>
    </w:p>
    <w:p w14:paraId="2749D1D3" w14:textId="77777777" w:rsidR="00E37633" w:rsidRPr="00E37633" w:rsidRDefault="00E37633" w:rsidP="00E37633">
      <w:r w:rsidRPr="00E37633">
        <w:rPr>
          <w:b/>
          <w:bCs/>
        </w:rPr>
        <w:t>Strength:</w:t>
      </w:r>
      <w:r w:rsidRPr="00E37633">
        <w:br/>
        <w:t xml:space="preserve">The report clearly explained the malware infection process and included useful </w:t>
      </w:r>
      <w:proofErr w:type="spellStart"/>
      <w:r w:rsidRPr="00E37633">
        <w:t>IoCs</w:t>
      </w:r>
      <w:proofErr w:type="spellEnd"/>
      <w:r w:rsidRPr="00E37633">
        <w:t xml:space="preserve"> that can help identify suspicious activities.</w:t>
      </w:r>
    </w:p>
    <w:p w14:paraId="56034DD0" w14:textId="77777777" w:rsidR="00E37633" w:rsidRPr="00E37633" w:rsidRDefault="00E37633" w:rsidP="00E37633">
      <w:r w:rsidRPr="00E37633">
        <w:rPr>
          <w:b/>
          <w:bCs/>
        </w:rPr>
        <w:t>Area for Improvement:</w:t>
      </w:r>
      <w:r w:rsidRPr="00E37633">
        <w:br/>
        <w:t xml:space="preserve">The report could include more technical details, such as malware </w:t>
      </w:r>
      <w:proofErr w:type="spellStart"/>
      <w:r w:rsidRPr="00E37633">
        <w:t>behavior</w:t>
      </w:r>
      <w:proofErr w:type="spellEnd"/>
      <w:r w:rsidRPr="00E37633">
        <w:t xml:space="preserve"> analysis, network communication details, and screenshots from analysis tools.</w:t>
      </w:r>
    </w:p>
    <w:p w14:paraId="57CD0D50" w14:textId="5C195D4F" w:rsidR="00E37633" w:rsidRPr="00E37633" w:rsidRDefault="00E37633" w:rsidP="00E37633"/>
    <w:p w14:paraId="70848D5A" w14:textId="77777777" w:rsidR="00E37633" w:rsidRPr="00E37633" w:rsidRDefault="00E37633" w:rsidP="00E37633">
      <w:pPr>
        <w:rPr>
          <w:b/>
          <w:bCs/>
        </w:rPr>
      </w:pPr>
      <w:r w:rsidRPr="00E37633">
        <w:rPr>
          <w:b/>
          <w:bCs/>
        </w:rPr>
        <w:t>8. 2-Minute Presentation Summary</w:t>
      </w:r>
    </w:p>
    <w:p w14:paraId="282FA6FD" w14:textId="77777777" w:rsidR="00E37633" w:rsidRPr="00E37633" w:rsidRDefault="00E37633" w:rsidP="00E37633">
      <w:r w:rsidRPr="00E37633">
        <w:t>"My malware analysis report focuses on Android banking Trojan malware that targets users of popular payment applications like Paytm. This malware spreads through fake APK files and phishing links. After installation, it requests dangerous permissions and steals sensitive information such as OTP messages, login credentials, and personal data. The stolen information can be used for financial fraud and account compromise.</w:t>
      </w:r>
    </w:p>
    <w:p w14:paraId="472603F6" w14:textId="77777777" w:rsidR="00E37633" w:rsidRPr="00E37633" w:rsidRDefault="00E37633" w:rsidP="00E37633">
      <w:r w:rsidRPr="00E37633">
        <w:t>The main Indicators of Compromise include suspicious APK file hashes, unusual application permissions, and communication with unknown domains or IP addresses. To prevent such attacks, users should install applications only from trusted sources, keep their devices updated, and carefully review application permissions.</w:t>
      </w:r>
    </w:p>
    <w:p w14:paraId="1872DC38" w14:textId="77777777" w:rsidR="00E37633" w:rsidRPr="00E37633" w:rsidRDefault="00E37633" w:rsidP="00E37633">
      <w:r w:rsidRPr="00E37633">
        <w:t>Developers should also implement strong security testing, encryption, and monitoring systems to protect users from malware threats."</w:t>
      </w:r>
    </w:p>
    <w:p w14:paraId="5F664E10"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24DF"/>
    <w:multiLevelType w:val="multilevel"/>
    <w:tmpl w:val="8F6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853B2"/>
    <w:multiLevelType w:val="multilevel"/>
    <w:tmpl w:val="4100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24B61"/>
    <w:multiLevelType w:val="multilevel"/>
    <w:tmpl w:val="F5AA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243021">
    <w:abstractNumId w:val="2"/>
  </w:num>
  <w:num w:numId="2" w16cid:durableId="1499613438">
    <w:abstractNumId w:val="1"/>
  </w:num>
  <w:num w:numId="3" w16cid:durableId="7825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633"/>
    <w:rsid w:val="00471C77"/>
    <w:rsid w:val="00573943"/>
    <w:rsid w:val="00A13FB8"/>
    <w:rsid w:val="00A46B11"/>
    <w:rsid w:val="00E37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EA5"/>
  <w15:chartTrackingRefBased/>
  <w15:docId w15:val="{9226343E-A588-484E-A156-024BCD05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633"/>
    <w:rPr>
      <w:rFonts w:eastAsiaTheme="majorEastAsia" w:cstheme="majorBidi"/>
      <w:color w:val="272727" w:themeColor="text1" w:themeTint="D8"/>
    </w:rPr>
  </w:style>
  <w:style w:type="paragraph" w:styleId="Title">
    <w:name w:val="Title"/>
    <w:basedOn w:val="Normal"/>
    <w:next w:val="Normal"/>
    <w:link w:val="TitleChar"/>
    <w:uiPriority w:val="10"/>
    <w:qFormat/>
    <w:rsid w:val="00E37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633"/>
    <w:pPr>
      <w:spacing w:before="160"/>
      <w:jc w:val="center"/>
    </w:pPr>
    <w:rPr>
      <w:i/>
      <w:iCs/>
      <w:color w:val="404040" w:themeColor="text1" w:themeTint="BF"/>
    </w:rPr>
  </w:style>
  <w:style w:type="character" w:customStyle="1" w:styleId="QuoteChar">
    <w:name w:val="Quote Char"/>
    <w:basedOn w:val="DefaultParagraphFont"/>
    <w:link w:val="Quote"/>
    <w:uiPriority w:val="29"/>
    <w:rsid w:val="00E37633"/>
    <w:rPr>
      <w:i/>
      <w:iCs/>
      <w:color w:val="404040" w:themeColor="text1" w:themeTint="BF"/>
    </w:rPr>
  </w:style>
  <w:style w:type="paragraph" w:styleId="ListParagraph">
    <w:name w:val="List Paragraph"/>
    <w:basedOn w:val="Normal"/>
    <w:uiPriority w:val="34"/>
    <w:qFormat/>
    <w:rsid w:val="00E37633"/>
    <w:pPr>
      <w:ind w:left="720"/>
      <w:contextualSpacing/>
    </w:pPr>
  </w:style>
  <w:style w:type="character" w:styleId="IntenseEmphasis">
    <w:name w:val="Intense Emphasis"/>
    <w:basedOn w:val="DefaultParagraphFont"/>
    <w:uiPriority w:val="21"/>
    <w:qFormat/>
    <w:rsid w:val="00E37633"/>
    <w:rPr>
      <w:i/>
      <w:iCs/>
      <w:color w:val="0F4761" w:themeColor="accent1" w:themeShade="BF"/>
    </w:rPr>
  </w:style>
  <w:style w:type="paragraph" w:styleId="IntenseQuote">
    <w:name w:val="Intense Quote"/>
    <w:basedOn w:val="Normal"/>
    <w:next w:val="Normal"/>
    <w:link w:val="IntenseQuoteChar"/>
    <w:uiPriority w:val="30"/>
    <w:qFormat/>
    <w:rsid w:val="00E37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633"/>
    <w:rPr>
      <w:i/>
      <w:iCs/>
      <w:color w:val="0F4761" w:themeColor="accent1" w:themeShade="BF"/>
    </w:rPr>
  </w:style>
  <w:style w:type="character" w:styleId="IntenseReference">
    <w:name w:val="Intense Reference"/>
    <w:basedOn w:val="DefaultParagraphFont"/>
    <w:uiPriority w:val="32"/>
    <w:qFormat/>
    <w:rsid w:val="00E37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2026-07-09T06:25:00Z</dcterms:created>
  <dcterms:modified xsi:type="dcterms:W3CDTF">2026-07-09T06:27:00Z</dcterms:modified>
</cp:coreProperties>
</file>