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http://paste.ubuntu.com/24705577/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SIZE1 100105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SIZE2 10000105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callLeft s,mid,nd+nd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callRight mid+1,e,nd+nd+1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n, 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fre[SIZE2], segTree[4*SIZE2], ara[SIZE1];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querystruct{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l, r, x1, x2;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val[4];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}qara[100105];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subquery{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v, x, qno, type;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void subq(int val, int xx, int qq, int tt){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v=val;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x=xx;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qno=qq;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type=tt;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subquery sqara[4*SIZE1];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bool cmp(subquery a, subquery b){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a.v&lt;b.v;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build(int s, int e, int nd){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if(s==e){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segTree[nd]=fre[s];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mid=(s+e)&gt;&gt;1;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build(callLeft);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build(callRight);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segTree[nd]=segTree[nd+nd]+segTree[nd+nd+1];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update(int s, int e, int nd, int pos){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if(s&gt;pos || e&lt;pos)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if(s==e){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segTree[nd]--;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mid=(s+e)&gt;&gt;1;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update(callLeft, pos);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update(callRight, pos);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segTree[nd]=segTree[nd+nd]+segTree[nd+nd+1];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query(int s, int e, int nd, int x){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if(e&lt;x)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if(s&gt;=x) return segTree[nd];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mid=(s+e)&gt;&gt;1;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query(callLeft, x)+query(callRight, 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query_input(int i){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scanf("%d %d %d %d", &amp;qara[i].l, &amp;qara[i].r, &amp;qara[i].x1, &amp;qara[i].x2);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sqara[4*i+0].subq(qara[i].l, qara[i].x1, i, 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sqara[4*i+1].subq(qara[i].l, qara[i].x2+1, i,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sqara[4*i+2].subq(qara[i].r+1, qara[i].x1, i, 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sqara[4*i+3].subq(qara[i].r+1, qara[i].x2+1, i, 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sort(sqara, sqara+4*q, cmp);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memset(fre, 0, sizeof(fre));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for(int i=0; i&lt;n; 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fre[ara[i]]++;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build(0, 10000001, 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pos=0;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for(int i=0; i&lt;4*q; i++){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while(pos&lt;sqara[i].v){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update(0, 10000001, 1, ara[pos]);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if(pos==n) qara[sqara[i].qno].val[sqara[i].type]=0;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else qara[sqara[i].qno].val[sqara[i].type]=query(0, 10000001, 1, sqara[i].x);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for(int i=0; i&lt;q; 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printf("%d\n", (qara[i].val[0]-qara[i].val[2])-(qara[i].val[1]-qara[i].val[3]));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