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http://paste.ubuntu.com/24563569/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8800"/>
          <w:rtl w:val="0"/>
        </w:rPr>
        <w:t xml:space="preserve">#define NODES 100105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LOG_NODES 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callLeft s,mid,nd+nd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callRight mid+1,e,nd+nd+1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par[NODES], p[NODES][LOG_NODES];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depth[NODES];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subsize[NODES];</w:t>
        <w:br w:type="textWrapping"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adj[NODES];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chainNo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sz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 chainHead[NODES];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baseArray[NODES];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posInBase[NODES];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chainInd[NODES];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segTree[</w:t>
      </w:r>
      <w:r w:rsidDel="00000000" w:rsidR="00000000" w:rsidRPr="00000000">
        <w:rPr>
          <w:color w:val="666666"/>
          <w:rtl w:val="0"/>
        </w:rPr>
        <w:t xml:space="preserve">4*</w:t>
      </w:r>
      <w:r w:rsidDel="00000000" w:rsidR="00000000" w:rsidRPr="00000000">
        <w:rPr>
          <w:rtl w:val="0"/>
        </w:rPr>
        <w:t xml:space="preserve">NODES];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u){</w:t>
        <w:br w:type="textWrapping"/>
        <w:t xml:space="preserve">    subsize[u]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adj[u].size();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adj[u][i];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(v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par[u]){</w:t>
        <w:br w:type="textWrapping"/>
        <w:t xml:space="preserve">            depth[v]</w:t>
      </w:r>
      <w:r w:rsidDel="00000000" w:rsidR="00000000" w:rsidRPr="00000000">
        <w:rPr>
          <w:color w:val="666666"/>
          <w:rtl w:val="0"/>
        </w:rPr>
        <w:t xml:space="preserve">=1+</w:t>
      </w:r>
      <w:r w:rsidDel="00000000" w:rsidR="00000000" w:rsidRPr="00000000">
        <w:rPr>
          <w:rtl w:val="0"/>
        </w:rPr>
        <w:t xml:space="preserve">depth[u];</w:t>
        <w:br w:type="textWrapping"/>
        <w:t xml:space="preserve">            par[v]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u;</w:t>
        <w:br w:type="textWrapping"/>
        <w:t xml:space="preserve">            dfs(v);</w:t>
        <w:br w:type="textWrapping"/>
        <w:t xml:space="preserve">            subsize[u]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subsize[v];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lca_precal(){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p[i][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par[i];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j)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(p[i][j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!=-1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p[p[i][j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]][j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lca_init(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root){</w:t>
        <w:br w:type="textWrapping"/>
        <w:t xml:space="preserve">    memset(par,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(par));</w:t>
        <w:br w:type="textWrapping"/>
        <w:t xml:space="preserve">    memset(p,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(p));</w:t>
        <w:br w:type="textWrapping"/>
        <w:t xml:space="preserve">    depth[root]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dfs(root);</w:t>
        <w:br w:type="textWrapping"/>
        <w:t xml:space="preserve">    lca_precal();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lca_query(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lg;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(depth[u]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depth[v]){</w:t>
        <w:br w:type="textWrapping"/>
        <w:t xml:space="preserve">        swap(u, v);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(lg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lg)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depth[u]; lg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);</w:t>
        <w:br w:type="textWrapping"/>
        <w:t xml:space="preserve">    lg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lg; 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(depth[u]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depth[v]){</w:t>
        <w:br w:type="textWrapping"/>
        <w:t xml:space="preserve">           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p[u][i];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v)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u;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lg; 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(p[u][i]</w:t>
      </w:r>
      <w:r w:rsidDel="00000000" w:rsidR="00000000" w:rsidRPr="00000000">
        <w:rPr>
          <w:color w:val="666666"/>
          <w:rtl w:val="0"/>
        </w:rPr>
        <w:t xml:space="preserve">!=-1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p[u][i]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p[v][i]){</w:t>
        <w:br w:type="textWrapping"/>
        <w:t xml:space="preserve">           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p[u][i];</w:t>
        <w:br w:type="textWrapping"/>
        <w:t xml:space="preserve">           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p[v][i];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par[u];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build(){</w:t>
        <w:br w:type="textWrapping"/>
        <w:t xml:space="preserve">    memset(segTree,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(segTree));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update(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e,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pos </w:t>
      </w:r>
      <w:r w:rsidDel="00000000" w:rsidR="00000000" w:rsidRPr="00000000">
        <w:rPr>
          <w:color w:val="666666"/>
          <w:rtl w:val="0"/>
        </w:rPr>
        <w:t xml:space="preserve">||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pos)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e){</w:t>
        <w:br w:type="textWrapping"/>
        <w:t xml:space="preserve">        baseArray[s]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val;</w:t>
        <w:br w:type="textWrapping"/>
        <w:t xml:space="preserve">        segTree[nd]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val;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mid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;</w:t>
        <w:br w:type="textWrapping"/>
        <w:t xml:space="preserve">    update(callLeft, pos, val);</w:t>
        <w:br w:type="textWrapping"/>
        <w:t xml:space="preserve">    update(callRight, pos, val);</w:t>
        <w:br w:type="textWrapping"/>
        <w:t xml:space="preserve">    segTree[nd]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max(segTree[nd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nd], segTree[nd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query(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e,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666666"/>
          <w:rtl w:val="0"/>
        </w:rPr>
        <w:t xml:space="preserve">||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l)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r)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segTree[nd];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mid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max(query(callLeft, l, r), query(callRight, l, r));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HLD(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(chainHead[chainNo]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){</w:t>
        <w:br w:type="textWrapping"/>
        <w:t xml:space="preserve">        chainHead[chainNo]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node;</w:t>
        <w:br w:type="textWrapping"/>
        <w:t xml:space="preserve">    }</w:t>
        <w:br w:type="textWrapping"/>
        <w:t xml:space="preserve">    chainInd[node]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chainNo;</w:t>
        <w:br w:type="textWrapping"/>
        <w:t xml:space="preserve">    posInBase[node]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sz;</w:t>
        <w:br w:type="textWrapping"/>
        <w:t xml:space="preserve">    baseArray[sz]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sz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sc</w:t>
      </w:r>
      <w:r w:rsidDel="00000000" w:rsidR="00000000" w:rsidRPr="00000000">
        <w:rPr>
          <w:color w:val="666666"/>
          <w:rtl w:val="0"/>
        </w:rPr>
        <w:t xml:space="preserve">=-1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adj[node].size();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(adj[node][i]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par[node]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subsize[adj[node][i]]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subsize[sc]){</w:t>
        <w:br w:type="textWrapping"/>
        <w:t xml:space="preserve">            sc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adj[node][i];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(sc</w:t>
      </w:r>
      <w:r w:rsidDel="00000000" w:rsidR="00000000" w:rsidRPr="00000000">
        <w:rPr>
          <w:color w:val="666666"/>
          <w:rtl w:val="0"/>
        </w:rPr>
        <w:t xml:space="preserve">!=-1</w:t>
      </w:r>
      <w:r w:rsidDel="00000000" w:rsidR="00000000" w:rsidRPr="00000000">
        <w:rPr>
          <w:rtl w:val="0"/>
        </w:rPr>
        <w:t xml:space="preserve">){</w:t>
        <w:br w:type="textWrapping"/>
        <w:t xml:space="preserve">        HLD(sc);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adj[node].size();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(adj[node][i]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par[node]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sc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adj[node][i]){</w:t>
        <w:br w:type="textWrapping"/>
        <w:t xml:space="preserve">            chainNo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HLD(adj[node][i]);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query_up(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v){</w:t>
        <w:br w:type="textWrapping"/>
        <w:t xml:space="preserve">    assert(depth[u]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depth[v]);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uchain, vchain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chainInd[v], ans</w:t>
      </w:r>
      <w:r w:rsidDel="00000000" w:rsidR="00000000" w:rsidRPr="00000000">
        <w:rPr>
          <w:color w:val="666666"/>
          <w:rtl w:val="0"/>
        </w:rPr>
        <w:t xml:space="preserve">=-1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){</w:t>
        <w:br w:type="textWrapping"/>
        <w:t xml:space="preserve">        uchain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chainInd[u];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(uchain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vchain){</w:t>
        <w:br w:type="textWrapping"/>
        <w:t xml:space="preserve">            ans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max(ans, query(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sz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posInBase[v], posInBase[u]));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    ans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max(ans, query(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sz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posInBase[chainHead[uchain]], posInBase[u]));</w:t>
        <w:br w:type="textWrapping"/>
        <w:t xml:space="preserve">       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par[chainHead[uchain]];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ans;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HLD_init(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root){</w:t>
        <w:br w:type="textWrapping"/>
        <w:t xml:space="preserve">    memset(chainHead,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(chainHead));</w:t>
        <w:br w:type="textWrapping"/>
        <w:t xml:space="preserve">    lca_init(root);</w:t>
        <w:br w:type="textWrapping"/>
        <w:t xml:space="preserve">    HLD(root);</w:t>
        <w:br w:type="textWrapping"/>
        <w:t xml:space="preserve">    build();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HLD_query(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lca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lca_query(u, v);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max(query_up(u, lca), query_up(v, lca));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HLD_update(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val){</w:t>
        <w:br w:type="textWrapping"/>
        <w:t xml:space="preserve">    update(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sz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posInBase[u], val);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45635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