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9C5" w:rsidRPr="007B757F" w:rsidRDefault="007B757F" w:rsidP="007B757F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С</w:t>
      </w:r>
      <w:r w:rsidR="00A349C5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писок </w:t>
      </w:r>
      <w:r w:rsidR="00A349C5" w:rsidRPr="007B757F">
        <w:rPr>
          <w:rFonts w:ascii="Times New Roman" w:eastAsia="Times New Roman" w:hAnsi="Times New Roman" w:cs="Times New Roman"/>
          <w:bCs/>
          <w:color w:val="050000"/>
          <w:sz w:val="28"/>
          <w:szCs w:val="28"/>
          <w:lang w:eastAsia="ru-RU"/>
        </w:rPr>
        <w:t xml:space="preserve">тем </w:t>
      </w:r>
      <w:r w:rsidRPr="007B757F">
        <w:rPr>
          <w:rFonts w:ascii="Times New Roman" w:eastAsia="Times New Roman" w:hAnsi="Times New Roman" w:cs="Times New Roman"/>
          <w:bCs/>
          <w:color w:val="050000"/>
          <w:sz w:val="28"/>
          <w:szCs w:val="28"/>
          <w:lang w:eastAsia="ru-RU"/>
        </w:rPr>
        <w:t>квалификационных рабо</w:t>
      </w:r>
      <w:r w:rsidR="00A349C5" w:rsidRPr="007B757F">
        <w:rPr>
          <w:rFonts w:ascii="Times New Roman" w:eastAsia="Times New Roman" w:hAnsi="Times New Roman" w:cs="Times New Roman"/>
          <w:bCs/>
          <w:color w:val="050000"/>
          <w:sz w:val="28"/>
          <w:szCs w:val="28"/>
          <w:lang w:eastAsia="ru-RU"/>
        </w:rPr>
        <w:t>т по</w:t>
      </w:r>
      <w:r w:rsidR="00A349C5" w:rsidRPr="007B757F">
        <w:rPr>
          <w:rFonts w:ascii="Times New Roman" w:eastAsia="Times New Roman" w:hAnsi="Times New Roman" w:cs="Times New Roman"/>
          <w:b/>
          <w:bCs/>
          <w:color w:val="050000"/>
          <w:sz w:val="28"/>
          <w:szCs w:val="28"/>
          <w:lang w:eastAsia="ru-RU"/>
        </w:rPr>
        <w:t xml:space="preserve"> </w:t>
      </w:r>
      <w:r w:rsidRPr="007B757F">
        <w:rPr>
          <w:rFonts w:ascii="Times New Roman" w:eastAsia="Times New Roman" w:hAnsi="Times New Roman" w:cs="Times New Roman"/>
          <w:b/>
          <w:bCs/>
          <w:color w:val="050000"/>
          <w:sz w:val="28"/>
          <w:szCs w:val="28"/>
          <w:lang w:eastAsia="ru-RU"/>
        </w:rPr>
        <w:t>Пожарной безопасности</w:t>
      </w:r>
      <w:r w:rsidR="00A349C5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: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proofErr w:type="spellStart"/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Аварийно</w:t>
      </w:r>
      <w:proofErr w:type="spellEnd"/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 спасательная служба, ее значение в жизни общества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Аварийные события с участием сжиженных нефтяных газов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Анализ государственных нормативных требований </w:t>
      </w:r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пожарной безопасности</w:t>
      </w: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, установленных действующим законодательством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Анализ пожаров в резервуарах и резервуарных парках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Интегрированная автоматизированная система безопасности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Мероприятия противопожарной </w:t>
      </w:r>
      <w:proofErr w:type="gramStart"/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защиты </w:t>
      </w:r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 (</w:t>
      </w:r>
      <w:proofErr w:type="gramEnd"/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на примере)</w:t>
      </w: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...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Организация и тактика тушения пожара в </w:t>
      </w:r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(на примере)</w:t>
      </w: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 ...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Организация проведения спасательных работ при возмо</w:t>
      </w:r>
      <w:bookmarkStart w:id="0" w:name="_GoBack"/>
      <w:bookmarkEnd w:id="0"/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жном пожаре в </w:t>
      </w:r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(на </w:t>
      </w:r>
      <w:proofErr w:type="gramStart"/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примере)</w:t>
      </w: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...</w:t>
      </w:r>
      <w:proofErr w:type="gramEnd"/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Оценка и расчет пожарных рисков</w:t>
      </w:r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.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Разработка пожарной сигнализации в ...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РАСЧЕТ СТАЦИОНАРНЫХ СИСТЕМ ПОЖАРОТУШЕНИЯ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Совершенствование структуры службы пожаротушения государственной противопожарной службы по </w:t>
      </w:r>
      <w:r w:rsidR="007B757F"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Оренбургской</w:t>
      </w: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 xml:space="preserve"> области</w:t>
      </w:r>
    </w:p>
    <w:p w:rsidR="00A349C5" w:rsidRPr="007B757F" w:rsidRDefault="00A349C5" w:rsidP="007B757F">
      <w:pPr>
        <w:numPr>
          <w:ilvl w:val="0"/>
          <w:numId w:val="1"/>
        </w:numPr>
        <w:spacing w:before="100" w:beforeAutospacing="1" w:after="100" w:afterAutospacing="1" w:line="360" w:lineRule="auto"/>
        <w:ind w:left="495"/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</w:pPr>
      <w:r w:rsidRPr="007B757F">
        <w:rPr>
          <w:rFonts w:ascii="Times New Roman" w:eastAsia="Times New Roman" w:hAnsi="Times New Roman" w:cs="Times New Roman"/>
          <w:color w:val="050000"/>
          <w:sz w:val="28"/>
          <w:szCs w:val="28"/>
          <w:lang w:eastAsia="ru-RU"/>
        </w:rPr>
        <w:t>Тушение пожаров на объектах с массовым пребыванием людей</w:t>
      </w:r>
    </w:p>
    <w:p w:rsidR="001D2533" w:rsidRDefault="001D2533"/>
    <w:sectPr w:rsidR="001D2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D0131"/>
    <w:multiLevelType w:val="multilevel"/>
    <w:tmpl w:val="AB2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DCF"/>
    <w:rsid w:val="001D2533"/>
    <w:rsid w:val="006A7DCF"/>
    <w:rsid w:val="007B757F"/>
    <w:rsid w:val="00A3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ABC5A-9E5B-4E39-9922-C62AFE1D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9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81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2017-09-26T12:36:00Z</dcterms:created>
  <dcterms:modified xsi:type="dcterms:W3CDTF">2017-10-31T12:19:00Z</dcterms:modified>
</cp:coreProperties>
</file>