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sz w:val="32"/>
        </w:rPr>
        <w:t>The God of Sticks and Stones</w:t>
      </w:r>
    </w:p>
    <w:p>
      <w:pPr>
        <w:spacing w:after="0"/>
        <w:jc w:val="center"/>
      </w:pPr>
      <w:r>
        <w:rPr>
          <w:rFonts w:ascii="Times New Roman" w:hAnsi="Times New Roman"/>
          <w:b w:val="0"/>
          <w:i/>
          <w:sz w:val="24"/>
        </w:rPr>
        <w:t>Scripture, Creation, and the Quiet Language of God</w:t>
      </w:r>
    </w:p>
    <w:p>
      <w:pPr>
        <w:spacing w:before="0" w:after="360" w:lineRule="exact" w:line="360"/>
      </w:pPr>
    </w:p>
    <w:p>
      <w:pPr>
        <w:spacing w:after="0"/>
        <w:jc w:val="center"/>
      </w:pPr>
      <w:r>
        <w:rPr>
          <w:rFonts w:ascii="Times New Roman" w:hAnsi="Times New Roman"/>
          <w:b w:val="0"/>
          <w:i/>
          <w:sz w:val="26"/>
        </w:rPr>
        <w:t>Review Packet</w:t>
      </w:r>
    </w:p>
    <w:p>
      <w:r>
        <w:br w:type="page"/>
      </w:r>
    </w:p>
    <w:p>
      <w:pPr>
        <w:spacing w:before="0" w:after="240" w:lineRule="exact" w:line="240"/>
      </w:pPr>
    </w:p>
    <w:p>
      <w:pPr>
        <w:spacing w:after="80"/>
        <w:jc w:val="center"/>
      </w:pPr>
      <w:r>
        <w:rPr>
          <w:rFonts w:ascii="Times New Roman" w:hAnsi="Times New Roman"/>
          <w:b w:val="0"/>
          <w:i/>
          <w:sz w:val="22"/>
        </w:rPr>
        <w:t>Part I</w:t>
      </w:r>
    </w:p>
    <w:p>
      <w:pPr>
        <w:spacing w:after="480"/>
        <w:jc w:val="center"/>
      </w:pPr>
      <w:r>
        <w:rPr>
          <w:rFonts w:ascii="Times New Roman" w:hAnsi="Times New Roman"/>
          <w:b/>
          <w:i w:val="0"/>
          <w:sz w:val="28"/>
        </w:rPr>
        <w:t>Chapter Eighteen — The God of Sticks and Stones</w:t>
      </w:r>
    </w:p>
    <w:p>
      <w:pPr>
        <w:spacing w:before="0" w:after="240"/>
      </w:pPr>
      <w:r>
        <w:rPr>
          <w:rFonts w:ascii="Times New Roman" w:hAnsi="Times New Roman"/>
          <w:b w:val="0"/>
          <w:i w:val="0"/>
          <w:sz w:val="24"/>
        </w:rPr>
        <w:t>And throughout scripture,</w:t>
      </w:r>
      <w:r>
        <w:br/>
      </w:r>
      <w:r>
        <w:rPr>
          <w:rFonts w:ascii="Times New Roman" w:hAnsi="Times New Roman"/>
          <w:b w:val="0"/>
          <w:i w:val="0"/>
          <w:sz w:val="24"/>
        </w:rPr>
        <w:t>God continually speaks through ordinary things.</w:t>
      </w:r>
    </w:p>
    <w:p>
      <w:pPr>
        <w:spacing w:before="0" w:after="240"/>
      </w:pPr>
      <w:r>
        <w:rPr>
          <w:rFonts w:ascii="Times New Roman" w:hAnsi="Times New Roman"/>
          <w:b w:val="0"/>
          <w:i w:val="0"/>
          <w:sz w:val="24"/>
        </w:rPr>
        <w:t>Stick.</w:t>
      </w:r>
      <w:r>
        <w:br/>
      </w:r>
      <w:r>
        <w:rPr>
          <w:rFonts w:ascii="Times New Roman" w:hAnsi="Times New Roman"/>
          <w:b w:val="0"/>
          <w:i w:val="0"/>
          <w:sz w:val="24"/>
        </w:rPr>
        <w:t>Stone.</w:t>
      </w:r>
      <w:r>
        <w:br/>
      </w:r>
      <w:r>
        <w:rPr>
          <w:rFonts w:ascii="Times New Roman" w:hAnsi="Times New Roman"/>
          <w:b w:val="0"/>
          <w:i w:val="0"/>
          <w:sz w:val="24"/>
        </w:rPr>
        <w:t>Seed.</w:t>
      </w:r>
      <w:r>
        <w:br/>
      </w:r>
      <w:r>
        <w:rPr>
          <w:rFonts w:ascii="Times New Roman" w:hAnsi="Times New Roman"/>
          <w:b w:val="0"/>
          <w:i w:val="0"/>
          <w:sz w:val="24"/>
        </w:rPr>
        <w:t>Field.</w:t>
      </w:r>
      <w:r>
        <w:br/>
      </w:r>
      <w:r>
        <w:rPr>
          <w:rFonts w:ascii="Times New Roman" w:hAnsi="Times New Roman"/>
          <w:b w:val="0"/>
          <w:i w:val="0"/>
          <w:sz w:val="24"/>
        </w:rPr>
        <w:t>Water.</w:t>
      </w:r>
      <w:r>
        <w:br/>
      </w:r>
      <w:r>
        <w:rPr>
          <w:rFonts w:ascii="Times New Roman" w:hAnsi="Times New Roman"/>
          <w:b w:val="0"/>
          <w:i w:val="0"/>
          <w:sz w:val="24"/>
        </w:rPr>
        <w:t>Tree.</w:t>
      </w:r>
    </w:p>
    <w:p>
      <w:pPr>
        <w:spacing w:before="0" w:after="240"/>
      </w:pPr>
      <w:r>
        <w:rPr>
          <w:rFonts w:ascii="Times New Roman" w:hAnsi="Times New Roman"/>
          <w:b w:val="0"/>
          <w:i w:val="0"/>
          <w:sz w:val="24"/>
        </w:rPr>
        <w:t>Simple things.</w:t>
      </w:r>
      <w:r>
        <w:br/>
      </w:r>
      <w:r>
        <w:rPr>
          <w:rFonts w:ascii="Times New Roman" w:hAnsi="Times New Roman"/>
          <w:b w:val="0"/>
          <w:i w:val="0"/>
          <w:sz w:val="24"/>
        </w:rPr>
        <w:t>Foundational things.</w:t>
      </w:r>
      <w:r>
        <w:br/>
      </w:r>
      <w:r>
        <w:rPr>
          <w:rFonts w:ascii="Times New Roman" w:hAnsi="Times New Roman"/>
          <w:b w:val="0"/>
          <w:i w:val="0"/>
          <w:sz w:val="24"/>
        </w:rPr>
        <w:t>Things humanity often overlooks while searching for greatness elsewhere.</w:t>
      </w:r>
    </w:p>
    <w:p>
      <w:pPr>
        <w:spacing w:before="0" w:after="240"/>
      </w:pPr>
      <w:r>
        <w:rPr>
          <w:rFonts w:ascii="Times New Roman" w:hAnsi="Times New Roman"/>
          <w:b w:val="0"/>
          <w:i w:val="0"/>
          <w:sz w:val="24"/>
        </w:rPr>
        <w:t>Perhaps modern humanity has not truly become more advanced than previous generations.</w:t>
      </w:r>
    </w:p>
    <w:p>
      <w:pPr>
        <w:spacing w:before="0" w:after="240"/>
      </w:pPr>
      <w:r>
        <w:rPr>
          <w:rFonts w:ascii="Times New Roman" w:hAnsi="Times New Roman"/>
          <w:b w:val="0"/>
          <w:i w:val="0"/>
          <w:sz w:val="24"/>
        </w:rPr>
        <w:t>Perhaps humanity has simply become more distracted.</w:t>
      </w:r>
    </w:p>
    <w:p>
      <w:pPr>
        <w:spacing w:before="0" w:after="240"/>
      </w:pPr>
      <w:r>
        <w:rPr>
          <w:rFonts w:ascii="Times New Roman" w:hAnsi="Times New Roman"/>
          <w:b w:val="0"/>
          <w:i w:val="0"/>
          <w:sz w:val="24"/>
        </w:rPr>
        <w:t>The pace increased.</w:t>
      </w:r>
      <w:r>
        <w:br/>
      </w:r>
      <w:r>
        <w:rPr>
          <w:rFonts w:ascii="Times New Roman" w:hAnsi="Times New Roman"/>
          <w:b w:val="0"/>
          <w:i w:val="0"/>
          <w:sz w:val="24"/>
        </w:rPr>
        <w:t>The towers grew taller.</w:t>
      </w:r>
      <w:r>
        <w:br/>
      </w:r>
      <w:r>
        <w:rPr>
          <w:rFonts w:ascii="Times New Roman" w:hAnsi="Times New Roman"/>
          <w:b w:val="0"/>
          <w:i w:val="0"/>
          <w:sz w:val="24"/>
        </w:rPr>
        <w:t>The systems became more complex.</w:t>
      </w:r>
    </w:p>
    <w:p>
      <w:pPr>
        <w:spacing w:before="0" w:after="240"/>
      </w:pPr>
      <w:r>
        <w:rPr>
          <w:rFonts w:ascii="Times New Roman" w:hAnsi="Times New Roman"/>
          <w:b w:val="0"/>
          <w:i w:val="0"/>
          <w:sz w:val="24"/>
        </w:rPr>
        <w:t>But the deepest human questions remain unchanged.</w:t>
      </w:r>
    </w:p>
    <w:p>
      <w:pPr>
        <w:spacing w:before="0" w:after="240"/>
      </w:pPr>
      <w:r>
        <w:rPr>
          <w:rFonts w:ascii="Times New Roman" w:hAnsi="Times New Roman"/>
          <w:b w:val="0"/>
          <w:i w:val="0"/>
          <w:sz w:val="24"/>
        </w:rPr>
        <w:t>What is life?</w:t>
      </w:r>
      <w:r>
        <w:br/>
      </w:r>
      <w:r>
        <w:rPr>
          <w:rFonts w:ascii="Times New Roman" w:hAnsi="Times New Roman"/>
          <w:b w:val="0"/>
          <w:i w:val="0"/>
          <w:sz w:val="24"/>
        </w:rPr>
        <w:t>What is truth?</w:t>
      </w:r>
      <w:r>
        <w:br/>
      </w:r>
      <w:r>
        <w:rPr>
          <w:rFonts w:ascii="Times New Roman" w:hAnsi="Times New Roman"/>
          <w:b w:val="0"/>
          <w:i w:val="0"/>
          <w:sz w:val="24"/>
        </w:rPr>
        <w:t>What is worth building?</w:t>
      </w:r>
      <w:r>
        <w:br/>
      </w:r>
      <w:r>
        <w:rPr>
          <w:rFonts w:ascii="Times New Roman" w:hAnsi="Times New Roman"/>
          <w:b w:val="0"/>
          <w:i w:val="0"/>
          <w:sz w:val="24"/>
        </w:rPr>
        <w:t>What foundation can endure?</w:t>
      </w:r>
      <w:r>
        <w:br/>
      </w:r>
      <w:r>
        <w:rPr>
          <w:rFonts w:ascii="Times New Roman" w:hAnsi="Times New Roman"/>
          <w:b w:val="0"/>
          <w:i w:val="0"/>
          <w:sz w:val="24"/>
        </w:rPr>
        <w:t>What truly satisfies thirst?</w:t>
      </w:r>
    </w:p>
    <w:p>
      <w:pPr>
        <w:spacing w:before="0" w:after="240"/>
      </w:pPr>
      <w:r>
        <w:rPr>
          <w:rFonts w:ascii="Times New Roman" w:hAnsi="Times New Roman"/>
          <w:b w:val="0"/>
          <w:i w:val="0"/>
          <w:sz w:val="24"/>
        </w:rPr>
        <w:t>Scripture answers these questions not first through abstraction,</w:t>
      </w:r>
      <w:r>
        <w:br/>
      </w:r>
      <w:r>
        <w:rPr>
          <w:rFonts w:ascii="Times New Roman" w:hAnsi="Times New Roman"/>
          <w:b w:val="0"/>
          <w:i w:val="0"/>
          <w:sz w:val="24"/>
        </w:rPr>
        <w:t>but through living symbols grounded in creation itself.</w:t>
      </w:r>
    </w:p>
    <w:p>
      <w:pPr>
        <w:spacing w:before="0" w:after="240"/>
      </w:pPr>
      <w:r>
        <w:rPr>
          <w:rFonts w:ascii="Times New Roman" w:hAnsi="Times New Roman"/>
          <w:b w:val="0"/>
          <w:i w:val="0"/>
          <w:sz w:val="24"/>
        </w:rPr>
        <w:t>Water.</w:t>
      </w:r>
      <w:r>
        <w:br/>
      </w:r>
      <w:r>
        <w:rPr>
          <w:rFonts w:ascii="Times New Roman" w:hAnsi="Times New Roman"/>
          <w:b w:val="0"/>
          <w:i w:val="0"/>
          <w:sz w:val="24"/>
        </w:rPr>
        <w:t>Seed.</w:t>
      </w:r>
      <w:r>
        <w:br/>
      </w:r>
      <w:r>
        <w:rPr>
          <w:rFonts w:ascii="Times New Roman" w:hAnsi="Times New Roman"/>
          <w:b w:val="0"/>
          <w:i w:val="0"/>
          <w:sz w:val="24"/>
        </w:rPr>
        <w:t>Bread.</w:t>
      </w:r>
      <w:r>
        <w:br/>
      </w:r>
      <w:r>
        <w:rPr>
          <w:rFonts w:ascii="Times New Roman" w:hAnsi="Times New Roman"/>
          <w:b w:val="0"/>
          <w:i w:val="0"/>
          <w:sz w:val="24"/>
        </w:rPr>
        <w:t>Stone.</w:t>
      </w:r>
      <w:r>
        <w:br/>
      </w:r>
      <w:r>
        <w:rPr>
          <w:rFonts w:ascii="Times New Roman" w:hAnsi="Times New Roman"/>
          <w:b w:val="0"/>
          <w:i w:val="0"/>
          <w:sz w:val="24"/>
        </w:rPr>
        <w:t>Cross.</w:t>
      </w:r>
      <w:r>
        <w:br/>
      </w:r>
      <w:r>
        <w:rPr>
          <w:rFonts w:ascii="Times New Roman" w:hAnsi="Times New Roman"/>
          <w:b w:val="0"/>
          <w:i w:val="0"/>
          <w:sz w:val="24"/>
        </w:rPr>
        <w:t>River.</w:t>
      </w:r>
      <w:r>
        <w:br/>
      </w:r>
      <w:r>
        <w:rPr>
          <w:rFonts w:ascii="Times New Roman" w:hAnsi="Times New Roman"/>
          <w:b w:val="0"/>
          <w:i w:val="0"/>
          <w:sz w:val="24"/>
        </w:rPr>
        <w:t>Tree.</w:t>
      </w:r>
    </w:p>
    <w:p>
      <w:pPr>
        <w:spacing w:before="0" w:after="240"/>
      </w:pPr>
      <w:r>
        <w:rPr>
          <w:rFonts w:ascii="Times New Roman" w:hAnsi="Times New Roman"/>
          <w:b w:val="0"/>
          <w:i w:val="0"/>
          <w:sz w:val="24"/>
        </w:rPr>
        <w:t>Again and again,</w:t>
      </w:r>
      <w:r>
        <w:br/>
      </w:r>
      <w:r>
        <w:rPr>
          <w:rFonts w:ascii="Times New Roman" w:hAnsi="Times New Roman"/>
          <w:b w:val="0"/>
          <w:i w:val="0"/>
          <w:sz w:val="24"/>
        </w:rPr>
        <w:t>God speaks through things close enough to touch.</w:t>
      </w:r>
    </w:p>
    <w:p>
      <w:pPr>
        <w:spacing w:before="0" w:after="240"/>
      </w:pPr>
      <w:r>
        <w:rPr>
          <w:rFonts w:ascii="Times New Roman" w:hAnsi="Times New Roman"/>
          <w:b w:val="0"/>
          <w:i w:val="0"/>
          <w:sz w:val="24"/>
        </w:rPr>
        <w:t>This keeps the kingdom near the ground.</w:t>
      </w:r>
    </w:p>
    <w:p>
      <w:pPr>
        <w:spacing w:before="0" w:after="240"/>
      </w:pPr>
      <w:r>
        <w:rPr>
          <w:rFonts w:ascii="Times New Roman" w:hAnsi="Times New Roman"/>
          <w:b w:val="0"/>
          <w:i w:val="0"/>
          <w:sz w:val="24"/>
        </w:rPr>
        <w:t>Near enough for children.</w:t>
      </w:r>
      <w:r>
        <w:br/>
      </w:r>
      <w:r>
        <w:rPr>
          <w:rFonts w:ascii="Times New Roman" w:hAnsi="Times New Roman"/>
          <w:b w:val="0"/>
          <w:i w:val="0"/>
          <w:sz w:val="24"/>
        </w:rPr>
        <w:t>Near enough for laborers.</w:t>
      </w:r>
      <w:r>
        <w:br/>
      </w:r>
      <w:r>
        <w:rPr>
          <w:rFonts w:ascii="Times New Roman" w:hAnsi="Times New Roman"/>
          <w:b w:val="0"/>
          <w:i w:val="0"/>
          <w:sz w:val="24"/>
        </w:rPr>
        <w:t>Near enough for the poor.</w:t>
      </w:r>
      <w:r>
        <w:br/>
      </w:r>
      <w:r>
        <w:rPr>
          <w:rFonts w:ascii="Times New Roman" w:hAnsi="Times New Roman"/>
          <w:b w:val="0"/>
          <w:i w:val="0"/>
          <w:sz w:val="24"/>
        </w:rPr>
        <w:t>Near enough for farmers,</w:t>
      </w:r>
      <w:r>
        <w:br/>
      </w:r>
      <w:r>
        <w:rPr>
          <w:rFonts w:ascii="Times New Roman" w:hAnsi="Times New Roman"/>
          <w:b w:val="0"/>
          <w:i w:val="0"/>
          <w:sz w:val="24"/>
        </w:rPr>
        <w:t>shepherds,</w:t>
      </w:r>
      <w:r>
        <w:br/>
      </w:r>
      <w:r>
        <w:rPr>
          <w:rFonts w:ascii="Times New Roman" w:hAnsi="Times New Roman"/>
          <w:b w:val="0"/>
          <w:i w:val="0"/>
          <w:sz w:val="24"/>
        </w:rPr>
        <w:t>and ordinary people.</w:t>
      </w:r>
    </w:p>
    <w:p>
      <w:pPr>
        <w:spacing w:before="0" w:after="240"/>
      </w:pPr>
      <w:r>
        <w:rPr>
          <w:rFonts w:ascii="Times New Roman" w:hAnsi="Times New Roman"/>
          <w:b w:val="0"/>
          <w:i w:val="0"/>
          <w:sz w:val="24"/>
        </w:rPr>
        <w:t>Empire often speaks the language of complexity.</w:t>
      </w:r>
      <w:r>
        <w:br/>
      </w:r>
      <w:r>
        <w:rPr>
          <w:rFonts w:ascii="Times New Roman" w:hAnsi="Times New Roman"/>
          <w:b w:val="0"/>
          <w:i w:val="0"/>
          <w:sz w:val="24"/>
        </w:rPr>
        <w:t>The kingdom often speaks the language of creation.</w:t>
      </w:r>
    </w:p>
    <w:p>
      <w:pPr>
        <w:spacing w:before="0" w:after="240"/>
      </w:pPr>
      <w:r>
        <w:rPr>
          <w:rFonts w:ascii="Times New Roman" w:hAnsi="Times New Roman"/>
          <w:b w:val="0"/>
          <w:i w:val="0"/>
          <w:sz w:val="24"/>
        </w:rPr>
        <w:t>The stars and the seed tell the same story.</w:t>
      </w:r>
      <w:r>
        <w:br/>
      </w:r>
      <w:r>
        <w:rPr>
          <w:rFonts w:ascii="Times New Roman" w:hAnsi="Times New Roman"/>
          <w:b w:val="0"/>
          <w:i w:val="0"/>
          <w:sz w:val="24"/>
        </w:rPr>
        <w:t>The well and the cross tell the same story.</w:t>
      </w:r>
      <w:r>
        <w:br/>
      </w:r>
      <w:r>
        <w:rPr>
          <w:rFonts w:ascii="Times New Roman" w:hAnsi="Times New Roman"/>
          <w:b w:val="0"/>
          <w:i w:val="0"/>
          <w:sz w:val="24"/>
        </w:rPr>
        <w:t>The river and the tree tell the same story.</w:t>
      </w:r>
    </w:p>
    <w:p>
      <w:pPr>
        <w:spacing w:before="0" w:after="240"/>
      </w:pPr>
      <w:r>
        <w:rPr>
          <w:rFonts w:ascii="Times New Roman" w:hAnsi="Times New Roman"/>
          <w:b w:val="0"/>
          <w:i w:val="0"/>
          <w:sz w:val="24"/>
        </w:rPr>
        <w:t>Life comes through communion,</w:t>
      </w:r>
      <w:r>
        <w:br/>
      </w:r>
      <w:r>
        <w:rPr>
          <w:rFonts w:ascii="Times New Roman" w:hAnsi="Times New Roman"/>
          <w:b w:val="0"/>
          <w:i w:val="0"/>
          <w:sz w:val="24"/>
        </w:rPr>
        <w:t>through surrender,</w:t>
      </w:r>
      <w:r>
        <w:br/>
      </w:r>
      <w:r>
        <w:rPr>
          <w:rFonts w:ascii="Times New Roman" w:hAnsi="Times New Roman"/>
          <w:b w:val="0"/>
          <w:i w:val="0"/>
          <w:sz w:val="24"/>
        </w:rPr>
        <w:t>through rootedness,</w:t>
      </w:r>
      <w:r>
        <w:br/>
      </w:r>
      <w:r>
        <w:rPr>
          <w:rFonts w:ascii="Times New Roman" w:hAnsi="Times New Roman"/>
          <w:b w:val="0"/>
          <w:i w:val="0"/>
          <w:sz w:val="24"/>
        </w:rPr>
        <w:t>and through receiving what humanity cannot manufacture for itself.</w:t>
      </w:r>
    </w:p>
    <w:p>
      <w:pPr>
        <w:spacing w:before="0" w:after="240"/>
      </w:pPr>
      <w:r>
        <w:rPr>
          <w:rFonts w:ascii="Times New Roman" w:hAnsi="Times New Roman"/>
          <w:b w:val="0"/>
          <w:i w:val="0"/>
          <w:sz w:val="24"/>
        </w:rPr>
        <w:t>This is why Christ becomes the cornerstone.</w:t>
      </w:r>
    </w:p>
    <w:p>
      <w:pPr>
        <w:spacing w:before="0" w:after="240"/>
      </w:pPr>
      <w:r>
        <w:rPr>
          <w:rFonts w:ascii="Times New Roman" w:hAnsi="Times New Roman"/>
          <w:b w:val="0"/>
          <w:i w:val="0"/>
          <w:sz w:val="24"/>
        </w:rPr>
        <w:t>And still,</w:t>
      </w:r>
      <w:r>
        <w:br/>
      </w:r>
      <w:r>
        <w:rPr>
          <w:rFonts w:ascii="Times New Roman" w:hAnsi="Times New Roman"/>
          <w:b w:val="0"/>
          <w:i w:val="0"/>
          <w:sz w:val="24"/>
        </w:rPr>
        <w:t>He remains close enough to kneel beside the ground.</w:t>
      </w:r>
    </w:p>
    <w:p>
      <w:pPr>
        <w:spacing w:before="0" w:after="240"/>
      </w:pPr>
      <w:r>
        <w:rPr>
          <w:rFonts w:ascii="Times New Roman" w:hAnsi="Times New Roman"/>
          <w:b w:val="0"/>
          <w:i w:val="0"/>
          <w:sz w:val="24"/>
        </w:rPr>
        <w:t>Perhaps this is the final invitation of the kingdom.</w:t>
      </w:r>
    </w:p>
    <w:p>
      <w:pPr>
        <w:spacing w:before="0" w:after="240"/>
      </w:pPr>
      <w:r>
        <w:rPr>
          <w:rFonts w:ascii="Times New Roman" w:hAnsi="Times New Roman"/>
          <w:b w:val="0"/>
          <w:i w:val="0"/>
          <w:sz w:val="24"/>
        </w:rPr>
        <w:t>Not upward striving toward self-made transcendence.</w:t>
      </w:r>
    </w:p>
    <w:p>
      <w:pPr>
        <w:spacing w:before="0" w:after="240"/>
      </w:pPr>
      <w:r>
        <w:rPr>
          <w:rFonts w:ascii="Times New Roman" w:hAnsi="Times New Roman"/>
          <w:b w:val="0"/>
          <w:i w:val="0"/>
          <w:sz w:val="24"/>
        </w:rPr>
        <w:t>But downward rootedness into reality,</w:t>
      </w:r>
      <w:r>
        <w:br/>
      </w:r>
      <w:r>
        <w:rPr>
          <w:rFonts w:ascii="Times New Roman" w:hAnsi="Times New Roman"/>
          <w:b w:val="0"/>
          <w:i w:val="0"/>
          <w:sz w:val="24"/>
        </w:rPr>
        <w:t>communion,</w:t>
      </w:r>
      <w:r>
        <w:br/>
      </w:r>
      <w:r>
        <w:rPr>
          <w:rFonts w:ascii="Times New Roman" w:hAnsi="Times New Roman"/>
          <w:b w:val="0"/>
          <w:i w:val="0"/>
          <w:sz w:val="24"/>
        </w:rPr>
        <w:t>and love.</w:t>
      </w:r>
    </w:p>
    <w:p>
      <w:pPr>
        <w:spacing w:after="80" w:before="0"/>
      </w:pPr>
      <w:r>
        <w:rPr>
          <w:rFonts w:ascii="Times New Roman" w:hAnsi="Times New Roman"/>
          <w:b w:val="0"/>
          <w:i w:val="0"/>
          <w:sz w:val="24"/>
        </w:rPr>
        <w:t>To become once again:</w:t>
      </w:r>
    </w:p>
    <w:p>
      <w:pPr>
        <w:pStyle w:val="ListBullet"/>
        <w:spacing w:before="0" w:after="40"/>
        <w:ind w:left="576"/>
      </w:pPr>
      <w:r>
        <w:rPr>
          <w:rFonts w:ascii="Times New Roman" w:hAnsi="Times New Roman"/>
          <w:b w:val="0"/>
          <w:i w:val="0"/>
          <w:sz w:val="24"/>
        </w:rPr>
        <w:t>living soil,</w:t>
      </w:r>
    </w:p>
    <w:p>
      <w:pPr>
        <w:pStyle w:val="ListBullet"/>
        <w:spacing w:before="0" w:after="40"/>
        <w:ind w:left="576"/>
      </w:pPr>
      <w:r>
        <w:rPr>
          <w:rFonts w:ascii="Times New Roman" w:hAnsi="Times New Roman"/>
          <w:b w:val="0"/>
          <w:i w:val="0"/>
          <w:sz w:val="24"/>
        </w:rPr>
        <w:t>faithful laborers,</w:t>
      </w:r>
    </w:p>
    <w:p>
      <w:pPr>
        <w:pStyle w:val="ListBullet"/>
        <w:spacing w:before="0" w:after="40"/>
        <w:ind w:left="576"/>
      </w:pPr>
      <w:r>
        <w:rPr>
          <w:rFonts w:ascii="Times New Roman" w:hAnsi="Times New Roman"/>
          <w:b w:val="0"/>
          <w:i w:val="0"/>
          <w:sz w:val="24"/>
        </w:rPr>
        <w:t>rooted trees,</w:t>
      </w:r>
    </w:p>
    <w:p>
      <w:pPr>
        <w:pStyle w:val="ListBullet"/>
        <w:spacing w:before="0" w:after="40"/>
        <w:ind w:left="576"/>
      </w:pPr>
      <w:r>
        <w:rPr>
          <w:rFonts w:ascii="Times New Roman" w:hAnsi="Times New Roman"/>
          <w:b w:val="0"/>
          <w:i w:val="0"/>
          <w:sz w:val="24"/>
        </w:rPr>
        <w:t>people willing to receive living water,</w:t>
      </w:r>
    </w:p>
    <w:p>
      <w:pPr>
        <w:pStyle w:val="ListBullet"/>
        <w:spacing w:before="0" w:after="40"/>
        <w:ind w:left="576"/>
      </w:pPr>
      <w:r>
        <w:rPr>
          <w:rFonts w:ascii="Times New Roman" w:hAnsi="Times New Roman"/>
          <w:b w:val="0"/>
          <w:i w:val="0"/>
          <w:sz w:val="24"/>
        </w:rPr>
        <w:t>builders who remember the cornerstone,</w:t>
      </w:r>
    </w:p>
    <w:p>
      <w:pPr>
        <w:pStyle w:val="ListBullet"/>
        <w:spacing w:before="0" w:after="40"/>
        <w:ind w:left="576"/>
      </w:pPr>
      <w:r>
        <w:rPr>
          <w:rFonts w:ascii="Times New Roman" w:hAnsi="Times New Roman"/>
          <w:b w:val="0"/>
          <w:i w:val="0"/>
          <w:sz w:val="24"/>
        </w:rPr>
        <w:t>and stewards humble enough to walk with God through the field.</w:t>
      </w:r>
    </w:p>
    <w:p>
      <w:pPr>
        <w:spacing w:before="0" w:after="200" w:lineRule="exact" w:line="200"/>
      </w:pPr>
    </w:p>
    <w:p>
      <w:pPr>
        <w:spacing w:before="0" w:after="240"/>
      </w:pPr>
      <w:r>
        <w:rPr>
          <w:rFonts w:ascii="Times New Roman" w:hAnsi="Times New Roman"/>
          <w:b w:val="0"/>
          <w:i w:val="0"/>
          <w:sz w:val="24"/>
        </w:rPr>
        <w:t>For beneath every empire,</w:t>
      </w:r>
      <w:r>
        <w:br/>
      </w:r>
      <w:r>
        <w:rPr>
          <w:rFonts w:ascii="Times New Roman" w:hAnsi="Times New Roman"/>
          <w:b w:val="0"/>
          <w:i w:val="0"/>
          <w:sz w:val="24"/>
        </w:rPr>
        <w:t>beyond every tower,</w:t>
      </w:r>
      <w:r>
        <w:br/>
      </w:r>
      <w:r>
        <w:rPr>
          <w:rFonts w:ascii="Times New Roman" w:hAnsi="Times New Roman"/>
          <w:b w:val="0"/>
          <w:i w:val="0"/>
          <w:sz w:val="24"/>
        </w:rPr>
        <w:t>and underneath all the noise of human history,</w:t>
      </w:r>
      <w:r>
        <w:br/>
      </w:r>
      <w:r>
        <w:rPr>
          <w:rFonts w:ascii="Times New Roman" w:hAnsi="Times New Roman"/>
          <w:b w:val="0"/>
          <w:i w:val="0"/>
          <w:sz w:val="24"/>
        </w:rPr>
        <w:t>the older realities still remain.</w:t>
      </w:r>
    </w:p>
    <w:p>
      <w:pPr>
        <w:spacing w:before="0" w:after="240"/>
      </w:pPr>
      <w:r>
        <w:rPr>
          <w:rFonts w:ascii="Times New Roman" w:hAnsi="Times New Roman"/>
          <w:b w:val="0"/>
          <w:i w:val="0"/>
          <w:sz w:val="24"/>
        </w:rPr>
        <w:t>Stone.</w:t>
      </w:r>
      <w:r>
        <w:br/>
      </w:r>
      <w:r>
        <w:rPr>
          <w:rFonts w:ascii="Times New Roman" w:hAnsi="Times New Roman"/>
          <w:b w:val="0"/>
          <w:i w:val="0"/>
          <w:sz w:val="24"/>
        </w:rPr>
        <w:t>Tree.</w:t>
      </w:r>
      <w:r>
        <w:br/>
      </w:r>
      <w:r>
        <w:rPr>
          <w:rFonts w:ascii="Times New Roman" w:hAnsi="Times New Roman"/>
          <w:b w:val="0"/>
          <w:i w:val="0"/>
          <w:sz w:val="24"/>
        </w:rPr>
        <w:t>Water.</w:t>
      </w:r>
      <w:r>
        <w:br/>
      </w:r>
      <w:r>
        <w:rPr>
          <w:rFonts w:ascii="Times New Roman" w:hAnsi="Times New Roman"/>
          <w:b w:val="0"/>
          <w:i w:val="0"/>
          <w:sz w:val="24"/>
        </w:rPr>
        <w:t>Seed.</w:t>
      </w:r>
      <w:r>
        <w:br/>
      </w:r>
      <w:r>
        <w:rPr>
          <w:rFonts w:ascii="Times New Roman" w:hAnsi="Times New Roman"/>
          <w:b w:val="0"/>
          <w:i w:val="0"/>
          <w:sz w:val="24"/>
        </w:rPr>
        <w:t>Dust.</w:t>
      </w:r>
      <w:r>
        <w:br/>
      </w:r>
      <w:r>
        <w:rPr>
          <w:rFonts w:ascii="Times New Roman" w:hAnsi="Times New Roman"/>
          <w:b w:val="0"/>
          <w:i w:val="0"/>
          <w:sz w:val="24"/>
        </w:rPr>
        <w:t>Breath.</w:t>
      </w:r>
    </w:p>
    <w:p>
      <w:pPr>
        <w:spacing w:before="0" w:after="240"/>
      </w:pPr>
      <w:r>
        <w:rPr>
          <w:rFonts w:ascii="Times New Roman" w:hAnsi="Times New Roman"/>
          <w:b w:val="0"/>
          <w:i w:val="0"/>
          <w:sz w:val="24"/>
        </w:rPr>
        <w:t>And the God who has always spoken through them.</w:t>
      </w:r>
    </w:p>
    <w:p>
      <w:r>
        <w:br w:type="page"/>
      </w:r>
    </w:p>
    <w:p>
      <w:pPr>
        <w:spacing w:before="0" w:after="240" w:lineRule="exact" w:line="240"/>
      </w:pPr>
    </w:p>
    <w:p>
      <w:pPr>
        <w:spacing w:after="80"/>
        <w:jc w:val="center"/>
      </w:pPr>
      <w:r>
        <w:rPr>
          <w:rFonts w:ascii="Times New Roman" w:hAnsi="Times New Roman"/>
          <w:b w:val="0"/>
          <w:i/>
          <w:sz w:val="22"/>
        </w:rPr>
        <w:t>Part II</w:t>
      </w:r>
    </w:p>
    <w:p>
      <w:pPr>
        <w:spacing w:after="480"/>
        <w:jc w:val="center"/>
      </w:pPr>
      <w:r>
        <w:rPr>
          <w:rFonts w:ascii="Times New Roman" w:hAnsi="Times New Roman"/>
          <w:b/>
          <w:i w:val="0"/>
          <w:sz w:val="28"/>
        </w:rPr>
        <w:t>Closing Reflection A — The Laborer's Return</w:t>
      </w:r>
    </w:p>
    <w:p>
      <w:pPr>
        <w:spacing w:before="0" w:after="240"/>
      </w:pPr>
      <w:r>
        <w:rPr>
          <w:rFonts w:ascii="Times New Roman" w:hAnsi="Times New Roman"/>
          <w:b w:val="0"/>
          <w:i w:val="0"/>
          <w:sz w:val="24"/>
        </w:rPr>
        <w:t>The work is still waiting for you.</w:t>
      </w:r>
    </w:p>
    <w:p>
      <w:pPr>
        <w:spacing w:before="0" w:after="240"/>
      </w:pPr>
      <w:r>
        <w:rPr>
          <w:rFonts w:ascii="Times New Roman" w:hAnsi="Times New Roman"/>
          <w:b w:val="0"/>
          <w:i w:val="0"/>
          <w:sz w:val="24"/>
        </w:rPr>
        <w:t>Not the extraordinary kind — just the ordinary. The meetings and the dishes. The conversation that doesn't quite resolve. The commute. The inbox. The neighbor whose name you keep meaning to learn.</w:t>
      </w:r>
    </w:p>
    <w:p>
      <w:pPr>
        <w:spacing w:before="0" w:after="240"/>
      </w:pPr>
      <w:r>
        <w:rPr>
          <w:rFonts w:ascii="Times New Roman" w:hAnsi="Times New Roman"/>
          <w:b w:val="0"/>
          <w:i w:val="0"/>
          <w:sz w:val="24"/>
        </w:rPr>
        <w:t>You have been walking through something slow and old. And now the ordinary day is in front of you again, with its small weight, asking for your presence.</w:t>
      </w:r>
    </w:p>
    <w:p>
      <w:pPr>
        <w:spacing w:before="0" w:after="240"/>
      </w:pPr>
      <w:r>
        <w:rPr>
          <w:rFonts w:ascii="Times New Roman" w:hAnsi="Times New Roman"/>
          <w:b w:val="0"/>
          <w:i w:val="0"/>
          <w:sz w:val="24"/>
        </w:rPr>
        <w:t>This is not a descent.</w:t>
      </w:r>
    </w:p>
    <w:p>
      <w:pPr>
        <w:spacing w:before="0" w:after="240"/>
      </w:pPr>
      <w:r>
        <w:rPr>
          <w:rFonts w:ascii="Times New Roman" w:hAnsi="Times New Roman"/>
          <w:b w:val="0"/>
          <w:i w:val="0"/>
          <w:sz w:val="24"/>
        </w:rPr>
        <w:t>Those who worked close to the ground understood that faithfulness rarely meant stepping away from ordinary life. It meant bringing a different quality of attention into it. Showing up. Tending what was given to them to tend.</w:t>
      </w:r>
    </w:p>
    <w:p>
      <w:pPr>
        <w:spacing w:before="0" w:after="240"/>
      </w:pPr>
      <w:r>
        <w:rPr>
          <w:rFonts w:ascii="Times New Roman" w:hAnsi="Times New Roman"/>
          <w:b w:val="0"/>
          <w:i w:val="0"/>
          <w:sz w:val="24"/>
        </w:rPr>
        <w:t>You don't have to be extraordinary at this.</w:t>
      </w:r>
    </w:p>
    <w:p>
      <w:pPr>
        <w:spacing w:before="0" w:after="240"/>
      </w:pPr>
      <w:r>
        <w:rPr>
          <w:rFonts w:ascii="Times New Roman" w:hAnsi="Times New Roman"/>
          <w:b w:val="0"/>
          <w:i w:val="0"/>
          <w:sz w:val="24"/>
        </w:rPr>
        <w:t>You only need to remain present.</w:t>
      </w:r>
    </w:p>
    <w:p>
      <w:pPr>
        <w:spacing w:before="0" w:after="240"/>
      </w:pPr>
      <w:r>
        <w:rPr>
          <w:rFonts w:ascii="Times New Roman" w:hAnsi="Times New Roman"/>
          <w:b w:val="0"/>
          <w:i w:val="0"/>
          <w:sz w:val="24"/>
        </w:rPr>
        <w:t>And the one who worked with his hands, who ate with people who weren't certain they belonged at the table, has always been willing to meet you in the ordinary hours — in the commute, in the kitchen, in the work that will still be there tomorrow morning.</w:t>
      </w:r>
    </w:p>
    <w:p>
      <w:pPr>
        <w:spacing w:before="0" w:after="240"/>
      </w:pPr>
      <w:r>
        <w:rPr>
          <w:rFonts w:ascii="Times New Roman" w:hAnsi="Times New Roman"/>
          <w:b w:val="0"/>
          <w:i w:val="0"/>
          <w:sz w:val="24"/>
        </w:rPr>
        <w:t>He did not require spectacle from the people he met along the road.</w:t>
      </w:r>
    </w:p>
    <w:p>
      <w:pPr>
        <w:spacing w:before="0" w:after="240"/>
      </w:pPr>
      <w:r>
        <w:rPr>
          <w:rFonts w:ascii="Times New Roman" w:hAnsi="Times New Roman"/>
          <w:b w:val="0"/>
          <w:i w:val="0"/>
          <w:sz w:val="24"/>
        </w:rPr>
        <w:t>He is not requiring it now.</w:t>
      </w:r>
    </w:p>
    <w:p>
      <w:pPr>
        <w:spacing w:before="0" w:after="240"/>
      </w:pPr>
      <w:r>
        <w:rPr>
          <w:rFonts w:ascii="Times New Roman" w:hAnsi="Times New Roman"/>
          <w:b w:val="0"/>
          <w:i w:val="0"/>
          <w:sz w:val="24"/>
        </w:rPr>
        <w:t>So go back to the work.</w:t>
      </w:r>
    </w:p>
    <w:p>
      <w:pPr>
        <w:spacing w:before="0" w:after="240"/>
      </w:pPr>
      <w:r>
        <w:rPr>
          <w:rFonts w:ascii="Times New Roman" w:hAnsi="Times New Roman"/>
          <w:b w:val="0"/>
          <w:i w:val="0"/>
          <w:sz w:val="24"/>
        </w:rPr>
        <w:t>Quietly, and with purpose — the way a laborer returns after a long rest. The task was always ordinary. And you were always enough to carry it.</w:t>
      </w:r>
    </w:p>
    <w:p>
      <w:r>
        <w:br w:type="page"/>
      </w:r>
    </w:p>
    <w:p>
      <w:pPr>
        <w:spacing w:before="0" w:after="240" w:lineRule="exact" w:line="240"/>
      </w:pPr>
    </w:p>
    <w:p>
      <w:pPr>
        <w:spacing w:after="80"/>
        <w:jc w:val="center"/>
      </w:pPr>
      <w:r>
        <w:rPr>
          <w:rFonts w:ascii="Times New Roman" w:hAnsi="Times New Roman"/>
          <w:b w:val="0"/>
          <w:i/>
          <w:sz w:val="22"/>
        </w:rPr>
        <w:t>Part III</w:t>
      </w:r>
    </w:p>
    <w:p>
      <w:pPr>
        <w:spacing w:after="480"/>
        <w:jc w:val="center"/>
      </w:pPr>
      <w:r>
        <w:rPr>
          <w:rFonts w:ascii="Times New Roman" w:hAnsi="Times New Roman"/>
          <w:b/>
          <w:i w:val="0"/>
          <w:sz w:val="28"/>
        </w:rPr>
        <w:t>Closing Reflection B — The Tuning Fork</w:t>
      </w:r>
    </w:p>
    <w:p>
      <w:pPr>
        <w:spacing w:before="0" w:after="240"/>
      </w:pPr>
      <w:r>
        <w:rPr>
          <w:rFonts w:ascii="Times New Roman" w:hAnsi="Times New Roman"/>
          <w:b w:val="0"/>
          <w:i w:val="0"/>
          <w:sz w:val="24"/>
        </w:rPr>
        <w:t>Something has slowed in you, briefly.</w:t>
      </w:r>
    </w:p>
    <w:p>
      <w:pPr>
        <w:spacing w:before="0" w:after="240"/>
      </w:pPr>
      <w:r>
        <w:rPr>
          <w:rFonts w:ascii="Times New Roman" w:hAnsi="Times New Roman"/>
          <w:b w:val="0"/>
          <w:i w:val="0"/>
          <w:sz w:val="24"/>
        </w:rPr>
        <w:t>It may not stay in exactly this form. The noise will return — it always does. The pace will pick up. The morning after this one will feel more like all the others.</w:t>
      </w:r>
    </w:p>
    <w:p>
      <w:pPr>
        <w:spacing w:before="0" w:after="240"/>
      </w:pPr>
      <w:r>
        <w:rPr>
          <w:rFonts w:ascii="Times New Roman" w:hAnsi="Times New Roman"/>
          <w:b w:val="0"/>
          <w:i w:val="0"/>
          <w:sz w:val="24"/>
        </w:rPr>
        <w:t>But something will remain.</w:t>
      </w:r>
    </w:p>
    <w:p>
      <w:pPr>
        <w:spacing w:before="0" w:after="240"/>
      </w:pPr>
      <w:r>
        <w:rPr>
          <w:rFonts w:ascii="Times New Roman" w:hAnsi="Times New Roman"/>
          <w:b w:val="0"/>
          <w:i w:val="0"/>
          <w:sz w:val="24"/>
        </w:rPr>
        <w:t>Not a system. Not a practice. Just the quiet knowledge that the world was speaking before you found this book, and that it will go on speaking when you set it down.</w:t>
      </w:r>
    </w:p>
    <w:p>
      <w:pPr>
        <w:spacing w:before="0" w:after="240"/>
      </w:pPr>
      <w:r>
        <w:rPr>
          <w:rFonts w:ascii="Times New Roman" w:hAnsi="Times New Roman"/>
          <w:b w:val="0"/>
          <w:i w:val="0"/>
          <w:sz w:val="24"/>
        </w:rPr>
        <w:t>There is a stone somewhere near where you live. Or the sound of wind through something — leaves against glass, a window screen, the gap beneath a door on a cold morning. Small sounds. Ordinary sounds. The kind you stopped registering a long time ago.</w:t>
      </w:r>
    </w:p>
    <w:p>
      <w:pPr>
        <w:spacing w:before="0" w:after="240"/>
      </w:pPr>
      <w:r>
        <w:rPr>
          <w:rFonts w:ascii="Times New Roman" w:hAnsi="Times New Roman"/>
          <w:b w:val="0"/>
          <w:i w:val="0"/>
          <w:sz w:val="24"/>
        </w:rPr>
        <w:t>They were always there.</w:t>
      </w:r>
    </w:p>
    <w:p>
      <w:pPr>
        <w:spacing w:before="0" w:after="240"/>
      </w:pPr>
      <w:r>
        <w:rPr>
          <w:rFonts w:ascii="Times New Roman" w:hAnsi="Times New Roman"/>
          <w:b w:val="0"/>
          <w:i w:val="0"/>
          <w:sz w:val="24"/>
        </w:rPr>
        <w:t>That is what this slow walk has been pointing toward. Not toward something new, but back toward what was already present. The language was not lost. Only your capacity to hear it had grown difficult.</w:t>
      </w:r>
    </w:p>
    <w:p>
      <w:pPr>
        <w:spacing w:before="0" w:after="240"/>
      </w:pPr>
      <w:r>
        <w:rPr>
          <w:rFonts w:ascii="Times New Roman" w:hAnsi="Times New Roman"/>
          <w:b w:val="0"/>
          <w:i w:val="0"/>
          <w:sz w:val="24"/>
        </w:rPr>
        <w:t>You have been quiet for a little while now.</w:t>
      </w:r>
    </w:p>
    <w:p>
      <w:pPr>
        <w:spacing w:before="0" w:after="240"/>
      </w:pPr>
      <w:r>
        <w:rPr>
          <w:rFonts w:ascii="Times New Roman" w:hAnsi="Times New Roman"/>
          <w:b w:val="0"/>
          <w:i w:val="0"/>
          <w:sz w:val="24"/>
        </w:rPr>
        <w:t>That is enough.</w:t>
      </w:r>
    </w:p>
    <w:p>
      <w:pPr>
        <w:spacing w:before="0" w:after="240"/>
      </w:pPr>
      <w:r>
        <w:rPr>
          <w:rFonts w:ascii="Times New Roman" w:hAnsi="Times New Roman"/>
          <w:b w:val="0"/>
          <w:i w:val="0"/>
          <w:sz w:val="24"/>
        </w:rPr>
        <w:t>The speaking continues — whether you are attending or not, whether the day is easy or not, whether you remember this or not. It was never waiting for the right kind of person to hear it.</w:t>
      </w:r>
    </w:p>
    <w:p>
      <w:pPr>
        <w:spacing w:before="0" w:after="240"/>
      </w:pPr>
      <w:r>
        <w:rPr>
          <w:rFonts w:ascii="Times New Roman" w:hAnsi="Times New Roman"/>
          <w:b w:val="0"/>
          <w:i w:val="0"/>
          <w:sz w:val="24"/>
        </w:rPr>
        <w:t>It was waiting for you to get quiet.</w:t>
      </w:r>
    </w:p>
    <w:p>
      <w:pPr>
        <w:spacing w:before="0" w:after="240"/>
      </w:pPr>
      <w:r>
        <w:rPr>
          <w:rFonts w:ascii="Times New Roman" w:hAnsi="Times New Roman"/>
          <w:b w:val="0"/>
          <w:i w:val="0"/>
          <w:sz w:val="24"/>
        </w:rPr>
        <w:t>You did.</w:t>
      </w:r>
    </w:p>
    <w:p>
      <w:r>
        <w:br w:type="page"/>
      </w:r>
    </w:p>
    <w:p>
      <w:pPr>
        <w:spacing w:before="0" w:after="240" w:lineRule="exact" w:line="240"/>
      </w:pPr>
    </w:p>
    <w:p>
      <w:pPr>
        <w:spacing w:after="80"/>
        <w:jc w:val="center"/>
      </w:pPr>
      <w:r>
        <w:rPr>
          <w:rFonts w:ascii="Times New Roman" w:hAnsi="Times New Roman"/>
          <w:b w:val="0"/>
          <w:i/>
          <w:sz w:val="22"/>
        </w:rPr>
        <w:t>Part IV</w:t>
      </w:r>
    </w:p>
    <w:p>
      <w:pPr>
        <w:spacing w:after="480"/>
        <w:jc w:val="center"/>
      </w:pPr>
      <w:r>
        <w:rPr>
          <w:rFonts w:ascii="Times New Roman" w:hAnsi="Times New Roman"/>
          <w:b/>
          <w:i w:val="0"/>
          <w:sz w:val="28"/>
        </w:rPr>
        <w:t>Closing Reflection C — The God Who Is Near</w:t>
      </w:r>
    </w:p>
    <w:p>
      <w:pPr>
        <w:spacing w:before="0" w:after="240"/>
      </w:pPr>
      <w:r>
        <w:rPr>
          <w:rFonts w:ascii="Times New Roman" w:hAnsi="Times New Roman"/>
          <w:b w:val="0"/>
          <w:i w:val="0"/>
          <w:sz w:val="24"/>
        </w:rPr>
        <w:t>You will set this book down, and the room will still be the room.</w:t>
      </w:r>
    </w:p>
    <w:p>
      <w:pPr>
        <w:spacing w:before="0" w:after="240"/>
      </w:pPr>
      <w:r>
        <w:rPr>
          <w:rFonts w:ascii="Times New Roman" w:hAnsi="Times New Roman"/>
          <w:b w:val="0"/>
          <w:i w:val="0"/>
          <w:sz w:val="24"/>
        </w:rPr>
        <w:t>The same light. The same sounds from outside. The same ordinary weight of whatever the day holds next.</w:t>
      </w:r>
    </w:p>
    <w:p>
      <w:pPr>
        <w:spacing w:before="0" w:after="240"/>
      </w:pPr>
      <w:r>
        <w:rPr>
          <w:rFonts w:ascii="Times New Roman" w:hAnsi="Times New Roman"/>
          <w:b w:val="0"/>
          <w:i w:val="0"/>
          <w:sz w:val="24"/>
        </w:rPr>
        <w:t>And God will be there.</w:t>
      </w:r>
    </w:p>
    <w:p>
      <w:pPr>
        <w:spacing w:before="0" w:after="240"/>
      </w:pPr>
      <w:r>
        <w:rPr>
          <w:rFonts w:ascii="Times New Roman" w:hAnsi="Times New Roman"/>
          <w:b w:val="0"/>
          <w:i w:val="0"/>
          <w:sz w:val="24"/>
        </w:rPr>
        <w:t>Not waiting for a more spiritual version of you to arrive. Not requiring that you have understood everything. Simply present — the way he has always been present — within the ordinary hours, patient with the pace of ordinary lives.</w:t>
      </w:r>
    </w:p>
    <w:p>
      <w:pPr>
        <w:spacing w:before="0" w:after="240"/>
      </w:pPr>
      <w:r>
        <w:rPr>
          <w:rFonts w:ascii="Times New Roman" w:hAnsi="Times New Roman"/>
          <w:b w:val="0"/>
          <w:i w:val="0"/>
          <w:sz w:val="24"/>
        </w:rPr>
        <w:t>He met people at wells when they were just trying to get water. He sat at tables with people who were surprised to be invited. He walked beside two people on a road and let them talk for hours before they recognized him.</w:t>
      </w:r>
    </w:p>
    <w:p>
      <w:pPr>
        <w:spacing w:before="0" w:after="240"/>
      </w:pPr>
      <w:r>
        <w:rPr>
          <w:rFonts w:ascii="Times New Roman" w:hAnsi="Times New Roman"/>
          <w:b w:val="0"/>
          <w:i w:val="0"/>
          <w:sz w:val="24"/>
        </w:rPr>
        <w:t>He has always been patient with that kind of pace.</w:t>
      </w:r>
    </w:p>
    <w:p>
      <w:pPr>
        <w:spacing w:before="0" w:after="240"/>
      </w:pPr>
      <w:r>
        <w:rPr>
          <w:rFonts w:ascii="Times New Roman" w:hAnsi="Times New Roman"/>
          <w:b w:val="0"/>
          <w:i w:val="0"/>
          <w:sz w:val="24"/>
        </w:rPr>
        <w:t>The room you return to is not a lesser place than the one this book has inhabited. The ordinary moment — the kitchen, the drive, the quiet morning before anyone else is awake — is not a distance from what this book has been pointing toward.</w:t>
      </w:r>
    </w:p>
    <w:p>
      <w:pPr>
        <w:spacing w:before="0" w:after="240"/>
      </w:pPr>
      <w:r>
        <w:rPr>
          <w:rFonts w:ascii="Times New Roman" w:hAnsi="Times New Roman"/>
          <w:b w:val="0"/>
          <w:i w:val="0"/>
          <w:sz w:val="24"/>
        </w:rPr>
        <w:t>It is exactly where the pointing has been aimed.</w:t>
      </w:r>
    </w:p>
    <w:p>
      <w:pPr>
        <w:spacing w:before="0" w:after="240"/>
      </w:pPr>
      <w:r>
        <w:rPr>
          <w:rFonts w:ascii="Times New Roman" w:hAnsi="Times New Roman"/>
          <w:b w:val="0"/>
          <w:i w:val="0"/>
          <w:sz w:val="24"/>
        </w:rPr>
        <w:t>You do not need to go looking for him.</w:t>
      </w:r>
    </w:p>
    <w:p>
      <w:pPr>
        <w:spacing w:before="0" w:after="240"/>
      </w:pPr>
      <w:r>
        <w:rPr>
          <w:rFonts w:ascii="Times New Roman" w:hAnsi="Times New Roman"/>
          <w:b w:val="0"/>
          <w:i w:val="0"/>
          <w:sz w:val="24"/>
        </w:rPr>
        <w:t>He is already present — within whatever ordinary thing you carry into the next hour, and the one after that.</w:t>
      </w:r>
    </w:p>
    <w:p>
      <w:pPr>
        <w:spacing w:before="0" w:after="240"/>
      </w:pPr>
      <w:r>
        <w:rPr>
          <w:rFonts w:ascii="Times New Roman" w:hAnsi="Times New Roman"/>
          <w:b w:val="0"/>
          <w:i w:val="0"/>
          <w:sz w:val="24"/>
        </w:rPr>
        <w:t>The invitation has not closed.</w:t>
      </w:r>
    </w:p>
    <w:p>
      <w:r>
        <w:br w:type="page"/>
      </w:r>
    </w:p>
    <w:p>
      <w:pPr>
        <w:spacing w:before="0" w:after="240" w:lineRule="exact" w:line="240"/>
      </w:pPr>
    </w:p>
    <w:p>
      <w:pPr>
        <w:spacing w:after="80"/>
        <w:jc w:val="center"/>
      </w:pPr>
      <w:r>
        <w:rPr>
          <w:rFonts w:ascii="Times New Roman" w:hAnsi="Times New Roman"/>
          <w:b w:val="0"/>
          <w:i/>
          <w:sz w:val="22"/>
        </w:rPr>
        <w:t>Part V</w:t>
      </w:r>
    </w:p>
    <w:p>
      <w:pPr>
        <w:spacing w:after="480"/>
        <w:jc w:val="center"/>
      </w:pPr>
      <w:r>
        <w:rPr>
          <w:rFonts w:ascii="Times New Roman" w:hAnsi="Times New Roman"/>
          <w:b/>
          <w:i w:val="0"/>
          <w:sz w:val="28"/>
        </w:rPr>
        <w:t>Closing Reflection — The Meeting Place</w:t>
      </w:r>
    </w:p>
    <w:p>
      <w:pPr>
        <w:spacing w:before="0" w:after="240"/>
      </w:pPr>
      <w:r>
        <w:rPr>
          <w:rFonts w:ascii="Times New Roman" w:hAnsi="Times New Roman"/>
          <w:b w:val="0"/>
          <w:i w:val="0"/>
          <w:sz w:val="24"/>
        </w:rPr>
        <w:t>The room is still the room.</w:t>
      </w:r>
    </w:p>
    <w:p>
      <w:pPr>
        <w:spacing w:before="0" w:after="240"/>
      </w:pPr>
      <w:r>
        <w:rPr>
          <w:rFonts w:ascii="Times New Roman" w:hAnsi="Times New Roman"/>
          <w:b w:val="0"/>
          <w:i w:val="0"/>
          <w:sz w:val="24"/>
        </w:rPr>
        <w:t>The same light. The same sounds. The same ordinary weight of whatever comes next.</w:t>
      </w:r>
    </w:p>
    <w:p>
      <w:pPr>
        <w:spacing w:before="0" w:after="240"/>
      </w:pPr>
      <w:r>
        <w:rPr>
          <w:rFonts w:ascii="Times New Roman" w:hAnsi="Times New Roman"/>
          <w:b w:val="0"/>
          <w:i w:val="0"/>
          <w:sz w:val="24"/>
        </w:rPr>
        <w:t>Something has shifted in you, briefly. Not a transformation — a recognition.</w:t>
      </w:r>
    </w:p>
    <w:p>
      <w:pPr>
        <w:spacing w:before="0" w:after="240"/>
      </w:pPr>
      <w:r>
        <w:rPr>
          <w:rFonts w:ascii="Times New Roman" w:hAnsi="Times New Roman"/>
          <w:b w:val="0"/>
          <w:i w:val="0"/>
          <w:sz w:val="24"/>
        </w:rPr>
        <w:t>The book described a meeting. What it could not tell you — what only this moment can — is that you are already in it.</w:t>
      </w:r>
    </w:p>
    <w:p>
      <w:pPr>
        <w:spacing w:before="0" w:after="240"/>
      </w:pPr>
      <w:r>
        <w:rPr>
          <w:rFonts w:ascii="Times New Roman" w:hAnsi="Times New Roman"/>
          <w:b w:val="0"/>
          <w:i w:val="0"/>
          <w:sz w:val="24"/>
        </w:rPr>
        <w:t>God was not waiting for you to finish reading. The speaking was not something that would begin once you set the book down and became very still. It was already reaching toward you. Through the ordinary things. Through the hours. Through a life that has always been spoken to, even in the years when you weren't attending.</w:t>
      </w:r>
    </w:p>
    <w:p>
      <w:pPr>
        <w:spacing w:before="0" w:after="240"/>
      </w:pPr>
      <w:r>
        <w:rPr>
          <w:rFonts w:ascii="Times New Roman" w:hAnsi="Times New Roman"/>
          <w:b w:val="0"/>
          <w:i w:val="0"/>
          <w:sz w:val="24"/>
        </w:rPr>
        <w:t>The woman at the well was not looking for an encounter. She was just trying to get water. The two on the road didn't know they were in a meeting until it was nearly over.</w:t>
      </w:r>
    </w:p>
    <w:p>
      <w:pPr>
        <w:spacing w:before="0" w:after="240"/>
      </w:pPr>
      <w:r>
        <w:rPr>
          <w:rFonts w:ascii="Times New Roman" w:hAnsi="Times New Roman"/>
          <w:b w:val="0"/>
          <w:i w:val="0"/>
          <w:sz w:val="24"/>
        </w:rPr>
        <w:t>He has always preferred that kind of company.</w:t>
      </w:r>
    </w:p>
    <w:p>
      <w:pPr>
        <w:spacing w:before="0" w:after="240"/>
      </w:pPr>
      <w:r>
        <w:rPr>
          <w:rFonts w:ascii="Times New Roman" w:hAnsi="Times New Roman"/>
          <w:b w:val="0"/>
          <w:i w:val="0"/>
          <w:sz w:val="24"/>
        </w:rPr>
        <w:t>This is not a descent, returning to the ordinary after this. The ordinary room is where the meeting has always been held — not as symbol, not as pathway, but as the meeting place itself.</w:t>
      </w:r>
    </w:p>
    <w:p>
      <w:pPr>
        <w:spacing w:before="0" w:after="240"/>
      </w:pPr>
      <w:r>
        <w:rPr>
          <w:rFonts w:ascii="Times New Roman" w:hAnsi="Times New Roman"/>
          <w:b w:val="0"/>
          <w:i w:val="0"/>
          <w:sz w:val="24"/>
        </w:rPr>
        <w:t>You do not need to become more ready than you already are.</w:t>
      </w:r>
    </w:p>
    <w:p>
      <w:pPr>
        <w:spacing w:before="0" w:after="240"/>
      </w:pPr>
      <w:r>
        <w:rPr>
          <w:rFonts w:ascii="Times New Roman" w:hAnsi="Times New Roman"/>
          <w:b w:val="0"/>
          <w:i w:val="0"/>
          <w:sz w:val="24"/>
        </w:rPr>
        <w:t>He was not waiting for you to find him.</w:t>
      </w:r>
      <w:r>
        <w:br/>
      </w:r>
      <w:r>
        <w:rPr>
          <w:rFonts w:ascii="Times New Roman" w:hAnsi="Times New Roman"/>
          <w:b w:val="0"/>
          <w:i w:val="0"/>
          <w:sz w:val="24"/>
        </w:rPr>
        <w:t>He has been walking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