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00A" w:rsidRPr="00E4200A" w:rsidRDefault="00B65636" w:rsidP="00E4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200A" w:rsidRPr="00E420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="00E4200A" w:rsidRPr="00E4200A">
        <w:rPr>
          <w:rFonts w:ascii="Times New Roman" w:eastAsia="Times New Roman" w:hAnsi="Times New Roman" w:cs="Times New Roman"/>
          <w:b/>
          <w:bCs/>
          <w:sz w:val="36"/>
          <w:szCs w:val="36"/>
        </w:rPr>
        <w:t>medEfix</w:t>
      </w:r>
      <w:proofErr w:type="spellEnd"/>
      <w:r w:rsidR="00E4200A" w:rsidRPr="00E420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Core Vision</w:t>
      </w:r>
    </w:p>
    <w:p w:rsidR="00E4200A" w:rsidRPr="00E4200A" w:rsidRDefault="00E4200A" w:rsidP="00E4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One app → multiple medical services</w:t>
      </w:r>
    </w:p>
    <w:p w:rsidR="00E4200A" w:rsidRPr="00E4200A" w:rsidRDefault="00E4200A" w:rsidP="00E42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Segoe UI Emoji" w:eastAsia="Times New Roman" w:hAnsi="Segoe UI Emoji" w:cs="Segoe UI Emoji"/>
          <w:sz w:val="24"/>
          <w:szCs w:val="24"/>
        </w:rPr>
        <w:t>💊</w:t>
      </w:r>
      <w:r w:rsidRPr="00E4200A">
        <w:rPr>
          <w:rFonts w:ascii="Times New Roman" w:eastAsia="Times New Roman" w:hAnsi="Times New Roman" w:cs="Times New Roman"/>
          <w:sz w:val="24"/>
          <w:szCs w:val="24"/>
        </w:rPr>
        <w:t xml:space="preserve"> Medicine booking &amp; delivery</w:t>
      </w:r>
    </w:p>
    <w:p w:rsidR="00E4200A" w:rsidRPr="00E4200A" w:rsidRDefault="00E4200A" w:rsidP="00E42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Segoe UI Emoji" w:eastAsia="Times New Roman" w:hAnsi="Segoe UI Emoji" w:cs="Segoe UI Emoji"/>
          <w:sz w:val="24"/>
          <w:szCs w:val="24"/>
        </w:rPr>
        <w:t>🏥</w:t>
      </w:r>
      <w:r w:rsidRPr="00E4200A">
        <w:rPr>
          <w:rFonts w:ascii="Times New Roman" w:eastAsia="Times New Roman" w:hAnsi="Times New Roman" w:cs="Times New Roman"/>
          <w:sz w:val="24"/>
          <w:szCs w:val="24"/>
        </w:rPr>
        <w:t xml:space="preserve"> Clinic appointment booking</w:t>
      </w:r>
    </w:p>
    <w:p w:rsidR="00E4200A" w:rsidRPr="00E4200A" w:rsidRDefault="00E4200A" w:rsidP="00E42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🧪 Lab test booking &amp; home sample collection</w:t>
      </w:r>
    </w:p>
    <w:p w:rsidR="00E4200A" w:rsidRPr="00E4200A" w:rsidRDefault="00E4200A" w:rsidP="00E42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🦷 Dental appointment booking</w:t>
      </w:r>
    </w:p>
    <w:p w:rsidR="00E4200A" w:rsidRPr="00E4200A" w:rsidRDefault="00E4200A" w:rsidP="00E42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Segoe UI Emoji" w:eastAsia="Times New Roman" w:hAnsi="Segoe UI Emoji" w:cs="Segoe UI Emoji"/>
          <w:sz w:val="24"/>
          <w:szCs w:val="24"/>
        </w:rPr>
        <w:t>🚑</w:t>
      </w:r>
      <w:r w:rsidRPr="00E4200A">
        <w:rPr>
          <w:rFonts w:ascii="Times New Roman" w:eastAsia="Times New Roman" w:hAnsi="Times New Roman" w:cs="Times New Roman"/>
          <w:sz w:val="24"/>
          <w:szCs w:val="24"/>
        </w:rPr>
        <w:t xml:space="preserve"> Ambulance booking (on-demand + scheduled)</w:t>
      </w:r>
    </w:p>
    <w:p w:rsidR="00E4200A" w:rsidRDefault="00E4200A" w:rsidP="00E42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Physiotherapy</w:t>
      </w:r>
    </w:p>
    <w:p w:rsidR="00E4200A" w:rsidRPr="00E4200A" w:rsidRDefault="00E4200A" w:rsidP="00E420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nursing care medical devices</w:t>
      </w:r>
      <w:r w:rsidR="00C850E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C850E2">
        <w:t>Home healthcare services (nursing, elderly care, post-surgery care)</w:t>
      </w:r>
    </w:p>
    <w:p w:rsidR="00E4200A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200A">
        <w:rPr>
          <w:rFonts w:ascii="Times New Roman" w:eastAsia="Times New Roman" w:hAnsi="Times New Roman" w:cs="Times New Roman"/>
          <w:b/>
          <w:bCs/>
          <w:sz w:val="36"/>
          <w:szCs w:val="36"/>
        </w:rPr>
        <w:t>2. User Roles (Must-Have)</w:t>
      </w:r>
    </w:p>
    <w:p w:rsidR="00E4200A" w:rsidRPr="00E4200A" w:rsidRDefault="00E4200A" w:rsidP="00E420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Patient/User App</w:t>
      </w:r>
    </w:p>
    <w:p w:rsidR="00E4200A" w:rsidRPr="00E4200A" w:rsidRDefault="00E4200A" w:rsidP="00E420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Service Provider App / Panel</w:t>
      </w:r>
    </w:p>
    <w:p w:rsidR="00E4200A" w:rsidRPr="00E4200A" w:rsidRDefault="00E4200A" w:rsidP="00E420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Pharmacy</w:t>
      </w:r>
    </w:p>
    <w:p w:rsidR="00E4200A" w:rsidRPr="00E4200A" w:rsidRDefault="00E4200A" w:rsidP="00E420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Clinic / Doctor</w:t>
      </w:r>
    </w:p>
    <w:p w:rsidR="00E4200A" w:rsidRPr="00E4200A" w:rsidRDefault="00E4200A" w:rsidP="00E420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Lab</w:t>
      </w:r>
    </w:p>
    <w:p w:rsidR="00E4200A" w:rsidRPr="00E4200A" w:rsidRDefault="00E4200A" w:rsidP="00E420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Dental clinic</w:t>
      </w:r>
    </w:p>
    <w:p w:rsidR="00E4200A" w:rsidRDefault="00E4200A" w:rsidP="00E420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 xml:space="preserve">Ambulance </w:t>
      </w:r>
    </w:p>
    <w:p w:rsidR="00020128" w:rsidRDefault="00020128" w:rsidP="00E420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Medical equipment sales &amp; rentals</w:t>
      </w:r>
    </w:p>
    <w:p w:rsidR="00020128" w:rsidRDefault="00020128" w:rsidP="00E420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Nurse or SERVICE PROVIDER</w:t>
      </w:r>
    </w:p>
    <w:p w:rsidR="00020128" w:rsidRPr="00E4200A" w:rsidRDefault="00020128" w:rsidP="00E420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Customer support chat</w:t>
      </w:r>
    </w:p>
    <w:p w:rsidR="00E4200A" w:rsidRPr="00E4200A" w:rsidRDefault="00E4200A" w:rsidP="00E420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 (Web)</w:t>
      </w:r>
    </w:p>
    <w:p w:rsidR="00E4200A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200A">
        <w:rPr>
          <w:rFonts w:ascii="Times New Roman" w:eastAsia="Times New Roman" w:hAnsi="Times New Roman" w:cs="Times New Roman"/>
          <w:b/>
          <w:bCs/>
          <w:sz w:val="36"/>
          <w:szCs w:val="36"/>
        </w:rPr>
        <w:t>3. Features Breakdown (Phase-wise)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– MVP</w:t>
      </w:r>
    </w:p>
    <w:p w:rsidR="00E4200A" w:rsidRPr="00E4200A" w:rsidRDefault="00E4200A" w:rsidP="00E42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 xml:space="preserve">Focus only on </w:t>
      </w:r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essential revenue features</w:t>
      </w:r>
      <w:r w:rsidRPr="00E420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t>👤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Patient App</w:t>
      </w:r>
    </w:p>
    <w:p w:rsidR="00E4200A" w:rsidRPr="00E4200A" w:rsidRDefault="00E4200A" w:rsidP="00E42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Login/Signup (OTP, Email)</w:t>
      </w:r>
    </w:p>
    <w:p w:rsidR="00E4200A" w:rsidRPr="00E4200A" w:rsidRDefault="00E4200A" w:rsidP="00E42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Location-based service discovery</w:t>
      </w:r>
    </w:p>
    <w:p w:rsidR="00E4200A" w:rsidRPr="00E4200A" w:rsidRDefault="00E4200A" w:rsidP="00E42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Medicine search &amp; upload prescription</w:t>
      </w:r>
    </w:p>
    <w:p w:rsidR="00E4200A" w:rsidRPr="00E4200A" w:rsidRDefault="00E4200A" w:rsidP="00E42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Doctor/Clinic slot booking</w:t>
      </w:r>
    </w:p>
    <w:p w:rsidR="00E4200A" w:rsidRPr="00E4200A" w:rsidRDefault="00E4200A" w:rsidP="00E42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Lab test booking</w:t>
      </w:r>
    </w:p>
    <w:p w:rsidR="00E4200A" w:rsidRPr="00E4200A" w:rsidRDefault="00E4200A" w:rsidP="00E42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Dental booking</w:t>
      </w:r>
    </w:p>
    <w:p w:rsidR="00E4200A" w:rsidRPr="00E4200A" w:rsidRDefault="00E4200A" w:rsidP="00E42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Ambulance booking (basic)</w:t>
      </w:r>
    </w:p>
    <w:p w:rsidR="00E4200A" w:rsidRPr="00E4200A" w:rsidRDefault="00E4200A" w:rsidP="00E42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Online payment (UPI, Cards)</w:t>
      </w:r>
    </w:p>
    <w:p w:rsidR="00E4200A" w:rsidRPr="00E4200A" w:rsidRDefault="00E4200A" w:rsidP="00E42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Order &amp; booking history</w:t>
      </w:r>
    </w:p>
    <w:p w:rsidR="00E4200A" w:rsidRPr="00E4200A" w:rsidRDefault="00E4200A" w:rsidP="00E420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t>🏪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Provider Panel</w:t>
      </w:r>
    </w:p>
    <w:p w:rsidR="00E4200A" w:rsidRPr="00E4200A" w:rsidRDefault="00E4200A" w:rsidP="00E420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Profile &amp; service management</w:t>
      </w:r>
    </w:p>
    <w:p w:rsidR="00E4200A" w:rsidRPr="00E4200A" w:rsidRDefault="00E4200A" w:rsidP="00E420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Slot/time management</w:t>
      </w:r>
    </w:p>
    <w:p w:rsidR="00E4200A" w:rsidRPr="00E4200A" w:rsidRDefault="00E4200A" w:rsidP="00E420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Order/booking acceptance</w:t>
      </w:r>
    </w:p>
    <w:p w:rsidR="00E4200A" w:rsidRPr="00E4200A" w:rsidRDefault="00E4200A" w:rsidP="00E420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Status updates (Confirmed → Completed)</w:t>
      </w:r>
    </w:p>
    <w:p w:rsidR="00E4200A" w:rsidRPr="00E4200A" w:rsidRDefault="00E4200A" w:rsidP="00E420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Basic earnings report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🧑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t>💼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 Panel</w:t>
      </w:r>
    </w:p>
    <w:p w:rsidR="00E4200A" w:rsidRPr="00E4200A" w:rsidRDefault="00E4200A" w:rsidP="00E420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User &amp; provider management</w:t>
      </w:r>
    </w:p>
    <w:p w:rsidR="00E4200A" w:rsidRPr="00E4200A" w:rsidRDefault="00E4200A" w:rsidP="00E420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Service category management</w:t>
      </w:r>
    </w:p>
    <w:p w:rsidR="00E4200A" w:rsidRPr="00E4200A" w:rsidRDefault="00E4200A" w:rsidP="00E420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Commission setup</w:t>
      </w:r>
    </w:p>
    <w:p w:rsidR="00E4200A" w:rsidRPr="00E4200A" w:rsidRDefault="00E4200A" w:rsidP="00E420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Order/booking monitoring</w:t>
      </w:r>
    </w:p>
    <w:p w:rsidR="00E4200A" w:rsidRPr="00E4200A" w:rsidRDefault="00E4200A" w:rsidP="00E420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Manual dispute handling</w:t>
      </w:r>
    </w:p>
    <w:p w:rsidR="00E4200A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– Growth Features</w:t>
      </w:r>
    </w:p>
    <w:p w:rsidR="00E4200A" w:rsidRPr="00E4200A" w:rsidRDefault="00E4200A" w:rsidP="00E420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Real-time ambulance tracking</w:t>
      </w:r>
    </w:p>
    <w:p w:rsidR="00E4200A" w:rsidRPr="00E4200A" w:rsidRDefault="00E4200A" w:rsidP="00E420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Subscription plans (medicine monthly refills)</w:t>
      </w:r>
    </w:p>
    <w:p w:rsidR="00E4200A" w:rsidRPr="00E4200A" w:rsidRDefault="00E4200A" w:rsidP="00E420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Offers &amp; coupons</w:t>
      </w:r>
    </w:p>
    <w:p w:rsidR="00E4200A" w:rsidRPr="00E4200A" w:rsidRDefault="00E4200A" w:rsidP="00E420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Ratings &amp; reviews</w:t>
      </w:r>
    </w:p>
    <w:p w:rsidR="00E4200A" w:rsidRPr="00E4200A" w:rsidRDefault="00E4200A" w:rsidP="00E420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Wallet/refunds</w:t>
      </w:r>
    </w:p>
    <w:p w:rsidR="00E4200A" w:rsidRPr="00E4200A" w:rsidRDefault="00E4200A" w:rsidP="00E420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Automated invoices</w:t>
      </w:r>
    </w:p>
    <w:p w:rsidR="00E4200A" w:rsidRPr="00E4200A" w:rsidRDefault="00E4200A" w:rsidP="00E420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Advanced reports</w:t>
      </w:r>
    </w:p>
    <w:p w:rsidR="00E4200A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– Scale &amp; Intelligence</w:t>
      </w:r>
    </w:p>
    <w:p w:rsidR="00E4200A" w:rsidRPr="00E4200A" w:rsidRDefault="00E4200A" w:rsidP="00E420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Teleconsultation (video/audio)</w:t>
      </w:r>
    </w:p>
    <w:p w:rsidR="00E4200A" w:rsidRPr="00E4200A" w:rsidRDefault="00E4200A" w:rsidP="00E420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AI prescription validation</w:t>
      </w:r>
    </w:p>
    <w:p w:rsidR="00E4200A" w:rsidRPr="00E4200A" w:rsidRDefault="00E4200A" w:rsidP="00E420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Smart recommendations</w:t>
      </w:r>
    </w:p>
    <w:p w:rsidR="00E4200A" w:rsidRPr="00E4200A" w:rsidRDefault="00E4200A" w:rsidP="00E420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Insurance integration</w:t>
      </w:r>
    </w:p>
    <w:p w:rsidR="00E4200A" w:rsidRPr="00E4200A" w:rsidRDefault="00E4200A" w:rsidP="00E420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IoT lab/device integrations</w:t>
      </w:r>
    </w:p>
    <w:p w:rsidR="00E4200A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200A">
        <w:rPr>
          <w:rFonts w:ascii="Times New Roman" w:eastAsia="Times New Roman" w:hAnsi="Times New Roman" w:cs="Times New Roman"/>
          <w:b/>
          <w:bCs/>
          <w:sz w:val="36"/>
          <w:szCs w:val="36"/>
        </w:rPr>
        <w:t>4. Tech Stack (Affordable &amp; Scalable)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t>📱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Mobile App</w:t>
      </w:r>
    </w:p>
    <w:p w:rsidR="00E4200A" w:rsidRPr="00E4200A" w:rsidRDefault="00E4200A" w:rsidP="00E420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Flutter</w:t>
      </w:r>
      <w:r w:rsidRPr="00E4200A">
        <w:rPr>
          <w:rFonts w:ascii="Times New Roman" w:eastAsia="Times New Roman" w:hAnsi="Times New Roman" w:cs="Times New Roman"/>
          <w:sz w:val="24"/>
          <w:szCs w:val="24"/>
        </w:rPr>
        <w:t xml:space="preserve"> (Single codebase for Android &amp; iOS)</w:t>
      </w:r>
      <w:r w:rsidRPr="00E4200A">
        <w:rPr>
          <w:rFonts w:ascii="Times New Roman" w:eastAsia="Times New Roman" w:hAnsi="Times New Roman" w:cs="Times New Roman"/>
          <w:sz w:val="24"/>
          <w:szCs w:val="24"/>
        </w:rPr>
        <w:br/>
      </w:r>
      <w:r w:rsidRPr="00E420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200A">
        <w:rPr>
          <w:rFonts w:ascii="Times New Roman" w:eastAsia="Times New Roman" w:hAnsi="Times New Roman" w:cs="Times New Roman"/>
          <w:sz w:val="24"/>
          <w:szCs w:val="24"/>
        </w:rPr>
        <w:t xml:space="preserve"> Saves ~40% cost compared to native apps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</w:t>
      </w:r>
    </w:p>
    <w:p w:rsidR="00E4200A" w:rsidRPr="00E4200A" w:rsidRDefault="00E4200A" w:rsidP="00E420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Node.js (Express/</w:t>
      </w:r>
      <w:proofErr w:type="spellStart"/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E4200A" w:rsidRPr="00E4200A" w:rsidRDefault="00E4200A" w:rsidP="00E420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REST APIs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🗄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>️ Database</w:t>
      </w:r>
    </w:p>
    <w:p w:rsidR="00E4200A" w:rsidRPr="00E4200A" w:rsidRDefault="00E4200A" w:rsidP="00E420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E4200A">
        <w:rPr>
          <w:rFonts w:ascii="Times New Roman" w:eastAsia="Times New Roman" w:hAnsi="Times New Roman" w:cs="Times New Roman"/>
          <w:sz w:val="24"/>
          <w:szCs w:val="24"/>
        </w:rPr>
        <w:t xml:space="preserve"> (structured medical data)</w:t>
      </w:r>
    </w:p>
    <w:p w:rsidR="00E4200A" w:rsidRPr="00E4200A" w:rsidRDefault="00E4200A" w:rsidP="00E420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E4200A">
        <w:rPr>
          <w:rFonts w:ascii="Times New Roman" w:eastAsia="Times New Roman" w:hAnsi="Times New Roman" w:cs="Times New Roman"/>
          <w:sz w:val="24"/>
          <w:szCs w:val="24"/>
        </w:rPr>
        <w:t xml:space="preserve"> (caching, OTPs)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t>☁️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Hosting</w:t>
      </w:r>
    </w:p>
    <w:p w:rsidR="00E4200A" w:rsidRPr="00E4200A" w:rsidRDefault="00E4200A" w:rsidP="00E420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/ </w:t>
      </w:r>
      <w:proofErr w:type="spellStart"/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DigitalOcean</w:t>
      </w:r>
      <w:proofErr w:type="spellEnd"/>
    </w:p>
    <w:p w:rsidR="00E4200A" w:rsidRPr="00E4200A" w:rsidRDefault="00E4200A" w:rsidP="00E4200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EC2 / Droplet</w:t>
      </w:r>
    </w:p>
    <w:p w:rsidR="00E4200A" w:rsidRPr="00E4200A" w:rsidRDefault="00E4200A" w:rsidP="00E4200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S3 (prescriptions, reports)</w:t>
      </w:r>
    </w:p>
    <w:p w:rsidR="00E4200A" w:rsidRPr="00E4200A" w:rsidRDefault="00E4200A" w:rsidP="00E4200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CloudFront (optional)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t>🔐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</w:t>
      </w:r>
    </w:p>
    <w:p w:rsidR="00E4200A" w:rsidRPr="00E4200A" w:rsidRDefault="00E4200A" w:rsidP="00E420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E4200A" w:rsidRPr="00E4200A" w:rsidRDefault="00E4200A" w:rsidP="00E420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E4200A" w:rsidRPr="00E4200A" w:rsidRDefault="00E4200A" w:rsidP="00E420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:rsidR="00E4200A" w:rsidRPr="00E4200A" w:rsidRDefault="00E4200A" w:rsidP="00E420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Data encryption (medical compliance)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t>💳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Payments</w:t>
      </w:r>
    </w:p>
    <w:p w:rsidR="00E4200A" w:rsidRPr="00E4200A" w:rsidRDefault="00E4200A" w:rsidP="00E420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Razorpay</w:t>
      </w:r>
      <w:proofErr w:type="spellEnd"/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E4200A">
        <w:rPr>
          <w:rFonts w:ascii="Times New Roman" w:eastAsia="Times New Roman" w:hAnsi="Times New Roman" w:cs="Times New Roman"/>
          <w:b/>
          <w:bCs/>
          <w:sz w:val="24"/>
          <w:szCs w:val="24"/>
        </w:rPr>
        <w:t>Cashfree</w:t>
      </w:r>
      <w:proofErr w:type="spellEnd"/>
      <w:r w:rsidRPr="00E4200A">
        <w:rPr>
          <w:rFonts w:ascii="Times New Roman" w:eastAsia="Times New Roman" w:hAnsi="Times New Roman" w:cs="Times New Roman"/>
          <w:sz w:val="24"/>
          <w:szCs w:val="24"/>
        </w:rPr>
        <w:t xml:space="preserve"> (India friendly)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Segoe UI Emoji" w:eastAsia="Times New Roman" w:hAnsi="Segoe UI Emoji" w:cs="Segoe UI Emoji"/>
          <w:b/>
          <w:bCs/>
          <w:sz w:val="27"/>
          <w:szCs w:val="27"/>
        </w:rPr>
        <w:t>🔔</w:t>
      </w: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Notifications</w:t>
      </w:r>
    </w:p>
    <w:p w:rsidR="00E4200A" w:rsidRPr="006E067E" w:rsidRDefault="00E4200A" w:rsidP="006E06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Firebase Cloud Messaging (FCM)</w: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200A">
        <w:rPr>
          <w:rFonts w:ascii="Times New Roman" w:eastAsia="Times New Roman" w:hAnsi="Times New Roman" w:cs="Times New Roman"/>
          <w:b/>
          <w:bCs/>
          <w:sz w:val="36"/>
          <w:szCs w:val="36"/>
        </w:rPr>
        <w:t>6. Development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335"/>
      </w:tblGrid>
      <w:tr w:rsidR="00E4200A" w:rsidRPr="00E4200A" w:rsidTr="00E42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E4200A" w:rsidRPr="00E4200A" w:rsidTr="00E4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&amp; UI/UX</w:t>
            </w:r>
          </w:p>
        </w:tc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2–3 weeks</w:t>
            </w:r>
          </w:p>
        </w:tc>
      </w:tr>
      <w:tr w:rsidR="00E4200A" w:rsidRPr="00E4200A" w:rsidTr="00E4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MVP Development</w:t>
            </w:r>
          </w:p>
        </w:tc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10–12 weeks</w:t>
            </w:r>
          </w:p>
        </w:tc>
      </w:tr>
      <w:tr w:rsidR="00E4200A" w:rsidRPr="00E4200A" w:rsidTr="00E4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QA</w:t>
            </w:r>
          </w:p>
        </w:tc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E4200A" w:rsidRPr="00E4200A" w:rsidTr="00E4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&amp; Launch</w:t>
            </w:r>
          </w:p>
        </w:tc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</w:tbl>
    <w:p w:rsidR="00E4200A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200A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>Option 2 – Full Feature App</w:t>
      </w:r>
    </w:p>
    <w:p w:rsidR="00E4200A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200A">
        <w:rPr>
          <w:rFonts w:ascii="Times New Roman" w:eastAsia="Times New Roman" w:hAnsi="Times New Roman" w:cs="Times New Roman"/>
          <w:b/>
          <w:bCs/>
          <w:sz w:val="27"/>
          <w:szCs w:val="27"/>
        </w:rPr>
        <w:t>Monthly Running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875"/>
      </w:tblGrid>
      <w:tr w:rsidR="00E4200A" w:rsidRPr="00E4200A" w:rsidTr="00E42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E4200A" w:rsidRPr="00E4200A" w:rsidTr="00E4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Server &amp; Storage</w:t>
            </w:r>
          </w:p>
        </w:tc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₹5,000 – ₹12,000</w:t>
            </w:r>
          </w:p>
        </w:tc>
      </w:tr>
      <w:tr w:rsidR="00E4200A" w:rsidRPr="00E4200A" w:rsidTr="00E4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SMS/OTP</w:t>
            </w:r>
          </w:p>
        </w:tc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₹2,000 – ₹5,000</w:t>
            </w:r>
          </w:p>
        </w:tc>
      </w:tr>
      <w:tr w:rsidR="00E4200A" w:rsidRPr="00E4200A" w:rsidTr="00E4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Maps API</w:t>
            </w:r>
          </w:p>
        </w:tc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₹2,000</w:t>
            </w:r>
          </w:p>
        </w:tc>
      </w:tr>
      <w:tr w:rsidR="00E4200A" w:rsidRPr="00E4200A" w:rsidTr="00E420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E4200A" w:rsidRPr="00E4200A" w:rsidRDefault="00E4200A" w:rsidP="00E420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00A">
              <w:rPr>
                <w:rFonts w:ascii="Times New Roman" w:eastAsia="Times New Roman" w:hAnsi="Times New Roman" w:cs="Times New Roman"/>
                <w:sz w:val="24"/>
                <w:szCs w:val="24"/>
              </w:rPr>
              <w:t>₹25,000 – ₹40,000</w:t>
            </w:r>
          </w:p>
        </w:tc>
      </w:tr>
    </w:tbl>
    <w:p w:rsidR="00E4200A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200A">
        <w:rPr>
          <w:rFonts w:ascii="Times New Roman" w:eastAsia="Times New Roman" w:hAnsi="Times New Roman" w:cs="Times New Roman"/>
          <w:b/>
          <w:bCs/>
          <w:sz w:val="36"/>
          <w:szCs w:val="36"/>
        </w:rPr>
        <w:t>8. Monetization Strategy</w:t>
      </w:r>
    </w:p>
    <w:p w:rsidR="00E4200A" w:rsidRPr="00E4200A" w:rsidRDefault="00E4200A" w:rsidP="00E420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Commission per booking (5–15%)</w:t>
      </w:r>
    </w:p>
    <w:p w:rsidR="00E4200A" w:rsidRPr="00E4200A" w:rsidRDefault="00E4200A" w:rsidP="00E420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Medicine delivery margin</w:t>
      </w:r>
    </w:p>
    <w:p w:rsidR="00E4200A" w:rsidRPr="00E4200A" w:rsidRDefault="00E4200A" w:rsidP="00E420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Featured listings for clinics/labs</w:t>
      </w:r>
    </w:p>
    <w:p w:rsidR="00E4200A" w:rsidRPr="00E4200A" w:rsidRDefault="00E4200A" w:rsidP="00E420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Subscription plans</w:t>
      </w:r>
    </w:p>
    <w:p w:rsidR="00E4200A" w:rsidRPr="00E4200A" w:rsidRDefault="00E4200A" w:rsidP="00E420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Ambulance surge pricing</w:t>
      </w:r>
    </w:p>
    <w:p w:rsidR="00E4200A" w:rsidRPr="00E4200A" w:rsidRDefault="00E4200A" w:rsidP="00E420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Corporate health tie-ups</w:t>
      </w:r>
    </w:p>
    <w:p w:rsidR="00E4200A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4200A" w:rsidRPr="00E4200A" w:rsidRDefault="00E4200A" w:rsidP="00E42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200A">
        <w:rPr>
          <w:rFonts w:ascii="Times New Roman" w:eastAsia="Times New Roman" w:hAnsi="Times New Roman" w:cs="Times New Roman"/>
          <w:b/>
          <w:bCs/>
          <w:sz w:val="36"/>
          <w:szCs w:val="36"/>
        </w:rPr>
        <w:t>9. Legal &amp; Compliance (Important)</w:t>
      </w:r>
    </w:p>
    <w:p w:rsidR="00E4200A" w:rsidRPr="00E4200A" w:rsidRDefault="00E4200A" w:rsidP="00E420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Patient data privacy (HIPAA-like practices)</w:t>
      </w:r>
    </w:p>
    <w:p w:rsidR="00E4200A" w:rsidRPr="00E4200A" w:rsidRDefault="00E4200A" w:rsidP="00E420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Prescription upload disclaimer</w:t>
      </w:r>
    </w:p>
    <w:p w:rsidR="00E4200A" w:rsidRPr="00E4200A" w:rsidRDefault="00E4200A" w:rsidP="00E420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Drug &amp; pharmacy license verification</w:t>
      </w:r>
    </w:p>
    <w:p w:rsidR="00E4200A" w:rsidRPr="00E4200A" w:rsidRDefault="00E4200A" w:rsidP="00E420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Ambulance registration validation</w:t>
      </w:r>
    </w:p>
    <w:p w:rsidR="00E4200A" w:rsidRPr="00E4200A" w:rsidRDefault="00E4200A" w:rsidP="00E420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00A">
        <w:rPr>
          <w:rFonts w:ascii="Times New Roman" w:eastAsia="Times New Roman" w:hAnsi="Times New Roman" w:cs="Times New Roman"/>
          <w:sz w:val="24"/>
          <w:szCs w:val="24"/>
        </w:rPr>
        <w:t>Terms &amp; conditions + consent</w:t>
      </w:r>
    </w:p>
    <w:p w:rsidR="00E0768B" w:rsidRPr="00E4200A" w:rsidRDefault="007273E0" w:rsidP="00E420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sectPr w:rsidR="00E0768B" w:rsidRPr="00E42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73E0" w:rsidRDefault="007273E0" w:rsidP="00504E99">
      <w:pPr>
        <w:spacing w:after="0" w:line="240" w:lineRule="auto"/>
      </w:pPr>
      <w:r>
        <w:separator/>
      </w:r>
    </w:p>
  </w:endnote>
  <w:endnote w:type="continuationSeparator" w:id="0">
    <w:p w:rsidR="007273E0" w:rsidRDefault="007273E0" w:rsidP="00504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73E0" w:rsidRDefault="007273E0" w:rsidP="00504E99">
      <w:pPr>
        <w:spacing w:after="0" w:line="240" w:lineRule="auto"/>
      </w:pPr>
      <w:r>
        <w:separator/>
      </w:r>
    </w:p>
  </w:footnote>
  <w:footnote w:type="continuationSeparator" w:id="0">
    <w:p w:rsidR="007273E0" w:rsidRDefault="007273E0" w:rsidP="00504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F1393"/>
    <w:multiLevelType w:val="multilevel"/>
    <w:tmpl w:val="32E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6F60"/>
    <w:multiLevelType w:val="multilevel"/>
    <w:tmpl w:val="F17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68D5"/>
    <w:multiLevelType w:val="multilevel"/>
    <w:tmpl w:val="FA7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5435F"/>
    <w:multiLevelType w:val="multilevel"/>
    <w:tmpl w:val="85A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70F57"/>
    <w:multiLevelType w:val="multilevel"/>
    <w:tmpl w:val="478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3077B"/>
    <w:multiLevelType w:val="multilevel"/>
    <w:tmpl w:val="3F2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96A84"/>
    <w:multiLevelType w:val="multilevel"/>
    <w:tmpl w:val="112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7063F"/>
    <w:multiLevelType w:val="multilevel"/>
    <w:tmpl w:val="AD0E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F52AF"/>
    <w:multiLevelType w:val="multilevel"/>
    <w:tmpl w:val="A80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56E04"/>
    <w:multiLevelType w:val="multilevel"/>
    <w:tmpl w:val="CBF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31992"/>
    <w:multiLevelType w:val="multilevel"/>
    <w:tmpl w:val="36D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E109F"/>
    <w:multiLevelType w:val="multilevel"/>
    <w:tmpl w:val="B9C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D37B8"/>
    <w:multiLevelType w:val="multilevel"/>
    <w:tmpl w:val="A29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C0D8A"/>
    <w:multiLevelType w:val="multilevel"/>
    <w:tmpl w:val="1E8C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74B6E"/>
    <w:multiLevelType w:val="multilevel"/>
    <w:tmpl w:val="0AC4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F22D34"/>
    <w:multiLevelType w:val="multilevel"/>
    <w:tmpl w:val="E04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B3E9E"/>
    <w:multiLevelType w:val="multilevel"/>
    <w:tmpl w:val="C85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03B73"/>
    <w:multiLevelType w:val="multilevel"/>
    <w:tmpl w:val="DD1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51393"/>
    <w:multiLevelType w:val="multilevel"/>
    <w:tmpl w:val="5C9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7025C"/>
    <w:multiLevelType w:val="multilevel"/>
    <w:tmpl w:val="780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02048"/>
    <w:multiLevelType w:val="multilevel"/>
    <w:tmpl w:val="45BE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4731A"/>
    <w:multiLevelType w:val="multilevel"/>
    <w:tmpl w:val="07A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31E84"/>
    <w:multiLevelType w:val="multilevel"/>
    <w:tmpl w:val="F0DC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26179"/>
    <w:multiLevelType w:val="multilevel"/>
    <w:tmpl w:val="6DBE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03A8F"/>
    <w:multiLevelType w:val="multilevel"/>
    <w:tmpl w:val="9638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FB1A1D"/>
    <w:multiLevelType w:val="multilevel"/>
    <w:tmpl w:val="1C3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27CC7"/>
    <w:multiLevelType w:val="multilevel"/>
    <w:tmpl w:val="3E7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92CC8"/>
    <w:multiLevelType w:val="multilevel"/>
    <w:tmpl w:val="44DA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C7216"/>
    <w:multiLevelType w:val="multilevel"/>
    <w:tmpl w:val="F99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E3C9C"/>
    <w:multiLevelType w:val="multilevel"/>
    <w:tmpl w:val="E1FC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33374"/>
    <w:multiLevelType w:val="multilevel"/>
    <w:tmpl w:val="482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7"/>
  </w:num>
  <w:num w:numId="3">
    <w:abstractNumId w:val="28"/>
  </w:num>
  <w:num w:numId="4">
    <w:abstractNumId w:val="11"/>
  </w:num>
  <w:num w:numId="5">
    <w:abstractNumId w:val="21"/>
  </w:num>
  <w:num w:numId="6">
    <w:abstractNumId w:val="15"/>
  </w:num>
  <w:num w:numId="7">
    <w:abstractNumId w:val="19"/>
  </w:num>
  <w:num w:numId="8">
    <w:abstractNumId w:val="16"/>
  </w:num>
  <w:num w:numId="9">
    <w:abstractNumId w:val="23"/>
  </w:num>
  <w:num w:numId="10">
    <w:abstractNumId w:val="4"/>
  </w:num>
  <w:num w:numId="11">
    <w:abstractNumId w:val="13"/>
  </w:num>
  <w:num w:numId="12">
    <w:abstractNumId w:val="2"/>
  </w:num>
  <w:num w:numId="13">
    <w:abstractNumId w:val="7"/>
  </w:num>
  <w:num w:numId="14">
    <w:abstractNumId w:val="27"/>
  </w:num>
  <w:num w:numId="15">
    <w:abstractNumId w:val="5"/>
  </w:num>
  <w:num w:numId="16">
    <w:abstractNumId w:val="14"/>
  </w:num>
  <w:num w:numId="17">
    <w:abstractNumId w:val="8"/>
  </w:num>
  <w:num w:numId="18">
    <w:abstractNumId w:val="22"/>
  </w:num>
  <w:num w:numId="19">
    <w:abstractNumId w:val="29"/>
  </w:num>
  <w:num w:numId="20">
    <w:abstractNumId w:val="1"/>
  </w:num>
  <w:num w:numId="21">
    <w:abstractNumId w:val="9"/>
  </w:num>
  <w:num w:numId="22">
    <w:abstractNumId w:val="10"/>
  </w:num>
  <w:num w:numId="23">
    <w:abstractNumId w:val="3"/>
  </w:num>
  <w:num w:numId="24">
    <w:abstractNumId w:val="18"/>
  </w:num>
  <w:num w:numId="25">
    <w:abstractNumId w:val="25"/>
  </w:num>
  <w:num w:numId="26">
    <w:abstractNumId w:val="30"/>
  </w:num>
  <w:num w:numId="27">
    <w:abstractNumId w:val="26"/>
  </w:num>
  <w:num w:numId="28">
    <w:abstractNumId w:val="0"/>
  </w:num>
  <w:num w:numId="29">
    <w:abstractNumId w:val="6"/>
  </w:num>
  <w:num w:numId="30">
    <w:abstractNumId w:val="12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8B"/>
    <w:rsid w:val="00020128"/>
    <w:rsid w:val="00097827"/>
    <w:rsid w:val="00352FB8"/>
    <w:rsid w:val="00504E99"/>
    <w:rsid w:val="00610BCF"/>
    <w:rsid w:val="00692760"/>
    <w:rsid w:val="006E067E"/>
    <w:rsid w:val="007273E0"/>
    <w:rsid w:val="00772E4B"/>
    <w:rsid w:val="007A4AB2"/>
    <w:rsid w:val="00B65636"/>
    <w:rsid w:val="00C850E2"/>
    <w:rsid w:val="00CD70B6"/>
    <w:rsid w:val="00E0768B"/>
    <w:rsid w:val="00E4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BC88"/>
  <w15:chartTrackingRefBased/>
  <w15:docId w15:val="{2E7EBF91-C6F8-4E5B-8769-429CA2163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76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76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76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6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76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76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07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76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00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200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E4200A"/>
  </w:style>
  <w:style w:type="paragraph" w:styleId="Header">
    <w:name w:val="header"/>
    <w:basedOn w:val="Normal"/>
    <w:link w:val="HeaderChar"/>
    <w:uiPriority w:val="99"/>
    <w:unhideWhenUsed/>
    <w:rsid w:val="00504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E99"/>
  </w:style>
  <w:style w:type="paragraph" w:styleId="Footer">
    <w:name w:val="footer"/>
    <w:basedOn w:val="Normal"/>
    <w:link w:val="FooterChar"/>
    <w:uiPriority w:val="99"/>
    <w:unhideWhenUsed/>
    <w:rsid w:val="00504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92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Ukkaji</dc:creator>
  <cp:keywords/>
  <dc:description/>
  <cp:lastModifiedBy>Akash Kumar Ukkaji</cp:lastModifiedBy>
  <cp:revision>11</cp:revision>
  <dcterms:created xsi:type="dcterms:W3CDTF">2026-01-06T15:53:00Z</dcterms:created>
  <dcterms:modified xsi:type="dcterms:W3CDTF">2026-01-20T14:22:00Z</dcterms:modified>
</cp:coreProperties>
</file>