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2ED" w:rsidRDefault="00C40583" w:rsidP="00C40583">
      <w:pPr>
        <w:jc w:val="center"/>
        <w:rPr>
          <w:b/>
        </w:rPr>
      </w:pPr>
      <w:r w:rsidRPr="00C40583">
        <w:rPr>
          <w:b/>
        </w:rPr>
        <w:t>Task 2:</w:t>
      </w:r>
    </w:p>
    <w:p w:rsidR="00C40583" w:rsidRPr="00C40583" w:rsidRDefault="00C40583" w:rsidP="00C40583">
      <w:pPr>
        <w:rPr>
          <w:b/>
        </w:rPr>
      </w:pPr>
      <w:r>
        <w:rPr>
          <w:b/>
        </w:rPr>
        <w:t>Task Description:</w:t>
      </w:r>
    </w:p>
    <w:p w:rsidR="00C40583" w:rsidRDefault="00C40583">
      <w:r w:rsidRPr="00C40583">
        <w:t>Task 2(Level 2) (1.5 hours) Write an automated test script for our login page my.bonify.de that tests all functions and features on this one page and performs login. Expected result is the self-</w:t>
      </w:r>
      <w:proofErr w:type="spellStart"/>
      <w:r w:rsidRPr="00C40583">
        <w:t>runnable</w:t>
      </w:r>
      <w:proofErr w:type="spellEnd"/>
      <w:r w:rsidRPr="00C40583">
        <w:t xml:space="preserve"> test and step by step explanation on how to run it, including the needed tools installations to be made.</w:t>
      </w:r>
    </w:p>
    <w:p w:rsidR="00C40583" w:rsidRPr="00C40583" w:rsidRDefault="00C40583">
      <w:pPr>
        <w:rPr>
          <w:b/>
        </w:rPr>
      </w:pPr>
      <w:r w:rsidRPr="00C40583">
        <w:rPr>
          <w:b/>
        </w:rPr>
        <w:t>Implementation:</w:t>
      </w:r>
    </w:p>
    <w:p w:rsidR="00C40583" w:rsidRDefault="00C40583" w:rsidP="00C40583">
      <w:pPr>
        <w:autoSpaceDE w:val="0"/>
        <w:autoSpaceDN w:val="0"/>
        <w:adjustRightInd w:val="0"/>
        <w:spacing w:after="0" w:line="240" w:lineRule="auto"/>
        <w:rPr>
          <w:rFonts w:cstheme="minorHAnsi"/>
          <w:color w:val="000000" w:themeColor="text1"/>
        </w:rPr>
      </w:pPr>
      <w:r w:rsidRPr="00C07E07">
        <w:rPr>
          <w:rFonts w:cstheme="minorHAnsi"/>
          <w:color w:val="000000" w:themeColor="text1"/>
        </w:rPr>
        <w:t>Implemented above automation using selenium webdriver with java. Used TestNG framework and page object model design patterns. In order to support Page Object model, Page Factory is implemented using @F</w:t>
      </w:r>
      <w:r>
        <w:rPr>
          <w:rFonts w:cstheme="minorHAnsi"/>
          <w:color w:val="000000" w:themeColor="text1"/>
        </w:rPr>
        <w:t xml:space="preserve">indby annotation. </w:t>
      </w:r>
      <w:r w:rsidRPr="00C07E07">
        <w:rPr>
          <w:rFonts w:cstheme="minorHAnsi"/>
          <w:color w:val="000000" w:themeColor="text1"/>
        </w:rPr>
        <w:t>Page Factory is used to initialize web elements that a</w:t>
      </w:r>
      <w:r>
        <w:rPr>
          <w:rFonts w:cstheme="minorHAnsi"/>
          <w:color w:val="000000" w:themeColor="text1"/>
        </w:rPr>
        <w:t>re defined in web page classes.</w:t>
      </w:r>
      <w:r w:rsidRPr="00C07E07">
        <w:rPr>
          <w:rFonts w:cstheme="minorHAnsi"/>
          <w:color w:val="000000" w:themeColor="text1"/>
        </w:rPr>
        <w:t>PageFactory.initElem</w:t>
      </w:r>
      <w:r>
        <w:rPr>
          <w:rFonts w:cstheme="minorHAnsi"/>
          <w:color w:val="000000" w:themeColor="text1"/>
        </w:rPr>
        <w:t>e</w:t>
      </w:r>
      <w:r w:rsidRPr="00C07E07">
        <w:rPr>
          <w:rFonts w:cstheme="minorHAnsi"/>
          <w:color w:val="000000" w:themeColor="text1"/>
        </w:rPr>
        <w:t xml:space="preserve">ts </w:t>
      </w:r>
      <w:r>
        <w:rPr>
          <w:rFonts w:cstheme="minorHAnsi"/>
          <w:color w:val="000000" w:themeColor="text1"/>
        </w:rPr>
        <w:t xml:space="preserve">eliminates the </w:t>
      </w:r>
      <w:r w:rsidRPr="00C07E07">
        <w:rPr>
          <w:rFonts w:cstheme="minorHAnsi"/>
          <w:color w:val="000000" w:themeColor="text1"/>
        </w:rPr>
        <w:t>StaleElementReference</w:t>
      </w:r>
      <w:r>
        <w:rPr>
          <w:rFonts w:cstheme="minorHAnsi"/>
          <w:color w:val="000000" w:themeColor="text1"/>
        </w:rPr>
        <w:t xml:space="preserve"> </w:t>
      </w:r>
      <w:r w:rsidRPr="00C07E07">
        <w:rPr>
          <w:rFonts w:cstheme="minorHAnsi"/>
          <w:color w:val="000000" w:themeColor="text1"/>
        </w:rPr>
        <w:t>Exception.</w:t>
      </w:r>
      <w:r>
        <w:rPr>
          <w:rFonts w:cstheme="minorHAnsi"/>
          <w:color w:val="000000" w:themeColor="text1"/>
        </w:rPr>
        <w:t xml:space="preserve"> initElements()  method loads the elements but initialize it during run time (Lazy Initiatization) thus eliminates the StaleElementReferenceException.</w:t>
      </w:r>
    </w:p>
    <w:p w:rsidR="00C40583" w:rsidRDefault="00C40583"/>
    <w:p w:rsidR="0007377C" w:rsidRPr="0007377C" w:rsidRDefault="0007377C">
      <w:pPr>
        <w:rPr>
          <w:b/>
        </w:rPr>
      </w:pPr>
      <w:r w:rsidRPr="0007377C">
        <w:rPr>
          <w:b/>
        </w:rPr>
        <w:t>Environment:</w:t>
      </w:r>
    </w:p>
    <w:p w:rsidR="0007377C" w:rsidRDefault="0007377C">
      <w:r>
        <w:t>IDE – Eclipse</w:t>
      </w:r>
    </w:p>
    <w:p w:rsidR="0007377C" w:rsidRDefault="0007377C">
      <w:r>
        <w:t>Build Tool: Maven</w:t>
      </w:r>
    </w:p>
    <w:p w:rsidR="0007377C" w:rsidRDefault="0007377C">
      <w:proofErr w:type="gramStart"/>
      <w:r>
        <w:t>Framework :</w:t>
      </w:r>
      <w:proofErr w:type="gramEnd"/>
      <w:r>
        <w:t xml:space="preserve"> </w:t>
      </w:r>
      <w:proofErr w:type="spellStart"/>
      <w:r>
        <w:t>TestNG</w:t>
      </w:r>
      <w:proofErr w:type="spellEnd"/>
    </w:p>
    <w:p w:rsidR="0007377C" w:rsidRDefault="00EE327C">
      <w:r>
        <w:t>Test Report:</w:t>
      </w:r>
    </w:p>
    <w:p w:rsidR="00EE327C" w:rsidRDefault="00EE327C">
      <w:r>
        <w:rPr>
          <w:noProof/>
          <w:lang w:eastAsia="en-IN"/>
        </w:rPr>
        <w:drawing>
          <wp:inline distT="0" distB="0" distL="0" distR="0">
            <wp:extent cx="5725160" cy="322072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5160" cy="3220720"/>
                    </a:xfrm>
                    <a:prstGeom prst="rect">
                      <a:avLst/>
                    </a:prstGeom>
                    <a:noFill/>
                    <a:ln w="9525">
                      <a:noFill/>
                      <a:miter lim="800000"/>
                      <a:headEnd/>
                      <a:tailEnd/>
                    </a:ln>
                  </pic:spPr>
                </pic:pic>
              </a:graphicData>
            </a:graphic>
          </wp:inline>
        </w:drawing>
      </w:r>
    </w:p>
    <w:p w:rsidR="00784CB1" w:rsidRDefault="00784CB1"/>
    <w:p w:rsidR="00784CB1" w:rsidRDefault="00784CB1"/>
    <w:p w:rsidR="00784CB1" w:rsidRDefault="00784CB1">
      <w:r>
        <w:lastRenderedPageBreak/>
        <w:t>Steps to run the project:</w:t>
      </w:r>
    </w:p>
    <w:p w:rsidR="00784CB1" w:rsidRDefault="00784CB1">
      <w:r>
        <w:t xml:space="preserve">This </w:t>
      </w:r>
      <w:proofErr w:type="spellStart"/>
      <w:r>
        <w:t>mavan</w:t>
      </w:r>
      <w:proofErr w:type="spellEnd"/>
      <w:r>
        <w:t xml:space="preserve"> project can be run either using pom.xml file using eclipse or </w:t>
      </w:r>
      <w:r w:rsidR="00D34B8D">
        <w:t xml:space="preserve">using Jenkins by </w:t>
      </w:r>
      <w:r>
        <w:t>con</w:t>
      </w:r>
      <w:r w:rsidR="00D34B8D">
        <w:t>figuring</w:t>
      </w:r>
      <w:r>
        <w:t xml:space="preserve"> </w:t>
      </w:r>
      <w:proofErr w:type="spellStart"/>
      <w:r>
        <w:t>mavan</w:t>
      </w:r>
      <w:proofErr w:type="spellEnd"/>
      <w:r>
        <w:t xml:space="preserve"> environment and pom.xml path in </w:t>
      </w:r>
      <w:proofErr w:type="gramStart"/>
      <w:r>
        <w:t xml:space="preserve">Jenkins </w:t>
      </w:r>
      <w:r w:rsidR="00D34B8D">
        <w:t>.</w:t>
      </w:r>
      <w:proofErr w:type="gramEnd"/>
      <w:r w:rsidR="007671E4">
        <w:t xml:space="preserve"> Commonly during development eclipse would be used but during regression testing Jenkins would be configured to run the test suite</w:t>
      </w:r>
      <w:r w:rsidR="0058247A">
        <w:t>.</w:t>
      </w:r>
      <w:r w:rsidR="007671E4">
        <w:t xml:space="preserve"> </w:t>
      </w:r>
    </w:p>
    <w:p w:rsidR="006E6B48" w:rsidRPr="007671E4" w:rsidRDefault="007671E4" w:rsidP="007671E4">
      <w:pPr>
        <w:rPr>
          <w:b/>
        </w:rPr>
      </w:pPr>
      <w:r>
        <w:tab/>
      </w:r>
      <w:proofErr w:type="gramStart"/>
      <w:r w:rsidRPr="007671E4">
        <w:rPr>
          <w:b/>
        </w:rPr>
        <w:t>1.Using</w:t>
      </w:r>
      <w:proofErr w:type="gramEnd"/>
      <w:r w:rsidRPr="007671E4">
        <w:rPr>
          <w:b/>
        </w:rPr>
        <w:t xml:space="preserve"> Eclipse</w:t>
      </w:r>
    </w:p>
    <w:p w:rsidR="00784CB1" w:rsidRDefault="00784CB1" w:rsidP="00D34B8D">
      <w:pPr>
        <w:pStyle w:val="ListParagraph"/>
        <w:numPr>
          <w:ilvl w:val="0"/>
          <w:numId w:val="1"/>
        </w:numPr>
      </w:pPr>
      <w:r>
        <w:t xml:space="preserve">This </w:t>
      </w:r>
      <w:proofErr w:type="spellStart"/>
      <w:r>
        <w:t>Mavan</w:t>
      </w:r>
      <w:proofErr w:type="spellEnd"/>
      <w:r>
        <w:t xml:space="preserve"> project can be executed by running pom.xml file using eclipse:</w:t>
      </w:r>
    </w:p>
    <w:p w:rsidR="006E6B48" w:rsidRDefault="006E6B48" w:rsidP="006E6B48">
      <w:pPr>
        <w:pStyle w:val="ListParagraph"/>
      </w:pPr>
    </w:p>
    <w:p w:rsidR="00784CB1" w:rsidRDefault="00784CB1">
      <w:r>
        <w:rPr>
          <w:noProof/>
          <w:lang w:eastAsia="en-IN"/>
        </w:rPr>
        <w:drawing>
          <wp:inline distT="0" distB="0" distL="0" distR="0">
            <wp:extent cx="5725160" cy="359981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5160" cy="3599815"/>
                    </a:xfrm>
                    <a:prstGeom prst="rect">
                      <a:avLst/>
                    </a:prstGeom>
                    <a:noFill/>
                    <a:ln w="9525">
                      <a:noFill/>
                      <a:miter lim="800000"/>
                      <a:headEnd/>
                      <a:tailEnd/>
                    </a:ln>
                  </pic:spPr>
                </pic:pic>
              </a:graphicData>
            </a:graphic>
          </wp:inline>
        </w:drawing>
      </w:r>
    </w:p>
    <w:p w:rsidR="006E6B48" w:rsidRDefault="006E6B48"/>
    <w:p w:rsidR="007671E4" w:rsidRDefault="007671E4">
      <w:r>
        <w:t xml:space="preserve">Steps: </w:t>
      </w:r>
    </w:p>
    <w:p w:rsidR="007671E4" w:rsidRDefault="007671E4" w:rsidP="001F2B27">
      <w:pPr>
        <w:ind w:firstLine="720"/>
      </w:pPr>
      <w:proofErr w:type="gramStart"/>
      <w:r>
        <w:t>1.</w:t>
      </w:r>
      <w:r w:rsidR="00784CB1">
        <w:t>Right</w:t>
      </w:r>
      <w:proofErr w:type="gramEnd"/>
      <w:r w:rsidR="00784CB1">
        <w:t xml:space="preserve"> click on pom.xml</w:t>
      </w:r>
    </w:p>
    <w:p w:rsidR="007671E4" w:rsidRDefault="007671E4" w:rsidP="001F2B27">
      <w:pPr>
        <w:ind w:firstLine="720"/>
      </w:pPr>
      <w:r>
        <w:t>2. Click on ‘Run As’ and then ‘</w:t>
      </w:r>
      <w:r w:rsidR="00784CB1">
        <w:t>Run Configurations</w:t>
      </w:r>
      <w:r>
        <w:t>’</w:t>
      </w:r>
    </w:p>
    <w:p w:rsidR="00784CB1" w:rsidRDefault="007671E4" w:rsidP="001F2B27">
      <w:pPr>
        <w:ind w:firstLine="720"/>
      </w:pPr>
      <w:proofErr w:type="gramStart"/>
      <w:r>
        <w:t>3.Click</w:t>
      </w:r>
      <w:proofErr w:type="gramEnd"/>
      <w:r>
        <w:t xml:space="preserve"> on ‘</w:t>
      </w:r>
      <w:r w:rsidR="00784CB1">
        <w:t>Run</w:t>
      </w:r>
      <w:r>
        <w:t>’ in Maven  run configuration window</w:t>
      </w:r>
      <w:r w:rsidR="00784CB1">
        <w:t>.</w:t>
      </w:r>
    </w:p>
    <w:p w:rsidR="00D34B8D" w:rsidRDefault="00D34B8D"/>
    <w:p w:rsidR="006E6B48" w:rsidRDefault="006E6B48"/>
    <w:p w:rsidR="006E6B48" w:rsidRDefault="006E6B48"/>
    <w:p w:rsidR="006E6B48" w:rsidRDefault="006E6B48"/>
    <w:p w:rsidR="006E6B48" w:rsidRDefault="006E6B48"/>
    <w:p w:rsidR="006E6B48" w:rsidRDefault="006E6B48"/>
    <w:p w:rsidR="00D34B8D" w:rsidRDefault="00D34B8D" w:rsidP="00D34B8D">
      <w:pPr>
        <w:pStyle w:val="ListParagraph"/>
        <w:numPr>
          <w:ilvl w:val="0"/>
          <w:numId w:val="1"/>
        </w:numPr>
      </w:pPr>
      <w:r w:rsidRPr="007671E4">
        <w:rPr>
          <w:b/>
        </w:rPr>
        <w:t>Using Jenkins</w:t>
      </w:r>
      <w:r>
        <w:t>.</w:t>
      </w:r>
    </w:p>
    <w:p w:rsidR="006E6B48" w:rsidRDefault="006E6B48" w:rsidP="006E6B48">
      <w:pPr>
        <w:pStyle w:val="ListParagraph"/>
      </w:pPr>
    </w:p>
    <w:p w:rsidR="001F2B27" w:rsidRDefault="001F2B27" w:rsidP="001F2B27">
      <w:pPr>
        <w:pStyle w:val="ListParagraph"/>
        <w:numPr>
          <w:ilvl w:val="0"/>
          <w:numId w:val="2"/>
        </w:numPr>
      </w:pPr>
      <w:r>
        <w:t>Navigate to the Jenkins dashboard (</w:t>
      </w:r>
      <w:hyperlink r:id="rId7" w:history="1">
        <w:r w:rsidRPr="00155667">
          <w:rPr>
            <w:rStyle w:val="Hyperlink"/>
          </w:rPr>
          <w:t>http://localhost:8080</w:t>
        </w:r>
      </w:hyperlink>
      <w:r>
        <w:t>) in the browser window.</w:t>
      </w:r>
    </w:p>
    <w:p w:rsidR="006E6B48" w:rsidRDefault="006E6B48" w:rsidP="006E6B48">
      <w:pPr>
        <w:pStyle w:val="ListParagraph"/>
      </w:pPr>
      <w:r>
        <w:rPr>
          <w:noProof/>
          <w:lang w:eastAsia="en-IN"/>
        </w:rPr>
        <w:drawing>
          <wp:inline distT="0" distB="0" distL="0" distR="0">
            <wp:extent cx="5725160" cy="156527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5160" cy="1565275"/>
                    </a:xfrm>
                    <a:prstGeom prst="rect">
                      <a:avLst/>
                    </a:prstGeom>
                    <a:noFill/>
                    <a:ln w="9525">
                      <a:noFill/>
                      <a:miter lim="800000"/>
                      <a:headEnd/>
                      <a:tailEnd/>
                    </a:ln>
                  </pic:spPr>
                </pic:pic>
              </a:graphicData>
            </a:graphic>
          </wp:inline>
        </w:drawing>
      </w:r>
    </w:p>
    <w:p w:rsidR="001F2B27" w:rsidRPr="00FB29DB" w:rsidRDefault="001F2B27" w:rsidP="006E6B48">
      <w:pPr>
        <w:pStyle w:val="ListParagraph"/>
        <w:numPr>
          <w:ilvl w:val="0"/>
          <w:numId w:val="2"/>
        </w:numPr>
        <w:rPr>
          <w:rFonts w:cstheme="minorHAnsi"/>
          <w:color w:val="343434"/>
        </w:rPr>
      </w:pPr>
      <w:r w:rsidRPr="00FB29DB">
        <w:rPr>
          <w:rFonts w:cstheme="minorHAnsi"/>
          <w:color w:val="343434"/>
        </w:rPr>
        <w:t xml:space="preserve">Click on the </w:t>
      </w:r>
      <w:r w:rsidRPr="00FB29DB">
        <w:rPr>
          <w:rStyle w:val="Strong"/>
          <w:rFonts w:cstheme="minorHAnsi"/>
          <w:color w:val="343434"/>
        </w:rPr>
        <w:t>New Item</w:t>
      </w:r>
      <w:r w:rsidRPr="00FB29DB">
        <w:rPr>
          <w:rFonts w:cstheme="minorHAnsi"/>
          <w:color w:val="343434"/>
        </w:rPr>
        <w:t xml:space="preserve"> link to create a Jenkins job.</w:t>
      </w:r>
      <w:r w:rsidR="00AE52FC" w:rsidRPr="00FB29DB">
        <w:rPr>
          <w:rFonts w:cstheme="minorHAnsi"/>
          <w:color w:val="343434"/>
        </w:rPr>
        <w:t xml:space="preserve"> the </w:t>
      </w:r>
      <w:proofErr w:type="spellStart"/>
      <w:r w:rsidR="00AE52FC" w:rsidRPr="00FB29DB">
        <w:rPr>
          <w:rFonts w:cstheme="minorHAnsi"/>
          <w:color w:val="343434"/>
        </w:rPr>
        <w:t>FreeStyle</w:t>
      </w:r>
      <w:proofErr w:type="spellEnd"/>
      <w:r w:rsidR="00AE52FC" w:rsidRPr="00FB29DB">
        <w:rPr>
          <w:rFonts w:cstheme="minorHAnsi"/>
          <w:color w:val="343434"/>
        </w:rPr>
        <w:t xml:space="preserve"> </w:t>
      </w:r>
      <w:r w:rsidR="00055641">
        <w:rPr>
          <w:rFonts w:cstheme="minorHAnsi"/>
          <w:color w:val="343434"/>
        </w:rPr>
        <w:t xml:space="preserve"> </w:t>
      </w:r>
      <w:r w:rsidR="00AE52FC" w:rsidRPr="00FB29DB">
        <w:rPr>
          <w:rFonts w:cstheme="minorHAnsi"/>
          <w:color w:val="343434"/>
        </w:rPr>
        <w:t>project radio button as shown in the following screenshot:</w:t>
      </w:r>
    </w:p>
    <w:p w:rsidR="001F2B27" w:rsidRPr="00AE52FC" w:rsidRDefault="006E6B48" w:rsidP="00AE52FC">
      <w:pPr>
        <w:pStyle w:val="ListParagraph"/>
      </w:pPr>
      <w:r>
        <w:rPr>
          <w:noProof/>
          <w:lang w:eastAsia="en-IN"/>
        </w:rPr>
        <w:drawing>
          <wp:inline distT="0" distB="0" distL="0" distR="0">
            <wp:extent cx="5725160" cy="1779270"/>
            <wp:effectExtent l="19050" t="0" r="889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5160" cy="1779270"/>
                    </a:xfrm>
                    <a:prstGeom prst="rect">
                      <a:avLst/>
                    </a:prstGeom>
                    <a:noFill/>
                    <a:ln w="9525">
                      <a:noFill/>
                      <a:miter lim="800000"/>
                      <a:headEnd/>
                      <a:tailEnd/>
                    </a:ln>
                  </pic:spPr>
                </pic:pic>
              </a:graphicData>
            </a:graphic>
          </wp:inline>
        </w:drawing>
      </w:r>
    </w:p>
    <w:p w:rsidR="001F2B27" w:rsidRDefault="00AE52FC" w:rsidP="001F2B27">
      <w:pPr>
        <w:ind w:firstLine="360"/>
        <w:rPr>
          <w:rFonts w:ascii="Arial" w:hAnsi="Arial" w:cs="Arial"/>
          <w:color w:val="343434"/>
        </w:rPr>
      </w:pPr>
      <w:r>
        <w:rPr>
          <w:rFonts w:ascii="Arial" w:hAnsi="Arial" w:cs="Arial"/>
          <w:color w:val="343434"/>
        </w:rPr>
        <w:t>3</w:t>
      </w:r>
      <w:r w:rsidR="001F2B27">
        <w:rPr>
          <w:rFonts w:ascii="Arial" w:hAnsi="Arial" w:cs="Arial"/>
          <w:color w:val="343434"/>
        </w:rPr>
        <w:t>.</w:t>
      </w:r>
      <w:r w:rsidR="001F2B27" w:rsidRPr="001F2B27">
        <w:rPr>
          <w:rFonts w:ascii="Arial" w:hAnsi="Arial" w:cs="Arial"/>
          <w:color w:val="343434"/>
        </w:rPr>
        <w:t xml:space="preserve"> </w:t>
      </w:r>
      <w:r w:rsidR="001F2B27" w:rsidRPr="00055641">
        <w:rPr>
          <w:rFonts w:cstheme="minorHAnsi"/>
          <w:color w:val="343434"/>
        </w:rPr>
        <w:t xml:space="preserve">Click on OK button. A </w:t>
      </w:r>
      <w:r w:rsidR="006E6B48" w:rsidRPr="00055641">
        <w:rPr>
          <w:rFonts w:cstheme="minorHAnsi"/>
          <w:color w:val="343434"/>
        </w:rPr>
        <w:t>new job with name "</w:t>
      </w:r>
      <w:proofErr w:type="spellStart"/>
      <w:r w:rsidR="006E6B48" w:rsidRPr="00055641">
        <w:rPr>
          <w:rFonts w:cstheme="minorHAnsi"/>
          <w:color w:val="343434"/>
        </w:rPr>
        <w:t>BonifyLogIN</w:t>
      </w:r>
      <w:proofErr w:type="spellEnd"/>
      <w:r w:rsidR="001F2B27" w:rsidRPr="00055641">
        <w:rPr>
          <w:rFonts w:cstheme="minorHAnsi"/>
          <w:color w:val="343434"/>
        </w:rPr>
        <w:t xml:space="preserve">" </w:t>
      </w:r>
      <w:r w:rsidR="006E6B48" w:rsidRPr="00055641">
        <w:rPr>
          <w:rFonts w:cstheme="minorHAnsi"/>
          <w:color w:val="343434"/>
        </w:rPr>
        <w:t>is created in Jenkins Dashboard.</w:t>
      </w:r>
    </w:p>
    <w:p w:rsidR="006E6B48" w:rsidRDefault="006E6B48" w:rsidP="001F2B27">
      <w:pPr>
        <w:ind w:firstLine="360"/>
        <w:rPr>
          <w:rFonts w:ascii="Arial" w:hAnsi="Arial" w:cs="Arial"/>
          <w:color w:val="343434"/>
        </w:rPr>
      </w:pPr>
      <w:r>
        <w:rPr>
          <w:rFonts w:ascii="Arial" w:hAnsi="Arial" w:cs="Arial"/>
          <w:noProof/>
          <w:color w:val="343434"/>
          <w:lang w:eastAsia="en-IN"/>
        </w:rPr>
        <w:drawing>
          <wp:inline distT="0" distB="0" distL="0" distR="0">
            <wp:extent cx="5725160" cy="1235710"/>
            <wp:effectExtent l="1905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5160" cy="1235710"/>
                    </a:xfrm>
                    <a:prstGeom prst="rect">
                      <a:avLst/>
                    </a:prstGeom>
                    <a:noFill/>
                    <a:ln w="9525">
                      <a:noFill/>
                      <a:miter lim="800000"/>
                      <a:headEnd/>
                      <a:tailEnd/>
                    </a:ln>
                  </pic:spPr>
                </pic:pic>
              </a:graphicData>
            </a:graphic>
          </wp:inline>
        </w:drawing>
      </w:r>
    </w:p>
    <w:p w:rsidR="001F2B27" w:rsidRDefault="00AE52FC" w:rsidP="001F2B27">
      <w:pPr>
        <w:ind w:firstLine="360"/>
      </w:pPr>
      <w:r>
        <w:rPr>
          <w:rFonts w:ascii="Arial" w:hAnsi="Arial" w:cs="Arial"/>
          <w:color w:val="343434"/>
        </w:rPr>
        <w:t>4</w:t>
      </w:r>
      <w:r w:rsidR="001F2B27">
        <w:rPr>
          <w:rFonts w:ascii="Arial" w:hAnsi="Arial" w:cs="Arial"/>
          <w:color w:val="343434"/>
        </w:rPr>
        <w:t>.</w:t>
      </w:r>
      <w:r w:rsidR="001F2B27" w:rsidRPr="001F2B27">
        <w:t xml:space="preserve"> </w:t>
      </w:r>
      <w:r w:rsidR="001F2B27">
        <w:t>Configure JDK as shown in the screen shot below:</w:t>
      </w:r>
    </w:p>
    <w:p w:rsidR="006E6B48" w:rsidRDefault="009937F8" w:rsidP="001F2B27">
      <w:pPr>
        <w:ind w:firstLine="360"/>
      </w:pPr>
      <w:r>
        <w:rPr>
          <w:noProof/>
          <w:lang w:eastAsia="en-IN"/>
        </w:rPr>
        <w:drawing>
          <wp:inline distT="0" distB="0" distL="0" distR="0">
            <wp:extent cx="5725160" cy="1499235"/>
            <wp:effectExtent l="19050" t="0" r="889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5160" cy="1499235"/>
                    </a:xfrm>
                    <a:prstGeom prst="rect">
                      <a:avLst/>
                    </a:prstGeom>
                    <a:noFill/>
                    <a:ln w="9525">
                      <a:noFill/>
                      <a:miter lim="800000"/>
                      <a:headEnd/>
                      <a:tailEnd/>
                    </a:ln>
                  </pic:spPr>
                </pic:pic>
              </a:graphicData>
            </a:graphic>
          </wp:inline>
        </w:drawing>
      </w:r>
    </w:p>
    <w:p w:rsidR="001F2B27" w:rsidRDefault="00AE52FC" w:rsidP="001F2B27">
      <w:pPr>
        <w:ind w:firstLine="360"/>
      </w:pPr>
      <w:r>
        <w:t>5</w:t>
      </w:r>
      <w:r w:rsidR="001F2B27">
        <w:t xml:space="preserve">. </w:t>
      </w:r>
      <w:proofErr w:type="gramStart"/>
      <w:r w:rsidR="001F2B27">
        <w:t>Set</w:t>
      </w:r>
      <w:proofErr w:type="gramEnd"/>
      <w:r w:rsidR="001F2B27">
        <w:t xml:space="preserve"> the Maven project path in </w:t>
      </w:r>
      <w:r w:rsidR="009937F8">
        <w:t>‘</w:t>
      </w:r>
      <w:r w:rsidR="001F2B27">
        <w:t>use custom workspace</w:t>
      </w:r>
      <w:r w:rsidR="009937F8">
        <w:t>’</w:t>
      </w:r>
    </w:p>
    <w:p w:rsidR="009937F8" w:rsidRDefault="009937F8" w:rsidP="001F2B27">
      <w:pPr>
        <w:ind w:firstLine="360"/>
      </w:pPr>
      <w:r>
        <w:rPr>
          <w:noProof/>
          <w:lang w:eastAsia="en-IN"/>
        </w:rPr>
        <w:lastRenderedPageBreak/>
        <w:drawing>
          <wp:inline distT="0" distB="0" distL="0" distR="0">
            <wp:extent cx="5725160" cy="1853565"/>
            <wp:effectExtent l="1905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5160" cy="1853565"/>
                    </a:xfrm>
                    <a:prstGeom prst="rect">
                      <a:avLst/>
                    </a:prstGeom>
                    <a:noFill/>
                    <a:ln w="9525">
                      <a:noFill/>
                      <a:miter lim="800000"/>
                      <a:headEnd/>
                      <a:tailEnd/>
                    </a:ln>
                  </pic:spPr>
                </pic:pic>
              </a:graphicData>
            </a:graphic>
          </wp:inline>
        </w:drawing>
      </w:r>
    </w:p>
    <w:p w:rsidR="001F2B27" w:rsidRDefault="00AE52FC" w:rsidP="001F2B27">
      <w:pPr>
        <w:ind w:firstLine="360"/>
        <w:rPr>
          <w:rFonts w:cstheme="minorHAnsi"/>
          <w:bCs/>
          <w:color w:val="343434"/>
        </w:rPr>
      </w:pPr>
      <w:r>
        <w:t>6</w:t>
      </w:r>
      <w:r w:rsidR="001F2B27">
        <w:t>.</w:t>
      </w:r>
      <w:r w:rsidR="000B510E">
        <w:t xml:space="preserve"> </w:t>
      </w:r>
      <w:r w:rsidR="000B510E">
        <w:rPr>
          <w:rFonts w:cstheme="minorHAnsi"/>
          <w:bCs/>
          <w:color w:val="343434"/>
        </w:rPr>
        <w:t>Set the goals as ‘test’ in Invoke top-level Maven targets as shown in screenshot below:</w:t>
      </w:r>
    </w:p>
    <w:p w:rsidR="000B510E" w:rsidRDefault="000B510E" w:rsidP="001F2B27">
      <w:pPr>
        <w:ind w:firstLine="360"/>
        <w:rPr>
          <w:rFonts w:ascii="Arial" w:hAnsi="Arial" w:cs="Arial"/>
          <w:color w:val="343434"/>
        </w:rPr>
      </w:pPr>
      <w:r>
        <w:rPr>
          <w:rFonts w:ascii="Arial" w:hAnsi="Arial" w:cs="Arial"/>
          <w:noProof/>
          <w:color w:val="343434"/>
          <w:lang w:eastAsia="en-IN"/>
        </w:rPr>
        <w:drawing>
          <wp:inline distT="0" distB="0" distL="0" distR="0">
            <wp:extent cx="5733415" cy="2034540"/>
            <wp:effectExtent l="19050" t="0" r="63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33415" cy="2034540"/>
                    </a:xfrm>
                    <a:prstGeom prst="rect">
                      <a:avLst/>
                    </a:prstGeom>
                    <a:noFill/>
                    <a:ln w="9525">
                      <a:noFill/>
                      <a:miter lim="800000"/>
                      <a:headEnd/>
                      <a:tailEnd/>
                    </a:ln>
                  </pic:spPr>
                </pic:pic>
              </a:graphicData>
            </a:graphic>
          </wp:inline>
        </w:drawing>
      </w:r>
    </w:p>
    <w:p w:rsidR="003672DB" w:rsidRDefault="003672DB" w:rsidP="001F2B27">
      <w:pPr>
        <w:ind w:firstLine="360"/>
        <w:rPr>
          <w:rFonts w:ascii="Arial" w:hAnsi="Arial" w:cs="Arial"/>
          <w:color w:val="343434"/>
        </w:rPr>
      </w:pPr>
    </w:p>
    <w:p w:rsidR="003672DB" w:rsidRPr="00905DC8" w:rsidRDefault="00AE52FC" w:rsidP="001F2B27">
      <w:pPr>
        <w:ind w:firstLine="360"/>
        <w:rPr>
          <w:rFonts w:cstheme="minorHAnsi"/>
          <w:color w:val="343434"/>
        </w:rPr>
      </w:pPr>
      <w:r w:rsidRPr="00905DC8">
        <w:rPr>
          <w:rFonts w:cstheme="minorHAnsi"/>
          <w:color w:val="343434"/>
        </w:rPr>
        <w:t>7.</w:t>
      </w:r>
      <w:r w:rsidR="00905DC8">
        <w:rPr>
          <w:rFonts w:cstheme="minorHAnsi"/>
          <w:color w:val="343434"/>
        </w:rPr>
        <w:t xml:space="preserve"> </w:t>
      </w:r>
      <w:r w:rsidR="003672DB" w:rsidRPr="00905DC8">
        <w:rPr>
          <w:rFonts w:cstheme="minorHAnsi"/>
          <w:color w:val="343434"/>
        </w:rPr>
        <w:t>Click on ‘Build Now’ to build and test the application.</w:t>
      </w:r>
    </w:p>
    <w:p w:rsidR="003672DB" w:rsidRDefault="003672DB" w:rsidP="001F2B27">
      <w:pPr>
        <w:ind w:firstLine="360"/>
        <w:rPr>
          <w:rFonts w:ascii="Arial" w:hAnsi="Arial" w:cs="Arial"/>
          <w:color w:val="343434"/>
        </w:rPr>
      </w:pPr>
      <w:r>
        <w:rPr>
          <w:rFonts w:ascii="Arial" w:hAnsi="Arial" w:cs="Arial"/>
          <w:noProof/>
          <w:color w:val="343434"/>
          <w:lang w:eastAsia="en-IN"/>
        </w:rPr>
        <w:drawing>
          <wp:inline distT="0" distB="0" distL="0" distR="0">
            <wp:extent cx="5733415" cy="1631315"/>
            <wp:effectExtent l="19050" t="0" r="63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3415" cy="1631315"/>
                    </a:xfrm>
                    <a:prstGeom prst="rect">
                      <a:avLst/>
                    </a:prstGeom>
                    <a:noFill/>
                    <a:ln w="9525">
                      <a:noFill/>
                      <a:miter lim="800000"/>
                      <a:headEnd/>
                      <a:tailEnd/>
                    </a:ln>
                  </pic:spPr>
                </pic:pic>
              </a:graphicData>
            </a:graphic>
          </wp:inline>
        </w:drawing>
      </w:r>
    </w:p>
    <w:p w:rsidR="001F2B27" w:rsidRDefault="001F2B27" w:rsidP="001F2B27"/>
    <w:p w:rsidR="007671E4" w:rsidRDefault="007671E4" w:rsidP="007671E4"/>
    <w:p w:rsidR="00D34B8D" w:rsidRDefault="00D34B8D" w:rsidP="00D34B8D">
      <w:pPr>
        <w:pStyle w:val="ListParagraph"/>
      </w:pPr>
    </w:p>
    <w:p w:rsidR="00784CB1" w:rsidRDefault="00784CB1"/>
    <w:p w:rsidR="00784CB1" w:rsidRDefault="00784CB1"/>
    <w:p w:rsidR="00784CB1" w:rsidRDefault="00784CB1"/>
    <w:sectPr w:rsidR="00784CB1" w:rsidSect="006C32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94BD1"/>
    <w:multiLevelType w:val="hybridMultilevel"/>
    <w:tmpl w:val="A216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C66AD8"/>
    <w:multiLevelType w:val="hybridMultilevel"/>
    <w:tmpl w:val="3DB23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40583"/>
    <w:rsid w:val="00055641"/>
    <w:rsid w:val="0007377C"/>
    <w:rsid w:val="000B510E"/>
    <w:rsid w:val="001F2B27"/>
    <w:rsid w:val="003672DB"/>
    <w:rsid w:val="005163FA"/>
    <w:rsid w:val="0058247A"/>
    <w:rsid w:val="006C32ED"/>
    <w:rsid w:val="006E6B48"/>
    <w:rsid w:val="007671E4"/>
    <w:rsid w:val="00784CB1"/>
    <w:rsid w:val="00905DC8"/>
    <w:rsid w:val="009937F8"/>
    <w:rsid w:val="00AD0C08"/>
    <w:rsid w:val="00AE52FC"/>
    <w:rsid w:val="00C40583"/>
    <w:rsid w:val="00CB6FD1"/>
    <w:rsid w:val="00D34B8D"/>
    <w:rsid w:val="00DF36AE"/>
    <w:rsid w:val="00EE327C"/>
    <w:rsid w:val="00FB29D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7C"/>
    <w:rPr>
      <w:rFonts w:ascii="Tahoma" w:hAnsi="Tahoma" w:cs="Tahoma"/>
      <w:sz w:val="16"/>
      <w:szCs w:val="16"/>
    </w:rPr>
  </w:style>
  <w:style w:type="paragraph" w:styleId="ListParagraph">
    <w:name w:val="List Paragraph"/>
    <w:basedOn w:val="Normal"/>
    <w:uiPriority w:val="34"/>
    <w:qFormat/>
    <w:rsid w:val="00D34B8D"/>
    <w:pPr>
      <w:ind w:left="720"/>
      <w:contextualSpacing/>
    </w:pPr>
  </w:style>
  <w:style w:type="character" w:styleId="Hyperlink">
    <w:name w:val="Hyperlink"/>
    <w:basedOn w:val="DefaultParagraphFont"/>
    <w:uiPriority w:val="99"/>
    <w:unhideWhenUsed/>
    <w:rsid w:val="001F2B27"/>
    <w:rPr>
      <w:color w:val="0000FF" w:themeColor="hyperlink"/>
      <w:u w:val="single"/>
    </w:rPr>
  </w:style>
  <w:style w:type="character" w:styleId="Strong">
    <w:name w:val="Strong"/>
    <w:basedOn w:val="DefaultParagraphFont"/>
    <w:uiPriority w:val="22"/>
    <w:qFormat/>
    <w:rsid w:val="001F2B2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Sanjeeva</dc:creator>
  <cp:lastModifiedBy>Sanjeeva</cp:lastModifiedBy>
  <cp:revision>13</cp:revision>
  <dcterms:created xsi:type="dcterms:W3CDTF">2018-11-11T07:20:00Z</dcterms:created>
  <dcterms:modified xsi:type="dcterms:W3CDTF">2018-11-11T18:57:00Z</dcterms:modified>
</cp:coreProperties>
</file>