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6B7280"/>
          <w:spacing w:val="60"/>
          <w:sz w:val="22"/>
          <w:szCs w:val="22"/>
        </w:rPr>
        <w:t xml:space="preserve">PRODUCT REQUIREMENTS DOCUMENT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A3A2A"/>
          <w:sz w:val="52"/>
          <w:szCs w:val="52"/>
        </w:rPr>
        <w:t xml:space="preserve">WebGIS Pemetaan Perkebunan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C6E49"/>
          <w:sz w:val="52"/>
          <w:szCs w:val="52"/>
        </w:rPr>
        <w:t xml:space="preserve">Kelapa Sawit</w:t>
      </w:r>
    </w:p>
    <w:p>
      <w:pPr>
        <w:spacing w:after="280" w:before="60"/>
        <w:jc w:val="center"/>
      </w:pPr>
      <w:r>
        <w:rPr>
          <w:rFonts w:ascii="Arial" w:cs="Arial" w:eastAsia="Arial" w:hAnsi="Arial"/>
          <w:color w:val="4C956C"/>
          <w:sz w:val="28"/>
          <w:szCs w:val="28"/>
        </w:rPr>
        <w:t xml:space="preserve">Palangka Raya, Kalimantan Tengah</w:t>
      </w:r>
    </w:p>
    <w:p>
      <w:pPr>
        <w:pBdr>
          <w:top w:val="single" w:color="2C6E49" w:sz="6" w:space="1"/>
        </w:pBdr>
        <w:spacing w:after="0" w:before="0"/>
        <w:jc w:val="center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Kelompok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Kelompok 8 — Mata Kuliah Analisis Spasial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Anggota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Muhammad Abrar Rayva  •  Ridho Dwi Syahputra  •  Fachri Akbar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 —  Draft Awal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(Frontend)  •  Express.js (Backend)  •  PostgreSQL + PostGIS  •  Leaflet.js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 (tidak di-hosting, sesuai instruksi dosen)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Topik Utama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Digitasi Peta + Integrasi Data Spasial ke Database + Visualisasi WebGIS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1. Overview Proyek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1.1 Latar Belakang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Proyek ini merupakan tugas mata kuliah Analisis Spasial yang membangun sebuah sistem WebGIS (Web-based Geographic Information System) untuk memetakan dan memvisualisasikan data perkebunan kelapa sawit. Berdasarkan instruksi dosen, terdapat tiga komponen utama yang harus dikerjakan: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Digitasi peta menggunakan OpenStreetMap dan QGIS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Integrasi data spasial beserta atributnya ke dalam basis data (PostgreSQL + PostGIS)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Pembangunan WebGIS menggunakan tools pemrograman yang ditentukan kelompok</w:t>
      </w:r>
    </w:p>
    <w:p>
      <w:pPr>
        <w:spacing w:after="60" w:before="60"/>
      </w:pPr>
      <w:r>
        <w:t xml:space="preserve"/>
      </w:r>
    </w:p>
    <w:p>
      <w:pPr>
        <w:pBdr>
          <w:left w:val="single" w:color="2C6E49" w:sz="10" w:space="6"/>
        </w:pBdr>
        <w:shd w:fill="E8F5E9" w:val="clear"/>
        <w:spacing w:after="100" w:before="100"/>
      </w:pPr>
      <w:r>
        <w:rPr>
          <w:rFonts w:ascii="Arial" w:cs="Arial" w:eastAsia="Arial" w:hAnsi="Arial"/>
          <w:b/>
          <w:bCs/>
          <w:color w:val="2C6E49"/>
          <w:sz w:val="20"/>
          <w:szCs w:val="20"/>
        </w:rPr>
        <w:t xml:space="preserve">📁 Data yang Tersedia: </w:t>
      </w:r>
      <w:r>
        <w:rPr>
          <w:rFonts w:ascii="Arial" w:cs="Arial" w:eastAsia="Arial" w:hAnsi="Arial"/>
          <w:color w:val="1A3A2A"/>
          <w:sz w:val="20"/>
          <w:szCs w:val="20"/>
        </w:rPr>
        <w:t xml:space="preserve">File nyawit.sql berisi 2 tabel: batas_blok (1 polygon blok perkebunan seluas 8.5 ha di Palangka Raya) dan titik_pohon (250 titik pohon sawit dengan klasifikasi kondisi: healthy, small, yellow, mismanaged, dead).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1.2 Tujuan Sistem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WebGIS ini bertujuan untuk: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Menampilkan peta perkebunan kelapa sawit secara interaktif di browser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Memvisualisasikan posisi tiap pohon beserta kondisinya (healthy, dead, dll) di atas peta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Menampilkan batas blok perkebunan sebagai polygon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Menyajikan statistik ringkas (jumlah pohon per kelas, luas blok)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Membuktikan integrasi data spasial dari PostgreSQL+PostGIS ke tampilan web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1.3 Scope Tugas (Apa yang Dikerjakan &amp; Tidak)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63"/>
        <w:gridCol w:w="4463"/>
      </w:tblGrid>
      <w:tr>
        <w:tc>
          <w:tcPr>
            <w:tcW w:type="dxa" w:w="3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63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2C6E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TERMASUK dalam scope tugas ini</w:t>
            </w:r>
          </w:p>
        </w:tc>
        <w:tc>
          <w:tcPr>
            <w:tcW w:type="dxa" w:w="4463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TIDAK termasuk (di luar scope)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Digitasi batas blok perkebunan di QGIS dari OpenStreetMap</w:t>
            </w:r>
          </w:p>
        </w:tc>
        <w:tc>
          <w:tcPr>
            <w:tcW w:type="dxa" w:w="44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drone / orthomosaic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data spasial ke PostgreSQL + PostGIS</w:t>
            </w:r>
          </w:p>
        </w:tc>
        <w:tc>
          <w:tcPr>
            <w:tcW w:type="dxa" w:w="44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Fitur ML / deteksi otomatis YOLOv8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 (Express.js) untuk mengambil data dari DB</w:t>
            </w:r>
          </w:p>
        </w:tc>
        <w:tc>
          <w:tcPr>
            <w:tcW w:type="dxa" w:w="44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Autentikasi pengguna / login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Peta interaktif dengan Leaflet.js (polygon blok + titik pohon)</w:t>
            </w:r>
          </w:p>
        </w:tc>
        <w:tc>
          <w:tcPr>
            <w:tcW w:type="dxa" w:w="44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Hosting / deployment ke server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Warna marker berbeda per kelas kondisi pohon</w:t>
            </w:r>
          </w:p>
        </w:tc>
        <w:tc>
          <w:tcPr>
            <w:tcW w:type="dxa" w:w="44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dataset baru oleh user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Popup info ketika marker diklik</w:t>
            </w:r>
          </w:p>
        </w:tc>
        <w:tc>
          <w:tcPr>
            <w:tcW w:type="dxa" w:w="44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Integrasi model AI secara real-time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statistik ringkas (jumlah pohon, luas blok)</w:t>
            </w:r>
          </w:p>
        </w:tc>
        <w:tc>
          <w:tcPr>
            <w:tcW w:type="dxa" w:w="44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Prediksi yield otomatis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pohon berdasarkan kelas kondisi</w:t>
            </w:r>
          </w:p>
        </w:tc>
        <w:tc>
          <w:tcPr>
            <w:tcW w:type="dxa" w:w="44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2. Analisis Data yang Tersedia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2.1 Isi File nyawit.sql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File SQL yang diberikan mengandung dua tabel dengan struktur sebagai berikut: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Tabel 1: batas_blok (Polygon Blok Perkebunan)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226"/>
      </w:tblGrid>
      <w:tr>
        <w:tc>
          <w:tcPr>
            <w:tcW w:type="dxa" w:w="18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20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Contoh Nilai</w:t>
            </w:r>
          </w:p>
        </w:tc>
        <w:tc>
          <w:tcPr>
            <w:tcW w:type="dxa" w:w="3226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 (auto)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otomatis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nama_blok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Blok A - Palangka Raya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Nama identifikasi blok kebun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komoditas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Kelapa Sawit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Jenis tanaman di blok ini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luas_ha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Luas blok dalam hektar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GEOMETRY(Polygon,4326)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POLYGON(...)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Koordinat batas blok, CRS WGS84 (EPSG:4326)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C6E49" w:sz="10" w:space="6"/>
        </w:pBdr>
        <w:shd w:fill="E8F5E9" w:val="clear"/>
        <w:spacing w:after="100" w:before="100"/>
      </w:pPr>
      <w:r>
        <w:rPr>
          <w:rFonts w:ascii="Arial" w:cs="Arial" w:eastAsia="Arial" w:hAnsi="Arial"/>
          <w:b/>
          <w:bCs/>
          <w:color w:val="2C6E49"/>
          <w:sz w:val="20"/>
          <w:szCs w:val="20"/>
        </w:rPr>
        <w:t xml:space="preserve">📍 Lokasi: </w:t>
      </w:r>
      <w:r>
        <w:rPr>
          <w:rFonts w:ascii="Arial" w:cs="Arial" w:eastAsia="Arial" w:hAnsi="Arial"/>
          <w:color w:val="1A3A2A"/>
          <w:sz w:val="20"/>
          <w:szCs w:val="20"/>
        </w:rPr>
        <w:t xml:space="preserve">Blok A - Palangka Raya, Kalimantan Tengah. Koordinat sekitar Lng 113.9° – 113.915°, Lat -2.16° – -2.175°. Luas 8.5 hektar.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Tabel 2: titik_pohon (Titik Posisi Pohon)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026"/>
      </w:tblGrid>
      <w:tr>
        <w:tc>
          <w:tcPr>
            <w:tcW w:type="dxa" w:w="18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22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Contoh Nilai</w:t>
            </w:r>
          </w:p>
        </w:tc>
        <w:tc>
          <w:tcPr>
            <w:tcW w:type="dxa" w:w="3026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 (auto)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otomatis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pohon_id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1, 2, 3 ... 250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unik pohon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tree_class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healthy / small / yellow / mismanaged / dead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Klasifikasi kondisi pohon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 – 0.99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Tingkat keyakinan deteksi (0–1)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GEOMETRY(Point,4326)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POINT(113.909... -2.174...)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Koordinat GPS pohon, CRS WGS84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Distribusi Kelas Pohon (dari 250 data)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526"/>
      </w:tblGrid>
      <w:tr>
        <w:tc>
          <w:tcPr>
            <w:tcW w:type="dxa" w:w="20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Kelas (tree_class)</w:t>
            </w:r>
          </w:p>
        </w:tc>
        <w:tc>
          <w:tcPr>
            <w:tcW w:type="dxa" w:w="15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Warna Marker</w:t>
            </w:r>
          </w:p>
        </w:tc>
        <w:tc>
          <w:tcPr>
            <w:tcW w:type="dxa" w:w="15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Makna</w:t>
            </w:r>
          </w:p>
        </w:tc>
        <w:tc>
          <w:tcPr>
            <w:tcW w:type="dxa" w:w="15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Estimasi Jumlah</w:t>
            </w:r>
          </w:p>
        </w:tc>
        <w:tc>
          <w:tcPr>
            <w:tcW w:type="dxa" w:w="2526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Tindakan yang Disarankan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 Hijau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Pohon sehat, normal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~175–185 pohon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Pemantauan rutin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Biru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Pohon kecil/muda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~30–40 pohon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Perlu pemupukan ekstra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mismanaged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🟠 Oranye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Tidak terawat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~15–20 pohon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Perlu penanganan segera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Kuning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Kuning/sakit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~10–15 pohon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Kemungkinan penyakit/hama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Merah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Pohon mati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~5–10 pohon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Perlu replanting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D97706" w:sz="10" w:space="6"/>
        </w:pBdr>
        <w:shd w:fill="FFFBEB" w:val="clear"/>
        <w:spacing w:after="100" w:before="1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💡 Catatan: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Warna marker di peta harus berbeda untuk tiap kelas agar mudah dibedakan secara visual. Ini adalah fitur utama visualisasi WebGIS.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3. Arsitektur Sistem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3.1 Gambaran Umum Alur Sistem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terdiri dari tiga lapis yang saling terhubung:</w:t>
      </w:r>
    </w:p>
    <w:p>
      <w:pPr>
        <w:spacing w:after="60" w:before="60"/>
      </w:pPr>
      <w:r>
        <w:t xml:space="preserve"/>
      </w:r>
    </w:p>
    <w:p>
      <w:pPr>
        <w:shd w:fill="1A3A2A" w:val="clear"/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BROWSER (User)  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↕  HTTP Request / Response (JSON)</w:t>
      </w:r>
    </w:p>
    <w:p>
      <w:pPr>
        <w:shd w:fill="1D4ED8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NEXT.JS Frontend  —  Peta Leaflet.js + Komponen React  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↕  REST API (HTTP GET ke localhost:3001)</w:t>
      </w:r>
    </w:p>
    <w:p>
      <w:pPr>
        <w:shd w:fill="7C3AE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EXPRESS.JS Backend  —  API Server  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↕  SQL Query (pg driver)</w:t>
      </w:r>
    </w:p>
    <w:p>
      <w:pPr>
        <w:shd w:fill="2C6E49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POSTGRESQL + POSTGIS  —  Database Spasial  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3.2 Stack Teknologi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Teknologi</w:t>
            </w:r>
          </w:p>
        </w:tc>
        <w:tc>
          <w:tcPr>
            <w:tcW w:type="dxa" w:w="25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</w:t>
            </w:r>
          </w:p>
        </w:tc>
        <w:tc>
          <w:tcPr>
            <w:tcW w:type="dxa" w:w="3026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14+ (App Router)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web, render peta, tampilkan data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Komponen UI (panel statistik, sidebar)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Leaflet.js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Library peta interaktif utama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React-Leaflet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Wrapper Leaflet untuk React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Styling &amp; layout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server, port 3001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node-postgres (pg)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koneksi ke PostgreSQL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cross-origin dari Next.js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relasional utama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PostGIS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3.3+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Ekstensi spatial untuk query geometri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3.3 Struktur Folder Proyek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/nyawit-webgis/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├── /backend/                  ← Express.js API server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index.js               ← Entry point (port 3001)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/routes/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│   ├── blok.js            ← GET /api/blok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│   └── pohon.js           ← GET /api/pohon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db.js                  ← Koneksi PostgreSQL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└── package.json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├── /frontend/                 ← Next.js App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/app/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│   ├── page.js            ← Halaman utama (peta)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│   └── layout.js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/components/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│   ├── Map.jsx            ← Komponen Leaflet (dynamic import)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│   ├── Sidebar.jsx        ← Panel statistik &amp; filter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│   └── Legend.jsx         ← Legenda warna kelas pohon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├── /lib/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│   └── api.js             ← Fungsi fetch ke backend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   └── package.json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│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└── nyawit.sql                 ← File database (sudah ada)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4. Fitur yang Harus Dibangun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4.1 Daftar Fitur Wajib (MVP)</w:t>
      </w:r>
    </w:p>
    <w:p>
      <w:pPr>
        <w:pBdr>
          <w:left w:val="single" w:color="2C6E49" w:sz="10" w:space="6"/>
        </w:pBdr>
        <w:shd w:fill="E8F5E9" w:val="clear"/>
        <w:spacing w:after="100" w:before="100"/>
      </w:pPr>
      <w:r>
        <w:rPr>
          <w:rFonts w:ascii="Arial" w:cs="Arial" w:eastAsia="Arial" w:hAnsi="Arial"/>
          <w:b/>
          <w:bCs/>
          <w:color w:val="2C6E49"/>
          <w:sz w:val="20"/>
          <w:szCs w:val="20"/>
        </w:rPr>
        <w:t xml:space="preserve">MVP = Minimum Viable Product </w:t>
      </w:r>
      <w:r>
        <w:rPr>
          <w:rFonts w:ascii="Arial" w:cs="Arial" w:eastAsia="Arial" w:hAnsi="Arial"/>
          <w:color w:val="1A3A2A"/>
          <w:sz w:val="20"/>
          <w:szCs w:val="20"/>
        </w:rPr>
        <w:t xml:space="preserve">Fitur-fitur ini adalah yang WAJIB ada agar tugas dianggap selesai sesuai instruksi dosen.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626"/>
        <w:gridCol w:w="1600"/>
      </w:tblGrid>
      <w:tr>
        <w:tc>
          <w:tcPr>
            <w:tcW w:type="dxa" w:w="4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Fitur</w:t>
            </w:r>
          </w:p>
        </w:tc>
        <w:tc>
          <w:tcPr>
            <w:tcW w:type="dxa" w:w="4626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 Detail</w:t>
            </w:r>
          </w:p>
        </w:tc>
        <w:tc>
          <w:tcPr>
            <w:tcW w:type="dxa" w:w="16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Peta Dasar OpenStreetMap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Tampilkan tile basemap OSM sebagai latar peta menggunakan Leaflet.js. User dapat zoom in/out dan drag peta.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Wajib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Polygon Blok Perkebunan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Gambar batas blok perkebunan (tabel batas_blok) sebagai polygon hijau di atas peta. Klik polygon → popup menampilkan nama_blok, komoditas, luas_ha.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Wajib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Titik Pohon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Gambar 250 titik pohon (tabel titik_pohon) sebagai marker di peta. Setiap marker berwarna sesuai tree_class pohon tersebut.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Wajib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Warna Marker per Kelas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Marker berwarna berbeda per kelas: Hijau=healthy, Biru=small, Oranye=mismanaged, Kuning=yellow, Merah=dead. Konsisten dengan legenda.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Wajib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Popup Info Pohon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Klik marker pohon → popup menampilkan: pohon_id, tree_class, confidence score (dalam %), dan koordinat.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Wajib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 Statistik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Sidebar atau panel menampilkan: total pohon (250), jumlah per kelas (healthy: N, small: N, ...), dan luas blok (8.5 ha).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Wajib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Legenda Peta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Kotak legenda di pojok peta menjelaskan arti tiap warna marker. Harus selalu visible.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Wajib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Backend /api/pohon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Express.js GET /api/pohon yang mengembalikan data GeoJSON dari tabel titik_pohon (menggunakan ST_AsGeoJSON dari PostGIS).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Wajib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Backend /api/blok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Express.js GET /api/blok yang mengembalikan data GeoJSON dari tabel batas_blok.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Wajib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 Kelas Pohon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Tombol atau checkbox untuk show/hide pohon berdasarkan kelas (centang healthy = tampilkan marker hijau saja). Nice to have tapi sangat direkomendasikan.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Direkomendasikan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F-11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 Bounds Otomatis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Saat peta pertama dibuka, zoom &amp; center otomatis ke area blok perkebunan (Palangka Raya) agar langsung terlihat.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Direkomendasikan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4.2 API Endpoints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300"/>
        <w:gridCol w:w="5026"/>
      </w:tblGrid>
      <w:tr>
        <w:tc>
          <w:tcPr>
            <w:tcW w:type="dxa" w:w="12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Code</w:t>
            </w:r>
          </w:p>
        </w:tc>
        <w:tc>
          <w:tcPr>
            <w:tcW w:type="dxa" w:w="5026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/api/pohon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{"type":"FeatureCollection","features":[{"type":"Feature","geometry":{"type":"Point","coordinates":[113.909,−2.174]},"properties":{"pohon_id":1,"tree_class":"healthy","confidence":0.88}},...]}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/api/blok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{"type":"FeatureCollection","features":[{"type":"Feature","geometry":{"type":"Polygon","coordinates":[[...]]},"properties":{"id":1,"nama_blok":"Blok A - Palangka Raya","komoditas":"Kelapa Sawit","luas_ha":8.5}}]}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/api/pohon?class=healthy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opsional: kembalikan hanya pohon dengan tree_class tertentu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/api/stats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{"total":250,"healthy":182,"small":35,"mismanaged":15,"yellow":12,"dead":6,"luas_ha":8.5}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D97706" w:sz="10" w:space="6"/>
        </w:pBdr>
        <w:shd w:fill="FFFBEB" w:val="clear"/>
        <w:spacing w:after="100" w:before="1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Penting: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Response harus dalam format GeoJSON standar agar bisa langsung dipakai oleh Leaflet.js sebagai layer L.geoJSON(). Gunakan fungsi PostGIS ST_AsGeoJSON() dan ST_AsText() untuk konversi geometri.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5. Panduan Implementasi Teknis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5.1 Setup Database (nyawit.sql)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Install PostgreSQL + ekstensi PostGIS: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-- Di terminal: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sudo apt install postgresql postgresql-contrib postgis  # Linux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-- atau install via Postgres.app (macOS)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Buat database dan aktifkan PostGIS: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psql -U postgres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DATABASE nyawit_db;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\c nyawit_db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EXTENSION postgis;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Import file SQL yang sudah ada: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psql -U postgres -d nyawit_db -f nyawit.sql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Verifikasi data berhasil masuk: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SELECT COUNT(*) FROM titik_pohon;     -- harus: 250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SELECT COUNT(*) FROM batas_blok;      -- harus: 1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SELECT tree_class, COUNT(*) FROM titik_pohon GROUP BY tree_class;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5.2 Backend Express.js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Inisialisasi project backend: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mkdir backend &amp;&amp; cd backend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init -y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 express pg cors dotenv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File db.js — koneksi PostgreSQL: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{ Pool } = require('pg');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pool = new Pool({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host: 'localhost',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port: 5432,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database: 'nyawit_db',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user: 'postgres',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password: 'your_password',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module.exports = pool;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Endpoint /api/pohon — query GeoJSON dari PostGIS: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express = require('express');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router = express.Router();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pool = require('../db');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router.get('/', async (req, res) =&gt;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const { class: treeClass } = req.query;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let query = `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SELECT json_build_object(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'type', 'FeatureCollection',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'features', json_agg(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json_build_object(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'type', 'Feature',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'geometry', ST_AsGeoJSON(geom)::json,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'properties', json_build_object(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'pohon_id', pohon_id,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'tree_class', tree_class,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'confidence', confidence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) AS geojson FROM titik_pohon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`;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if (treeClass)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query += ` WHERE tree_class = $1`;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const result = treeClass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? await pool.query(query, [treeClass])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: await pool.query(query);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res.json(result.rows[0].geojson);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module.exports = router;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5.3 Frontend Next.js + Leaflet.js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Inisialisasi project Next.js: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npx create-next-app@latest frontend --js --tailwind --app --no-src-dir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frontend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 react-leaflet leaflet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PENTING — Leaflet tidak support SSR (Server Side Rendering). Gunakan dynamic import: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// app/page.js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import dynamic from 'next/dynamic';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Map = dynamic(() =&gt; import('@/components/Map'),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ssr: false,       // &lt;-- wajib false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loading: () =&gt; &lt;p&gt;Memuat peta...&lt;/p&gt;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export default function Home()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return &lt;main className='flex h-screen'&gt;&lt;Map /&gt;&lt;/main&gt;;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Komponen Map.jsx — inti visualisasi: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'use client';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import { useEffect, useState } from 'react';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import { MapContainer, TileLayer, GeoJSON, Popup } from 'react-leaflet';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import 'leaflet/dist/leaflet.css';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CLASS_COLORS =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healthy:    '#22C55E',   // hijau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small:      '#3B82F6',   // biru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mismanaged: '#F97316',   // oranye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yellow:     '#EAB308',   // kuning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dead:       '#EF4444',   // merah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function pohonStyle(feature)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const color = CLASS_COLORS[feature.properties.tree_class] || '#6B7280';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return { color, fillColor: color, fillOpacity: 0.9, radius: 6 };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export default function Map()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const [pohon, setPohon] = useState(null);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const [blok, setBlok] = useState(null);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useEffect(() =&gt;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fetch('http://localhost:3001/api/pohon').then(r=&gt;r.json()).then(setPohon);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fetch('http://localhost:3001/api/blok').then(r=&gt;r.json()).then(setBlok);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}, []);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return 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&lt;MapContainer center={[-2.167, 113.907]} zoom={14} className='h-full w-full'&gt;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&lt;TileLayer url='https://{s}.tile.openstreetmap.org/{z}/{x}/{y}.png'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attribution='&amp;copy; OpenStreetMap contributors' /&gt;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{blok &amp;&amp; &lt;GeoJSON data={blok}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style={{color:'#2C6E49',weight:2,fillOpacity:0.1}} /&gt;}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{pohon &amp;&amp; &lt;GeoJSON data={pohon}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pointToLayer={(f,latlng)=&gt;L.circleMarker(latlng,pohonStyle(f))}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onEachFeature={(f,layer)=&gt;layer.bindPopup(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`&lt;b&gt;Pohon #${f.properties.pohon_id}&lt;/b&gt;&lt;br/&gt;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Kelas: ${f.properties.tree_class}&lt;br/&gt;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Confidence: ${(f.properties.confidence*100).toFixed(0)}%`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)} /&gt;}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&lt;/MapContainer&gt;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6. Checklist Pengerjaan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8"/>
          <w:szCs w:val="28"/>
        </w:rPr>
        <w:t xml:space="preserve">6.1 Checklist Lengkap per Komponen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526"/>
        <w:gridCol w:w="1000"/>
      </w:tblGrid>
      <w:tr>
        <w:tc>
          <w:tcPr>
            <w:tcW w:type="dxa" w:w="5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 Pekerjaan</w:t>
            </w:r>
          </w:p>
        </w:tc>
        <w:tc>
          <w:tcPr>
            <w:tcW w:type="dxa" w:w="4526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PostgreSQL + PostGIS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Bisa pakai PgAdmin sebagai GUI untuk kemudahan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Buat database nyawit_db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DATABASE nyawit_db; + CREATE EXTENSION postgis;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nyawit.sql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Pastikan 250 baris di titik_pohon dan 1 baris di batas_blok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Verifikasi query spasial PostGIS berjalan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SELECT ST_AsGeoJSON(geom) FROM titik_pohon LIMIT 1;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(Express.js)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project Express + install pg, cors, dotenv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init + npm install express pg cors dotenv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Konfigurasi koneksi ke PostgreSQL (db.js)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Pool connection dengan host, port, database, user, password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GET /api/pohon (GeoJSON)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menggunakan ST_AsGeoJSON() dari PostGIS, return FeatureCollection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GET /api/blok (GeoJSON)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Sama seperti di atas tapi untuk tabel batas_blok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GET /api/stats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jumlah pohon per kelas dan luas blok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Aktifkan CORS untuk frontend (localhost:3000)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app.use(cors({ origin: 'http://localhost:3000' }))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semua endpoint dengan Postman atau browser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Pastikan JSON response valid sebelum lanjut ke frontend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(Next.js + Leaflet.js)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Next.js + install react-leaflet leaflet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npx create-next-app + npm install react-leaflet leaflet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Leaflet CSS &amp; icon (common issue di Next.js)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'leaflet/dist/leaflet.css' dan fix default icon di _app atau layout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Buat Map.jsx dengan dynamic import (ssr:false)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Leaflet HARUS di-disable SSR di Next.js atau akan error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Tampilkan basemap OpenStreetMap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TileLayer dengan URL tile OSM standar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 data dari /api/blok → tampilkan polygon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L.geoJSON() dengan style border hijau + fillOpacity rendah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 data dari /api/pohon → tampilkan marker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pointToLayer menggunakan L.circleMarker dengan warna per kelas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Popup info ketika marker diklik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bindPopup dengan pohon_id, tree_class, confidence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Komponen Legenda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Kotak kecil di pojok peta berisi color swatch + nama kelas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statistik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Sidebar menampilkan data dari /api/stats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fit bounds ke area data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map.fitBounds(geoJsonLayer.getBounds()) setelah data dimuat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7. Masalah Umum &amp; Solusinya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W w:type="dxa" w:w="6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000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Masalah</w:t>
            </w:r>
          </w:p>
        </w:tc>
        <w:tc>
          <w:tcPr>
            <w:tcW w:type="dxa" w:w="5426"/>
            <w:tcBorders>
              <w:top w:val="single" w:color="2C6E49" w:sz="4"/>
              <w:left w:val="single" w:color="2C6E49" w:sz="4"/>
              <w:bottom w:val="single" w:color="2C6E49" w:sz="4"/>
              <w:right w:val="single" w:color="2C6E49" w:sz="4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Solusi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Leaflet error 'window is not defined' di Next.js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Gunakan dynamic import dengan ssr: false. JANGAN import Leaflet di komponen yang dirender server-side.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Marker icon tidak muncul (gambar rusak)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Tambahkan di _app.js atau layout.js:
delete L.Icon.Default.prototype._getIconUrl;
L.Icon.Default.mergeOptions({ iconRetinaUrl, iconUrl, shadowUrl });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error ketika fetch dari Next.js ke Express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Pastikan di backend ada: app.use(cors()). Jalankan backend di port 3001 dan frontend di port 3000.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PostGIS belum terinstall — query ST_AsGeoJSON error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Jalankan: CREATE EXTENSION postgis; di dalam database nyawit_db (bukan di database postgres default).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Peta tidak muncul, hanya background abu-abu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Pastikan CSS Leaflet di-import: import 'leaflet/dist/leaflet.css'. Juga pastikan container MapContainer punya height (h-full atau height:100vh).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pohon fetch tapi peta tidak update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Pastikan data di-set ke state (useState). React-Leaflet hanya re-render kalau state berubah. Gunakan useEffect untuk fetch saat mount.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C6E49" w:sz="6" w:space="4"/>
        </w:pBdr>
        <w:spacing w:after="60" w:before="400"/>
        <w:jc w:val="center"/>
      </w:pPr>
      <w:r>
        <w:rPr>
          <w:rFonts w:ascii="Arial" w:cs="Arial" w:eastAsia="Arial" w:hAnsi="Arial"/>
          <w:color w:val="2C6E49"/>
          <w:sz w:val="18"/>
          <w:szCs w:val="18"/>
        </w:rPr>
        <w:t xml:space="preserve">Kelompok 8  —  Analisis Spasial  |  Muhammad Abrar Rayva  •  Ridho Dwi Syahputra  •  Fachri Akbar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Data: nyawit.sql (250 titik pohon, 1 blok perkebunan — Palangka Raya, Kalimantan Tengah)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6E49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Halaman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dari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6E49" w:sz="4" w:space="1"/>
      </w:pBdr>
    </w:pPr>
    <w:r>
      <w:rPr>
        <w:rFonts w:ascii="Arial" w:cs="Arial" w:eastAsia="Arial" w:hAnsi="Arial"/>
        <w:color w:val="2C6E49"/>
        <w:sz w:val="16"/>
        <w:szCs w:val="16"/>
      </w:rPr>
      <w:t xml:space="preserve">PRD WebGIS Perkebunan Kelapa Sawit  |  Kelompok 8 Analisis Spasial</w:t>
    </w:r>
    <w:r>
      <w:rPr>
        <w:rFonts w:ascii="Arial" w:cs="Arial" w:eastAsia="Arial" w:hAnsi="Arial"/>
        <w:color w:val="9CA3AF"/>
        <w:sz w:val="16"/>
        <w:szCs w:val="16"/>
      </w:rPr>
      <w:t xml:space="preserve">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6E4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2026-05-25T11:00:38.498Z</dcterms:created>
  <dcterms:modified xsi:type="dcterms:W3CDTF">2026-05-25T11:00:38.511Z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