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b/>
          <w:bCs/>
          <w:shd w:fill="FFFFFF" w:val="clear"/>
        </w:rPr>
        <w:t>select first_name, last_name, from regData;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* from regData;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 xml:space="preserve">select first_name from regData 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LEFT(first_name, 1) in ('A', 'E', 'I', 'O', 'U');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  <w:br/>
        <w:tab/>
      </w:r>
    </w:p>
    <w:p>
      <w:pPr>
        <w:pStyle w:val="ListParagraph"/>
        <w:rPr/>
      </w:pPr>
      <w:r>
        <w:rPr>
          <w:rFonts w:eastAsia="Times New Roman" w:cs="Calibri"/>
          <w:b/>
          <w:bCs/>
          <w:shd w:fill="FFFFFF" w:val="clear"/>
        </w:rPr>
        <w:t>select first_name, last_name, city from regData;</w:t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ab/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first_name, last_name, city from regData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city in (“Atlanta”, “New York”, “Orlando”);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city, count(*) from regData group by city;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rPr/>
      </w:pPr>
      <w:r>
        <w:rPr>
          <w:rFonts w:eastAsia="Times New Roman" w:cs="Calibri"/>
        </w:rPr>
        <w:br/>
      </w:r>
      <w:r>
        <w:rPr>
          <w:rFonts w:eastAsia="Times New Roman" w:cs="Calibri"/>
          <w:b/>
          <w:bCs/>
        </w:rPr>
        <w:t xml:space="preserve">select first_name, </w:t>
      </w:r>
      <w:r>
        <w:rPr>
          <w:rFonts w:eastAsia="Times New Roman" w:cs="Calibri"/>
          <w:b/>
          <w:bCs/>
          <w:color w:val="000000"/>
        </w:rPr>
        <w:t>salary</w:t>
      </w:r>
      <w:r>
        <w:rPr>
          <w:rFonts w:eastAsia="Times New Roman" w:cs="Calibri"/>
          <w:b/>
          <w:bCs/>
        </w:rPr>
        <w:t xml:space="preserve"> from table order BY salary DESC limit 5;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</w:rPr>
        <w:t>Top 5 salary</w:t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>
          <w:b/>
          <w:bCs/>
        </w:rPr>
        <w:t xml:space="preserve">select first_name, </w:t>
      </w:r>
      <w:r>
        <w:rPr>
          <w:b/>
          <w:bCs/>
        </w:rPr>
        <w:t>right</w:t>
      </w:r>
      <w:r>
        <w:rPr>
          <w:b/>
          <w:bCs/>
        </w:rPr>
        <w:t>(social, 4) FROM employees;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169</Words>
  <Characters>861</Characters>
  <CharactersWithSpaces>1027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2020-11-06T08:02:40Z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