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6864" w14:textId="3D1CF62D" w:rsidR="00DC0156" w:rsidRDefault="00DC0156" w:rsidP="00DC0156">
      <w:pPr>
        <w:pStyle w:val="1"/>
      </w:pPr>
      <w:r>
        <w:rPr>
          <w:rFonts w:hint="eastAsia"/>
        </w:rPr>
        <w:t>2</w:t>
      </w:r>
      <w:r>
        <w:t xml:space="preserve">21310332 </w:t>
      </w:r>
      <w:r>
        <w:rPr>
          <w:rFonts w:hint="eastAsia"/>
        </w:rPr>
        <w:t>周立成的人工智能作业</w:t>
      </w:r>
      <w:r>
        <w:t>2</w:t>
      </w:r>
    </w:p>
    <w:p w14:paraId="407C685A" w14:textId="5E82D4BD" w:rsidR="00DC0156" w:rsidRDefault="007A0E12" w:rsidP="00DC0156">
      <w:pPr>
        <w:pStyle w:val="2"/>
      </w:pPr>
      <w:r>
        <w:rPr>
          <w:rFonts w:hint="eastAsia"/>
        </w:rPr>
        <w:t>1</w:t>
      </w:r>
    </w:p>
    <w:p w14:paraId="4E21C58A" w14:textId="7BAD7942" w:rsidR="00DC0156" w:rsidRDefault="00DC0156" w:rsidP="00DC0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把下列句子变成子句式</w:t>
      </w:r>
      <w:r>
        <w:rPr>
          <w:rFonts w:hint="eastAsia"/>
        </w:rPr>
        <w:t>:</w:t>
      </w:r>
    </w:p>
    <w:p w14:paraId="4D01E8AB" w14:textId="63019190" w:rsidR="00DC0156" w:rsidRDefault="00DC0156" w:rsidP="00DC0156">
      <w:r w:rsidRPr="00DC0156">
        <w:rPr>
          <w:position w:val="-11"/>
        </w:rPr>
        <w:object w:dxaOrig="2013" w:dyaOrig="339" w14:anchorId="0CF7E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6pt;height:16.75pt" o:ole="">
            <v:imagedata r:id="rId6" o:title=""/>
          </v:shape>
          <o:OLEObject Type="Embed" ProgID="Equation.AxMath" ShapeID="_x0000_i1025" DrawAspect="Content" ObjectID="_1759072915" r:id="rId7"/>
        </w:object>
      </w:r>
    </w:p>
    <w:p w14:paraId="3DCF0B84" w14:textId="0D58651A" w:rsidR="00DC0156" w:rsidRDefault="00DC0156" w:rsidP="00DC0156">
      <w:r w:rsidRPr="00DC0156">
        <w:rPr>
          <w:position w:val="-82"/>
        </w:rPr>
        <w:object w:dxaOrig="1870" w:dyaOrig="1778" w14:anchorId="5C560DA8">
          <v:shape id="_x0000_i1026" type="#_x0000_t75" style="width:93.2pt;height:88.75pt" o:ole="">
            <v:imagedata r:id="rId8" o:title=""/>
          </v:shape>
          <o:OLEObject Type="Embed" ProgID="Equation.AxMath" ShapeID="_x0000_i1026" DrawAspect="Content" ObjectID="_1759072916" r:id="rId9"/>
        </w:object>
      </w:r>
    </w:p>
    <w:p w14:paraId="0074A0C1" w14:textId="3DEF40DD" w:rsidR="00DC0156" w:rsidRDefault="0098623F" w:rsidP="00DC0156">
      <w:r w:rsidRPr="0098623F">
        <w:rPr>
          <w:position w:val="-11"/>
        </w:rPr>
        <w:object w:dxaOrig="3191" w:dyaOrig="339" w14:anchorId="6F5ACCF3">
          <v:shape id="_x0000_i1027" type="#_x0000_t75" style="width:159.3pt;height:16.75pt" o:ole="">
            <v:imagedata r:id="rId10" o:title=""/>
          </v:shape>
          <o:OLEObject Type="Embed" ProgID="Equation.AxMath" ShapeID="_x0000_i1027" DrawAspect="Content" ObjectID="_1759072917" r:id="rId11"/>
        </w:object>
      </w:r>
    </w:p>
    <w:p w14:paraId="50DED319" w14:textId="220A7ADD" w:rsidR="0098623F" w:rsidRDefault="0098623F" w:rsidP="00DC0156">
      <w:r w:rsidRPr="0098623F">
        <w:rPr>
          <w:position w:val="-82"/>
        </w:rPr>
        <w:object w:dxaOrig="3049" w:dyaOrig="1778" w14:anchorId="33C1B012">
          <v:shape id="_x0000_i1028" type="#_x0000_t75" style="width:152.4pt;height:88.75pt" o:ole="">
            <v:imagedata r:id="rId12" o:title=""/>
          </v:shape>
          <o:OLEObject Type="Embed" ProgID="Equation.AxMath" ShapeID="_x0000_i1028" DrawAspect="Content" ObjectID="_1759072918" r:id="rId13"/>
        </w:object>
      </w:r>
    </w:p>
    <w:p w14:paraId="4981A390" w14:textId="3C7714BA" w:rsidR="0098623F" w:rsidRDefault="001859E8" w:rsidP="00DC0156">
      <w:r w:rsidRPr="001859E8">
        <w:rPr>
          <w:position w:val="-11"/>
        </w:rPr>
        <w:object w:dxaOrig="5018" w:dyaOrig="339" w14:anchorId="295D5880">
          <v:shape id="_x0000_i1029" type="#_x0000_t75" style="width:251pt;height:16.75pt" o:ole="">
            <v:imagedata r:id="rId14" o:title=""/>
          </v:shape>
          <o:OLEObject Type="Embed" ProgID="Equation.AxMath" ShapeID="_x0000_i1029" DrawAspect="Content" ObjectID="_1759072919" r:id="rId15"/>
        </w:object>
      </w:r>
    </w:p>
    <w:p w14:paraId="53E573B6" w14:textId="2D71F8E5" w:rsidR="001859E8" w:rsidRDefault="00E12BAC" w:rsidP="00DC0156">
      <w:r w:rsidRPr="00E12BAC">
        <w:rPr>
          <w:position w:val="-120"/>
        </w:rPr>
        <w:object w:dxaOrig="5044" w:dyaOrig="2530" w14:anchorId="729F34FA">
          <v:shape id="_x0000_i1030" type="#_x0000_t75" style="width:252.5pt;height:126.25pt" o:ole="">
            <v:imagedata r:id="rId16" o:title=""/>
          </v:shape>
          <o:OLEObject Type="Embed" ProgID="Equation.AxMath" ShapeID="_x0000_i1030" DrawAspect="Content" ObjectID="_1759072920" r:id="rId17"/>
        </w:object>
      </w:r>
    </w:p>
    <w:p w14:paraId="18FC6D18" w14:textId="77777777" w:rsidR="007A0E12" w:rsidRDefault="007A0E12" w:rsidP="00DC0156"/>
    <w:p w14:paraId="2B3726B7" w14:textId="77777777" w:rsidR="007A0E12" w:rsidRDefault="007A0E12" w:rsidP="00DC0156"/>
    <w:p w14:paraId="6E630E88" w14:textId="77777777" w:rsidR="007A0E12" w:rsidRDefault="007A0E12" w:rsidP="00DC0156"/>
    <w:p w14:paraId="2A506736" w14:textId="77777777" w:rsidR="007A0E12" w:rsidRDefault="007A0E12" w:rsidP="00DC0156"/>
    <w:p w14:paraId="7BBFE544" w14:textId="77777777" w:rsidR="007A0E12" w:rsidRDefault="007A0E12" w:rsidP="00DC0156"/>
    <w:p w14:paraId="15D3A34F" w14:textId="77777777" w:rsidR="007A0E12" w:rsidRDefault="007A0E12" w:rsidP="00DC0156"/>
    <w:p w14:paraId="16ED4DAB" w14:textId="77777777" w:rsidR="007A0E12" w:rsidRDefault="007A0E12" w:rsidP="00DC0156"/>
    <w:p w14:paraId="50947856" w14:textId="77777777" w:rsidR="007A0E12" w:rsidRDefault="007A0E12" w:rsidP="00DC0156"/>
    <w:p w14:paraId="38D68B21" w14:textId="77777777" w:rsidR="007A0E12" w:rsidRDefault="007A0E12" w:rsidP="00DC0156"/>
    <w:p w14:paraId="5E66293E" w14:textId="48328441" w:rsidR="007A0E12" w:rsidRDefault="007A0E12" w:rsidP="007A0E12">
      <w:pPr>
        <w:pStyle w:val="2"/>
      </w:pPr>
      <w:r>
        <w:rPr>
          <w:rFonts w:hint="eastAsia"/>
        </w:rPr>
        <w:lastRenderedPageBreak/>
        <w:t>2</w:t>
      </w:r>
    </w:p>
    <w:p w14:paraId="465E95D8" w14:textId="611E67A2" w:rsidR="007A0E12" w:rsidRDefault="007968BE" w:rsidP="007968BE">
      <w:pPr>
        <w:jc w:val="center"/>
      </w:pPr>
      <w:r>
        <w:object w:dxaOrig="10397" w:dyaOrig="6737" w14:anchorId="4982C386">
          <v:shape id="_x0000_i1031" type="#_x0000_t75" style="width:366.9pt;height:238.2pt" o:ole="">
            <v:imagedata r:id="rId18" o:title=""/>
          </v:shape>
          <o:OLEObject Type="Embed" ProgID="AxGlyph.Document" ShapeID="_x0000_i1031" DrawAspect="Content" ObjectID="_1759072921" r:id="rId19"/>
        </w:object>
      </w:r>
    </w:p>
    <w:p w14:paraId="23DE212E" w14:textId="1E11D87B" w:rsidR="007968BE" w:rsidRDefault="007968BE" w:rsidP="007968B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宽度优先搜索</w:t>
      </w:r>
    </w:p>
    <w:tbl>
      <w:tblPr>
        <w:tblStyle w:val="21"/>
        <w:tblW w:w="0" w:type="auto"/>
        <w:tblLook w:val="06A0" w:firstRow="1" w:lastRow="0" w:firstColumn="1" w:lastColumn="0" w:noHBand="1" w:noVBand="1"/>
      </w:tblPr>
      <w:tblGrid>
        <w:gridCol w:w="4146"/>
        <w:gridCol w:w="4160"/>
      </w:tblGrid>
      <w:tr w:rsidR="007968BE" w14:paraId="609DA89F" w14:textId="77777777" w:rsidTr="00796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12" w:space="0" w:color="auto"/>
              <w:bottom w:val="single" w:sz="4" w:space="0" w:color="auto"/>
            </w:tcBorders>
          </w:tcPr>
          <w:p w14:paraId="506B438F" w14:textId="306C0293" w:rsidR="007968BE" w:rsidRDefault="007968BE" w:rsidP="007968BE">
            <w:pPr>
              <w:jc w:val="left"/>
            </w:pPr>
            <w:r>
              <w:rPr>
                <w:rFonts w:hint="eastAsia"/>
              </w:rPr>
              <w:t>E</w:t>
            </w:r>
            <w:r>
              <w:t>xpand Node</w:t>
            </w:r>
          </w:p>
        </w:tc>
        <w:tc>
          <w:tcPr>
            <w:tcW w:w="4261" w:type="dxa"/>
            <w:tcBorders>
              <w:top w:val="single" w:sz="12" w:space="0" w:color="auto"/>
              <w:bottom w:val="single" w:sz="4" w:space="0" w:color="auto"/>
            </w:tcBorders>
          </w:tcPr>
          <w:p w14:paraId="3E0BAAA1" w14:textId="13626185" w:rsidR="007968BE" w:rsidRDefault="007968BE" w:rsidP="007968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 list</w:t>
            </w:r>
          </w:p>
        </w:tc>
      </w:tr>
      <w:tr w:rsidR="007968BE" w14:paraId="3A3923EA" w14:textId="77777777" w:rsidTr="0079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4" w:space="0" w:color="auto"/>
              <w:bottom w:val="nil"/>
            </w:tcBorders>
          </w:tcPr>
          <w:p w14:paraId="1B5AB634" w14:textId="3F375691" w:rsidR="007968BE" w:rsidRDefault="007968BE" w:rsidP="007968BE">
            <w:pPr>
              <w:jc w:val="left"/>
            </w:pPr>
          </w:p>
        </w:tc>
        <w:tc>
          <w:tcPr>
            <w:tcW w:w="4261" w:type="dxa"/>
            <w:tcBorders>
              <w:top w:val="single" w:sz="4" w:space="0" w:color="auto"/>
              <w:bottom w:val="nil"/>
            </w:tcBorders>
          </w:tcPr>
          <w:p w14:paraId="020CA596" w14:textId="068BE0AF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S}</w:t>
            </w:r>
          </w:p>
        </w:tc>
      </w:tr>
      <w:tr w:rsidR="007968BE" w14:paraId="1D03BC20" w14:textId="77777777" w:rsidTr="0079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</w:tcBorders>
          </w:tcPr>
          <w:p w14:paraId="3D23993C" w14:textId="0706AE9C" w:rsidR="007968BE" w:rsidRDefault="007968BE" w:rsidP="007968BE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4261" w:type="dxa"/>
            <w:tcBorders>
              <w:top w:val="nil"/>
            </w:tcBorders>
          </w:tcPr>
          <w:p w14:paraId="19BA5962" w14:textId="45AC23B1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A,B,C}</w:t>
            </w:r>
          </w:p>
        </w:tc>
      </w:tr>
      <w:tr w:rsidR="007968BE" w14:paraId="29A45EF1" w14:textId="77777777" w:rsidTr="0079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54E1F4" w14:textId="77E2084D" w:rsidR="007968BE" w:rsidRDefault="007968BE" w:rsidP="007968BE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14:paraId="5A6D2EAC" w14:textId="151732BD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B,C,D,G}</w:t>
            </w:r>
          </w:p>
        </w:tc>
      </w:tr>
      <w:tr w:rsidR="007968BE" w14:paraId="0F84CA8B" w14:textId="77777777" w:rsidTr="0079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1DB10F4" w14:textId="360232FC" w:rsidR="007968BE" w:rsidRDefault="007968BE" w:rsidP="007968BE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14:paraId="6C262C77" w14:textId="75DF225C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C,D,G,E}</w:t>
            </w:r>
          </w:p>
        </w:tc>
      </w:tr>
      <w:tr w:rsidR="007968BE" w14:paraId="78BAA227" w14:textId="77777777" w:rsidTr="0079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5AECF7" w14:textId="17788C38" w:rsidR="007968BE" w:rsidRDefault="007968BE" w:rsidP="007968BE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14:paraId="5F41C1F4" w14:textId="78CE165F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D,G,E,F}</w:t>
            </w:r>
          </w:p>
        </w:tc>
      </w:tr>
      <w:tr w:rsidR="007968BE" w14:paraId="703040ED" w14:textId="77777777" w:rsidTr="007968B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AEB9D51" w14:textId="153D3386" w:rsidR="007968BE" w:rsidRDefault="007968BE" w:rsidP="007968B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14:paraId="2BFEFCAD" w14:textId="7CCB3ED2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G,E,F}</w:t>
            </w:r>
          </w:p>
        </w:tc>
      </w:tr>
      <w:tr w:rsidR="007968BE" w14:paraId="2124F8DB" w14:textId="77777777" w:rsidTr="0079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12" w:space="0" w:color="auto"/>
            </w:tcBorders>
          </w:tcPr>
          <w:p w14:paraId="0637BA43" w14:textId="32EF0BCE" w:rsidR="007968BE" w:rsidRDefault="007968BE" w:rsidP="007968BE">
            <w:pPr>
              <w:jc w:val="left"/>
            </w:pPr>
            <w:r>
              <w:rPr>
                <w:rFonts w:hint="eastAsia"/>
              </w:rPr>
              <w:t>G</w:t>
            </w:r>
          </w:p>
        </w:tc>
        <w:tc>
          <w:tcPr>
            <w:tcW w:w="4261" w:type="dxa"/>
            <w:tcBorders>
              <w:bottom w:val="single" w:sz="12" w:space="0" w:color="auto"/>
            </w:tcBorders>
          </w:tcPr>
          <w:p w14:paraId="22F1610D" w14:textId="5FA7D308" w:rsidR="007968BE" w:rsidRDefault="007968BE" w:rsidP="00796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E,F}No expand</w:t>
            </w:r>
          </w:p>
        </w:tc>
      </w:tr>
    </w:tbl>
    <w:p w14:paraId="09DF6F68" w14:textId="3D13E67A" w:rsidR="007968BE" w:rsidRDefault="006C780A" w:rsidP="007968BE">
      <w:pPr>
        <w:jc w:val="left"/>
      </w:pPr>
      <w:r w:rsidRPr="006C780A">
        <w:rPr>
          <w:position w:val="-10"/>
        </w:rPr>
        <w:object w:dxaOrig="2907" w:dyaOrig="314" w14:anchorId="6FB167DC">
          <v:shape id="_x0000_i1032" type="#_x0000_t75" style="width:145.5pt;height:15.8pt" o:ole="">
            <v:imagedata r:id="rId20" o:title=""/>
          </v:shape>
          <o:OLEObject Type="Embed" ProgID="Equation.AxMath" ShapeID="_x0000_i1032" DrawAspect="Content" ObjectID="_1759072922" r:id="rId21"/>
        </w:object>
      </w:r>
    </w:p>
    <w:p w14:paraId="5190D7A5" w14:textId="736595CD" w:rsidR="00CC4EC2" w:rsidRDefault="003F1368" w:rsidP="003F136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深度优先搜索</w:t>
      </w:r>
    </w:p>
    <w:tbl>
      <w:tblPr>
        <w:tblStyle w:val="21"/>
        <w:tblW w:w="0" w:type="auto"/>
        <w:tblLook w:val="06A0" w:firstRow="1" w:lastRow="0" w:firstColumn="1" w:lastColumn="0" w:noHBand="1" w:noVBand="1"/>
      </w:tblPr>
      <w:tblGrid>
        <w:gridCol w:w="4148"/>
        <w:gridCol w:w="4148"/>
      </w:tblGrid>
      <w:tr w:rsidR="003F1368" w14:paraId="37003A92" w14:textId="77777777" w:rsidTr="003F1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6F2F5A41" w14:textId="1CEDCFFD" w:rsidR="003F1368" w:rsidRDefault="003F1368" w:rsidP="003F1368">
            <w:pPr>
              <w:jc w:val="left"/>
            </w:pPr>
            <w:r>
              <w:rPr>
                <w:rFonts w:hint="eastAsia"/>
              </w:rPr>
              <w:t>Ex</w:t>
            </w:r>
            <w:r>
              <w:t>pand Node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A65B10" w14:textId="1C7FD57F" w:rsidR="003F1368" w:rsidRDefault="003F1368" w:rsidP="003F13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 List</w:t>
            </w:r>
          </w:p>
        </w:tc>
      </w:tr>
      <w:tr w:rsidR="003F1368" w14:paraId="5A624685" w14:textId="77777777" w:rsidTr="003F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auto"/>
            </w:tcBorders>
          </w:tcPr>
          <w:p w14:paraId="1ED3D100" w14:textId="43D7E6B0" w:rsidR="003F1368" w:rsidRDefault="003F1368" w:rsidP="003F1368">
            <w:pPr>
              <w:jc w:val="left"/>
            </w:pPr>
          </w:p>
        </w:tc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3F05BE4C" w14:textId="7AF31A00" w:rsidR="003F1368" w:rsidRDefault="003F1368" w:rsidP="003F13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S}</w:t>
            </w:r>
          </w:p>
        </w:tc>
      </w:tr>
      <w:tr w:rsidR="003F1368" w14:paraId="61CC3D28" w14:textId="77777777" w:rsidTr="003F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383F27" w14:textId="4CB9CE38" w:rsidR="003F1368" w:rsidRDefault="003F1368" w:rsidP="003F1368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4148" w:type="dxa"/>
            <w:vAlign w:val="center"/>
          </w:tcPr>
          <w:p w14:paraId="13DB5EB0" w14:textId="0BA6848D" w:rsidR="003F1368" w:rsidRDefault="003F1368" w:rsidP="003F13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A,B,C}</w:t>
            </w:r>
          </w:p>
        </w:tc>
      </w:tr>
      <w:tr w:rsidR="003F1368" w14:paraId="3B4AD4E2" w14:textId="77777777" w:rsidTr="003F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5322B6" w14:textId="0AA25531" w:rsidR="003F1368" w:rsidRDefault="003F1368" w:rsidP="003F1368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4148" w:type="dxa"/>
            <w:vAlign w:val="center"/>
          </w:tcPr>
          <w:p w14:paraId="576791A2" w14:textId="2E2543FD" w:rsidR="003F1368" w:rsidRDefault="003F1368" w:rsidP="003F13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D,G,B,C}</w:t>
            </w:r>
          </w:p>
        </w:tc>
      </w:tr>
      <w:tr w:rsidR="003F1368" w14:paraId="00D69B87" w14:textId="77777777" w:rsidTr="003F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D5C48F" w14:textId="66AE0B76" w:rsidR="003F1368" w:rsidRDefault="003F1368" w:rsidP="003F1368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  <w:vAlign w:val="center"/>
          </w:tcPr>
          <w:p w14:paraId="63E26F59" w14:textId="66ADFC26" w:rsidR="003F1368" w:rsidRDefault="003F1368" w:rsidP="003F13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F,G,B,C}</w:t>
            </w:r>
          </w:p>
        </w:tc>
      </w:tr>
      <w:tr w:rsidR="003F1368" w14:paraId="4DFE08D2" w14:textId="77777777" w:rsidTr="003F1368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1936A0" w14:textId="3BAF297A" w:rsidR="003F1368" w:rsidRDefault="003F1368" w:rsidP="003F1368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  <w:vAlign w:val="center"/>
          </w:tcPr>
          <w:p w14:paraId="165174E4" w14:textId="4FABCCB7" w:rsidR="003F1368" w:rsidRDefault="003F1368" w:rsidP="003F13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G,B,C}</w:t>
            </w:r>
          </w:p>
        </w:tc>
      </w:tr>
      <w:tr w:rsidR="003F1368" w14:paraId="7B2978C3" w14:textId="77777777" w:rsidTr="003F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single" w:sz="12" w:space="0" w:color="auto"/>
            </w:tcBorders>
          </w:tcPr>
          <w:p w14:paraId="25A550C2" w14:textId="0CD95F07" w:rsidR="003F1368" w:rsidRDefault="003F1368" w:rsidP="003F1368">
            <w:pPr>
              <w:jc w:val="left"/>
            </w:pPr>
            <w:r>
              <w:rPr>
                <w:rFonts w:hint="eastAsia"/>
              </w:rPr>
              <w:t>G</w:t>
            </w:r>
          </w:p>
        </w:tc>
        <w:tc>
          <w:tcPr>
            <w:tcW w:w="4148" w:type="dxa"/>
            <w:tcBorders>
              <w:bottom w:val="single" w:sz="12" w:space="0" w:color="auto"/>
            </w:tcBorders>
            <w:vAlign w:val="center"/>
          </w:tcPr>
          <w:p w14:paraId="5217EE9A" w14:textId="45C65E1D" w:rsidR="003F1368" w:rsidRDefault="003F1368" w:rsidP="003F13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B,C}No expand</w:t>
            </w:r>
          </w:p>
        </w:tc>
      </w:tr>
    </w:tbl>
    <w:p w14:paraId="3BEAB5DE" w14:textId="72C5CB5A" w:rsidR="003F1368" w:rsidRDefault="00A9075E" w:rsidP="003F1368">
      <w:pPr>
        <w:jc w:val="left"/>
      </w:pPr>
      <w:r w:rsidRPr="003F1368">
        <w:rPr>
          <w:position w:val="-10"/>
        </w:rPr>
        <w:object w:dxaOrig="2467" w:dyaOrig="314" w14:anchorId="479C0782">
          <v:shape id="_x0000_i1033" type="#_x0000_t75" style="width:123.3pt;height:15.8pt" o:ole="">
            <v:imagedata r:id="rId22" o:title=""/>
          </v:shape>
          <o:OLEObject Type="Embed" ProgID="Equation.AxMath" ShapeID="_x0000_i1033" DrawAspect="Content" ObjectID="_1759072923" r:id="rId23"/>
        </w:object>
      </w:r>
    </w:p>
    <w:p w14:paraId="47C5C60D" w14:textId="71521F6E" w:rsidR="002A7D84" w:rsidRDefault="002A7D84" w:rsidP="002A7D84">
      <w:pPr>
        <w:pStyle w:val="a3"/>
        <w:numPr>
          <w:ilvl w:val="0"/>
          <w:numId w:val="2"/>
        </w:numPr>
        <w:ind w:firstLineChars="0"/>
        <w:jc w:val="left"/>
      </w:pPr>
      <w:r>
        <w:t>A*method</w:t>
      </w:r>
    </w:p>
    <w:p w14:paraId="0C5E5052" w14:textId="61B0D2D9" w:rsidR="002A7D84" w:rsidRDefault="002A7D84" w:rsidP="002A7D84">
      <w:pPr>
        <w:jc w:val="left"/>
      </w:pPr>
      <w:r>
        <w:rPr>
          <w:rFonts w:hint="eastAsia"/>
        </w:rPr>
        <w:t>定义启发式函数</w:t>
      </w:r>
      <w:r>
        <w:rPr>
          <w:rFonts w:hint="eastAsia"/>
        </w:rPr>
        <w:t>:</w:t>
      </w:r>
      <w:r w:rsidRPr="002A7D84">
        <w:rPr>
          <w:position w:val="-11"/>
        </w:rPr>
        <w:object w:dxaOrig="2123" w:dyaOrig="327" w14:anchorId="02C6776C">
          <v:shape id="_x0000_i1034" type="#_x0000_t75" style="width:106.05pt;height:16.25pt" o:ole="">
            <v:imagedata r:id="rId24" o:title=""/>
          </v:shape>
          <o:OLEObject Type="Embed" ProgID="Equation.AxMath" ShapeID="_x0000_i1034" DrawAspect="Content" ObjectID="_1759072924" r:id="rId25"/>
        </w:object>
      </w:r>
      <w:r>
        <w:rPr>
          <w:rFonts w:hint="eastAsia"/>
        </w:rPr>
        <w:t>其中</w:t>
      </w:r>
      <w:r w:rsidRPr="002A7D84">
        <w:rPr>
          <w:position w:val="-11"/>
        </w:rPr>
        <w:object w:dxaOrig="568" w:dyaOrig="327" w14:anchorId="2BAA0BD4">
          <v:shape id="_x0000_i1035" type="#_x0000_t75" style="width:28.6pt;height:16.25pt" o:ole="">
            <v:imagedata r:id="rId26" o:title=""/>
          </v:shape>
          <o:OLEObject Type="Embed" ProgID="Equation.AxMath" ShapeID="_x0000_i1035" DrawAspect="Content" ObjectID="_1759072925" r:id="rId27"/>
        </w:object>
      </w:r>
      <w:r w:rsidR="008F6668">
        <w:rPr>
          <w:rFonts w:hint="eastAsia"/>
        </w:rPr>
        <w:t>是从起始点</w:t>
      </w:r>
      <w:r w:rsidR="008F6668" w:rsidRPr="008F6668">
        <w:rPr>
          <w:rFonts w:hint="eastAsia"/>
        </w:rPr>
        <w:t>S</w:t>
      </w:r>
      <w:r w:rsidR="008F6668">
        <w:rPr>
          <w:rFonts w:hint="eastAsia"/>
        </w:rPr>
        <w:t>到</w:t>
      </w:r>
      <w:r w:rsidR="008F6668">
        <w:rPr>
          <w:rFonts w:hint="eastAsia"/>
        </w:rPr>
        <w:t>n</w:t>
      </w:r>
      <w:r w:rsidR="008F6668">
        <w:rPr>
          <w:rFonts w:hint="eastAsia"/>
        </w:rPr>
        <w:t>的最佳路径</w:t>
      </w:r>
      <w:r w:rsidR="008F6668">
        <w:t>,</w:t>
      </w:r>
      <w:r w:rsidR="008F6668" w:rsidRPr="008F6668">
        <w:rPr>
          <w:position w:val="-11"/>
        </w:rPr>
        <w:object w:dxaOrig="565" w:dyaOrig="327" w14:anchorId="3D62B02E">
          <v:shape id="_x0000_i1036" type="#_x0000_t75" style="width:28.1pt;height:16.25pt" o:ole="">
            <v:imagedata r:id="rId28" o:title=""/>
          </v:shape>
          <o:OLEObject Type="Embed" ProgID="Equation.AxMath" ShapeID="_x0000_i1036" DrawAspect="Content" ObjectID="_1759072926" r:id="rId29"/>
        </w:object>
      </w:r>
      <w:r w:rsidR="008F6668">
        <w:rPr>
          <w:rFonts w:hint="eastAsia"/>
        </w:rPr>
        <w:t>表示从</w:t>
      </w:r>
      <w:r w:rsidR="008F6668">
        <w:rPr>
          <w:rFonts w:hint="eastAsia"/>
        </w:rPr>
        <w:t>n</w:t>
      </w:r>
      <w:r w:rsidR="008F6668">
        <w:rPr>
          <w:rFonts w:hint="eastAsia"/>
        </w:rPr>
        <w:t>到某目标节点的最佳路径</w:t>
      </w:r>
      <w:r w:rsidR="008F6668">
        <w:rPr>
          <w:rFonts w:hint="eastAsia"/>
        </w:rPr>
        <w:t>,</w:t>
      </w:r>
      <w:r w:rsidR="008F6668">
        <w:rPr>
          <w:rFonts w:hint="eastAsia"/>
        </w:rPr>
        <w:t>于是可以定义估价函数</w:t>
      </w:r>
      <w:r w:rsidR="008F6668" w:rsidRPr="008F6668">
        <w:rPr>
          <w:position w:val="-11"/>
        </w:rPr>
        <w:object w:dxaOrig="452" w:dyaOrig="327" w14:anchorId="609953C5">
          <v:shape id="_x0000_i1037" type="#_x0000_t75" style="width:22.7pt;height:16.25pt" o:ole="">
            <v:imagedata r:id="rId30" o:title=""/>
          </v:shape>
          <o:OLEObject Type="Embed" ProgID="Equation.AxMath" ShapeID="_x0000_i1037" DrawAspect="Content" ObjectID="_1759072927" r:id="rId31"/>
        </w:object>
      </w:r>
      <w:r w:rsidR="008F6668">
        <w:rPr>
          <w:rFonts w:hint="eastAsia"/>
        </w:rPr>
        <w:t>是</w:t>
      </w:r>
      <w:r w:rsidR="008F6668">
        <w:rPr>
          <w:rFonts w:hint="eastAsia"/>
        </w:rPr>
        <w:t>S</w:t>
      </w:r>
      <w:r w:rsidR="008F6668">
        <w:rPr>
          <w:rFonts w:hint="eastAsia"/>
        </w:rPr>
        <w:t>到</w:t>
      </w:r>
      <w:r w:rsidR="008F6668">
        <w:rPr>
          <w:rFonts w:hint="eastAsia"/>
        </w:rPr>
        <w:t>n</w:t>
      </w:r>
      <w:r w:rsidR="008F6668">
        <w:rPr>
          <w:rFonts w:hint="eastAsia"/>
        </w:rPr>
        <w:t>这段路径的代价</w:t>
      </w:r>
      <w:r w:rsidR="008F6668">
        <w:rPr>
          <w:rFonts w:hint="eastAsia"/>
        </w:rPr>
        <w:t>,</w:t>
      </w:r>
      <w:r w:rsidR="008F6668" w:rsidRPr="008F6668">
        <w:rPr>
          <w:position w:val="-11"/>
        </w:rPr>
        <w:object w:dxaOrig="458" w:dyaOrig="327" w14:anchorId="50EAE18B">
          <v:shape id="_x0000_i1038" type="#_x0000_t75" style="width:22.7pt;height:16.25pt" o:ole="">
            <v:imagedata r:id="rId32" o:title=""/>
          </v:shape>
          <o:OLEObject Type="Embed" ProgID="Equation.AxMath" ShapeID="_x0000_i1038" DrawAspect="Content" ObjectID="_1759072928" r:id="rId33"/>
        </w:object>
      </w:r>
      <w:r w:rsidR="008F6668">
        <w:rPr>
          <w:rFonts w:hint="eastAsia"/>
        </w:rPr>
        <w:t>定义两点的直线距离。</w:t>
      </w:r>
    </w:p>
    <w:p w14:paraId="3E071BE7" w14:textId="5F788FE5" w:rsidR="00BC6057" w:rsidRDefault="002C1BD1" w:rsidP="0088779E">
      <w:pPr>
        <w:jc w:val="center"/>
      </w:pPr>
      <w:r>
        <w:object w:dxaOrig="18478" w:dyaOrig="13659" w14:anchorId="7AE9551A">
          <v:shape id="_x0000_i1042" type="#_x0000_t75" style="width:413.75pt;height:305.75pt" o:ole="">
            <v:imagedata r:id="rId34" o:title=""/>
          </v:shape>
          <o:OLEObject Type="Embed" ProgID="AxGlyph.Document" ShapeID="_x0000_i1042" DrawAspect="Content" ObjectID="_1759072929" r:id="rId35"/>
        </w:object>
      </w:r>
    </w:p>
    <w:p w14:paraId="5E41CB4B" w14:textId="21A52538" w:rsidR="0088779E" w:rsidRDefault="009042D3" w:rsidP="0088779E">
      <w:r w:rsidRPr="0088779E">
        <w:rPr>
          <w:position w:val="-10"/>
        </w:rPr>
        <w:object w:dxaOrig="2022" w:dyaOrig="314" w14:anchorId="56773AA1">
          <v:shape id="_x0000_i1044" type="#_x0000_t75" style="width:101.1pt;height:15.8pt" o:ole="">
            <v:imagedata r:id="rId36" o:title=""/>
          </v:shape>
          <o:OLEObject Type="Embed" ProgID="Equation.AxMath" ShapeID="_x0000_i1044" DrawAspect="Content" ObjectID="_1759072930" r:id="rId37"/>
        </w:object>
      </w:r>
    </w:p>
    <w:sectPr w:rsidR="0088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3989"/>
    <w:multiLevelType w:val="hybridMultilevel"/>
    <w:tmpl w:val="6240A5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195158"/>
    <w:multiLevelType w:val="hybridMultilevel"/>
    <w:tmpl w:val="3BD278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61226">
    <w:abstractNumId w:val="0"/>
  </w:num>
  <w:num w:numId="2" w16cid:durableId="151245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E1"/>
    <w:rsid w:val="001859E8"/>
    <w:rsid w:val="002A7D84"/>
    <w:rsid w:val="002C1BD1"/>
    <w:rsid w:val="003378AA"/>
    <w:rsid w:val="003B7FE1"/>
    <w:rsid w:val="003F1368"/>
    <w:rsid w:val="004012EC"/>
    <w:rsid w:val="00644D19"/>
    <w:rsid w:val="006C780A"/>
    <w:rsid w:val="007968BE"/>
    <w:rsid w:val="007A0E12"/>
    <w:rsid w:val="0088779E"/>
    <w:rsid w:val="008F6668"/>
    <w:rsid w:val="009042D3"/>
    <w:rsid w:val="0098623F"/>
    <w:rsid w:val="009A2F72"/>
    <w:rsid w:val="00A9075E"/>
    <w:rsid w:val="00BC6057"/>
    <w:rsid w:val="00CA73D7"/>
    <w:rsid w:val="00CC4EC2"/>
    <w:rsid w:val="00CD47B1"/>
    <w:rsid w:val="00DC0156"/>
    <w:rsid w:val="00E1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215A"/>
  <w15:chartTrackingRefBased/>
  <w15:docId w15:val="{E570BC30-358C-4807-A913-33A3B080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C015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15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C0156"/>
    <w:pPr>
      <w:ind w:firstLineChars="200" w:firstLine="420"/>
    </w:pPr>
  </w:style>
  <w:style w:type="table" w:styleId="a4">
    <w:name w:val="Table Grid"/>
    <w:basedOn w:val="a1"/>
    <w:uiPriority w:val="39"/>
    <w:rsid w:val="00796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7968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ex">
      <a:majorFont>
        <a:latin typeface="CMU Serif Upright Italic"/>
        <a:ea typeface="楷体"/>
        <a:cs typeface=""/>
      </a:majorFont>
      <a:minorFont>
        <a:latin typeface="CMU Serif Upright Italic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F3F6D-A109-4D8F-B4FE-74B16AFA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10</cp:revision>
  <dcterms:created xsi:type="dcterms:W3CDTF">2023-10-13T14:07:00Z</dcterms:created>
  <dcterms:modified xsi:type="dcterms:W3CDTF">2023-10-17T10:35:00Z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