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0"/>
        </w:numPr>
        <w:spacing w:before="100" w:beforeAutospacing="1" w:after="100" w:afterAutospacing="1" w:line="360" w:lineRule="auto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项目标题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：基于Qt框架的国际象棋游戏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360" w:lineRule="auto"/>
        <w:jc w:val="left"/>
        <w:rPr>
          <w:rFonts w:hint="default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项目作者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：范娴喆 2021010426 行健力1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360" w:lineRule="auto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开始时间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：2022年5月1日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360" w:lineRule="auto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最后更新日期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：2022年5月26日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概述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ind w:left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本项目是基于Qt开发的一项国际象棋游戏。首页有开始游戏/放弃游戏按钮，点击“开始”之后可进入游戏主界面。拥有完整的图形界面，为两人对战模式，支持“投子认负”“走子记录”“回合倒计时”“游戏时长显示”“被吃子显示”“显示可走区域”“点击挪动棋子”等功能。除了基本规则之外，还有“</w:t>
      </w:r>
      <w:r>
        <w:rPr>
          <w:rFonts w:hint="eastAsia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吃过路兵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”、“兵升变”</w:t>
      </w:r>
      <w:r>
        <w:rPr>
          <w:rFonts w:hint="eastAsia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、“将军与应将”、“王车易位”四</w:t>
      </w:r>
      <w:bookmarkStart w:id="8" w:name="_GoBack"/>
      <w:bookmarkEnd w:id="8"/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种特殊游戏规则。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背景</w:t>
      </w:r>
    </w:p>
    <w:p>
      <w:pPr>
        <w:keepNext w:val="0"/>
        <w:keepLines w:val="0"/>
        <w:widowControl/>
        <w:suppressLineNumbers w:val="0"/>
        <w:shd w:val="clear" w:fill="FFFFFF"/>
        <w:spacing w:after="129" w:afterAutospacing="0" w:line="360" w:lineRule="auto"/>
        <w:ind w:left="0" w:firstLine="42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采用Qt开发</w:t>
      </w:r>
      <w:bookmarkStart w:id="0" w:name="sub23681_4_1"/>
      <w:bookmarkEnd w:id="0"/>
      <w:bookmarkStart w:id="1" w:name="4-1"/>
      <w:bookmarkEnd w:id="1"/>
      <w:bookmarkStart w:id="2" w:name="优良的跨平台特性:"/>
      <w:bookmarkEnd w:id="2"/>
      <w:bookmarkStart w:id="3" w:name="4_1"/>
      <w:bookmarkEnd w:id="3"/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，具有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优良的跨平台特性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面向对象，具有良好的封装机制，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模块化程度非常高，可重用性较好，对于用户开发来说是非常方便的。 Qt 提供了一种称为 signals/slots 的安全类型来替代 callback，这使得各个元件之间的协同工作变得十分简单。</w:t>
      </w:r>
      <w:bookmarkStart w:id="4" w:name="4-3"/>
      <w:bookmarkEnd w:id="4"/>
      <w:bookmarkStart w:id="5" w:name="4_3"/>
      <w:bookmarkEnd w:id="5"/>
      <w:bookmarkStart w:id="6" w:name="sub23681_4_3"/>
      <w:bookmarkEnd w:id="6"/>
      <w:bookmarkStart w:id="7" w:name="丰富的 API"/>
      <w:bookmarkEnd w:id="7"/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里程碑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36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开始时间：20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36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里程碑1 -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实现棋盘界面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：20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36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里程碑2 -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实现基本游戏规则、“显示可走区域”、“点击挪动棋子”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：20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36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里程碑3 - 实现“投子认负”“走子记录”“回合倒计时”“游戏时长显示”“被吃子显示”:2022年5月18日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360" w:lineRule="auto"/>
        <w:ind w:right="0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结束日期：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实现特殊游戏规则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2022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26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现状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项目结构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36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07735" cy="5270500"/>
            <wp:effectExtent l="0" t="0" r="5080" b="8255"/>
            <wp:docPr id="1" name="图片 1" descr="d9cd6cb98d284bb6c631be2e3c0c1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9cd6cb98d284bb6c631be2e3c0c1b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360" w:lineRule="auto"/>
        <w:ind w:left="0" w:right="0" w:firstLine="0"/>
        <w:jc w:val="center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图1 重要源文件Game.cpp中的Game类成员函数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36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7150100" cy="6174105"/>
            <wp:effectExtent l="0" t="0" r="698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617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330950" cy="4947920"/>
            <wp:effectExtent l="0" t="0" r="571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494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使用说明和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功能设计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：见本文件夹下的《程序使用说明书》文档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包括系统的基本处理流程、软件系统的组织结构、模块划分、功能分配、数据结构、接口、运行、出错处理和系统维护等方面的设计，为详细设计提供基础。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开发环境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：C++11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&amp;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Qt 5.14.2 MinGW 64-bit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&amp; Win11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兼容性分析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支持win7及以上；支持MinGW编译；支持Linux和IOS系统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联网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无需联网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default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技术难点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与处理办法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难点一：程序大，调试困难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处理一：采用 Qt Creator 的 Debug 模式，断点调试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难点二：可视化界面难度大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处理二：主动学习 Qt 框架的使用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难点三：变量众多，函数众多，难以记忆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处理三：根据代码风格的要求来命名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难点四：代码多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处理四：将每种棋子和棋盘、计时器对应的类放到相应的 .h 和 .cpp 文件中，main.cpp只是程序的入口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难点五：特殊行棋规则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异常设计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和鲁棒性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不允许用户落子到违反国际象棋规则的区域，显示可行棋区域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default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支持死局判定，游戏结束后给出“黑胜”“白胜”“平局”三种判定，并弹窗询问用户是否继续游戏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代码风格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"https://wiki.qt.io/Qt_Coding_Style" </w:instrTex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https://wiki.qt.io/Qt_Coding_Style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（low-level）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参考文献和文档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"https://blog.csdn.net/u010075040/article/details/121062335"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ascii="宋体" w:hAnsi="宋体" w:eastAsia="宋体" w:cs="宋体"/>
          <w:sz w:val="21"/>
          <w:szCs w:val="21"/>
        </w:rPr>
        <w:t xml:space="preserve"> QT 5.14.2安装和静态编译教程_JM-Su的博客-CSDN博客_qt5.14.2静态编译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"https://blog.csdn.net/github_38647413/article/details/124944892?spm=1001.2014.3001.5506"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hint="eastAsia" w:ascii="宋体" w:hAnsi="宋体" w:eastAsia="宋体" w:cs="宋体"/>
          <w:sz w:val="21"/>
          <w:szCs w:val="21"/>
        </w:rPr>
        <w:t>【Qt】基础学习笔记_江湖人称菠萝包的博客-CSDN博客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color w:val="0F0FF9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F0FF9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color w:val="0F0FF9"/>
          <w:sz w:val="21"/>
          <w:szCs w:val="21"/>
        </w:rPr>
        <w:instrText xml:space="preserve"> HYPERLINK "https://blog.csdn.net/weixin_43965724/article/details/95048089?spm=1001.2014.3001.5506" </w:instrText>
      </w:r>
      <w:r>
        <w:rPr>
          <w:rFonts w:hint="eastAsia" w:ascii="宋体" w:hAnsi="宋体" w:eastAsia="宋体" w:cs="宋体"/>
          <w:color w:val="0F0FF9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color w:val="0F0FF9"/>
          <w:sz w:val="21"/>
          <w:szCs w:val="21"/>
        </w:rPr>
        <w:t xml:space="preserve"> QT断点调试_即将拥有人鱼线的邓xx的博客-CSDN博客_qt断点调试</w:t>
      </w:r>
      <w:r>
        <w:rPr>
          <w:rFonts w:hint="eastAsia" w:ascii="宋体" w:hAnsi="宋体" w:eastAsia="宋体" w:cs="宋体"/>
          <w:color w:val="0F0FF9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"https://blog.csdn.net/qq_23225317/article/details/58239910?spm=1001.2014.3001.5506"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hint="eastAsia" w:ascii="宋体" w:hAnsi="宋体" w:eastAsia="宋体" w:cs="宋体"/>
          <w:sz w:val="21"/>
          <w:szCs w:val="21"/>
        </w:rPr>
        <w:t xml:space="preserve"> Qt5 中国象棋悔棋操作_水果先生的博客-CSDN博客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黄维通《国际象棋大作业规则说明》《2022年春季程序设计基础大作业》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"https://doc.qt.io/"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ascii="宋体" w:hAnsi="宋体" w:eastAsia="宋体" w:cs="宋体"/>
          <w:sz w:val="21"/>
          <w:szCs w:val="21"/>
        </w:rPr>
        <w:t>Qt Documentation | Home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（Qt官方文档）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"https://zhuanlan.zhihu.com/p/50488956"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ascii="宋体" w:hAnsi="宋体" w:eastAsia="宋体" w:cs="宋体"/>
          <w:sz w:val="21"/>
          <w:szCs w:val="21"/>
        </w:rPr>
        <w:t>QTimer - 计时器类 - 知乎 (zhihu.com)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"http://c.biancheng.net/view/1823.html"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ascii="宋体" w:hAnsi="宋体" w:eastAsia="宋体" w:cs="宋体"/>
          <w:sz w:val="21"/>
          <w:szCs w:val="21"/>
        </w:rPr>
        <w:t>Qt信号与槽机制详解 (biancheng.net)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xmuli.blog.csdn.net/article/details/80931400?spm=1001.2101.3001.6661.1&amp;utm_medium=distribute.pc_relevant_t0.none-task-blog-2~default~BlogCommendFromBaidu~default-1-80931400-blog-63258009.pc_relevant_scanpaymentv1&amp;depth_1-utm_source=distribute.pc_relevant_t0.none-task-blog-2~default~BlogCommendFromBaidu~default-1-80931400-blog-63258009.pc_relevant_scanpaymentv1&amp;utm_relevant_index=1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ascii="宋体" w:hAnsi="宋体" w:eastAsia="宋体" w:cs="宋体"/>
          <w:sz w:val="21"/>
          <w:szCs w:val="21"/>
        </w:rPr>
        <w:t>项目实战：Qt5／C++：QT</w:t>
      </w:r>
      <w:r>
        <w:rPr>
          <w:rStyle w:val="7"/>
          <w:rFonts w:hint="eastAsia" w:ascii="宋体" w:hAnsi="宋体" w:eastAsia="宋体" w:cs="宋体"/>
          <w:sz w:val="21"/>
          <w:szCs w:val="21"/>
          <w:lang w:val="en-US" w:eastAsia="zh-CN"/>
        </w:rPr>
        <w:t>中国</w:t>
      </w:r>
      <w:r>
        <w:rPr>
          <w:rStyle w:val="7"/>
          <w:rFonts w:ascii="宋体" w:hAnsi="宋体" w:eastAsia="宋体" w:cs="宋体"/>
          <w:sz w:val="21"/>
          <w:szCs w:val="21"/>
        </w:rPr>
        <w:t>象棋【初版】_偕臧x的博客-CSDN博客_qt象棋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"https://baijiahao.baidu.com/s?id=1620721385266152407"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ascii="宋体" w:hAnsi="宋体" w:eastAsia="宋体" w:cs="宋体"/>
          <w:sz w:val="21"/>
          <w:szCs w:val="21"/>
        </w:rPr>
        <w:t>国际象棋规则-将军 (baidu.com)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"https://zhuanlan.zhihu.com/p/384841316"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ascii="宋体" w:hAnsi="宋体" w:eastAsia="宋体" w:cs="宋体"/>
          <w:sz w:val="21"/>
          <w:szCs w:val="21"/>
        </w:rPr>
        <w:t>QT项目三：中国象棋 - 知乎 (zhihu.com)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"https://www.bilibili.com/read/cv8198031/"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ascii="宋体" w:hAnsi="宋体" w:eastAsia="宋体" w:cs="宋体"/>
          <w:sz w:val="21"/>
          <w:szCs w:val="21"/>
        </w:rPr>
        <w:t>国际象棋C++代码 - 哔哩哔哩 (bilibili.com)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"https://zhuanlan.zhihu.com/p/266248456"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ascii="宋体" w:hAnsi="宋体" w:eastAsia="宋体" w:cs="宋体"/>
          <w:sz w:val="21"/>
          <w:szCs w:val="21"/>
        </w:rPr>
        <w:t>QT之程序打包发布 - 知乎 (zhihu.com)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"https://blog.csdn.net/itas109/article/details/86472304"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ascii="宋体" w:hAnsi="宋体" w:eastAsia="宋体" w:cs="宋体"/>
          <w:sz w:val="21"/>
          <w:szCs w:val="21"/>
        </w:rPr>
        <w:t xml:space="preserve"> QT Creator使用Doxygen规范注释_itas109的博客-CSDN博客_doxygen qt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"https://www.vcg.com/creative-vectorgraph/guojixiangqi/"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ascii="宋体" w:hAnsi="宋体" w:eastAsia="宋体" w:cs="宋体"/>
          <w:sz w:val="21"/>
          <w:szCs w:val="21"/>
        </w:rPr>
        <w:t>国际象棋矢量图_国际象棋矢量图标素材库-VCG.COM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A0FA40"/>
    <w:multiLevelType w:val="singleLevel"/>
    <w:tmpl w:val="B1A0FA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A5DF8"/>
    <w:rsid w:val="013B48DD"/>
    <w:rsid w:val="02371AD4"/>
    <w:rsid w:val="02CF5C10"/>
    <w:rsid w:val="03210C89"/>
    <w:rsid w:val="032A0EB1"/>
    <w:rsid w:val="03314897"/>
    <w:rsid w:val="06285499"/>
    <w:rsid w:val="07126C43"/>
    <w:rsid w:val="07A62F51"/>
    <w:rsid w:val="089A6FB4"/>
    <w:rsid w:val="08B103BB"/>
    <w:rsid w:val="099718D1"/>
    <w:rsid w:val="09F61428"/>
    <w:rsid w:val="0A613077"/>
    <w:rsid w:val="0AB21D8D"/>
    <w:rsid w:val="0BF22D75"/>
    <w:rsid w:val="0C690B64"/>
    <w:rsid w:val="0D193989"/>
    <w:rsid w:val="0F407703"/>
    <w:rsid w:val="0FAE4EBE"/>
    <w:rsid w:val="0FE14DF0"/>
    <w:rsid w:val="100F1DA7"/>
    <w:rsid w:val="101772FF"/>
    <w:rsid w:val="10DF568B"/>
    <w:rsid w:val="116B0F64"/>
    <w:rsid w:val="129966D2"/>
    <w:rsid w:val="12B7266E"/>
    <w:rsid w:val="14486B3B"/>
    <w:rsid w:val="16147849"/>
    <w:rsid w:val="16BB54BA"/>
    <w:rsid w:val="17915E7B"/>
    <w:rsid w:val="17A77384"/>
    <w:rsid w:val="185901A3"/>
    <w:rsid w:val="18B10357"/>
    <w:rsid w:val="18BA586A"/>
    <w:rsid w:val="18F12A36"/>
    <w:rsid w:val="1A160A20"/>
    <w:rsid w:val="1CF142CD"/>
    <w:rsid w:val="1D573740"/>
    <w:rsid w:val="1E103158"/>
    <w:rsid w:val="1E6A5DF8"/>
    <w:rsid w:val="20FD71E4"/>
    <w:rsid w:val="21315DB7"/>
    <w:rsid w:val="21C64272"/>
    <w:rsid w:val="220551B2"/>
    <w:rsid w:val="226C7428"/>
    <w:rsid w:val="243731ED"/>
    <w:rsid w:val="25D4773E"/>
    <w:rsid w:val="266D002A"/>
    <w:rsid w:val="26826CE1"/>
    <w:rsid w:val="27B40A04"/>
    <w:rsid w:val="283F4699"/>
    <w:rsid w:val="288E3E39"/>
    <w:rsid w:val="29467705"/>
    <w:rsid w:val="296F1BE3"/>
    <w:rsid w:val="29822E27"/>
    <w:rsid w:val="299A64B1"/>
    <w:rsid w:val="2C885730"/>
    <w:rsid w:val="2F292D5E"/>
    <w:rsid w:val="2FF15043"/>
    <w:rsid w:val="319E5EE3"/>
    <w:rsid w:val="335779CF"/>
    <w:rsid w:val="3422595D"/>
    <w:rsid w:val="363C6497"/>
    <w:rsid w:val="36C6131B"/>
    <w:rsid w:val="37B730F7"/>
    <w:rsid w:val="37BA3615"/>
    <w:rsid w:val="37E62F93"/>
    <w:rsid w:val="38132BF0"/>
    <w:rsid w:val="385310E9"/>
    <w:rsid w:val="38A213F4"/>
    <w:rsid w:val="3ADD52DB"/>
    <w:rsid w:val="3B0E29AA"/>
    <w:rsid w:val="3B696524"/>
    <w:rsid w:val="3B9169C6"/>
    <w:rsid w:val="3C777B63"/>
    <w:rsid w:val="3CD1064E"/>
    <w:rsid w:val="3D3F3BA7"/>
    <w:rsid w:val="3D601601"/>
    <w:rsid w:val="3E5452A7"/>
    <w:rsid w:val="3F980602"/>
    <w:rsid w:val="40841C4A"/>
    <w:rsid w:val="409D1A32"/>
    <w:rsid w:val="40B714A6"/>
    <w:rsid w:val="41037AD3"/>
    <w:rsid w:val="41707577"/>
    <w:rsid w:val="417B6037"/>
    <w:rsid w:val="41C9604B"/>
    <w:rsid w:val="43EC55AA"/>
    <w:rsid w:val="443266B8"/>
    <w:rsid w:val="44467053"/>
    <w:rsid w:val="44B544BF"/>
    <w:rsid w:val="45C40078"/>
    <w:rsid w:val="46724C12"/>
    <w:rsid w:val="46F00AEE"/>
    <w:rsid w:val="479673F5"/>
    <w:rsid w:val="48801F26"/>
    <w:rsid w:val="48A67357"/>
    <w:rsid w:val="48F47B3D"/>
    <w:rsid w:val="495F306D"/>
    <w:rsid w:val="4A4044D0"/>
    <w:rsid w:val="4A7F34C1"/>
    <w:rsid w:val="4A8B21B4"/>
    <w:rsid w:val="4B1002DB"/>
    <w:rsid w:val="4B5C1091"/>
    <w:rsid w:val="4BDC280E"/>
    <w:rsid w:val="4BDC5AEB"/>
    <w:rsid w:val="4C0A7E42"/>
    <w:rsid w:val="4C0B3FE8"/>
    <w:rsid w:val="4CF65A0E"/>
    <w:rsid w:val="4D397175"/>
    <w:rsid w:val="4D4279AF"/>
    <w:rsid w:val="4E6D08EC"/>
    <w:rsid w:val="4F3F1D45"/>
    <w:rsid w:val="533E550B"/>
    <w:rsid w:val="53B42068"/>
    <w:rsid w:val="54AB324C"/>
    <w:rsid w:val="557C6A15"/>
    <w:rsid w:val="55BB3012"/>
    <w:rsid w:val="56E068FE"/>
    <w:rsid w:val="577056E4"/>
    <w:rsid w:val="586B0D84"/>
    <w:rsid w:val="59EE1F76"/>
    <w:rsid w:val="5B803B44"/>
    <w:rsid w:val="5D2B177C"/>
    <w:rsid w:val="5D6C0644"/>
    <w:rsid w:val="5F613CEF"/>
    <w:rsid w:val="605631B3"/>
    <w:rsid w:val="60CC32E6"/>
    <w:rsid w:val="640277FE"/>
    <w:rsid w:val="649537CD"/>
    <w:rsid w:val="66570621"/>
    <w:rsid w:val="66616109"/>
    <w:rsid w:val="672A29C1"/>
    <w:rsid w:val="674A0548"/>
    <w:rsid w:val="677A5138"/>
    <w:rsid w:val="67A4038A"/>
    <w:rsid w:val="67A92AB3"/>
    <w:rsid w:val="680178AA"/>
    <w:rsid w:val="691D0FD2"/>
    <w:rsid w:val="69AA3BC3"/>
    <w:rsid w:val="6ADD3E93"/>
    <w:rsid w:val="6AEF22B4"/>
    <w:rsid w:val="6B654B72"/>
    <w:rsid w:val="6C305191"/>
    <w:rsid w:val="6E211476"/>
    <w:rsid w:val="6EA70A9E"/>
    <w:rsid w:val="6EE5300F"/>
    <w:rsid w:val="6F31449F"/>
    <w:rsid w:val="6F6222C7"/>
    <w:rsid w:val="6FEF3F7A"/>
    <w:rsid w:val="706E516F"/>
    <w:rsid w:val="709C5A78"/>
    <w:rsid w:val="70DB7E8E"/>
    <w:rsid w:val="7234174F"/>
    <w:rsid w:val="74C81759"/>
    <w:rsid w:val="74FB5FB9"/>
    <w:rsid w:val="750037A7"/>
    <w:rsid w:val="757158D2"/>
    <w:rsid w:val="76680195"/>
    <w:rsid w:val="76924E76"/>
    <w:rsid w:val="769F29E6"/>
    <w:rsid w:val="779100B6"/>
    <w:rsid w:val="78517489"/>
    <w:rsid w:val="78704C45"/>
    <w:rsid w:val="7A760975"/>
    <w:rsid w:val="7B5D2A5F"/>
    <w:rsid w:val="7C5B59A0"/>
    <w:rsid w:val="7C9E1E7E"/>
    <w:rsid w:val="7CC27B32"/>
    <w:rsid w:val="7E055503"/>
    <w:rsid w:val="7EC1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2022-05-22T12:28:00Z</dcterms:created>
  <dc:creator>Ridiculous（Army!!!)</dc:creator>
  <cp:lastModifiedBy>Ridiculous（Army!!!)</cp:lastModifiedBy>
  <dcterms:modified xsi:type="dcterms:W3CDTF">2022-05-26T10:55:00Z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