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8CD0C" w14:textId="5E4272D9" w:rsidR="00D37931" w:rsidRPr="000751AA" w:rsidRDefault="00D37931" w:rsidP="00D37931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 w:rsidR="008A3E14">
        <w:rPr>
          <w:rFonts w:ascii="Times New Roman" w:eastAsiaTheme="minorEastAsia" w:hAnsi="Times New Roman" w:cs="Times New Roman"/>
        </w:rPr>
        <w:t xml:space="preserve"> </w:t>
      </w:r>
      <w:r w:rsidR="00E73DF8">
        <w:rPr>
          <w:rFonts w:ascii="Times New Roman" w:eastAsiaTheme="minorEastAsia" w:hAnsi="Times New Roman" w:cs="Times New Roman"/>
        </w:rPr>
        <w:t>Simulated</w:t>
      </w:r>
      <w:proofErr w:type="gramEnd"/>
      <w:r w:rsidR="00E73DF8">
        <w:rPr>
          <w:rFonts w:ascii="Times New Roman" w:eastAsiaTheme="minorEastAsia" w:hAnsi="Times New Roman" w:cs="Times New Roman"/>
        </w:rPr>
        <w:t xml:space="preserve"> v</w:t>
      </w:r>
      <w:r>
        <w:rPr>
          <w:rFonts w:ascii="Times New Roman" w:eastAsiaTheme="minorEastAsia" w:hAnsi="Times New Roman" w:cs="Times New Roman"/>
        </w:rPr>
        <w:t>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4097"/>
      </w:tblGrid>
      <w:tr w:rsidR="00131465" w:rsidRPr="000751AA" w14:paraId="76632C63" w14:textId="77777777" w:rsidTr="00BE0EE0">
        <w:tc>
          <w:tcPr>
            <w:tcW w:w="1407" w:type="dxa"/>
          </w:tcPr>
          <w:p w14:paraId="16EF122A" w14:textId="77777777" w:rsidR="00131465" w:rsidRPr="001F177E" w:rsidRDefault="00131465" w:rsidP="00BE0EE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Symbol</w:t>
            </w:r>
          </w:p>
        </w:tc>
        <w:tc>
          <w:tcPr>
            <w:tcW w:w="4097" w:type="dxa"/>
          </w:tcPr>
          <w:p w14:paraId="6C988FB3" w14:textId="77777777" w:rsidR="00131465" w:rsidRPr="001F177E" w:rsidRDefault="00131465" w:rsidP="00BE0EE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Description</w:t>
            </w:r>
          </w:p>
        </w:tc>
      </w:tr>
      <w:tr w:rsidR="00131465" w:rsidRPr="000751AA" w14:paraId="29349C1F" w14:textId="77777777" w:rsidTr="00BE0EE0">
        <w:tc>
          <w:tcPr>
            <w:tcW w:w="1407" w:type="dxa"/>
          </w:tcPr>
          <w:p w14:paraId="55AACA00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097" w:type="dxa"/>
          </w:tcPr>
          <w:p w14:paraId="14143B8B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10CB8FA1" w14:textId="77777777" w:rsidTr="00BE0EE0">
        <w:tc>
          <w:tcPr>
            <w:tcW w:w="1407" w:type="dxa"/>
          </w:tcPr>
          <w:p w14:paraId="62561DFD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4097" w:type="dxa"/>
          </w:tcPr>
          <w:p w14:paraId="1CC94CC0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6CE3D732" w14:textId="77777777" w:rsidTr="00BE0EE0">
        <w:tc>
          <w:tcPr>
            <w:tcW w:w="1407" w:type="dxa"/>
          </w:tcPr>
          <w:p w14:paraId="6C51BB6C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4097" w:type="dxa"/>
          </w:tcPr>
          <w:p w14:paraId="16901752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 index</w:t>
            </w:r>
          </w:p>
        </w:tc>
      </w:tr>
      <w:tr w:rsidR="00131465" w:rsidRPr="000751AA" w14:paraId="4A66FC45" w14:textId="77777777" w:rsidTr="00BE0EE0">
        <w:tc>
          <w:tcPr>
            <w:tcW w:w="1407" w:type="dxa"/>
          </w:tcPr>
          <w:p w14:paraId="7BC39086" w14:textId="77777777" w:rsidR="00131465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</w:t>
            </w:r>
          </w:p>
        </w:tc>
        <w:tc>
          <w:tcPr>
            <w:tcW w:w="4097" w:type="dxa"/>
          </w:tcPr>
          <w:p w14:paraId="188C4C29" w14:textId="77777777" w:rsidR="00131465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Vessel index</w:t>
            </w:r>
          </w:p>
        </w:tc>
      </w:tr>
      <w:tr w:rsidR="00131465" w:rsidRPr="000751AA" w14:paraId="4496D1FE" w14:textId="77777777" w:rsidTr="00BE0EE0">
        <w:tc>
          <w:tcPr>
            <w:tcW w:w="1407" w:type="dxa"/>
          </w:tcPr>
          <w:p w14:paraId="6BE8CAFD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proofErr w:type="gram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y,s</w:t>
            </w:r>
            <w:proofErr w:type="spellEnd"/>
            <w:proofErr w:type="gramEnd"/>
          </w:p>
        </w:tc>
        <w:tc>
          <w:tcPr>
            <w:tcW w:w="4097" w:type="dxa"/>
          </w:tcPr>
          <w:p w14:paraId="5CC049A3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Recruitment</w:t>
            </w:r>
          </w:p>
        </w:tc>
      </w:tr>
      <w:tr w:rsidR="0045074A" w:rsidRPr="000751AA" w14:paraId="52A2C7CB" w14:textId="77777777" w:rsidTr="00BE0EE0">
        <w:tc>
          <w:tcPr>
            <w:tcW w:w="1407" w:type="dxa"/>
          </w:tcPr>
          <w:p w14:paraId="6902DD41" w14:textId="42AA25DC" w:rsidR="0045074A" w:rsidRPr="00224B4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y,s</w:t>
            </w:r>
            <w:proofErr w:type="spellEnd"/>
            <w:proofErr w:type="gramEnd"/>
          </w:p>
        </w:tc>
        <w:tc>
          <w:tcPr>
            <w:tcW w:w="4097" w:type="dxa"/>
          </w:tcPr>
          <w:p w14:paraId="2DEEFA9B" w14:textId="147B5319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Log of recruitment deviation</w:t>
            </w:r>
          </w:p>
        </w:tc>
      </w:tr>
      <w:tr w:rsidR="0045074A" w:rsidRPr="000751AA" w14:paraId="1613298F" w14:textId="77777777" w:rsidTr="00BE0EE0">
        <w:tc>
          <w:tcPr>
            <w:tcW w:w="1407" w:type="dxa"/>
          </w:tcPr>
          <w:p w14:paraId="49D794A2" w14:textId="4499F2E0" w:rsidR="0045074A" w:rsidRPr="00131465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proofErr w:type="gram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  <w:proofErr w:type="gramEnd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,w</w:t>
            </w:r>
            <w:proofErr w:type="spellEnd"/>
          </w:p>
        </w:tc>
        <w:tc>
          <w:tcPr>
            <w:tcW w:w="4097" w:type="dxa"/>
          </w:tcPr>
          <w:p w14:paraId="6E6DD52E" w14:textId="61075B48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Revenue</w:t>
            </w:r>
          </w:p>
        </w:tc>
      </w:tr>
      <w:tr w:rsidR="0045074A" w:rsidRPr="000751AA" w14:paraId="1B2F84CD" w14:textId="77777777" w:rsidTr="00BE0EE0">
        <w:tc>
          <w:tcPr>
            <w:tcW w:w="1407" w:type="dxa"/>
          </w:tcPr>
          <w:p w14:paraId="782E00F4" w14:textId="7245C62D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proofErr w:type="gramStart"/>
            <w:r w:rsidRPr="000751AA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  <w:proofErr w:type="gramEnd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,w</w:t>
            </w:r>
            <w:proofErr w:type="spellEnd"/>
          </w:p>
        </w:tc>
        <w:tc>
          <w:tcPr>
            <w:tcW w:w="4097" w:type="dxa"/>
          </w:tcPr>
          <w:p w14:paraId="17E77EB7" w14:textId="79D09133" w:rsidR="0045074A" w:rsidRPr="000751A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Biomass</w:t>
            </w:r>
          </w:p>
        </w:tc>
      </w:tr>
      <w:tr w:rsidR="0045074A" w:rsidRPr="000751AA" w14:paraId="76204ADD" w14:textId="77777777" w:rsidTr="00BE0EE0">
        <w:tc>
          <w:tcPr>
            <w:tcW w:w="1407" w:type="dxa"/>
          </w:tcPr>
          <w:p w14:paraId="090668A5" w14:textId="515F3E3F" w:rsidR="0045074A" w:rsidRPr="00FC70F8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  <w:proofErr w:type="gramEnd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,w</w:t>
            </w:r>
            <w:proofErr w:type="spellEnd"/>
          </w:p>
        </w:tc>
        <w:tc>
          <w:tcPr>
            <w:tcW w:w="4097" w:type="dxa"/>
          </w:tcPr>
          <w:p w14:paraId="55E92FF2" w14:textId="4DE3E64E" w:rsidR="0045074A" w:rsidRPr="000751A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Catch</w:t>
            </w:r>
          </w:p>
        </w:tc>
      </w:tr>
      <w:tr w:rsidR="0045074A" w:rsidRPr="000751AA" w14:paraId="64F2CE4F" w14:textId="77777777" w:rsidTr="00BE0EE0">
        <w:tc>
          <w:tcPr>
            <w:tcW w:w="1407" w:type="dxa"/>
          </w:tcPr>
          <w:p w14:paraId="4FE4FFE3" w14:textId="021917D4" w:rsidR="0045074A" w:rsidRPr="003A04D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s,v</w:t>
            </w:r>
            <w:proofErr w:type="spellEnd"/>
            <w:proofErr w:type="gramEnd"/>
          </w:p>
        </w:tc>
        <w:tc>
          <w:tcPr>
            <w:tcW w:w="4097" w:type="dxa"/>
          </w:tcPr>
          <w:p w14:paraId="1F398E32" w14:textId="222653C0" w:rsidR="0045074A" w:rsidRPr="000751AA" w:rsidRDefault="007F13CE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</w:t>
            </w:r>
            <w:r w:rsidR="0045074A">
              <w:rPr>
                <w:rFonts w:ascii="Times New Roman" w:eastAsiaTheme="minorEastAsia" w:hAnsi="Times New Roman" w:cs="Times New Roman"/>
              </w:rPr>
              <w:t xml:space="preserve"> cost</w:t>
            </w:r>
            <w:r>
              <w:rPr>
                <w:rFonts w:ascii="Times New Roman" w:eastAsiaTheme="minorEastAsia" w:hAnsi="Times New Roman" w:cs="Times New Roman"/>
              </w:rPr>
              <w:t xml:space="preserve"> to fish for one week</w:t>
            </w:r>
          </w:p>
        </w:tc>
      </w:tr>
      <w:tr w:rsidR="0045074A" w:rsidRPr="000751AA" w14:paraId="7C4373A1" w14:textId="77777777" w:rsidTr="00BE0EE0">
        <w:tc>
          <w:tcPr>
            <w:tcW w:w="1407" w:type="dxa"/>
          </w:tcPr>
          <w:p w14:paraId="51E19513" w14:textId="5484F656" w:rsidR="0045074A" w:rsidRPr="00E11A23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S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  <w:proofErr w:type="spellEnd"/>
          </w:p>
        </w:tc>
        <w:tc>
          <w:tcPr>
            <w:tcW w:w="4097" w:type="dxa"/>
          </w:tcPr>
          <w:p w14:paraId="5620D4B7" w14:textId="0BEB21AE" w:rsidR="0045074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Total survival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</w:tr>
      <w:tr w:rsidR="0045074A" w:rsidRPr="000751AA" w14:paraId="591C41B3" w14:textId="77777777" w:rsidTr="00BE0EE0">
        <w:tc>
          <w:tcPr>
            <w:tcW w:w="1407" w:type="dxa"/>
          </w:tcPr>
          <w:p w14:paraId="42B7E0F2" w14:textId="5677BAEB" w:rsidR="0045074A" w:rsidRPr="00E11A23" w:rsidRDefault="0045074A" w:rsidP="0045074A">
            <w:pPr>
              <w:rPr>
                <w:rFonts w:ascii="Times New Roman" w:eastAsia="Calibri" w:hAnsi="Times New Roman" w:cs="Times New Roman"/>
                <w:i/>
                <w:vertAlign w:val="subscript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97" w:type="dxa"/>
          </w:tcPr>
          <w:p w14:paraId="233D8EB0" w14:textId="4A4AB7BD" w:rsidR="0045074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Abundance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</w:tr>
      <w:tr w:rsidR="0045074A" w:rsidRPr="000751AA" w14:paraId="5C97C300" w14:textId="77777777" w:rsidTr="00BE0EE0">
        <w:tc>
          <w:tcPr>
            <w:tcW w:w="1407" w:type="dxa"/>
          </w:tcPr>
          <w:p w14:paraId="2C114632" w14:textId="00DF9517" w:rsidR="0045074A" w:rsidRPr="0063398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  <w:proofErr w:type="spellEnd"/>
          </w:p>
        </w:tc>
        <w:tc>
          <w:tcPr>
            <w:tcW w:w="4097" w:type="dxa"/>
          </w:tcPr>
          <w:p w14:paraId="2DBEC1A9" w14:textId="1C675046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Harvest rate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</w:tr>
    </w:tbl>
    <w:p w14:paraId="5A7BB62D" w14:textId="6A295869" w:rsidR="00D37931" w:rsidRDefault="00D37931" w:rsidP="00D37931">
      <w:pPr>
        <w:rPr>
          <w:rFonts w:ascii="Times New Roman" w:hAnsi="Times New Roman" w:cs="Times New Roman"/>
        </w:rPr>
      </w:pPr>
    </w:p>
    <w:p w14:paraId="4F31AEF4" w14:textId="77777777" w:rsidR="00D37931" w:rsidRDefault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D535" w14:textId="4F31E180" w:rsidR="00D37931" w:rsidRDefault="00D37931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2</w:t>
      </w:r>
      <w:r w:rsidR="008A3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Parameters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772"/>
        <w:gridCol w:w="2970"/>
      </w:tblGrid>
      <w:tr w:rsidR="00D37931" w14:paraId="4CC64AF6" w14:textId="77777777" w:rsidTr="00423732">
        <w:tc>
          <w:tcPr>
            <w:tcW w:w="1083" w:type="dxa"/>
          </w:tcPr>
          <w:p w14:paraId="0F36875C" w14:textId="6D84E763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772" w:type="dxa"/>
          </w:tcPr>
          <w:p w14:paraId="39F38A4C" w14:textId="235A6D75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70" w:type="dxa"/>
          </w:tcPr>
          <w:p w14:paraId="4F0D5016" w14:textId="3C903692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AF7F61" w14:paraId="17DE7A87" w14:textId="77777777" w:rsidTr="00423732">
        <w:tc>
          <w:tcPr>
            <w:tcW w:w="1083" w:type="dxa"/>
          </w:tcPr>
          <w:p w14:paraId="206D1C0C" w14:textId="613AA942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3772" w:type="dxa"/>
          </w:tcPr>
          <w:p w14:paraId="14D9B3A1" w14:textId="227C44FC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7ECCF4F6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1AD2852D" w14:textId="77777777" w:rsidTr="00423732">
        <w:tc>
          <w:tcPr>
            <w:tcW w:w="1083" w:type="dxa"/>
          </w:tcPr>
          <w:p w14:paraId="5F963F69" w14:textId="146F42A1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3772" w:type="dxa"/>
          </w:tcPr>
          <w:p w14:paraId="220B9994" w14:textId="0B5BCE1E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320F94F7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43933DA6" w14:textId="77777777" w:rsidTr="00423732">
        <w:tc>
          <w:tcPr>
            <w:tcW w:w="1083" w:type="dxa"/>
          </w:tcPr>
          <w:p w14:paraId="2CEA55D9" w14:textId="5BFF0E24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3772" w:type="dxa"/>
          </w:tcPr>
          <w:p w14:paraId="34EC3435" w14:textId="62CE7296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 index</w:t>
            </w:r>
          </w:p>
        </w:tc>
        <w:tc>
          <w:tcPr>
            <w:tcW w:w="2970" w:type="dxa"/>
          </w:tcPr>
          <w:p w14:paraId="649BAEF1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781F1284" w14:textId="77777777" w:rsidTr="00423732">
        <w:tc>
          <w:tcPr>
            <w:tcW w:w="1083" w:type="dxa"/>
          </w:tcPr>
          <w:p w14:paraId="6E369994" w14:textId="13FD7D03" w:rsidR="00AF7F61" w:rsidRPr="00D37931" w:rsidRDefault="00AF7F61" w:rsidP="00AF7F6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3FAEB748" w14:textId="7EB1963B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fixed costs</w:t>
            </w:r>
          </w:p>
        </w:tc>
        <w:tc>
          <w:tcPr>
            <w:tcW w:w="2970" w:type="dxa"/>
          </w:tcPr>
          <w:p w14:paraId="2CBA0A04" w14:textId="7DDD53D6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0.0025, salmon: 0.0001,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tuned internally</w:t>
            </w:r>
          </w:p>
        </w:tc>
      </w:tr>
      <w:tr w:rsidR="00AF7F61" w14:paraId="731D5E03" w14:textId="77777777" w:rsidTr="00423732">
        <w:tc>
          <w:tcPr>
            <w:tcW w:w="1083" w:type="dxa"/>
          </w:tcPr>
          <w:p w14:paraId="7DA8C43C" w14:textId="1C20966F" w:rsidR="00AF7F61" w:rsidRPr="0045074A" w:rsidRDefault="00AF7F61" w:rsidP="00AF7F61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4E7D2E7A" w14:textId="0EC66D05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variable cost to fish for one week</w:t>
            </w:r>
          </w:p>
        </w:tc>
        <w:tc>
          <w:tcPr>
            <w:tcW w:w="2970" w:type="dxa"/>
          </w:tcPr>
          <w:p w14:paraId="336CE1C0" w14:textId="707825E8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tuned internally, salmon: tuned internally,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0.00002</w:t>
            </w:r>
          </w:p>
        </w:tc>
      </w:tr>
      <w:tr w:rsidR="009F3DA6" w14:paraId="032D272C" w14:textId="77777777" w:rsidTr="00423732">
        <w:tc>
          <w:tcPr>
            <w:tcW w:w="1083" w:type="dxa"/>
          </w:tcPr>
          <w:p w14:paraId="5B1654B4" w14:textId="267E1FA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sym w:font="Symbol" w:char="F073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02BC55E3" w14:textId="4F917541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970" w:type="dxa"/>
          </w:tcPr>
          <w:p w14:paraId="0E378670" w14:textId="1A4C16C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0.149, CV = 0.15 </w:t>
            </w:r>
          </w:p>
        </w:tc>
      </w:tr>
      <w:tr w:rsidR="009F3DA6" w14:paraId="1D4280A5" w14:textId="77777777" w:rsidTr="00423732">
        <w:tc>
          <w:tcPr>
            <w:tcW w:w="1083" w:type="dxa"/>
          </w:tcPr>
          <w:p w14:paraId="76447B1A" w14:textId="41C031A2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FC0A43">
              <w:rPr>
                <w:rFonts w:ascii="Calibri" w:eastAsia="Calibri" w:hAnsi="Calibri" w:cs="Times New Roman"/>
                <w:i/>
              </w:rPr>
              <w:sym w:font="Symbol" w:char="F072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3C339686" w14:textId="053CF45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Correlation of variable costs for a vessel</w:t>
            </w:r>
          </w:p>
        </w:tc>
        <w:tc>
          <w:tcPr>
            <w:tcW w:w="2970" w:type="dxa"/>
          </w:tcPr>
          <w:p w14:paraId="222269D3" w14:textId="0E774577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</w:t>
            </w:r>
          </w:p>
        </w:tc>
      </w:tr>
      <w:tr w:rsidR="009F3DA6" w14:paraId="17F0AF81" w14:textId="77777777" w:rsidTr="00423732">
        <w:tc>
          <w:tcPr>
            <w:tcW w:w="1083" w:type="dxa"/>
          </w:tcPr>
          <w:p w14:paraId="1B4E0E3D" w14:textId="48D08570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q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1C84FAE7" w14:textId="029BEF2F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Catchability </w:t>
            </w:r>
          </w:p>
        </w:tc>
        <w:tc>
          <w:tcPr>
            <w:tcW w:w="2970" w:type="dxa"/>
          </w:tcPr>
          <w:p w14:paraId="349A20FF" w14:textId="33339B38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0.0005, salmon: 0.00005,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tuned internally </w:t>
            </w:r>
          </w:p>
        </w:tc>
      </w:tr>
      <w:tr w:rsidR="009F3DA6" w14:paraId="68EA8880" w14:textId="77777777" w:rsidTr="00423732">
        <w:tc>
          <w:tcPr>
            <w:tcW w:w="1083" w:type="dxa"/>
          </w:tcPr>
          <w:p w14:paraId="0789ABAD" w14:textId="057B82E5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i/>
              </w:rPr>
              <w:t>P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  <w:proofErr w:type="gramEnd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,w</w:t>
            </w:r>
            <w:proofErr w:type="spellEnd"/>
          </w:p>
        </w:tc>
        <w:tc>
          <w:tcPr>
            <w:tcW w:w="3772" w:type="dxa"/>
          </w:tcPr>
          <w:p w14:paraId="478BCE16" w14:textId="6E594FC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Price per unit biomass</w:t>
            </w:r>
          </w:p>
        </w:tc>
        <w:tc>
          <w:tcPr>
            <w:tcW w:w="2970" w:type="dxa"/>
          </w:tcPr>
          <w:p w14:paraId="596DEB59" w14:textId="73555A4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Salmon: 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1, crab: see text  </w:t>
            </w:r>
          </w:p>
        </w:tc>
      </w:tr>
      <w:tr w:rsidR="009F3DA6" w14:paraId="750305C7" w14:textId="77777777" w:rsidTr="00423732">
        <w:tc>
          <w:tcPr>
            <w:tcW w:w="1083" w:type="dxa"/>
          </w:tcPr>
          <w:p w14:paraId="0883882C" w14:textId="61994B4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3"/>
            </w:r>
            <w:proofErr w:type="gram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R,s</w:t>
            </w:r>
            <w:proofErr w:type="gramEnd"/>
          </w:p>
        </w:tc>
        <w:tc>
          <w:tcPr>
            <w:tcW w:w="3772" w:type="dxa"/>
          </w:tcPr>
          <w:p w14:paraId="390BA227" w14:textId="50EA9912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 w:rsidRPr="00C9178E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970" w:type="dxa"/>
          </w:tcPr>
          <w:p w14:paraId="0E58856B" w14:textId="52FF280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0.555 (all 3 species), CV = 0.6</w:t>
            </w:r>
          </w:p>
        </w:tc>
      </w:tr>
      <w:tr w:rsidR="009F3DA6" w14:paraId="62A274FA" w14:textId="77777777" w:rsidTr="00423732">
        <w:tc>
          <w:tcPr>
            <w:tcW w:w="1083" w:type="dxa"/>
          </w:tcPr>
          <w:p w14:paraId="10018E12" w14:textId="21B02C67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C9178E">
              <w:rPr>
                <w:rFonts w:ascii="Times New Roman" w:eastAsia="Calibri" w:hAnsi="Times New Roman" w:cs="Times New Roman"/>
                <w:i/>
              </w:rPr>
              <w:sym w:font="Symbol" w:char="F072"/>
            </w:r>
            <w:proofErr w:type="spellStart"/>
            <w:proofErr w:type="gramStart"/>
            <w:r w:rsidRPr="00C9178E">
              <w:rPr>
                <w:rFonts w:ascii="Times New Roman" w:eastAsia="Calibri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,i</w:t>
            </w:r>
            <w:proofErr w:type="gramEnd"/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,j</w:t>
            </w:r>
            <w:proofErr w:type="spellEnd"/>
          </w:p>
        </w:tc>
        <w:tc>
          <w:tcPr>
            <w:tcW w:w="3772" w:type="dxa"/>
          </w:tcPr>
          <w:p w14:paraId="26B3F5DF" w14:textId="7EA42F4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Correlation of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y,i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y,j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(log-recruitment deviations)</w:t>
            </w:r>
          </w:p>
        </w:tc>
        <w:tc>
          <w:tcPr>
            <w:tcW w:w="2970" w:type="dxa"/>
          </w:tcPr>
          <w:p w14:paraId="60EC41BA" w14:textId="7BB78C8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-0.5, 0, 0.5 (baseline = 0)</w:t>
            </w:r>
          </w:p>
        </w:tc>
      </w:tr>
      <w:tr w:rsidR="009F3DA6" w14:paraId="349B97B7" w14:textId="77777777" w:rsidTr="00423732">
        <w:tc>
          <w:tcPr>
            <w:tcW w:w="1083" w:type="dxa"/>
          </w:tcPr>
          <w:p w14:paraId="24798884" w14:textId="3F29C353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A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6576E945" w14:textId="4037299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Recruitment autocorrelation parameter</w:t>
            </w:r>
          </w:p>
        </w:tc>
        <w:tc>
          <w:tcPr>
            <w:tcW w:w="2970" w:type="dxa"/>
          </w:tcPr>
          <w:p w14:paraId="1DDFFA8C" w14:textId="1F441313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 (all 3 species)</w:t>
            </w:r>
          </w:p>
        </w:tc>
      </w:tr>
      <w:tr w:rsidR="009F3DA6" w14:paraId="094F6101" w14:textId="77777777" w:rsidTr="00423732">
        <w:tc>
          <w:tcPr>
            <w:tcW w:w="1083" w:type="dxa"/>
          </w:tcPr>
          <w:p w14:paraId="685B3C99" w14:textId="77866FC8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3772" w:type="dxa"/>
          </w:tcPr>
          <w:p w14:paraId="0F30B418" w14:textId="7B7B545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Age at recruitment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2970" w:type="dxa"/>
          </w:tcPr>
          <w:p w14:paraId="5A79AF85" w14:textId="455ED9F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9F3DA6" w14:paraId="58EDEB83" w14:textId="77777777" w:rsidTr="00423732">
        <w:tc>
          <w:tcPr>
            <w:tcW w:w="1083" w:type="dxa"/>
          </w:tcPr>
          <w:p w14:paraId="55A4C5E9" w14:textId="0A242DED" w:rsidR="009F3DA6" w:rsidRPr="00D37931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7"/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k,s</w:t>
            </w:r>
            <w:proofErr w:type="spellEnd"/>
            <w:proofErr w:type="gramEnd"/>
          </w:p>
        </w:tc>
        <w:tc>
          <w:tcPr>
            <w:tcW w:w="3772" w:type="dxa"/>
          </w:tcPr>
          <w:p w14:paraId="2D496F56" w14:textId="290286C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Weight at age </w:t>
            </w:r>
            <w:r>
              <w:rPr>
                <w:rFonts w:ascii="Times New Roman" w:eastAsiaTheme="minorEastAsia" w:hAnsi="Times New Roman" w:cs="Times New Roman"/>
                <w:i/>
              </w:rPr>
              <w:t>k</w:t>
            </w:r>
            <w:r>
              <w:rPr>
                <w:rFonts w:ascii="Times New Roman" w:eastAsiaTheme="minorEastAsia" w:hAnsi="Times New Roman" w:cs="Times New Roman"/>
              </w:rPr>
              <w:t xml:space="preserve"> (i.e., recruitment)</w:t>
            </w:r>
          </w:p>
        </w:tc>
        <w:tc>
          <w:tcPr>
            <w:tcW w:w="2970" w:type="dxa"/>
          </w:tcPr>
          <w:p w14:paraId="7540FB19" w14:textId="60F89A04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 (all 3 species)</w:t>
            </w:r>
          </w:p>
        </w:tc>
      </w:tr>
      <w:tr w:rsidR="009F3DA6" w14:paraId="1D461406" w14:textId="77777777" w:rsidTr="00423732">
        <w:tc>
          <w:tcPr>
            <w:tcW w:w="1083" w:type="dxa"/>
          </w:tcPr>
          <w:p w14:paraId="69EB4A52" w14:textId="0D8173A8" w:rsidR="009F3DA6" w:rsidRPr="009F3DA6" w:rsidRDefault="009F3DA6" w:rsidP="009F3DA6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028F24A7" w14:textId="3A3EB48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recruitment (crab and salmon)</w:t>
            </w:r>
          </w:p>
        </w:tc>
        <w:tc>
          <w:tcPr>
            <w:tcW w:w="2970" w:type="dxa"/>
          </w:tcPr>
          <w:p w14:paraId="487DCD9E" w14:textId="12A12166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 (both species) </w:t>
            </w:r>
          </w:p>
        </w:tc>
      </w:tr>
      <w:tr w:rsidR="009F3DA6" w14:paraId="405369EA" w14:textId="77777777" w:rsidTr="00423732">
        <w:tc>
          <w:tcPr>
            <w:tcW w:w="1083" w:type="dxa"/>
          </w:tcPr>
          <w:p w14:paraId="4C2D5D89" w14:textId="4402CB3C" w:rsidR="009F3DA6" w:rsidRPr="00FC0A43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softHyphen/>
            </w:r>
          </w:p>
        </w:tc>
        <w:tc>
          <w:tcPr>
            <w:tcW w:w="3772" w:type="dxa"/>
          </w:tcPr>
          <w:p w14:paraId="036A1C87" w14:textId="3A3B8F5E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Unfished recruitment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2970" w:type="dxa"/>
          </w:tcPr>
          <w:p w14:paraId="18D50CA9" w14:textId="19F7E96F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0.5 </w:t>
            </w:r>
          </w:p>
        </w:tc>
      </w:tr>
      <w:tr w:rsidR="009F3DA6" w14:paraId="19FF778B" w14:textId="77777777" w:rsidTr="00423732">
        <w:tc>
          <w:tcPr>
            <w:tcW w:w="1083" w:type="dxa"/>
          </w:tcPr>
          <w:p w14:paraId="64EEFFA7" w14:textId="74228F75" w:rsidR="009F3DA6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3772" w:type="dxa"/>
          </w:tcPr>
          <w:p w14:paraId="3FD2A60D" w14:textId="6CE6602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Unfished biomass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2970" w:type="dxa"/>
          </w:tcPr>
          <w:p w14:paraId="0F390848" w14:textId="5D02D017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Calculated internally</w:t>
            </w:r>
          </w:p>
        </w:tc>
      </w:tr>
      <w:tr w:rsidR="009F3DA6" w14:paraId="2D223D9F" w14:textId="77777777" w:rsidTr="00423732">
        <w:tc>
          <w:tcPr>
            <w:tcW w:w="1083" w:type="dxa"/>
          </w:tcPr>
          <w:p w14:paraId="56C05401" w14:textId="784D8AE1" w:rsidR="009F3DA6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3772" w:type="dxa"/>
          </w:tcPr>
          <w:p w14:paraId="2B639CEE" w14:textId="51D5E4B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Stock-recruit steepness (“resilience”)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2970" w:type="dxa"/>
          </w:tcPr>
          <w:p w14:paraId="278825E3" w14:textId="15B4B1AD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0.6</w:t>
            </w:r>
          </w:p>
        </w:tc>
      </w:tr>
      <w:tr w:rsidR="009F3DA6" w14:paraId="74CAAFC3" w14:textId="77777777" w:rsidTr="00423732">
        <w:tc>
          <w:tcPr>
            <w:tcW w:w="1083" w:type="dxa"/>
          </w:tcPr>
          <w:p w14:paraId="0286BA27" w14:textId="4437FC83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M</w:t>
            </w:r>
          </w:p>
        </w:tc>
        <w:tc>
          <w:tcPr>
            <w:tcW w:w="3772" w:type="dxa"/>
          </w:tcPr>
          <w:p w14:paraId="05A022E5" w14:textId="32DEF90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Natural mort</w:t>
            </w:r>
            <w:bookmarkStart w:id="0" w:name="_GoBack"/>
            <w:bookmarkEnd w:id="0"/>
            <w:r w:rsidRPr="000751AA">
              <w:rPr>
                <w:rFonts w:ascii="Times New Roman" w:eastAsiaTheme="minorEastAsia" w:hAnsi="Times New Roman" w:cs="Times New Roman"/>
              </w:rPr>
              <w:t>ality rate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2970" w:type="dxa"/>
          </w:tcPr>
          <w:p w14:paraId="6B674B8F" w14:textId="2F04F177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0.07 yr</w:t>
            </w:r>
            <w:r w:rsidRPr="000751AA">
              <w:rPr>
                <w:rFonts w:ascii="Times New Roman" w:eastAsiaTheme="minorEastAsia" w:hAnsi="Times New Roman" w:cs="Times New Roman"/>
                <w:vertAlign w:val="superscript"/>
              </w:rPr>
              <w:t>-1</w:t>
            </w:r>
          </w:p>
        </w:tc>
      </w:tr>
      <w:tr w:rsidR="009F3DA6" w14:paraId="10C01B0A" w14:textId="77777777" w:rsidTr="00423732">
        <w:tc>
          <w:tcPr>
            <w:tcW w:w="1083" w:type="dxa"/>
          </w:tcPr>
          <w:p w14:paraId="3EEC6525" w14:textId="6BB02D3B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sym w:font="Symbol" w:char="F061"/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2"/>
            </w:r>
          </w:p>
        </w:tc>
        <w:tc>
          <w:tcPr>
            <w:tcW w:w="3772" w:type="dxa"/>
          </w:tcPr>
          <w:p w14:paraId="0DF101FA" w14:textId="60C429D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Intercept, slope, respectively, of Ford-Walford plot (i.e., weight at age</w:t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vs. age </w:t>
            </w:r>
            <w:r>
              <w:rPr>
                <w:rFonts w:ascii="Times New Roman" w:eastAsiaTheme="minorEastAsia" w:hAnsi="Times New Roman" w:cs="Times New Roman"/>
              </w:rPr>
              <w:t>–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 1)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2970" w:type="dxa"/>
          </w:tcPr>
          <w:p w14:paraId="71E59CDF" w14:textId="60851AA7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0.459, 0.736</w:t>
            </w:r>
          </w:p>
        </w:tc>
      </w:tr>
    </w:tbl>
    <w:p w14:paraId="181FE812" w14:textId="1325A233" w:rsidR="00107FFB" w:rsidRDefault="00107FFB" w:rsidP="00D37931">
      <w:pPr>
        <w:rPr>
          <w:rFonts w:ascii="Times New Roman" w:hAnsi="Times New Roman" w:cs="Times New Roman"/>
        </w:rPr>
      </w:pPr>
    </w:p>
    <w:p w14:paraId="25CC4962" w14:textId="77777777" w:rsidR="00107FFB" w:rsidRDefault="0010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28719" w14:textId="323BBF96" w:rsidR="00D37931" w:rsidRDefault="00107FFB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3  Access</w:t>
      </w:r>
      <w:proofErr w:type="gramEnd"/>
      <w:r>
        <w:rPr>
          <w:rFonts w:ascii="Times New Roman" w:hAnsi="Times New Roman" w:cs="Times New Roman"/>
        </w:rPr>
        <w:t xml:space="preserve"> scenarios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2215"/>
        <w:gridCol w:w="2338"/>
        <w:gridCol w:w="2338"/>
      </w:tblGrid>
      <w:tr w:rsidR="00D37931" w14:paraId="703812B5" w14:textId="77777777" w:rsidTr="00BE0EE0">
        <w:tc>
          <w:tcPr>
            <w:tcW w:w="2695" w:type="dxa"/>
          </w:tcPr>
          <w:p w14:paraId="08E82B92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Permit portfolio</w:t>
            </w:r>
          </w:p>
        </w:tc>
        <w:tc>
          <w:tcPr>
            <w:tcW w:w="2215" w:type="dxa"/>
          </w:tcPr>
          <w:p w14:paraId="4DDC474C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Easy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  <w:tc>
          <w:tcPr>
            <w:tcW w:w="2338" w:type="dxa"/>
          </w:tcPr>
          <w:p w14:paraId="16A7FE7C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 xml:space="preserve">Medium access </w:t>
            </w:r>
            <w:r>
              <w:rPr>
                <w:rFonts w:ascii="Times New Roman" w:hAnsi="Times New Roman" w:cs="Times New Roman"/>
                <w:b/>
              </w:rPr>
              <w:t xml:space="preserve">vessel count </w:t>
            </w:r>
            <w:r w:rsidRPr="00CD0999">
              <w:rPr>
                <w:rFonts w:ascii="Times New Roman" w:hAnsi="Times New Roman" w:cs="Times New Roman"/>
                <w:b/>
              </w:rPr>
              <w:t>(baseline)</w:t>
            </w:r>
          </w:p>
        </w:tc>
        <w:tc>
          <w:tcPr>
            <w:tcW w:w="2338" w:type="dxa"/>
          </w:tcPr>
          <w:p w14:paraId="45DAA6A6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</w:t>
            </w:r>
            <w:r w:rsidRPr="00CD0999">
              <w:rPr>
                <w:rFonts w:ascii="Times New Roman" w:hAnsi="Times New Roman" w:cs="Times New Roman"/>
                <w:b/>
              </w:rPr>
              <w:t xml:space="preserve">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</w:tr>
      <w:tr w:rsidR="00D37931" w14:paraId="38FBD545" w14:textId="77777777" w:rsidTr="00BE0EE0">
        <w:tc>
          <w:tcPr>
            <w:tcW w:w="2695" w:type="dxa"/>
          </w:tcPr>
          <w:p w14:paraId="323292E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 only</w:t>
            </w:r>
          </w:p>
        </w:tc>
        <w:tc>
          <w:tcPr>
            <w:tcW w:w="2215" w:type="dxa"/>
          </w:tcPr>
          <w:p w14:paraId="59399595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112C58C9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D56E0D2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0BF98CA0" w14:textId="77777777" w:rsidTr="00BE0EE0">
        <w:tc>
          <w:tcPr>
            <w:tcW w:w="2695" w:type="dxa"/>
          </w:tcPr>
          <w:p w14:paraId="30319102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Salmon only</w:t>
            </w:r>
          </w:p>
        </w:tc>
        <w:tc>
          <w:tcPr>
            <w:tcW w:w="2215" w:type="dxa"/>
          </w:tcPr>
          <w:p w14:paraId="7894C480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7E436D57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7BC692C5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1BBAA330" w14:textId="77777777" w:rsidTr="00BE0EE0">
        <w:tc>
          <w:tcPr>
            <w:tcW w:w="2695" w:type="dxa"/>
          </w:tcPr>
          <w:p w14:paraId="7F948FBE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only</w:t>
            </w:r>
          </w:p>
        </w:tc>
        <w:tc>
          <w:tcPr>
            <w:tcW w:w="2215" w:type="dxa"/>
          </w:tcPr>
          <w:p w14:paraId="015B6004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297F33D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0FF3EC3D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2F52C6F1" w14:textId="77777777" w:rsidTr="00BE0EE0">
        <w:tc>
          <w:tcPr>
            <w:tcW w:w="2695" w:type="dxa"/>
          </w:tcPr>
          <w:p w14:paraId="62131B0D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</w:t>
            </w:r>
          </w:p>
        </w:tc>
        <w:tc>
          <w:tcPr>
            <w:tcW w:w="2215" w:type="dxa"/>
          </w:tcPr>
          <w:p w14:paraId="1201A32C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63DD77E5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424D6CC6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2FBC0CEE" w14:textId="77777777" w:rsidTr="00BE0EE0">
        <w:tc>
          <w:tcPr>
            <w:tcW w:w="2695" w:type="dxa"/>
          </w:tcPr>
          <w:p w14:paraId="15A6CB5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2215" w:type="dxa"/>
          </w:tcPr>
          <w:p w14:paraId="3AD2AC02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F1D8A70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B54CFFD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4AF5784D" w14:textId="77777777" w:rsidTr="00BE0EE0">
        <w:tc>
          <w:tcPr>
            <w:tcW w:w="2695" w:type="dxa"/>
          </w:tcPr>
          <w:p w14:paraId="5C48CF37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2215" w:type="dxa"/>
          </w:tcPr>
          <w:p w14:paraId="7042592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C62334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1E5556F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1043360A" w14:textId="77777777" w:rsidTr="00BE0EE0">
        <w:tc>
          <w:tcPr>
            <w:tcW w:w="2695" w:type="dxa"/>
          </w:tcPr>
          <w:p w14:paraId="4614FB8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vessels</w:t>
            </w:r>
          </w:p>
        </w:tc>
        <w:tc>
          <w:tcPr>
            <w:tcW w:w="2215" w:type="dxa"/>
          </w:tcPr>
          <w:p w14:paraId="2E01ACC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114D2BA0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588F65DA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</w:tbl>
    <w:p w14:paraId="7D7CC8F0" w14:textId="77777777" w:rsidR="00D37931" w:rsidRDefault="00D37931" w:rsidP="00D37931">
      <w:pPr>
        <w:spacing w:line="480" w:lineRule="auto"/>
        <w:rPr>
          <w:rFonts w:ascii="Times New Roman" w:hAnsi="Times New Roman" w:cs="Times New Roman"/>
        </w:rPr>
      </w:pPr>
    </w:p>
    <w:p w14:paraId="73F5213C" w14:textId="77777777" w:rsidR="00A1638A" w:rsidRDefault="00A1638A"/>
    <w:sectPr w:rsidR="00A1638A" w:rsidSect="001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31"/>
    <w:rsid w:val="00000250"/>
    <w:rsid w:val="000134AC"/>
    <w:rsid w:val="0002716A"/>
    <w:rsid w:val="00030984"/>
    <w:rsid w:val="000B4A0E"/>
    <w:rsid w:val="000D045B"/>
    <w:rsid w:val="00107FFB"/>
    <w:rsid w:val="001132AB"/>
    <w:rsid w:val="00131465"/>
    <w:rsid w:val="00214FF0"/>
    <w:rsid w:val="00423732"/>
    <w:rsid w:val="0045074A"/>
    <w:rsid w:val="004714CA"/>
    <w:rsid w:val="006605A4"/>
    <w:rsid w:val="006A73B4"/>
    <w:rsid w:val="007B2533"/>
    <w:rsid w:val="007D1B87"/>
    <w:rsid w:val="007D5F01"/>
    <w:rsid w:val="007F0F37"/>
    <w:rsid w:val="007F13CE"/>
    <w:rsid w:val="008A3E14"/>
    <w:rsid w:val="008A481F"/>
    <w:rsid w:val="008D488A"/>
    <w:rsid w:val="009201C3"/>
    <w:rsid w:val="0092210C"/>
    <w:rsid w:val="009334BB"/>
    <w:rsid w:val="009468A6"/>
    <w:rsid w:val="0097093E"/>
    <w:rsid w:val="009F3DA6"/>
    <w:rsid w:val="00A1638A"/>
    <w:rsid w:val="00A4258A"/>
    <w:rsid w:val="00A430D3"/>
    <w:rsid w:val="00A4506B"/>
    <w:rsid w:val="00A67E53"/>
    <w:rsid w:val="00A723B0"/>
    <w:rsid w:val="00A77F80"/>
    <w:rsid w:val="00AF7F61"/>
    <w:rsid w:val="00B72D02"/>
    <w:rsid w:val="00BB2497"/>
    <w:rsid w:val="00BC0003"/>
    <w:rsid w:val="00BC43C2"/>
    <w:rsid w:val="00C028F4"/>
    <w:rsid w:val="00C31535"/>
    <w:rsid w:val="00C47CF0"/>
    <w:rsid w:val="00CB4973"/>
    <w:rsid w:val="00CC54DE"/>
    <w:rsid w:val="00D37931"/>
    <w:rsid w:val="00D52F26"/>
    <w:rsid w:val="00D751A5"/>
    <w:rsid w:val="00DB2BF2"/>
    <w:rsid w:val="00E06A1C"/>
    <w:rsid w:val="00E43F16"/>
    <w:rsid w:val="00E73DF8"/>
    <w:rsid w:val="00E763F9"/>
    <w:rsid w:val="00E87D17"/>
    <w:rsid w:val="00EA6E2B"/>
    <w:rsid w:val="00EF47C7"/>
    <w:rsid w:val="00F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6B72D"/>
  <w15:chartTrackingRefBased/>
  <w15:docId w15:val="{D7387F65-9F2B-3C4C-9B9E-815FC07E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9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9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2019-12-04T01:33:00Z</dcterms:created>
  <dcterms:modified xsi:type="dcterms:W3CDTF">2019-12-04T21:31:00Z</dcterms:modified>
</cp:coreProperties>
</file>