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65ECB2A" w:rsidR="00FD60A9" w:rsidRPr="00F03041" w:rsidRDefault="00040F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1) </w:t>
      </w:r>
      <w:r w:rsidR="00FD60A9"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335716BA" w:rsidR="007474E7" w:rsidRPr="008B143B" w:rsidRDefault="00040F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2) </w:t>
      </w:r>
      <w:r w:rsidR="00AD63C5"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Console.WriteLine(“c:\\users\\ridvanks\\</w:t>
      </w:r>
      <w:proofErr w:type="spellStart"/>
      <w:r>
        <w:t>appdata</w:t>
      </w:r>
      <w:proofErr w:type="spellEnd"/>
      <w:r>
        <w:t>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458DA295">
            <wp:extent cx="4640580" cy="581041"/>
            <wp:effectExtent l="0" t="0" r="7620" b="9525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42E62E16">
            <wp:extent cx="4000500" cy="559907"/>
            <wp:effectExtent l="0" t="0" r="0" b="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3" cy="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6724" w14:textId="249BEA1F" w:rsidR="00180C60" w:rsidRDefault="00180C60" w:rsidP="000F21A5">
      <w:r>
        <w:sym w:font="Wingdings" w:char="F0E0"/>
      </w:r>
      <w:r>
        <w:t xml:space="preserve"> Listelerin değerleri </w:t>
      </w:r>
      <w:r w:rsidRPr="00180C60">
        <w:rPr>
          <w:highlight w:val="yellow"/>
        </w:rPr>
        <w:t>Heap’de</w:t>
      </w:r>
      <w:r>
        <w:t xml:space="preserve">, adresleri </w:t>
      </w:r>
      <w:r w:rsidRPr="00180C60">
        <w:rPr>
          <w:highlight w:val="yellow"/>
        </w:rPr>
        <w:t>Stack’de</w:t>
      </w:r>
      <w:r>
        <w:t xml:space="preserve"> tutulur.</w:t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18FF8124">
            <wp:extent cx="2933700" cy="1234663"/>
            <wp:effectExtent l="0" t="0" r="0" b="381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201B92BD">
            <wp:extent cx="2095500" cy="264480"/>
            <wp:effectExtent l="0" t="0" r="0" b="2540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027" cy="2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7488E040">
            <wp:extent cx="3848100" cy="1626280"/>
            <wp:effectExtent l="0" t="0" r="0" b="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60" cy="16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2DB" w14:textId="026EDB12" w:rsidR="00B2761B" w:rsidRDefault="00B2761B" w:rsidP="000F21A5">
      <w:r>
        <w:sym w:font="Wingdings" w:char="F0E0"/>
      </w:r>
      <w:r>
        <w:t xml:space="preserve"> Eğer bir methodun referans tipi(public, private, void,) belirtilmezse default olarak “internal” olur.</w:t>
      </w:r>
    </w:p>
    <w:p w14:paraId="04802AFF" w14:textId="6B6D3D33" w:rsidR="00B2761B" w:rsidRDefault="00B2761B" w:rsidP="000F21A5">
      <w:r>
        <w:rPr>
          <w:noProof/>
        </w:rPr>
        <w:lastRenderedPageBreak/>
        <w:drawing>
          <wp:inline distT="0" distB="0" distL="0" distR="0" wp14:anchorId="58D1AE8F" wp14:editId="00806E95">
            <wp:extent cx="2793210" cy="830580"/>
            <wp:effectExtent l="0" t="0" r="7620" b="7620"/>
            <wp:docPr id="9778365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8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CD1" w14:textId="6D6ED85A" w:rsidR="005D4E3A" w:rsidRDefault="005D4E3A" w:rsidP="000F21A5">
      <w:r>
        <w:sym w:font="Wingdings" w:char="F0E0"/>
      </w:r>
      <w:r>
        <w:t xml:space="preserve"> Methodlarda parametrelerin değerlerini default olarak atayabiliyoruz. Bu sayede eğer kullanıcı parametre olarak bir değer göndermeyi unutursa bizim default olarak girdiğimiz değer kullanılır.</w:t>
      </w:r>
    </w:p>
    <w:p w14:paraId="3229F90A" w14:textId="67FC36BF" w:rsidR="005D4E3A" w:rsidRDefault="005D4E3A" w:rsidP="000F21A5">
      <w:r>
        <w:rPr>
          <w:noProof/>
        </w:rPr>
        <w:drawing>
          <wp:inline distT="0" distB="0" distL="0" distR="0" wp14:anchorId="51CD3472" wp14:editId="6C5D1442">
            <wp:extent cx="4975860" cy="938507"/>
            <wp:effectExtent l="0" t="0" r="0" b="0"/>
            <wp:docPr id="7029190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90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908" cy="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C1E" w14:textId="2A38C877" w:rsidR="00B2761B" w:rsidRDefault="00A2785E" w:rsidP="000F21A5">
      <w:r>
        <w:sym w:font="Wingdings" w:char="F0E0"/>
      </w:r>
      <w:r>
        <w:t xml:space="preserve"> </w:t>
      </w:r>
      <w:r w:rsidRPr="00A2785E">
        <w:rPr>
          <w:highlight w:val="yellow"/>
        </w:rPr>
        <w:t>Method overloading</w:t>
      </w:r>
      <w:r w:rsidRPr="00A2785E">
        <w:t>,</w:t>
      </w:r>
      <w:r>
        <w:t xml:space="preserve"> m</w:t>
      </w:r>
      <w:r w:rsidRPr="00A2785E">
        <w:t>eth</w:t>
      </w:r>
      <w:r>
        <w:t>odun sadece parametrelerini değiştirerek gönderilen parametre sayısına göre davranmasını sağlar.</w:t>
      </w:r>
    </w:p>
    <w:p w14:paraId="249B4095" w14:textId="1991A14F" w:rsidR="00A2785E" w:rsidRDefault="00A2785E" w:rsidP="000F21A5">
      <w:r>
        <w:rPr>
          <w:noProof/>
        </w:rPr>
        <w:drawing>
          <wp:inline distT="0" distB="0" distL="0" distR="0" wp14:anchorId="02E60814" wp14:editId="0CBD9971">
            <wp:extent cx="4896565" cy="3299460"/>
            <wp:effectExtent l="0" t="0" r="0" b="0"/>
            <wp:docPr id="119327044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38B" w14:textId="4BC98E49" w:rsidR="001D3530" w:rsidRDefault="001D3530" w:rsidP="000F21A5">
      <w:r>
        <w:sym w:font="Wingdings" w:char="F0E0"/>
      </w:r>
      <w:r>
        <w:t xml:space="preserve"> Eğer Visual Studio’da bir methodun üzerine </w:t>
      </w:r>
      <w:r w:rsidRPr="003863D9">
        <w:rPr>
          <w:b/>
          <w:bCs/>
        </w:rPr>
        <w:t>3</w:t>
      </w:r>
      <w:r>
        <w:t xml:space="preserve"> tane </w:t>
      </w:r>
      <w:r w:rsidRPr="001D3530">
        <w:rPr>
          <w:highlight w:val="yellow"/>
        </w:rPr>
        <w:t>“/”</w:t>
      </w:r>
      <w:r>
        <w:t xml:space="preserve"> işareti koyarsak methodu özetlememiz için </w:t>
      </w:r>
      <w:r w:rsidR="00AE0B35">
        <w:t xml:space="preserve">otomatik olarak </w:t>
      </w:r>
      <w:r>
        <w:t>bize bir yorum satırı</w:t>
      </w:r>
      <w:r w:rsidR="00AE0B35">
        <w:t xml:space="preserve"> şablonu</w:t>
      </w:r>
      <w:r>
        <w:t xml:space="preserve"> açar. Bu sayede methodumuzun açıklamasını yazabiliriz.</w:t>
      </w:r>
      <w:r w:rsidR="006E1CF1">
        <w:t xml:space="preserve"> Bu, methodumuzu kullanacak kişiye bilgi ver</w:t>
      </w:r>
      <w:r w:rsidR="006937CE">
        <w:t>memizi sağlar.</w:t>
      </w:r>
    </w:p>
    <w:p w14:paraId="2A6569E4" w14:textId="7B51D20F" w:rsidR="00F92EA0" w:rsidRDefault="001D3530" w:rsidP="000F21A5">
      <w:r>
        <w:rPr>
          <w:noProof/>
        </w:rPr>
        <w:lastRenderedPageBreak/>
        <w:drawing>
          <wp:inline distT="0" distB="0" distL="0" distR="0" wp14:anchorId="0CF4816A" wp14:editId="7FF48A7E">
            <wp:extent cx="5524500" cy="2118578"/>
            <wp:effectExtent l="0" t="0" r="0" b="0"/>
            <wp:docPr id="2088242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2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9204" cy="21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2B47" w14:textId="63AA8EC5" w:rsidR="007F0BD0" w:rsidRDefault="007F0BD0" w:rsidP="000F21A5">
      <w:r>
        <w:sym w:font="Wingdings" w:char="F0E0"/>
      </w:r>
      <w:r>
        <w:t xml:space="preserve"> Örneğin aşağıda </w:t>
      </w:r>
      <w:r w:rsidRPr="007F0BD0">
        <w:rPr>
          <w:highlight w:val="yellow"/>
        </w:rPr>
        <w:t>“Console.WriteLine()”</w:t>
      </w:r>
      <w:r>
        <w:t xml:space="preserve"> methodunun açıklaması bulunmaktadır.</w:t>
      </w:r>
    </w:p>
    <w:p w14:paraId="7048ACB8" w14:textId="6022CDC7" w:rsidR="00F92EA0" w:rsidRDefault="007F0BD0" w:rsidP="000F21A5">
      <w:r>
        <w:rPr>
          <w:noProof/>
        </w:rPr>
        <w:drawing>
          <wp:inline distT="0" distB="0" distL="0" distR="0" wp14:anchorId="1F8DCF87" wp14:editId="55443082">
            <wp:extent cx="4625340" cy="2338875"/>
            <wp:effectExtent l="0" t="0" r="3810" b="4445"/>
            <wp:docPr id="19360308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37" cy="23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D64A" w14:textId="64AEA272" w:rsidR="007370C6" w:rsidRPr="00997D91" w:rsidRDefault="007370C6" w:rsidP="000F21A5">
      <w:pPr>
        <w:rPr>
          <w:b/>
          <w:bCs/>
          <w:sz w:val="28"/>
          <w:szCs w:val="28"/>
        </w:rPr>
      </w:pPr>
      <w:r w:rsidRPr="00997D91">
        <w:rPr>
          <w:b/>
          <w:bCs/>
          <w:sz w:val="28"/>
          <w:szCs w:val="28"/>
        </w:rPr>
        <w:t>Değer ve Referans Tip</w:t>
      </w:r>
    </w:p>
    <w:p w14:paraId="3ECBEA0F" w14:textId="21F96095" w:rsidR="00025CCD" w:rsidRDefault="00D72B89" w:rsidP="00025CCD">
      <w:r>
        <w:sym w:font="Wingdings" w:char="F0E0"/>
      </w:r>
      <w:r>
        <w:t xml:space="preserve"> </w:t>
      </w:r>
      <w:r w:rsidR="00906442">
        <w:t xml:space="preserve">Aşağıdaki resim </w:t>
      </w:r>
      <w:r w:rsidR="00906442" w:rsidRPr="00025CCD">
        <w:rPr>
          <w:highlight w:val="yellow"/>
        </w:rPr>
        <w:t>değer</w:t>
      </w:r>
      <w:r w:rsidR="00906442">
        <w:t xml:space="preserve"> tipin nasıl çalıştığının bir örneğidir. </w:t>
      </w:r>
      <w:r w:rsidR="00025CCD">
        <w:t>Her değişkenin bellek üzerinde bir adresi vardır.</w:t>
      </w:r>
      <w:r w:rsidR="00ED2CD0">
        <w:t xml:space="preserve"> Biz bu adreslere değişken isimlerini kullanarak ulaşıyoruz. Eğer bir parametre adrese göre işlem yapmıyorsa değer tiplidir.</w:t>
      </w:r>
    </w:p>
    <w:p w14:paraId="2F78B9AD" w14:textId="686D79AD" w:rsidR="00692C1D" w:rsidRDefault="007370C6" w:rsidP="000F21A5">
      <w:r>
        <w:rPr>
          <w:noProof/>
        </w:rPr>
        <w:drawing>
          <wp:inline distT="0" distB="0" distL="0" distR="0" wp14:anchorId="03032C0D" wp14:editId="6C66F6F7">
            <wp:extent cx="3779078" cy="2919095"/>
            <wp:effectExtent l="0" t="0" r="0" b="0"/>
            <wp:docPr id="14876256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231" cy="294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761F" w14:textId="1402D521" w:rsidR="008E1C91" w:rsidRDefault="005E0A27" w:rsidP="00ED2CD0">
      <w:r>
        <w:lastRenderedPageBreak/>
        <w:sym w:font="Wingdings" w:char="F0E0"/>
      </w:r>
      <w:r>
        <w:t xml:space="preserve"> </w:t>
      </w:r>
      <w:r w:rsidR="00A02865">
        <w:t xml:space="preserve">Aşağıdaki resim </w:t>
      </w:r>
      <w:r w:rsidR="00A02865" w:rsidRPr="00025CCD">
        <w:rPr>
          <w:highlight w:val="yellow"/>
        </w:rPr>
        <w:t>referans</w:t>
      </w:r>
      <w:r w:rsidR="00A02865">
        <w:t xml:space="preserve"> tipin nasıl çalıştığının bir örneğidir.</w:t>
      </w:r>
      <w:r w:rsidR="00025CCD">
        <w:t xml:space="preserve"> </w:t>
      </w:r>
      <w:r w:rsidR="00ED2CD0">
        <w:t xml:space="preserve">Biz </w:t>
      </w:r>
      <w:r w:rsidR="00692C1D" w:rsidRPr="00692C1D">
        <w:rPr>
          <w:highlight w:val="yellow"/>
        </w:rPr>
        <w:t>“</w:t>
      </w:r>
      <w:r w:rsidR="00ED2CD0" w:rsidRPr="00692C1D">
        <w:rPr>
          <w:highlight w:val="yellow"/>
        </w:rPr>
        <w:t>ref</w:t>
      </w:r>
      <w:r w:rsidR="00692C1D" w:rsidRPr="00692C1D">
        <w:rPr>
          <w:highlight w:val="yellow"/>
        </w:rPr>
        <w:t>”</w:t>
      </w:r>
      <w:r w:rsidR="00ED2CD0">
        <w:t xml:space="preserve"> anahtar kelimesini kullanarak bu parametrenin adresine göre işlem yap</w:t>
      </w:r>
      <w:r w:rsidR="00692C1D">
        <w:t xml:space="preserve">ılacağını </w:t>
      </w:r>
      <w:r w:rsidR="00ED2CD0">
        <w:t>belirtiyoruz</w:t>
      </w:r>
      <w:r w:rsidR="00692C1D">
        <w:t xml:space="preserve">. Örneğin aşağıdaki örnekte </w:t>
      </w:r>
      <w:r w:rsidR="00692C1D" w:rsidRPr="00692C1D">
        <w:rPr>
          <w:highlight w:val="yellow"/>
        </w:rPr>
        <w:t>“ref x”</w:t>
      </w:r>
      <w:r w:rsidR="00692C1D">
        <w:t xml:space="preserve"> demek x’in adresine göre işlem yapılacağı anlamına gelmektedir. Yani a değişirse x’de değişir. Referans tip adrese göre çalışır. </w:t>
      </w:r>
      <w:r w:rsidR="00ED2CD0">
        <w:t xml:space="preserve">Adrese göre çalışıyor demek parametre olarak gönderilen ifadenin adres bilgisini tutuyor demektir. Bu örnekte a x’in adres bilgisini, b ise y’nin adres bilgisini tutuyor. Yani herhangi bir değişiklik olduğu zaman </w:t>
      </w:r>
      <w:r w:rsidR="00ED2CD0" w:rsidRPr="00ED2CD0">
        <w:rPr>
          <w:highlight w:val="yellow"/>
        </w:rPr>
        <w:t>“ref”</w:t>
      </w:r>
      <w:r w:rsidR="00ED2CD0">
        <w:t xml:space="preserve"> anahtar kelimesinden dolayı adresteki değerin içeriğini değiştiriyor.</w:t>
      </w:r>
    </w:p>
    <w:p w14:paraId="513D7CDC" w14:textId="451D4862" w:rsidR="00E622AE" w:rsidRDefault="00025CCD" w:rsidP="000F21A5">
      <w:r>
        <w:rPr>
          <w:noProof/>
        </w:rPr>
        <w:drawing>
          <wp:inline distT="0" distB="0" distL="0" distR="0" wp14:anchorId="76E00F15" wp14:editId="08D8E536">
            <wp:extent cx="4701319" cy="3589020"/>
            <wp:effectExtent l="0" t="0" r="4445" b="0"/>
            <wp:docPr id="1909488977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8977" name="Resim 2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40" cy="35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DB9B" w14:textId="4AE1BDDC" w:rsidR="00696987" w:rsidRDefault="00696987" w:rsidP="000F21A5">
      <w:r>
        <w:sym w:font="Wingdings" w:char="F0E0"/>
      </w:r>
      <w:r>
        <w:t xml:space="preserve"> </w:t>
      </w:r>
      <w:r w:rsidRPr="00696987">
        <w:rPr>
          <w:highlight w:val="yellow"/>
        </w:rPr>
        <w:t>Lambda(Lamda)</w:t>
      </w:r>
      <w:r>
        <w:t xml:space="preserve"> gösterimi:</w:t>
      </w:r>
    </w:p>
    <w:p w14:paraId="4334605C" w14:textId="335018EA" w:rsidR="00696987" w:rsidRDefault="00696987" w:rsidP="000F21A5">
      <w:r>
        <w:rPr>
          <w:noProof/>
        </w:rPr>
        <w:drawing>
          <wp:inline distT="0" distB="0" distL="0" distR="0" wp14:anchorId="4FC7246B" wp14:editId="1D182D92">
            <wp:extent cx="3197271" cy="3185160"/>
            <wp:effectExtent l="0" t="0" r="3175" b="0"/>
            <wp:docPr id="101348655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38" cy="318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D7AE" w14:textId="75A2007E" w:rsidR="00E622AE" w:rsidRPr="00E622AE" w:rsidRDefault="00040F61" w:rsidP="000F21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3) </w:t>
      </w:r>
      <w:r w:rsidR="00E622AE" w:rsidRPr="00E622AE">
        <w:rPr>
          <w:b/>
          <w:bCs/>
          <w:sz w:val="32"/>
          <w:szCs w:val="32"/>
        </w:rPr>
        <w:t>TEMEL VERİ YAPILARI</w:t>
      </w:r>
    </w:p>
    <w:p w14:paraId="0825DBE9" w14:textId="649676AC" w:rsidR="00040F61" w:rsidRDefault="00E622AE" w:rsidP="000F21A5">
      <w:r>
        <w:sym w:font="Wingdings" w:char="F0E0"/>
      </w:r>
      <w:r>
        <w:t xml:space="preserve"> Verinin 2 farklı türü vardır.</w:t>
      </w:r>
      <w:r w:rsidR="00040F61">
        <w:t xml:space="preserve"> Yerleşik veri türleri; int, double, char, string vb. Kullanıcı taraflı veri türleri ise yazılımcının, yerleşik veri türlerinden 1 veya daha fazlasını kullanarak oluşturduğu veri türüdür. </w:t>
      </w:r>
      <w:r w:rsidR="00040F61" w:rsidRPr="00040F61">
        <w:rPr>
          <w:highlight w:val="yellow"/>
        </w:rPr>
        <w:t>Struct’lar değer tipli, class’lar ise referans tiplidir.</w:t>
      </w:r>
      <w:r w:rsidR="00040F61">
        <w:t xml:space="preserve"> </w:t>
      </w:r>
    </w:p>
    <w:p w14:paraId="64F6A506" w14:textId="64EFCC36" w:rsidR="008E1C91" w:rsidRDefault="00E622AE" w:rsidP="000F21A5">
      <w:r>
        <w:rPr>
          <w:noProof/>
        </w:rPr>
        <w:drawing>
          <wp:inline distT="0" distB="0" distL="0" distR="0" wp14:anchorId="5E7A1D3A" wp14:editId="605D26AB">
            <wp:extent cx="3307080" cy="2213968"/>
            <wp:effectExtent l="0" t="0" r="7620" b="0"/>
            <wp:docPr id="14593257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257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3860" cy="22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B255" w14:textId="43D1ED85" w:rsidR="00D62826" w:rsidRDefault="0082410F" w:rsidP="000F21A5">
      <w:r>
        <w:sym w:font="Wingdings" w:char="F0E0"/>
      </w:r>
      <w:r w:rsidR="00D62826">
        <w:t xml:space="preserve"> </w:t>
      </w:r>
      <w:r w:rsidR="00D62826" w:rsidRPr="00D62826">
        <w:rPr>
          <w:highlight w:val="yellow"/>
        </w:rPr>
        <w:t>Int16</w:t>
      </w:r>
      <w:r w:rsidR="00D62826">
        <w:t xml:space="preserve"> = 2 byte, </w:t>
      </w:r>
      <w:r w:rsidR="00D62826" w:rsidRPr="00D62826">
        <w:rPr>
          <w:highlight w:val="yellow"/>
        </w:rPr>
        <w:t>Int32</w:t>
      </w:r>
      <w:r w:rsidR="00D62826">
        <w:t xml:space="preserve"> = 4 byte, </w:t>
      </w:r>
      <w:r w:rsidR="00D62826" w:rsidRPr="00D62826">
        <w:rPr>
          <w:highlight w:val="yellow"/>
        </w:rPr>
        <w:t>Int64</w:t>
      </w:r>
      <w:r w:rsidR="00D62826">
        <w:t xml:space="preserve"> = 8 byte, </w:t>
      </w:r>
      <w:r w:rsidR="00D62826" w:rsidRPr="00D62826">
        <w:rPr>
          <w:highlight w:val="yellow"/>
        </w:rPr>
        <w:t>SByte</w:t>
      </w:r>
      <w:r w:rsidR="00D62826">
        <w:t xml:space="preserve"> = 1 byte, </w:t>
      </w:r>
      <w:r w:rsidR="00D62826" w:rsidRPr="00D62826">
        <w:rPr>
          <w:highlight w:val="yellow"/>
        </w:rPr>
        <w:t>Byte</w:t>
      </w:r>
      <w:r w:rsidR="00D62826">
        <w:t xml:space="preserve"> = 1 byte (1 byte 8 bit’tir.). Bir sayıyı bit şeklinde yazdığımızda en baştaki bit işaret bitidir. Eğer işaret biti 0 ise sayı pozitif, 1 ise sayı negatiftir. Yukarıdaki ifadelerde yer alan SByte işaretli (</w:t>
      </w:r>
      <w:r w:rsidR="00D62826" w:rsidRPr="00D62826">
        <w:rPr>
          <w:highlight w:val="yellow"/>
        </w:rPr>
        <w:t>signed</w:t>
      </w:r>
      <w:r w:rsidR="00D62826">
        <w:t>), Byte ise işaretsizdir (</w:t>
      </w:r>
      <w:r w:rsidR="00D62826" w:rsidRPr="00D62826">
        <w:rPr>
          <w:highlight w:val="yellow"/>
        </w:rPr>
        <w:t>unsigned</w:t>
      </w:r>
      <w:r w:rsidR="00D62826">
        <w:t xml:space="preserve">). İşaretli demek </w:t>
      </w:r>
      <w:r w:rsidR="004D0A1D" w:rsidRPr="004D0A1D">
        <w:rPr>
          <w:highlight w:val="yellow"/>
        </w:rPr>
        <w:t>negatif tam sayıları, 0’ı ve pozitif tamsayıları</w:t>
      </w:r>
      <w:r w:rsidR="004D0A1D">
        <w:t xml:space="preserve"> tutabileceği anlamına gelmektedir. İşaretsiz ise sadece 0’ı ve pozitif tamsayıları tutar.</w:t>
      </w:r>
    </w:p>
    <w:p w14:paraId="73F0685F" w14:textId="7C120371" w:rsidR="008E1C91" w:rsidRDefault="00D62826" w:rsidP="000F21A5">
      <w:r>
        <w:rPr>
          <w:noProof/>
        </w:rPr>
        <w:drawing>
          <wp:inline distT="0" distB="0" distL="0" distR="0" wp14:anchorId="56D76BAF" wp14:editId="334C7804">
            <wp:extent cx="1409700" cy="939800"/>
            <wp:effectExtent l="0" t="0" r="0" b="0"/>
            <wp:docPr id="117624928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8918" w14:textId="473A6DB5" w:rsidR="00AE563A" w:rsidRDefault="00AE563A" w:rsidP="000F21A5">
      <w:bookmarkStart w:id="1" w:name="_Hlk159762357"/>
      <w:r>
        <w:sym w:font="Wingdings" w:char="F0E0"/>
      </w:r>
      <w:r>
        <w:t xml:space="preserve"> </w:t>
      </w:r>
      <w:bookmarkEnd w:id="1"/>
      <w:r w:rsidRPr="00E93C84">
        <w:rPr>
          <w:highlight w:val="yellow"/>
        </w:rPr>
        <w:t>Int16</w:t>
      </w:r>
      <w:r>
        <w:t xml:space="preserve"> işaretli </w:t>
      </w:r>
      <w:r w:rsidRPr="00E93C84">
        <w:rPr>
          <w:highlight w:val="yellow"/>
        </w:rPr>
        <w:t>UInt16</w:t>
      </w:r>
      <w:r>
        <w:t xml:space="preserve"> işaretsizdir.</w:t>
      </w:r>
    </w:p>
    <w:p w14:paraId="1D91707B" w14:textId="76F580E4" w:rsidR="00AE563A" w:rsidRDefault="00AE563A" w:rsidP="000F21A5">
      <w:r>
        <w:rPr>
          <w:noProof/>
        </w:rPr>
        <w:drawing>
          <wp:inline distT="0" distB="0" distL="0" distR="0" wp14:anchorId="435EA410" wp14:editId="203A82ED">
            <wp:extent cx="3284220" cy="3171188"/>
            <wp:effectExtent l="0" t="0" r="0" b="0"/>
            <wp:docPr id="21063421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421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94631" cy="3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8B77" w14:textId="7D2C1CE8" w:rsidR="007A46E5" w:rsidRDefault="00E93C84" w:rsidP="000F21A5">
      <w:bookmarkStart w:id="2" w:name="_Hlk159772018"/>
      <w:r>
        <w:lastRenderedPageBreak/>
        <w:t xml:space="preserve"> </w:t>
      </w:r>
      <w:r w:rsidR="007A46E5">
        <w:sym w:font="Wingdings" w:char="F0E0"/>
      </w:r>
      <w:r w:rsidR="007A46E5">
        <w:t xml:space="preserve"> </w:t>
      </w:r>
      <w:bookmarkEnd w:id="2"/>
      <w:r w:rsidR="007A46E5">
        <w:t xml:space="preserve">Aşağıdaki görselde yukarıda anlatılanlar görselleştirilmiştir. </w:t>
      </w:r>
      <w:r w:rsidR="007A46E5" w:rsidRPr="007A46E5">
        <w:t>C#</w:t>
      </w:r>
      <w:r w:rsidR="007A46E5">
        <w:t>’da</w:t>
      </w:r>
      <w:r w:rsidR="007A46E5" w:rsidRPr="007A46E5">
        <w:t xml:space="preserve"> </w:t>
      </w:r>
      <w:r w:rsidR="007A46E5" w:rsidRPr="00E86477">
        <w:rPr>
          <w:highlight w:val="yellow"/>
        </w:rPr>
        <w:t>NameOf</w:t>
      </w:r>
      <w:r w:rsidR="007A46E5" w:rsidRPr="007A46E5">
        <w:t xml:space="preserve"> operatörü, bir değişkenin, sınıfın (class) veya metodun adını almak için kullanılır. Sonuç olarak bize string bir ifade döndürür.</w:t>
      </w:r>
      <w:r w:rsidR="00E86477">
        <w:t xml:space="preserve"> </w:t>
      </w:r>
      <w:r w:rsidR="00E86477" w:rsidRPr="00E86477">
        <w:rPr>
          <w:highlight w:val="yellow"/>
        </w:rPr>
        <w:t>SizeOf</w:t>
      </w:r>
      <w:r w:rsidR="00E86477">
        <w:t>, belirtilen veri türünün byte olarak ölçülmesini sağlar. Örneğin SByte’ın boyutu 1 byte çıktı. Yani bellekte 1 byte yer kaplıyor.</w:t>
      </w:r>
    </w:p>
    <w:p w14:paraId="0F1FC726" w14:textId="28CE1F50" w:rsidR="007A46E5" w:rsidRDefault="00E86477" w:rsidP="000F21A5">
      <w:r>
        <w:rPr>
          <w:noProof/>
        </w:rPr>
        <w:drawing>
          <wp:inline distT="0" distB="0" distL="0" distR="0" wp14:anchorId="06940334" wp14:editId="76C1C87E">
            <wp:extent cx="5760720" cy="4210050"/>
            <wp:effectExtent l="0" t="0" r="0" b="0"/>
            <wp:docPr id="15513210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21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B60" w14:textId="61BC95DA" w:rsidR="008E1C91" w:rsidRPr="008764A3" w:rsidRDefault="008764A3" w:rsidP="000F21A5">
      <w:pPr>
        <w:rPr>
          <w:b/>
          <w:bCs/>
          <w:sz w:val="28"/>
          <w:szCs w:val="28"/>
        </w:rPr>
      </w:pPr>
      <w:r w:rsidRPr="008764A3">
        <w:rPr>
          <w:b/>
          <w:bCs/>
          <w:sz w:val="28"/>
          <w:szCs w:val="28"/>
        </w:rPr>
        <w:t>STRUCT</w:t>
      </w:r>
    </w:p>
    <w:p w14:paraId="02B5E6E4" w14:textId="69B3C725" w:rsidR="008764A3" w:rsidRDefault="008764A3" w:rsidP="000F21A5">
      <w:r>
        <w:sym w:font="Wingdings" w:char="F0E0"/>
      </w:r>
      <w:r>
        <w:t xml:space="preserve"> Struct’lar değer tipli bir veri türüdür. Yapılandırıcı methodları vardır. Default yapılandırıcı methodları yoktur (yani parametresiz yapılandırıcı methodu yoktur.).</w:t>
      </w:r>
    </w:p>
    <w:p w14:paraId="21F533A3" w14:textId="67033FDD" w:rsidR="008E1C91" w:rsidRDefault="008764A3" w:rsidP="000F21A5">
      <w:r>
        <w:rPr>
          <w:noProof/>
        </w:rPr>
        <w:drawing>
          <wp:inline distT="0" distB="0" distL="0" distR="0" wp14:anchorId="24D45003" wp14:editId="0865AF96">
            <wp:extent cx="5021580" cy="2871136"/>
            <wp:effectExtent l="0" t="0" r="7620" b="5715"/>
            <wp:docPr id="13906809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09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878" cy="28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7FD3" w14:textId="72F2C32A" w:rsidR="00756882" w:rsidRDefault="00756882" w:rsidP="000F21A5">
      <w:r>
        <w:lastRenderedPageBreak/>
        <w:sym w:font="Wingdings" w:char="F0E0"/>
      </w:r>
      <w:r w:rsidR="00124BB8">
        <w:t xml:space="preserve"> Aşağıdaki örnekte bulunan get ve set ifadelerinin anlamları şunlardır. </w:t>
      </w:r>
      <w:r w:rsidR="00124BB8" w:rsidRPr="00124BB8">
        <w:rPr>
          <w:highlight w:val="yellow"/>
        </w:rPr>
        <w:t>Get</w:t>
      </w:r>
      <w:r w:rsidR="00124BB8">
        <w:t xml:space="preserve"> okuma yaparken, </w:t>
      </w:r>
      <w:r w:rsidR="00124BB8" w:rsidRPr="00124BB8">
        <w:rPr>
          <w:highlight w:val="yellow"/>
        </w:rPr>
        <w:t>set</w:t>
      </w:r>
      <w:r w:rsidR="00124BB8">
        <w:t xml:space="preserve"> ise yazma yaparken kullanılır. Buna kapsülleme denir.</w:t>
      </w:r>
    </w:p>
    <w:p w14:paraId="3AA0BFAB" w14:textId="093CC147" w:rsidR="008E1C91" w:rsidRDefault="00124BB8" w:rsidP="000F21A5">
      <w:r>
        <w:rPr>
          <w:noProof/>
        </w:rPr>
        <w:drawing>
          <wp:inline distT="0" distB="0" distL="0" distR="0" wp14:anchorId="7ACF7205" wp14:editId="0356109F">
            <wp:extent cx="3228975" cy="276225"/>
            <wp:effectExtent l="0" t="0" r="9525" b="9525"/>
            <wp:docPr id="13970222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222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6017" w14:textId="15DF2B01" w:rsidR="00E22215" w:rsidRDefault="00E22215" w:rsidP="000F21A5">
      <w:r>
        <w:sym w:font="Wingdings" w:char="F0E0"/>
      </w:r>
      <w:r>
        <w:t xml:space="preserve"> Bir </w:t>
      </w:r>
      <w:r w:rsidRPr="00E22215">
        <w:rPr>
          <w:highlight w:val="yellow"/>
        </w:rPr>
        <w:t>struct</w:t>
      </w:r>
      <w:r>
        <w:t xml:space="preserve"> aşağıdaki gibi tanımlanır. Numara, Ad, Soyad, Cinsiyet ise birer </w:t>
      </w:r>
      <w:r w:rsidRPr="00E22215">
        <w:rPr>
          <w:highlight w:val="yellow"/>
        </w:rPr>
        <w:t>property’dir</w:t>
      </w:r>
      <w:r>
        <w:t xml:space="preserve">. </w:t>
      </w:r>
    </w:p>
    <w:p w14:paraId="49C8C29F" w14:textId="3BB9F639" w:rsidR="00124BB8" w:rsidRDefault="00E22215" w:rsidP="000F21A5">
      <w:r>
        <w:rPr>
          <w:noProof/>
        </w:rPr>
        <w:drawing>
          <wp:inline distT="0" distB="0" distL="0" distR="0" wp14:anchorId="6827BBCD" wp14:editId="451DD65F">
            <wp:extent cx="2752826" cy="2263140"/>
            <wp:effectExtent l="0" t="0" r="9525" b="3810"/>
            <wp:docPr id="154759431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94318" name="Resim 1" descr="metin, ekran görüntüsü, yazı tipi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1371" cy="22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9F17" w14:textId="2C42A270" w:rsidR="00124BB8" w:rsidRDefault="00E22215" w:rsidP="000F21A5">
      <w:r>
        <w:sym w:font="Wingdings" w:char="F0E0"/>
      </w:r>
      <w:r>
        <w:t xml:space="preserve"> Yapıcı methodların ismi Struct ismi ile aynı olmalıdır. Yapıcı Methodlarda geriye dönen bir ifade bulunmaz (return ifadesi).</w:t>
      </w:r>
    </w:p>
    <w:p w14:paraId="61660F45" w14:textId="7BE91709" w:rsidR="00124BB8" w:rsidRDefault="00E22215" w:rsidP="000F21A5">
      <w:r>
        <w:rPr>
          <w:noProof/>
        </w:rPr>
        <w:drawing>
          <wp:inline distT="0" distB="0" distL="0" distR="0" wp14:anchorId="70462F62" wp14:editId="4A780182">
            <wp:extent cx="5760720" cy="4380865"/>
            <wp:effectExtent l="0" t="0" r="0" b="635"/>
            <wp:docPr id="1717873618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3618" name="Resim 1" descr="metin, ekran görüntüsü, yazılım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3925" w14:textId="0422F15A" w:rsidR="00E22215" w:rsidRDefault="00E22215" w:rsidP="00E22215">
      <w:r>
        <w:sym w:font="Wingdings" w:char="F0E0"/>
      </w:r>
      <w:r>
        <w:t>Struct’lar aşağıdaki gibi kullanılır. 3 farklı kullanım türü vardır.</w:t>
      </w:r>
    </w:p>
    <w:p w14:paraId="1F721E2E" w14:textId="451AA752" w:rsidR="00E22215" w:rsidRDefault="00913AF3" w:rsidP="00E22215">
      <w:r>
        <w:rPr>
          <w:noProof/>
        </w:rPr>
        <w:lastRenderedPageBreak/>
        <w:drawing>
          <wp:inline distT="0" distB="0" distL="0" distR="0" wp14:anchorId="2A91C4E4" wp14:editId="5B822E9A">
            <wp:extent cx="4823460" cy="4373122"/>
            <wp:effectExtent l="0" t="0" r="0" b="8890"/>
            <wp:docPr id="1851752715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52715" name="Resim 1" descr="metin, ekran görüntüsü, yazılım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8105" cy="43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29B" w14:textId="77777777" w:rsidR="005A121B" w:rsidRDefault="005A121B" w:rsidP="000F21A5">
      <w:r>
        <w:sym w:font="Wingdings" w:char="F0E0"/>
      </w:r>
      <w:r>
        <w:t xml:space="preserve"> Struct’lar </w:t>
      </w:r>
      <w:r w:rsidRPr="005A121B">
        <w:rPr>
          <w:highlight w:val="yellow"/>
        </w:rPr>
        <w:t>farklı</w:t>
      </w:r>
      <w:r>
        <w:t xml:space="preserve"> dosyalara yazılsalar bile </w:t>
      </w:r>
      <w:r w:rsidRPr="005A121B">
        <w:rPr>
          <w:highlight w:val="yellow"/>
        </w:rPr>
        <w:t>aynı namespace</w:t>
      </w:r>
      <w:r>
        <w:t>’leri kullanıyorlarsa program sorunsuz çalışacaktır.</w:t>
      </w:r>
    </w:p>
    <w:p w14:paraId="69C24C7D" w14:textId="12BC5D66" w:rsidR="00124BB8" w:rsidRDefault="005A121B" w:rsidP="000F21A5">
      <w:r>
        <w:rPr>
          <w:noProof/>
        </w:rPr>
        <w:drawing>
          <wp:inline distT="0" distB="0" distL="0" distR="0" wp14:anchorId="5CA8FA36" wp14:editId="78405380">
            <wp:extent cx="5753100" cy="1638300"/>
            <wp:effectExtent l="0" t="0" r="0" b="0"/>
            <wp:docPr id="2069988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C5206" w14:textId="3C6DD9E7" w:rsidR="00124BB8" w:rsidRDefault="005A121B" w:rsidP="000F21A5">
      <w:r>
        <w:sym w:font="Wingdings" w:char="F0E0"/>
      </w:r>
      <w:r w:rsidR="00E27D15">
        <w:t xml:space="preserve"> Öğrenci objelerin</w:t>
      </w:r>
      <w:r w:rsidR="00C27DFC">
        <w:t>i bir listede tutabiliriz</w:t>
      </w:r>
      <w:r w:rsidR="00E27D15">
        <w:t>.</w:t>
      </w:r>
    </w:p>
    <w:p w14:paraId="62695169" w14:textId="14C2F9CA" w:rsidR="008E1C91" w:rsidRDefault="00E27D15" w:rsidP="000F21A5">
      <w:r>
        <w:rPr>
          <w:noProof/>
        </w:rPr>
        <w:drawing>
          <wp:inline distT="0" distB="0" distL="0" distR="0" wp14:anchorId="16F57282" wp14:editId="28186722">
            <wp:extent cx="3870960" cy="1206261"/>
            <wp:effectExtent l="0" t="0" r="0" b="0"/>
            <wp:docPr id="14003240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2403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76616" cy="12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8954" w14:textId="77777777" w:rsidR="008E1C91" w:rsidRDefault="008E1C91" w:rsidP="000F21A5"/>
    <w:p w14:paraId="5A1C2012" w14:textId="77777777" w:rsidR="00FE070B" w:rsidRDefault="00FE070B" w:rsidP="000F21A5"/>
    <w:p w14:paraId="200CB027" w14:textId="4B3F37D7" w:rsidR="00FE070B" w:rsidRDefault="00FE070B" w:rsidP="000F21A5">
      <w:r>
        <w:lastRenderedPageBreak/>
        <w:sym w:font="Wingdings" w:char="F0E0"/>
      </w:r>
      <w:r>
        <w:t xml:space="preserve"> Listemizdeki öğrencileri de aşağıdaki gibi yazdırabiliriz.</w:t>
      </w:r>
    </w:p>
    <w:p w14:paraId="0AF408E6" w14:textId="1F5EED28" w:rsidR="00FE070B" w:rsidRDefault="00FE070B" w:rsidP="000F21A5">
      <w:r>
        <w:rPr>
          <w:noProof/>
        </w:rPr>
        <w:drawing>
          <wp:inline distT="0" distB="0" distL="0" distR="0" wp14:anchorId="17BCE2C3" wp14:editId="3CAF7D85">
            <wp:extent cx="4671060" cy="2782452"/>
            <wp:effectExtent l="0" t="0" r="0" b="0"/>
            <wp:docPr id="93307666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76660" name="Resim 1" descr="metin, ekran görüntüsü, yazı tipi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7602" cy="27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B0C7" w14:textId="19102A34" w:rsidR="00100B54" w:rsidRDefault="00100B54" w:rsidP="000F21A5">
      <w:r>
        <w:sym w:font="Wingdings" w:char="F0E0"/>
      </w:r>
      <w:r>
        <w:t xml:space="preserve"> ToString methodunu aşağıdaki gibi override ettik. Artık bir öğrenci objesini ekrana bastırmak istediğimizde bize aşağıdaki değerleri basacak.</w:t>
      </w:r>
    </w:p>
    <w:p w14:paraId="18251ED2" w14:textId="55481229" w:rsidR="00100B54" w:rsidRDefault="00100B54" w:rsidP="000F21A5">
      <w:r>
        <w:rPr>
          <w:noProof/>
        </w:rPr>
        <w:drawing>
          <wp:inline distT="0" distB="0" distL="0" distR="0" wp14:anchorId="48EDA103" wp14:editId="5F46BC11">
            <wp:extent cx="3543300" cy="1800225"/>
            <wp:effectExtent l="0" t="0" r="0" b="9525"/>
            <wp:docPr id="66570622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06220" name="Resim 1" descr="metin, ekran görüntüsü, yazı tipi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4A38" w14:textId="77777777" w:rsidR="00100B54" w:rsidRDefault="00100B54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2F9DFB62" w14:textId="5752F080" w:rsidR="00B2761B" w:rsidRDefault="00B2761B" w:rsidP="000F21A5">
      <w:r w:rsidRPr="00B2761B">
        <w:rPr>
          <w:color w:val="FF0000"/>
        </w:rPr>
        <w:t xml:space="preserve">Private: </w:t>
      </w:r>
      <w:r>
        <w:t>Sadece aynı class’tan erişilebilir.</w:t>
      </w:r>
    </w:p>
    <w:p w14:paraId="28646E55" w14:textId="691621B1" w:rsidR="00124BB8" w:rsidRDefault="00124BB8" w:rsidP="000F21A5">
      <w:r w:rsidRPr="00124BB8">
        <w:rPr>
          <w:color w:val="FF0000"/>
        </w:rPr>
        <w:t xml:space="preserve">Internal: </w:t>
      </w:r>
      <w:r>
        <w:t>Sadece aynı programdan erişilir. Başka bir programdan erişilemez.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 xml:space="preserve">Verbatim(@): </w:t>
      </w:r>
      <w:r w:rsidRPr="00864FCD">
        <w:t>Backslash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drawing>
          <wp:inline distT="0" distB="0" distL="0" distR="0" wp14:anchorId="3C0BCABE" wp14:editId="59C71A7F">
            <wp:extent cx="4785360" cy="557554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5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lastRenderedPageBreak/>
        <w:t xml:space="preserve">String interpolation: </w:t>
      </w:r>
      <w:r>
        <w:t xml:space="preserve">Birden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drawing>
          <wp:inline distT="0" distB="0" distL="0" distR="0" wp14:anchorId="56927015" wp14:editId="0D38B096">
            <wp:extent cx="4632960" cy="990734"/>
            <wp:effectExtent l="0" t="0" r="0" b="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9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4A2" w14:textId="0F4FA6A9" w:rsidR="00A2785E" w:rsidRDefault="00A2785E" w:rsidP="00864FCD">
      <w:r w:rsidRPr="00A2785E">
        <w:rPr>
          <w:color w:val="FF0000"/>
        </w:rPr>
        <w:t>Method overloading</w:t>
      </w:r>
      <w:r>
        <w:t xml:space="preserve">: </w:t>
      </w:r>
      <w:r w:rsidR="007F1A92">
        <w:t>M</w:t>
      </w:r>
      <w:r w:rsidRPr="00A2785E">
        <w:t>eth</w:t>
      </w:r>
      <w:r>
        <w:t>odun sadece parametrelerini değiştirerek gönderilen parametre sayısına göre davranmasını sağlar.</w:t>
      </w:r>
    </w:p>
    <w:p w14:paraId="17C50195" w14:textId="2102D216" w:rsidR="00864FCD" w:rsidRDefault="00A2785E" w:rsidP="00864FCD">
      <w:r>
        <w:rPr>
          <w:noProof/>
        </w:rPr>
        <w:drawing>
          <wp:inline distT="0" distB="0" distL="0" distR="0" wp14:anchorId="04424EB8" wp14:editId="7ED28936">
            <wp:extent cx="4896565" cy="3299460"/>
            <wp:effectExtent l="0" t="0" r="0" b="0"/>
            <wp:docPr id="194960696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6839" w14:textId="6EA50F2F" w:rsidR="00D62826" w:rsidRDefault="00D62826" w:rsidP="00864FCD">
      <w:r w:rsidRPr="00D62826">
        <w:rPr>
          <w:color w:val="FF0000"/>
        </w:rPr>
        <w:t xml:space="preserve">İşaret biti: </w:t>
      </w:r>
      <w:r>
        <w:t>Sayıyı 2 lik sayı sisteminde çizdiğimizde en baştaki bit işaret bitidir.</w:t>
      </w:r>
    </w:p>
    <w:p w14:paraId="567C893F" w14:textId="4ADACF2B" w:rsidR="00D62826" w:rsidRDefault="00D62826" w:rsidP="00864FCD">
      <w:r>
        <w:rPr>
          <w:noProof/>
        </w:rPr>
        <w:drawing>
          <wp:inline distT="0" distB="0" distL="0" distR="0" wp14:anchorId="62413802" wp14:editId="0C020613">
            <wp:extent cx="1981200" cy="1320800"/>
            <wp:effectExtent l="0" t="0" r="0" b="0"/>
            <wp:docPr id="4462323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AC4D" w14:textId="39E5F950" w:rsidR="00124BB8" w:rsidRDefault="00124BB8" w:rsidP="00864FCD">
      <w:r w:rsidRPr="00124BB8">
        <w:rPr>
          <w:color w:val="FF0000"/>
        </w:rPr>
        <w:t xml:space="preserve">Kapsülleme: </w:t>
      </w:r>
      <w:r>
        <w:t>Get ve set kullanımı.</w:t>
      </w:r>
    </w:p>
    <w:sectPr w:rsidR="00124B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25CCD"/>
    <w:rsid w:val="00040F61"/>
    <w:rsid w:val="00043EF5"/>
    <w:rsid w:val="00050C40"/>
    <w:rsid w:val="00083169"/>
    <w:rsid w:val="000C7079"/>
    <w:rsid w:val="000E1CDD"/>
    <w:rsid w:val="000F21A5"/>
    <w:rsid w:val="00100B54"/>
    <w:rsid w:val="00124BB8"/>
    <w:rsid w:val="00151241"/>
    <w:rsid w:val="00151D75"/>
    <w:rsid w:val="001610C1"/>
    <w:rsid w:val="00180C60"/>
    <w:rsid w:val="00191046"/>
    <w:rsid w:val="001D0E03"/>
    <w:rsid w:val="001D3530"/>
    <w:rsid w:val="001D4BFC"/>
    <w:rsid w:val="001F37CC"/>
    <w:rsid w:val="00212743"/>
    <w:rsid w:val="00250DAB"/>
    <w:rsid w:val="00296B6F"/>
    <w:rsid w:val="00305952"/>
    <w:rsid w:val="003110C9"/>
    <w:rsid w:val="003233CB"/>
    <w:rsid w:val="00355A26"/>
    <w:rsid w:val="003579D1"/>
    <w:rsid w:val="003863D9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4D0A1D"/>
    <w:rsid w:val="00513FAB"/>
    <w:rsid w:val="00560E52"/>
    <w:rsid w:val="005A121B"/>
    <w:rsid w:val="005D4E3A"/>
    <w:rsid w:val="005D7E38"/>
    <w:rsid w:val="005E0A27"/>
    <w:rsid w:val="005F752C"/>
    <w:rsid w:val="0061676D"/>
    <w:rsid w:val="006427E7"/>
    <w:rsid w:val="00682EF3"/>
    <w:rsid w:val="00692C1D"/>
    <w:rsid w:val="00693641"/>
    <w:rsid w:val="006937CE"/>
    <w:rsid w:val="00694741"/>
    <w:rsid w:val="00696987"/>
    <w:rsid w:val="006A1E32"/>
    <w:rsid w:val="006B30FD"/>
    <w:rsid w:val="006E1CF1"/>
    <w:rsid w:val="0071690C"/>
    <w:rsid w:val="007370C6"/>
    <w:rsid w:val="007474E7"/>
    <w:rsid w:val="0075267A"/>
    <w:rsid w:val="00756882"/>
    <w:rsid w:val="00792B25"/>
    <w:rsid w:val="007A46E5"/>
    <w:rsid w:val="007B207D"/>
    <w:rsid w:val="007C3C23"/>
    <w:rsid w:val="007D3FF3"/>
    <w:rsid w:val="007D6EF4"/>
    <w:rsid w:val="007E7318"/>
    <w:rsid w:val="007F0BD0"/>
    <w:rsid w:val="007F1A92"/>
    <w:rsid w:val="00812782"/>
    <w:rsid w:val="0082410F"/>
    <w:rsid w:val="0086297A"/>
    <w:rsid w:val="00864FCD"/>
    <w:rsid w:val="008732B8"/>
    <w:rsid w:val="008764A3"/>
    <w:rsid w:val="00881458"/>
    <w:rsid w:val="008B143B"/>
    <w:rsid w:val="008D699F"/>
    <w:rsid w:val="008E1C91"/>
    <w:rsid w:val="00904CDE"/>
    <w:rsid w:val="00906442"/>
    <w:rsid w:val="00910F9C"/>
    <w:rsid w:val="00913AF3"/>
    <w:rsid w:val="00915A81"/>
    <w:rsid w:val="00917E7C"/>
    <w:rsid w:val="00997D91"/>
    <w:rsid w:val="009A36FA"/>
    <w:rsid w:val="00A02865"/>
    <w:rsid w:val="00A14249"/>
    <w:rsid w:val="00A14D70"/>
    <w:rsid w:val="00A17F7B"/>
    <w:rsid w:val="00A2785E"/>
    <w:rsid w:val="00A51168"/>
    <w:rsid w:val="00A81A22"/>
    <w:rsid w:val="00AD63C5"/>
    <w:rsid w:val="00AE0B35"/>
    <w:rsid w:val="00AE563A"/>
    <w:rsid w:val="00B15A46"/>
    <w:rsid w:val="00B2761B"/>
    <w:rsid w:val="00B67EB4"/>
    <w:rsid w:val="00BB3BAD"/>
    <w:rsid w:val="00C27DFC"/>
    <w:rsid w:val="00C331C5"/>
    <w:rsid w:val="00C33497"/>
    <w:rsid w:val="00C456CE"/>
    <w:rsid w:val="00C4688D"/>
    <w:rsid w:val="00C53D4D"/>
    <w:rsid w:val="00C945C6"/>
    <w:rsid w:val="00CF2BB0"/>
    <w:rsid w:val="00D62826"/>
    <w:rsid w:val="00D72B89"/>
    <w:rsid w:val="00D85866"/>
    <w:rsid w:val="00DB2AFD"/>
    <w:rsid w:val="00DF6066"/>
    <w:rsid w:val="00E22215"/>
    <w:rsid w:val="00E24D52"/>
    <w:rsid w:val="00E26E1C"/>
    <w:rsid w:val="00E27D15"/>
    <w:rsid w:val="00E57F5A"/>
    <w:rsid w:val="00E622AE"/>
    <w:rsid w:val="00E81E98"/>
    <w:rsid w:val="00E86477"/>
    <w:rsid w:val="00E93C84"/>
    <w:rsid w:val="00ED2CD0"/>
    <w:rsid w:val="00F03041"/>
    <w:rsid w:val="00F066C2"/>
    <w:rsid w:val="00F2757D"/>
    <w:rsid w:val="00F46EED"/>
    <w:rsid w:val="00F536EB"/>
    <w:rsid w:val="00F92EA0"/>
    <w:rsid w:val="00FA700D"/>
    <w:rsid w:val="00FD1614"/>
    <w:rsid w:val="00FD60A9"/>
    <w:rsid w:val="00FD73A4"/>
    <w:rsid w:val="00FE070B"/>
    <w:rsid w:val="00FE127F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18</Pages>
  <Words>2052</Words>
  <Characters>11699</Characters>
  <Application>Microsoft Office Word</Application>
  <DocSecurity>0</DocSecurity>
  <Lines>97</Lines>
  <Paragraphs>27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113</cp:revision>
  <dcterms:created xsi:type="dcterms:W3CDTF">2024-02-13T07:09:00Z</dcterms:created>
  <dcterms:modified xsi:type="dcterms:W3CDTF">2024-02-27T16:19:00Z</dcterms:modified>
</cp:coreProperties>
</file>