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D75" w:rsidRDefault="00144835"/>
    <w:sectPr w:rsidR="00D36D7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835" w:rsidRDefault="00144835" w:rsidP="00736A0A">
      <w:pPr>
        <w:spacing w:after="0" w:line="240" w:lineRule="auto"/>
      </w:pPr>
      <w:r>
        <w:separator/>
      </w:r>
    </w:p>
  </w:endnote>
  <w:endnote w:type="continuationSeparator" w:id="0">
    <w:p w:rsidR="00144835" w:rsidRDefault="00144835" w:rsidP="00736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A0A" w:rsidRDefault="00736A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A0A" w:rsidRDefault="00736A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A0A" w:rsidRDefault="00736A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835" w:rsidRDefault="00144835" w:rsidP="00736A0A">
      <w:pPr>
        <w:spacing w:after="0" w:line="240" w:lineRule="auto"/>
      </w:pPr>
      <w:r>
        <w:separator/>
      </w:r>
    </w:p>
  </w:footnote>
  <w:footnote w:type="continuationSeparator" w:id="0">
    <w:p w:rsidR="00144835" w:rsidRDefault="00144835" w:rsidP="00736A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A0A" w:rsidRDefault="00736A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C75" w:rsidRPr="00766EC8" w:rsidRDefault="00F55C75" w:rsidP="00F55C75">
    <w:pPr>
      <w:widowControl w:val="0"/>
      <w:autoSpaceDE w:val="0"/>
      <w:autoSpaceDN w:val="0"/>
      <w:adjustRightInd w:val="0"/>
      <w:spacing w:after="200" w:line="240" w:lineRule="auto"/>
      <w:rPr>
        <w:b/>
        <w:sz w:val="32"/>
        <w:szCs w:val="32"/>
        <w:u w:val="single"/>
      </w:rPr>
    </w:pPr>
    <w:r w:rsidRPr="00766EC8">
      <w:rPr>
        <w:b/>
        <w:sz w:val="32"/>
        <w:szCs w:val="32"/>
        <w:u w:val="single"/>
      </w:rPr>
      <w:t xml:space="preserve">Introduction: </w:t>
    </w:r>
  </w:p>
  <w:p w:rsidR="00F55C75" w:rsidRDefault="00F55C75" w:rsidP="00F55C75">
    <w:pPr>
      <w:widowControl w:val="0"/>
      <w:autoSpaceDE w:val="0"/>
      <w:autoSpaceDN w:val="0"/>
      <w:adjustRightInd w:val="0"/>
      <w:spacing w:after="200" w:line="240" w:lineRule="auto"/>
    </w:pPr>
    <w:r w:rsidRPr="00766EC8">
      <w:t>The Hostel Management System (HMS) represents a sophisticated solution designed to tackle the multifaceted challenges associated with managing hostel accommodations in today's fast-paced environment. As the demand for efficient processes continues to rise, the HMS emerges as a pivotal tool for simplifying and optimizing various aspects of hostel management, ranging from student record-keeping to room allocations and administrative tasks. Utilizing cutting-edge technology and robust database management principles, the HMS boasts a user-friendly interface that fosters seamless communication and transparency across all hostel operations. It revolutionizes traditional practices by automating critical processes such as student registration, room allocations based on individual preferences and real-time availability, billing, payment tracking, inventory management, and maintenance scheduling. This automation not only streamlines operations but also minimizes errors and enhances overall efficiency. Moreover, the HMS goes beyond mere automation, offering comprehensive reporting and analytics capabilities. Administrators can leverage these features to gain valuable insights into occupancy trends, revenue generation, resource utilization, and other key performance indicators. Armed with this data-driven intelligence, administrators can make informed decisions, optimize resource allocation, and continuously improve hostel management strategies. Whether managing a small-scale hostel or overseeing accommodations within a large educational institution, the HMS is highly adaptable and customizable to suit specific needs and requirements. By empowering administrators with the tools to deliver a superior living experience for residents while simultaneously optimizing operational efficiency, the HMS stands as a cornerstone in modern hostel management. It not only streamlines operations but also fosters a conducive environment for growth, innovation, and excellence in hostel management practices.</w:t>
    </w:r>
  </w:p>
  <w:p w:rsidR="00736A0A" w:rsidRDefault="00736A0A">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A0A" w:rsidRDefault="00736A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A0A"/>
    <w:rsid w:val="00144835"/>
    <w:rsid w:val="002D568F"/>
    <w:rsid w:val="00466299"/>
    <w:rsid w:val="00736A0A"/>
    <w:rsid w:val="00BC490B"/>
    <w:rsid w:val="00F5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F644564-94F1-4DCB-A005-EB57D1EF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A0A"/>
  </w:style>
  <w:style w:type="paragraph" w:styleId="Footer">
    <w:name w:val="footer"/>
    <w:basedOn w:val="Normal"/>
    <w:link w:val="FooterChar"/>
    <w:uiPriority w:val="99"/>
    <w:unhideWhenUsed/>
    <w:rsid w:val="00736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2024-05-17T07:49:00Z</dcterms:created>
  <dcterms:modified xsi:type="dcterms:W3CDTF">2024-05-17T07:49:00Z</dcterms:modified>
</cp:coreProperties>
</file>