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C58" w:rsidRPr="00C2188D" w:rsidRDefault="00CF4C58" w:rsidP="00CF4C58">
      <w:pPr>
        <w:jc w:val="center"/>
        <w:rPr>
          <w:rFonts w:ascii="Nirmala UI" w:hAnsi="Nirmala UI" w:cs="Nirmala UI"/>
          <w:b/>
          <w:sz w:val="40"/>
          <w:lang w:val="en-US"/>
        </w:rPr>
      </w:pPr>
      <w:r w:rsidRPr="00C2188D">
        <w:rPr>
          <w:rFonts w:ascii="Nirmala UI" w:hAnsi="Nirmala UI" w:cs="Nirmala UI"/>
          <w:b/>
          <w:sz w:val="40"/>
          <w:lang w:val="en-US"/>
        </w:rPr>
        <w:t>ABSTRACT</w:t>
      </w:r>
    </w:p>
    <w:p w:rsidR="00CF4C58" w:rsidRPr="00BD1A30" w:rsidRDefault="00CF4C58" w:rsidP="00CF4C58">
      <w:pPr>
        <w:jc w:val="center"/>
        <w:rPr>
          <w:rFonts w:ascii="Nirmala UI" w:hAnsi="Nirmala UI" w:cs="Nirmala UI"/>
          <w:b/>
          <w:sz w:val="28"/>
          <w:lang w:val="en-US"/>
        </w:rPr>
      </w:pPr>
      <w:r w:rsidRPr="00BD1A30">
        <w:rPr>
          <w:rFonts w:ascii="Nirmala UI" w:hAnsi="Nirmala UI" w:cs="Nirmala UI"/>
          <w:b/>
          <w:sz w:val="28"/>
          <w:lang w:val="en-US"/>
        </w:rPr>
        <w:t>CUSTOMER SEGMENTATION</w:t>
      </w:r>
      <w:r>
        <w:rPr>
          <w:rFonts w:ascii="Nirmala UI" w:hAnsi="Nirmala UI" w:cs="Nirmala UI"/>
          <w:b/>
          <w:sz w:val="28"/>
          <w:lang w:val="en-US"/>
        </w:rPr>
        <w:t xml:space="preserve"> WITH KNN</w:t>
      </w:r>
    </w:p>
    <w:p w:rsidR="00CF4C58" w:rsidRDefault="00CF4C58" w:rsidP="00CF4C58">
      <w:pPr>
        <w:rPr>
          <w:rFonts w:ascii="Nirmala UI" w:hAnsi="Nirmala UI" w:cs="Nirmala UI"/>
          <w:sz w:val="24"/>
          <w:lang w:val="en-US"/>
        </w:rPr>
      </w:pPr>
      <w:r w:rsidRPr="00C2188D">
        <w:rPr>
          <w:rFonts w:ascii="Nirmala UI" w:hAnsi="Nirmala UI" w:cs="Nirmala UI"/>
          <w:sz w:val="24"/>
          <w:lang w:val="en-US"/>
        </w:rPr>
        <w:t xml:space="preserve">One of the things successful </w:t>
      </w:r>
      <w:proofErr w:type="gramStart"/>
      <w:r w:rsidRPr="00C2188D">
        <w:rPr>
          <w:rFonts w:ascii="Nirmala UI" w:hAnsi="Nirmala UI" w:cs="Nirmala UI"/>
          <w:sz w:val="24"/>
          <w:lang w:val="en-US"/>
        </w:rPr>
        <w:t>companies</w:t>
      </w:r>
      <w:proofErr w:type="gramEnd"/>
      <w:r w:rsidRPr="00C2188D">
        <w:rPr>
          <w:rFonts w:ascii="Nirmala UI" w:hAnsi="Nirmala UI" w:cs="Nirmala UI"/>
          <w:sz w:val="24"/>
          <w:lang w:val="en-US"/>
        </w:rPr>
        <w:t xml:space="preserve"> today need is knowing what their customers need</w:t>
      </w:r>
      <w:r>
        <w:rPr>
          <w:rFonts w:ascii="Nirmala UI" w:hAnsi="Nirmala UI" w:cs="Nirmala UI"/>
          <w:sz w:val="24"/>
          <w:lang w:val="en-US"/>
        </w:rPr>
        <w:t>,</w:t>
      </w:r>
      <w:r w:rsidRPr="00C2188D">
        <w:rPr>
          <w:rFonts w:ascii="Nirmala UI" w:hAnsi="Nirmala UI" w:cs="Nirmala UI"/>
          <w:sz w:val="24"/>
          <w:lang w:val="en-US"/>
        </w:rPr>
        <w:t xml:space="preserve"> and to meet their needs, they need to know their customers well. To get these information and insights, some analysis n</w:t>
      </w:r>
      <w:r>
        <w:rPr>
          <w:rFonts w:ascii="Nirmala UI" w:hAnsi="Nirmala UI" w:cs="Nirmala UI"/>
          <w:sz w:val="24"/>
          <w:lang w:val="en-US"/>
        </w:rPr>
        <w:t xml:space="preserve">eed to be done on the customers’ </w:t>
      </w:r>
      <w:r w:rsidRPr="00C2188D">
        <w:rPr>
          <w:rFonts w:ascii="Nirmala UI" w:hAnsi="Nirmala UI" w:cs="Nirmala UI"/>
          <w:sz w:val="24"/>
          <w:lang w:val="en-US"/>
        </w:rPr>
        <w:t>information they have. Now, it will not be cost effective to tailor their strategies to every individual, but grouping these individual by features they have in common can yield similar results</w:t>
      </w:r>
      <w:r>
        <w:rPr>
          <w:rFonts w:ascii="Nirmala UI" w:hAnsi="Nirmala UI" w:cs="Nirmala UI"/>
          <w:sz w:val="24"/>
          <w:lang w:val="en-US"/>
        </w:rPr>
        <w:t>. This is where customer segmentation comes in. We have two datasets, one to be used for training and the other to test our model for accuracy. We intend to use KNN to classify the customers into different groups.</w:t>
      </w:r>
    </w:p>
    <w:p w:rsidR="00CF4C58" w:rsidRDefault="00CF4C58" w:rsidP="00CF4C58">
      <w:pPr>
        <w:rPr>
          <w:rFonts w:ascii="Nirmala UI" w:hAnsi="Nirmala UI" w:cs="Nirmala UI"/>
          <w:sz w:val="24"/>
          <w:lang w:val="en-US"/>
        </w:rPr>
      </w:pPr>
    </w:p>
    <w:p w:rsidR="00CF4C58" w:rsidRDefault="00CF4C58" w:rsidP="00CF4C58">
      <w:pPr>
        <w:rPr>
          <w:rFonts w:ascii="Nirmala UI" w:hAnsi="Nirmala UI" w:cs="Nirmala UI"/>
          <w:sz w:val="24"/>
          <w:lang w:val="en-US"/>
        </w:rPr>
      </w:pPr>
    </w:p>
    <w:p w:rsidR="00CF4C58" w:rsidRDefault="00CF4C58" w:rsidP="00CF4C58">
      <w:pPr>
        <w:rPr>
          <w:rFonts w:ascii="Nirmala UI" w:hAnsi="Nirmala UI" w:cs="Nirmala UI"/>
          <w:sz w:val="24"/>
          <w:u w:val="single"/>
          <w:lang w:val="en-US"/>
        </w:rPr>
      </w:pPr>
      <w:r w:rsidRPr="00BD1A30">
        <w:rPr>
          <w:rFonts w:ascii="Nirmala UI" w:hAnsi="Nirmala UI" w:cs="Nirmala UI"/>
          <w:sz w:val="24"/>
          <w:u w:val="single"/>
          <w:lang w:val="en-US"/>
        </w:rPr>
        <w:t>Group Members</w:t>
      </w:r>
      <w:r>
        <w:rPr>
          <w:rFonts w:ascii="Nirmala UI" w:hAnsi="Nirmala UI" w:cs="Nirmala UI"/>
          <w:sz w:val="24"/>
          <w:u w:val="single"/>
          <w:lang w:val="en-US"/>
        </w:rPr>
        <w:t xml:space="preserve"> (9)</w:t>
      </w:r>
    </w:p>
    <w:p w:rsidR="00CF4C58" w:rsidRDefault="00CF4C58" w:rsidP="00CF4C58">
      <w:pPr>
        <w:pStyle w:val="ListParagraph"/>
        <w:numPr>
          <w:ilvl w:val="0"/>
          <w:numId w:val="1"/>
        </w:numPr>
        <w:rPr>
          <w:rFonts w:ascii="Nirmala UI" w:hAnsi="Nirmala UI" w:cs="Nirmala UI"/>
          <w:sz w:val="24"/>
          <w:u w:val="single"/>
          <w:lang w:val="en-US"/>
        </w:rPr>
      </w:pPr>
      <w:r>
        <w:rPr>
          <w:rFonts w:ascii="Nirmala UI" w:hAnsi="Nirmala UI" w:cs="Nirmala UI"/>
          <w:sz w:val="24"/>
          <w:u w:val="single"/>
          <w:lang w:val="en-US"/>
        </w:rPr>
        <w:t xml:space="preserve">Paul </w:t>
      </w:r>
      <w:proofErr w:type="spellStart"/>
      <w:r>
        <w:rPr>
          <w:rFonts w:ascii="Nirmala UI" w:hAnsi="Nirmala UI" w:cs="Nirmala UI"/>
          <w:sz w:val="24"/>
          <w:u w:val="single"/>
          <w:lang w:val="en-US"/>
        </w:rPr>
        <w:t>Madu</w:t>
      </w:r>
      <w:proofErr w:type="spellEnd"/>
    </w:p>
    <w:p w:rsidR="00CF4C58" w:rsidRDefault="00CF4C58" w:rsidP="00CF4C58">
      <w:pPr>
        <w:pStyle w:val="ListParagraph"/>
        <w:numPr>
          <w:ilvl w:val="0"/>
          <w:numId w:val="1"/>
        </w:numPr>
        <w:rPr>
          <w:rFonts w:ascii="Nirmala UI" w:hAnsi="Nirmala UI" w:cs="Nirmala UI"/>
          <w:sz w:val="24"/>
          <w:u w:val="single"/>
          <w:lang w:val="en-US"/>
        </w:rPr>
      </w:pPr>
      <w:proofErr w:type="spellStart"/>
      <w:r>
        <w:rPr>
          <w:rFonts w:ascii="Nirmala UI" w:hAnsi="Nirmala UI" w:cs="Nirmala UI"/>
          <w:sz w:val="24"/>
          <w:u w:val="single"/>
          <w:lang w:val="en-US"/>
        </w:rPr>
        <w:t>Ekechukwu</w:t>
      </w:r>
      <w:proofErr w:type="spellEnd"/>
      <w:r>
        <w:rPr>
          <w:rFonts w:ascii="Nirmala UI" w:hAnsi="Nirmala UI" w:cs="Nirmala UI"/>
          <w:sz w:val="24"/>
          <w:u w:val="single"/>
          <w:lang w:val="en-US"/>
        </w:rPr>
        <w:t xml:space="preserve"> Paul</w:t>
      </w:r>
    </w:p>
    <w:p w:rsidR="00CF4C58" w:rsidRDefault="00CF4C58" w:rsidP="00CF4C58">
      <w:pPr>
        <w:pStyle w:val="ListParagraph"/>
        <w:numPr>
          <w:ilvl w:val="0"/>
          <w:numId w:val="1"/>
        </w:numPr>
        <w:rPr>
          <w:rFonts w:ascii="Nirmala UI" w:hAnsi="Nirmala UI" w:cs="Nirmala UI"/>
          <w:sz w:val="24"/>
          <w:u w:val="single"/>
          <w:lang w:val="en-US"/>
        </w:rPr>
      </w:pPr>
      <w:r>
        <w:rPr>
          <w:rFonts w:ascii="Nirmala UI" w:hAnsi="Nirmala UI" w:cs="Nirmala UI"/>
          <w:sz w:val="24"/>
          <w:u w:val="single"/>
          <w:lang w:val="en-US"/>
        </w:rPr>
        <w:t xml:space="preserve">Hilary </w:t>
      </w:r>
      <w:proofErr w:type="spellStart"/>
      <w:r>
        <w:rPr>
          <w:rFonts w:ascii="Nirmala UI" w:hAnsi="Nirmala UI" w:cs="Nirmala UI"/>
          <w:sz w:val="24"/>
          <w:u w:val="single"/>
          <w:lang w:val="en-US"/>
        </w:rPr>
        <w:t>Ekwebele</w:t>
      </w:r>
      <w:proofErr w:type="spellEnd"/>
    </w:p>
    <w:p w:rsidR="00CF4C58" w:rsidRDefault="00CF4C58" w:rsidP="00CF4C58">
      <w:pPr>
        <w:pStyle w:val="ListParagraph"/>
        <w:numPr>
          <w:ilvl w:val="0"/>
          <w:numId w:val="1"/>
        </w:numPr>
        <w:rPr>
          <w:rFonts w:ascii="Nirmala UI" w:hAnsi="Nirmala UI" w:cs="Nirmala UI"/>
          <w:sz w:val="24"/>
          <w:u w:val="single"/>
          <w:lang w:val="en-US"/>
        </w:rPr>
      </w:pPr>
      <w:proofErr w:type="spellStart"/>
      <w:r>
        <w:rPr>
          <w:rFonts w:ascii="Nirmala UI" w:hAnsi="Nirmala UI" w:cs="Nirmala UI"/>
          <w:sz w:val="24"/>
          <w:u w:val="single"/>
          <w:lang w:val="en-US"/>
        </w:rPr>
        <w:t>Bukola</w:t>
      </w:r>
      <w:proofErr w:type="spellEnd"/>
      <w:r>
        <w:rPr>
          <w:rFonts w:ascii="Nirmala UI" w:hAnsi="Nirmala UI" w:cs="Nirmala UI"/>
          <w:sz w:val="24"/>
          <w:u w:val="single"/>
          <w:lang w:val="en-US"/>
        </w:rPr>
        <w:t xml:space="preserve"> </w:t>
      </w:r>
      <w:proofErr w:type="spellStart"/>
      <w:r>
        <w:rPr>
          <w:rFonts w:ascii="Nirmala UI" w:hAnsi="Nirmala UI" w:cs="Nirmala UI"/>
          <w:sz w:val="24"/>
          <w:u w:val="single"/>
          <w:lang w:val="en-US"/>
        </w:rPr>
        <w:t>Adekoya</w:t>
      </w:r>
      <w:proofErr w:type="spellEnd"/>
    </w:p>
    <w:p w:rsidR="00CF4C58" w:rsidRDefault="00CF4C58" w:rsidP="00CF4C58">
      <w:pPr>
        <w:pStyle w:val="ListParagraph"/>
        <w:numPr>
          <w:ilvl w:val="0"/>
          <w:numId w:val="1"/>
        </w:numPr>
        <w:rPr>
          <w:rFonts w:ascii="Nirmala UI" w:hAnsi="Nirmala UI" w:cs="Nirmala UI"/>
          <w:sz w:val="24"/>
          <w:u w:val="single"/>
          <w:lang w:val="en-US"/>
        </w:rPr>
      </w:pPr>
      <w:r>
        <w:rPr>
          <w:rFonts w:ascii="Nirmala UI" w:hAnsi="Nirmala UI" w:cs="Nirmala UI"/>
          <w:sz w:val="24"/>
          <w:u w:val="single"/>
          <w:lang w:val="en-US"/>
        </w:rPr>
        <w:t>Ridwan Tiamiyu</w:t>
      </w:r>
    </w:p>
    <w:p w:rsidR="00CF4C58" w:rsidRDefault="00CF4C58" w:rsidP="00CF4C58">
      <w:pPr>
        <w:pStyle w:val="ListParagraph"/>
        <w:numPr>
          <w:ilvl w:val="0"/>
          <w:numId w:val="1"/>
        </w:numPr>
        <w:rPr>
          <w:rFonts w:ascii="Nirmala UI" w:hAnsi="Nirmala UI" w:cs="Nirmala UI"/>
          <w:sz w:val="24"/>
          <w:u w:val="single"/>
          <w:lang w:val="en-US"/>
        </w:rPr>
      </w:pPr>
      <w:proofErr w:type="spellStart"/>
      <w:r>
        <w:rPr>
          <w:rFonts w:ascii="Nirmala UI" w:hAnsi="Nirmala UI" w:cs="Nirmala UI"/>
          <w:sz w:val="24"/>
          <w:u w:val="single"/>
          <w:lang w:val="en-US"/>
        </w:rPr>
        <w:t>Ogunleye</w:t>
      </w:r>
      <w:proofErr w:type="spellEnd"/>
      <w:r>
        <w:rPr>
          <w:rFonts w:ascii="Nirmala UI" w:hAnsi="Nirmala UI" w:cs="Nirmala UI"/>
          <w:sz w:val="24"/>
          <w:u w:val="single"/>
          <w:lang w:val="en-US"/>
        </w:rPr>
        <w:t xml:space="preserve"> </w:t>
      </w:r>
      <w:proofErr w:type="spellStart"/>
      <w:r>
        <w:rPr>
          <w:rFonts w:ascii="Nirmala UI" w:hAnsi="Nirmala UI" w:cs="Nirmala UI"/>
          <w:sz w:val="24"/>
          <w:u w:val="single"/>
          <w:lang w:val="en-US"/>
        </w:rPr>
        <w:t>Anuoluwapo</w:t>
      </w:r>
      <w:proofErr w:type="spellEnd"/>
    </w:p>
    <w:p w:rsidR="00CF4C58" w:rsidRDefault="00CF4C58" w:rsidP="00CF4C58">
      <w:pPr>
        <w:pStyle w:val="ListParagraph"/>
        <w:numPr>
          <w:ilvl w:val="0"/>
          <w:numId w:val="1"/>
        </w:numPr>
        <w:rPr>
          <w:rFonts w:ascii="Nirmala UI" w:hAnsi="Nirmala UI" w:cs="Nirmala UI"/>
          <w:sz w:val="24"/>
          <w:u w:val="single"/>
          <w:lang w:val="en-US"/>
        </w:rPr>
      </w:pPr>
      <w:r>
        <w:rPr>
          <w:rFonts w:ascii="Nirmala UI" w:hAnsi="Nirmala UI" w:cs="Nirmala UI"/>
          <w:sz w:val="24"/>
          <w:u w:val="single"/>
          <w:lang w:val="en-US"/>
        </w:rPr>
        <w:t xml:space="preserve">Grace </w:t>
      </w:r>
      <w:proofErr w:type="spellStart"/>
      <w:r>
        <w:rPr>
          <w:rFonts w:ascii="Nirmala UI" w:hAnsi="Nirmala UI" w:cs="Nirmala UI"/>
          <w:sz w:val="24"/>
          <w:u w:val="single"/>
          <w:lang w:val="en-US"/>
        </w:rPr>
        <w:t>Ameh</w:t>
      </w:r>
      <w:proofErr w:type="spellEnd"/>
    </w:p>
    <w:p w:rsidR="00CF4C58" w:rsidRPr="00BD1A30" w:rsidRDefault="00CF4C58" w:rsidP="00CF4C58">
      <w:pPr>
        <w:rPr>
          <w:rFonts w:ascii="Nirmala UI" w:hAnsi="Nirmala UI" w:cs="Nirmala UI"/>
          <w:sz w:val="24"/>
          <w:u w:val="single"/>
          <w:lang w:val="en-US"/>
        </w:rPr>
      </w:pPr>
    </w:p>
    <w:p w:rsidR="002A5A47" w:rsidRPr="00CF4C58" w:rsidRDefault="002A5A47" w:rsidP="00CF4C58">
      <w:bookmarkStart w:id="0" w:name="_GoBack"/>
      <w:bookmarkEnd w:id="0"/>
    </w:p>
    <w:sectPr w:rsidR="002A5A47" w:rsidRPr="00CF4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3399E"/>
    <w:multiLevelType w:val="hybridMultilevel"/>
    <w:tmpl w:val="3732C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BE"/>
    <w:rsid w:val="00063172"/>
    <w:rsid w:val="00187466"/>
    <w:rsid w:val="001A5BB5"/>
    <w:rsid w:val="001F45BE"/>
    <w:rsid w:val="002A5A47"/>
    <w:rsid w:val="005C50F7"/>
    <w:rsid w:val="00C2188D"/>
    <w:rsid w:val="00CF4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895C4-0F1E-4259-B424-8DA99FAB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Tiamiyu</dc:creator>
  <cp:keywords/>
  <dc:description/>
  <cp:lastModifiedBy>Ridwan Tiamiyu</cp:lastModifiedBy>
  <cp:revision>2</cp:revision>
  <dcterms:created xsi:type="dcterms:W3CDTF">2022-10-16T17:26:00Z</dcterms:created>
  <dcterms:modified xsi:type="dcterms:W3CDTF">2022-10-17T19:59:00Z</dcterms:modified>
</cp:coreProperties>
</file>