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59EB7" w14:textId="680DB650" w:rsidR="000D7730" w:rsidRDefault="00B65F75" w:rsidP="009D7DD3">
      <w:pPr>
        <w:jc w:val="center"/>
      </w:pPr>
      <w:r>
        <w:t>MODELOS DE REGRESIÓN</w:t>
      </w:r>
    </w:p>
    <w:p w14:paraId="5928BB7F" w14:textId="0E008E5B" w:rsidR="009D7DD3" w:rsidRDefault="009D7DD3" w:rsidP="009D7DD3">
      <w:pPr>
        <w:jc w:val="both"/>
        <w:rPr>
          <w:rFonts w:ascii="Arial" w:hAnsi="Arial" w:cs="Arial"/>
          <w:sz w:val="24"/>
          <w:szCs w:val="24"/>
        </w:rPr>
      </w:pPr>
    </w:p>
    <w:p w14:paraId="4661FD51" w14:textId="0D429FB0" w:rsidR="009D7DD3" w:rsidRDefault="009D7DD3" w:rsidP="009D7DD3">
      <w:pPr>
        <w:jc w:val="both"/>
        <w:rPr>
          <w:rFonts w:ascii="Arial" w:hAnsi="Arial" w:cs="Arial"/>
          <w:sz w:val="24"/>
          <w:szCs w:val="24"/>
        </w:rPr>
      </w:pPr>
      <w:r>
        <w:rPr>
          <w:rFonts w:ascii="Arial" w:hAnsi="Arial" w:cs="Arial"/>
          <w:sz w:val="24"/>
          <w:szCs w:val="24"/>
        </w:rPr>
        <w:t>¿Qué hace un algoritmo de aprendizaje para resolver una tarea de regresión?</w:t>
      </w:r>
    </w:p>
    <w:p w14:paraId="4FF4EAF1" w14:textId="22302F79" w:rsidR="009D7DD3" w:rsidRDefault="009D7DD3" w:rsidP="009D7DD3">
      <w:pPr>
        <w:jc w:val="both"/>
        <w:rPr>
          <w:rFonts w:ascii="Arial" w:hAnsi="Arial" w:cs="Arial"/>
          <w:sz w:val="24"/>
          <w:szCs w:val="24"/>
        </w:rPr>
      </w:pPr>
      <w:r>
        <w:rPr>
          <w:rFonts w:ascii="Arial" w:hAnsi="Arial" w:cs="Arial"/>
          <w:sz w:val="24"/>
          <w:szCs w:val="24"/>
        </w:rPr>
        <w:t xml:space="preserve">El algoritmo a través de los datos construye una función que al aplicarla a un vector de entrada X, producirá como salida un estimado Y. Esta función es el modelo de regresión. </w:t>
      </w:r>
    </w:p>
    <w:p w14:paraId="2D9A06DB" w14:textId="0C10120E" w:rsidR="009D7DD3" w:rsidRDefault="009D7DD3" w:rsidP="009D7DD3">
      <w:pPr>
        <w:jc w:val="both"/>
        <w:rPr>
          <w:rFonts w:ascii="Arial" w:hAnsi="Arial" w:cs="Arial"/>
          <w:sz w:val="24"/>
          <w:szCs w:val="24"/>
        </w:rPr>
      </w:pPr>
      <w:r>
        <w:rPr>
          <w:rFonts w:ascii="Arial" w:hAnsi="Arial" w:cs="Arial"/>
          <w:sz w:val="24"/>
          <w:szCs w:val="24"/>
        </w:rPr>
        <w:t xml:space="preserve">Objetivo: Que el estimado Y se aproxime al valor real tanto como sea posible. </w:t>
      </w:r>
    </w:p>
    <w:p w14:paraId="3EBBE8E7" w14:textId="2EA65F34" w:rsidR="009D7DD3" w:rsidRDefault="009D7DD3" w:rsidP="009D7DD3">
      <w:pPr>
        <w:jc w:val="both"/>
        <w:rPr>
          <w:rFonts w:ascii="Arial" w:hAnsi="Arial" w:cs="Arial"/>
          <w:sz w:val="24"/>
          <w:szCs w:val="24"/>
        </w:rPr>
      </w:pPr>
      <w:r>
        <w:rPr>
          <w:rFonts w:ascii="Arial" w:hAnsi="Arial" w:cs="Arial"/>
          <w:sz w:val="24"/>
          <w:szCs w:val="24"/>
        </w:rPr>
        <w:t>¿Cuáles son los tipos de modelos de regresión que se pueden construir?</w:t>
      </w:r>
    </w:p>
    <w:p w14:paraId="3F9F287B" w14:textId="7241C969" w:rsidR="009D7DD3" w:rsidRDefault="009D7DD3" w:rsidP="009D7DD3">
      <w:pPr>
        <w:jc w:val="both"/>
        <w:rPr>
          <w:rFonts w:ascii="Arial" w:hAnsi="Arial" w:cs="Arial"/>
          <w:sz w:val="24"/>
          <w:szCs w:val="24"/>
        </w:rPr>
      </w:pPr>
      <w:r>
        <w:rPr>
          <w:rFonts w:ascii="Arial" w:hAnsi="Arial" w:cs="Arial"/>
          <w:sz w:val="24"/>
          <w:szCs w:val="24"/>
        </w:rPr>
        <w:t>Modelos de Regresión</w:t>
      </w:r>
    </w:p>
    <w:p w14:paraId="60D8AD57" w14:textId="1D9F080E"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Simple: Relación entre una variable independiente y la variable objetivo. </w:t>
      </w:r>
    </w:p>
    <w:p w14:paraId="7904B861" w14:textId="37DF6CC1" w:rsidR="009D7DD3" w:rsidRDefault="009D7DD3" w:rsidP="009D7DD3">
      <w:pPr>
        <w:pStyle w:val="ListParagraph"/>
        <w:numPr>
          <w:ilvl w:val="0"/>
          <w:numId w:val="2"/>
        </w:numPr>
        <w:jc w:val="both"/>
        <w:rPr>
          <w:rFonts w:ascii="Arial" w:hAnsi="Arial" w:cs="Arial"/>
          <w:sz w:val="24"/>
          <w:szCs w:val="24"/>
        </w:rPr>
      </w:pPr>
      <w:r>
        <w:rPr>
          <w:rFonts w:ascii="Arial" w:hAnsi="Arial" w:cs="Arial"/>
          <w:sz w:val="24"/>
          <w:szCs w:val="24"/>
        </w:rPr>
        <w:t>Modelos Lineales</w:t>
      </w:r>
    </w:p>
    <w:p w14:paraId="115C0B79" w14:textId="455E1849" w:rsidR="009D7DD3" w:rsidRDefault="009D7DD3" w:rsidP="009D7DD3">
      <w:pPr>
        <w:pStyle w:val="ListParagraph"/>
        <w:numPr>
          <w:ilvl w:val="0"/>
          <w:numId w:val="2"/>
        </w:numPr>
        <w:jc w:val="both"/>
        <w:rPr>
          <w:rFonts w:ascii="Arial" w:hAnsi="Arial" w:cs="Arial"/>
          <w:sz w:val="24"/>
          <w:szCs w:val="24"/>
        </w:rPr>
      </w:pPr>
      <w:r>
        <w:rPr>
          <w:rFonts w:ascii="Arial" w:hAnsi="Arial" w:cs="Arial"/>
          <w:sz w:val="24"/>
          <w:szCs w:val="24"/>
        </w:rPr>
        <w:t>Modelos No Lineales</w:t>
      </w:r>
    </w:p>
    <w:p w14:paraId="60E733A3" w14:textId="45D678C5"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Múltiple: Relación entre mas de una variable independiente y la variable objetivo. </w:t>
      </w:r>
    </w:p>
    <w:p w14:paraId="4FE3E5A6" w14:textId="22CA34C3" w:rsidR="009D7DD3" w:rsidRDefault="009D7DD3" w:rsidP="009D7DD3">
      <w:pPr>
        <w:pStyle w:val="ListParagraph"/>
        <w:numPr>
          <w:ilvl w:val="0"/>
          <w:numId w:val="2"/>
        </w:numPr>
        <w:jc w:val="both"/>
        <w:rPr>
          <w:rFonts w:ascii="Arial" w:hAnsi="Arial" w:cs="Arial"/>
          <w:sz w:val="24"/>
          <w:szCs w:val="24"/>
        </w:rPr>
      </w:pPr>
      <w:r>
        <w:rPr>
          <w:rFonts w:ascii="Arial" w:hAnsi="Arial" w:cs="Arial"/>
          <w:sz w:val="24"/>
          <w:szCs w:val="24"/>
        </w:rPr>
        <w:t>Modelos Lineales</w:t>
      </w:r>
    </w:p>
    <w:p w14:paraId="4256D4D0" w14:textId="3EA200AA" w:rsidR="009D7DD3" w:rsidRDefault="009D7DD3" w:rsidP="009D7DD3">
      <w:pPr>
        <w:pStyle w:val="ListParagraph"/>
        <w:numPr>
          <w:ilvl w:val="0"/>
          <w:numId w:val="2"/>
        </w:numPr>
        <w:jc w:val="both"/>
        <w:rPr>
          <w:rFonts w:ascii="Arial" w:hAnsi="Arial" w:cs="Arial"/>
          <w:sz w:val="24"/>
          <w:szCs w:val="24"/>
        </w:rPr>
      </w:pPr>
      <w:r>
        <w:rPr>
          <w:rFonts w:ascii="Arial" w:hAnsi="Arial" w:cs="Arial"/>
          <w:sz w:val="24"/>
          <w:szCs w:val="24"/>
        </w:rPr>
        <w:t>Modelos No Lineales</w:t>
      </w:r>
    </w:p>
    <w:p w14:paraId="68004F19" w14:textId="25FEE02F" w:rsidR="009D7DD3" w:rsidRDefault="009D7DD3" w:rsidP="009D7DD3">
      <w:pPr>
        <w:jc w:val="both"/>
        <w:rPr>
          <w:rFonts w:ascii="Arial" w:hAnsi="Arial" w:cs="Arial"/>
          <w:sz w:val="24"/>
          <w:szCs w:val="24"/>
        </w:rPr>
      </w:pPr>
      <w:r>
        <w:rPr>
          <w:rFonts w:ascii="Arial" w:hAnsi="Arial" w:cs="Arial"/>
          <w:sz w:val="24"/>
          <w:szCs w:val="24"/>
        </w:rPr>
        <w:t xml:space="preserve">Algoritmos para construir modelos de Regresión: </w:t>
      </w:r>
    </w:p>
    <w:p w14:paraId="75E6D63D" w14:textId="5B216989"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Regresión Lineal </w:t>
      </w:r>
    </w:p>
    <w:p w14:paraId="2BDA9B37" w14:textId="79441596"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Regresión de Lasso y Ridge</w:t>
      </w:r>
    </w:p>
    <w:p w14:paraId="43FD2476" w14:textId="7C1BB226"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Regresión Polinomial </w:t>
      </w:r>
    </w:p>
    <w:p w14:paraId="4D8E435B" w14:textId="395E6F50"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Arboles de decisión para regresión </w:t>
      </w:r>
    </w:p>
    <w:p w14:paraId="76E11B10" w14:textId="57DB168D" w:rsidR="009D7DD3" w:rsidRDefault="00B65F75" w:rsidP="009D7DD3">
      <w:pPr>
        <w:pStyle w:val="ListParagraph"/>
        <w:numPr>
          <w:ilvl w:val="0"/>
          <w:numId w:val="1"/>
        </w:numPr>
        <w:jc w:val="both"/>
        <w:rPr>
          <w:rFonts w:ascii="Arial" w:hAnsi="Arial" w:cs="Arial"/>
          <w:sz w:val="24"/>
          <w:szCs w:val="24"/>
        </w:rPr>
      </w:pPr>
      <w:r>
        <w:rPr>
          <w:rFonts w:ascii="Arial" w:hAnsi="Arial" w:cs="Arial"/>
          <w:sz w:val="24"/>
          <w:szCs w:val="24"/>
        </w:rPr>
        <w:t xml:space="preserve">Maquinas de vectores de soporte para regresión </w:t>
      </w:r>
    </w:p>
    <w:p w14:paraId="0AFCF5EB" w14:textId="519F6974" w:rsidR="00B65F75" w:rsidRDefault="00B65F75" w:rsidP="009D7DD3">
      <w:pPr>
        <w:pStyle w:val="ListParagraph"/>
        <w:numPr>
          <w:ilvl w:val="0"/>
          <w:numId w:val="1"/>
        </w:numPr>
        <w:jc w:val="both"/>
        <w:rPr>
          <w:rFonts w:ascii="Arial" w:hAnsi="Arial" w:cs="Arial"/>
          <w:sz w:val="24"/>
          <w:szCs w:val="24"/>
        </w:rPr>
      </w:pPr>
      <w:r>
        <w:rPr>
          <w:rFonts w:ascii="Arial" w:hAnsi="Arial" w:cs="Arial"/>
          <w:sz w:val="24"/>
          <w:szCs w:val="24"/>
        </w:rPr>
        <w:t xml:space="preserve">Redes Neuronales para regresión </w:t>
      </w:r>
    </w:p>
    <w:p w14:paraId="6B9D5FC7" w14:textId="592BE36E" w:rsidR="00B65F75" w:rsidRDefault="00B65F75" w:rsidP="009D7DD3">
      <w:pPr>
        <w:pStyle w:val="ListParagraph"/>
        <w:numPr>
          <w:ilvl w:val="0"/>
          <w:numId w:val="1"/>
        </w:numPr>
        <w:jc w:val="both"/>
        <w:rPr>
          <w:rFonts w:ascii="Arial" w:hAnsi="Arial" w:cs="Arial"/>
          <w:sz w:val="24"/>
          <w:szCs w:val="24"/>
        </w:rPr>
      </w:pPr>
      <w:r>
        <w:rPr>
          <w:rFonts w:ascii="Arial" w:hAnsi="Arial" w:cs="Arial"/>
          <w:sz w:val="24"/>
          <w:szCs w:val="24"/>
        </w:rPr>
        <w:t xml:space="preserve">Random Forest para regresión </w:t>
      </w:r>
    </w:p>
    <w:p w14:paraId="42D3A5F0" w14:textId="44981C68" w:rsidR="00B65F75" w:rsidRDefault="00B65F75" w:rsidP="00B65F75">
      <w:pPr>
        <w:pStyle w:val="ListParagraph"/>
        <w:numPr>
          <w:ilvl w:val="0"/>
          <w:numId w:val="1"/>
        </w:numPr>
        <w:jc w:val="both"/>
        <w:rPr>
          <w:rFonts w:ascii="Arial" w:hAnsi="Arial" w:cs="Arial"/>
          <w:sz w:val="24"/>
          <w:szCs w:val="24"/>
        </w:rPr>
      </w:pPr>
      <w:r>
        <w:rPr>
          <w:rFonts w:ascii="Arial" w:hAnsi="Arial" w:cs="Arial"/>
          <w:sz w:val="24"/>
          <w:szCs w:val="24"/>
        </w:rPr>
        <w:t xml:space="preserve">K-vecinos mas cercanos para regresión </w:t>
      </w:r>
    </w:p>
    <w:p w14:paraId="1A86AC1B" w14:textId="74D98CC0" w:rsidR="00B65F75" w:rsidRDefault="00B65F75" w:rsidP="00B65F75">
      <w:pPr>
        <w:jc w:val="both"/>
        <w:rPr>
          <w:rFonts w:ascii="Arial" w:hAnsi="Arial" w:cs="Arial"/>
          <w:sz w:val="24"/>
          <w:szCs w:val="24"/>
        </w:rPr>
      </w:pPr>
    </w:p>
    <w:p w14:paraId="58F99D88" w14:textId="2C50396D" w:rsidR="00B65F75" w:rsidRDefault="00B65F75" w:rsidP="00B65F75">
      <w:pPr>
        <w:jc w:val="both"/>
        <w:rPr>
          <w:rFonts w:ascii="Arial" w:hAnsi="Arial" w:cs="Arial"/>
          <w:sz w:val="24"/>
          <w:szCs w:val="24"/>
        </w:rPr>
      </w:pPr>
      <w:r>
        <w:rPr>
          <w:rFonts w:ascii="Arial" w:hAnsi="Arial" w:cs="Arial"/>
          <w:sz w:val="24"/>
          <w:szCs w:val="24"/>
        </w:rPr>
        <w:t xml:space="preserve">Aplicaciones de los modelos de regresión </w:t>
      </w:r>
    </w:p>
    <w:p w14:paraId="1CB7DAA0" w14:textId="4DAB33F2" w:rsidR="00B65F75" w:rsidRDefault="00B65F75" w:rsidP="00B65F75">
      <w:pPr>
        <w:pStyle w:val="ListParagraph"/>
        <w:numPr>
          <w:ilvl w:val="0"/>
          <w:numId w:val="1"/>
        </w:numPr>
        <w:jc w:val="both"/>
        <w:rPr>
          <w:rFonts w:ascii="Arial" w:hAnsi="Arial" w:cs="Arial"/>
          <w:sz w:val="24"/>
          <w:szCs w:val="24"/>
        </w:rPr>
      </w:pPr>
      <w:r>
        <w:rPr>
          <w:rFonts w:ascii="Arial" w:hAnsi="Arial" w:cs="Arial"/>
          <w:sz w:val="24"/>
          <w:szCs w:val="24"/>
        </w:rPr>
        <w:t xml:space="preserve">Previsión de demandas </w:t>
      </w:r>
    </w:p>
    <w:p w14:paraId="3BF4B65D" w14:textId="77777777" w:rsidR="00B65F75" w:rsidRDefault="00B65F75" w:rsidP="00B65F75">
      <w:pPr>
        <w:pStyle w:val="ListParagraph"/>
        <w:jc w:val="both"/>
        <w:rPr>
          <w:rFonts w:ascii="Arial" w:hAnsi="Arial" w:cs="Arial"/>
          <w:sz w:val="24"/>
          <w:szCs w:val="24"/>
        </w:rPr>
      </w:pPr>
    </w:p>
    <w:p w14:paraId="61CF440A" w14:textId="7A9297B9" w:rsidR="00B65F75" w:rsidRDefault="00B65F75" w:rsidP="00B65F75">
      <w:pPr>
        <w:pStyle w:val="ListParagraph"/>
        <w:jc w:val="both"/>
        <w:rPr>
          <w:rFonts w:ascii="Arial" w:hAnsi="Arial" w:cs="Arial"/>
          <w:sz w:val="24"/>
          <w:szCs w:val="24"/>
        </w:rPr>
      </w:pPr>
      <w:r w:rsidRPr="00B65F75">
        <w:rPr>
          <w:rFonts w:ascii="Arial" w:hAnsi="Arial" w:cs="Arial"/>
          <w:sz w:val="24"/>
          <w:szCs w:val="24"/>
        </w:rPr>
        <w:t>En retail, es importante determinar la demanda por parte de los usuarios para poder realizar una gestión eficiente del stock de productos. En este contexto, la regresión apoya en la construcción de modelos que permiten estimar la demanda futura (variable objetivo) con base en el comportamiento pasado. Este conocimiento es útil para optimizar la distribución de los productos, el control de inventarios y el diseño de ofertas tomando en cuenta los patrones de consumo de los usuarios.</w:t>
      </w:r>
    </w:p>
    <w:p w14:paraId="64D3948F" w14:textId="23F711A2" w:rsidR="00B65F75" w:rsidRDefault="00B65F75" w:rsidP="00B65F75">
      <w:pPr>
        <w:pStyle w:val="ListParagraph"/>
        <w:jc w:val="both"/>
        <w:rPr>
          <w:rFonts w:ascii="Arial" w:hAnsi="Arial" w:cs="Arial"/>
          <w:sz w:val="24"/>
          <w:szCs w:val="24"/>
        </w:rPr>
      </w:pPr>
    </w:p>
    <w:p w14:paraId="586C4BF7" w14:textId="77777777" w:rsidR="00B65F75" w:rsidRDefault="00B65F75" w:rsidP="00B65F75">
      <w:pPr>
        <w:pStyle w:val="ListParagraph"/>
        <w:jc w:val="both"/>
        <w:rPr>
          <w:rFonts w:ascii="Arial" w:hAnsi="Arial" w:cs="Arial"/>
          <w:sz w:val="24"/>
          <w:szCs w:val="24"/>
        </w:rPr>
      </w:pPr>
    </w:p>
    <w:p w14:paraId="6C397D0E" w14:textId="41C4F3F1" w:rsidR="00B65F75" w:rsidRDefault="00B65F75" w:rsidP="00B65F75">
      <w:pPr>
        <w:pStyle w:val="ListParagraph"/>
        <w:numPr>
          <w:ilvl w:val="0"/>
          <w:numId w:val="1"/>
        </w:numPr>
        <w:jc w:val="both"/>
        <w:rPr>
          <w:rFonts w:ascii="Arial" w:hAnsi="Arial" w:cs="Arial"/>
          <w:sz w:val="24"/>
          <w:szCs w:val="24"/>
        </w:rPr>
      </w:pPr>
      <w:r>
        <w:rPr>
          <w:rFonts w:ascii="Arial" w:hAnsi="Arial" w:cs="Arial"/>
          <w:sz w:val="24"/>
          <w:szCs w:val="24"/>
        </w:rPr>
        <w:t>Optimización de la producción</w:t>
      </w:r>
    </w:p>
    <w:p w14:paraId="3BCF4369" w14:textId="77777777" w:rsidR="00B65F75" w:rsidRDefault="00B65F75" w:rsidP="00B65F75">
      <w:pPr>
        <w:pStyle w:val="ListParagraph"/>
        <w:jc w:val="both"/>
        <w:rPr>
          <w:rFonts w:ascii="Arial" w:hAnsi="Arial" w:cs="Arial"/>
          <w:sz w:val="24"/>
          <w:szCs w:val="24"/>
        </w:rPr>
      </w:pPr>
    </w:p>
    <w:p w14:paraId="722E99B6" w14:textId="1959EB56" w:rsidR="00B65F75" w:rsidRDefault="00B65F75" w:rsidP="00B65F75">
      <w:pPr>
        <w:pStyle w:val="ListParagraph"/>
        <w:jc w:val="both"/>
        <w:rPr>
          <w:rFonts w:ascii="Arial" w:hAnsi="Arial" w:cs="Arial"/>
          <w:sz w:val="24"/>
          <w:szCs w:val="24"/>
        </w:rPr>
      </w:pPr>
      <w:r w:rsidRPr="00B65F75">
        <w:rPr>
          <w:rFonts w:ascii="Arial" w:hAnsi="Arial" w:cs="Arial"/>
          <w:sz w:val="24"/>
          <w:szCs w:val="24"/>
        </w:rPr>
        <w:t>En agricultura, se utiliza la regresión para construir modelos que permiten estimar la producción (variable objetivo) dependiendo del área cultivada y el tipo de cultivo. En el conjunto de datos se incluyen también variables relacionadas con la ubicación y la estación del año, entre otras que, a juicio de los expertos, influyen en la producción. Este conocimiento apoya a los agricultores en la determinación del área a cultivar para obtener el rendimiento esperado, les permite monitorear los cultivos y tomar acciones oportunas para mitigar problemas con el fin de alcanzar los objetivos de producción, entre otras ventajas.</w:t>
      </w:r>
    </w:p>
    <w:p w14:paraId="29A61411" w14:textId="77777777" w:rsidR="00B65F75" w:rsidRDefault="00B65F75" w:rsidP="00B65F75">
      <w:pPr>
        <w:pStyle w:val="ListParagraph"/>
        <w:jc w:val="both"/>
        <w:rPr>
          <w:rFonts w:ascii="Arial" w:hAnsi="Arial" w:cs="Arial"/>
          <w:sz w:val="24"/>
          <w:szCs w:val="24"/>
        </w:rPr>
      </w:pPr>
    </w:p>
    <w:p w14:paraId="50BC4FED" w14:textId="5402E7D9" w:rsidR="00B65F75" w:rsidRDefault="00B65F75" w:rsidP="00B65F75">
      <w:pPr>
        <w:pStyle w:val="ListParagraph"/>
        <w:numPr>
          <w:ilvl w:val="0"/>
          <w:numId w:val="1"/>
        </w:numPr>
        <w:jc w:val="both"/>
        <w:rPr>
          <w:rFonts w:ascii="Arial" w:hAnsi="Arial" w:cs="Arial"/>
          <w:sz w:val="24"/>
          <w:szCs w:val="24"/>
        </w:rPr>
      </w:pPr>
      <w:r>
        <w:rPr>
          <w:rFonts w:ascii="Arial" w:hAnsi="Arial" w:cs="Arial"/>
          <w:sz w:val="24"/>
          <w:szCs w:val="24"/>
        </w:rPr>
        <w:t xml:space="preserve">Predicción del consumo energético </w:t>
      </w:r>
    </w:p>
    <w:p w14:paraId="0E855F2E" w14:textId="77777777" w:rsidR="00B65F75" w:rsidRDefault="00B65F75" w:rsidP="00B65F75">
      <w:pPr>
        <w:pStyle w:val="ListParagraph"/>
        <w:jc w:val="both"/>
        <w:rPr>
          <w:rFonts w:ascii="Arial" w:hAnsi="Arial" w:cs="Arial"/>
          <w:sz w:val="24"/>
          <w:szCs w:val="24"/>
        </w:rPr>
      </w:pPr>
    </w:p>
    <w:p w14:paraId="7138D80F" w14:textId="62154EF7" w:rsidR="00B65F75" w:rsidRPr="00B65F75" w:rsidRDefault="00B65F75" w:rsidP="00B65F75">
      <w:pPr>
        <w:pStyle w:val="ListParagraph"/>
        <w:jc w:val="both"/>
        <w:rPr>
          <w:rFonts w:ascii="Arial" w:hAnsi="Arial" w:cs="Arial"/>
          <w:sz w:val="24"/>
          <w:szCs w:val="24"/>
        </w:rPr>
      </w:pPr>
      <w:r w:rsidRPr="00B65F75">
        <w:rPr>
          <w:rFonts w:ascii="Arial" w:hAnsi="Arial" w:cs="Arial"/>
          <w:sz w:val="24"/>
          <w:szCs w:val="24"/>
        </w:rPr>
        <w:t>la predicción del consumo energético (variable objetivo) a partir de datos de sensores, con el fin de determinar hábitos de consumo por zonas, por tipos de usuario y de edificación. Así, se podría conocer cuánta energía consumimos y entender cómo lo hacemos, con el propósito de mejorar nuestros hábitos y lograr un consumo responsable y sostenible de la energía. A los responsables de la administración energética, este conocimiento les permitiría adecuar o mejorar los planes de gestión de las fuentes renovables y no renovables.</w:t>
      </w:r>
    </w:p>
    <w:p w14:paraId="34439564" w14:textId="2DA1180B" w:rsidR="009D7DD3" w:rsidRDefault="009D7DD3" w:rsidP="009D7DD3">
      <w:pPr>
        <w:jc w:val="both"/>
        <w:rPr>
          <w:rFonts w:ascii="Arial" w:hAnsi="Arial" w:cs="Arial"/>
          <w:sz w:val="24"/>
          <w:szCs w:val="24"/>
        </w:rPr>
      </w:pPr>
    </w:p>
    <w:p w14:paraId="1824178B" w14:textId="3BA7F627" w:rsidR="00B65F75" w:rsidRDefault="00B65F75" w:rsidP="009D7DD3">
      <w:pPr>
        <w:jc w:val="both"/>
        <w:rPr>
          <w:rFonts w:ascii="Arial" w:hAnsi="Arial" w:cs="Arial"/>
          <w:sz w:val="24"/>
          <w:szCs w:val="24"/>
        </w:rPr>
      </w:pPr>
    </w:p>
    <w:p w14:paraId="359B1B06" w14:textId="1A687B64" w:rsidR="00B65F75" w:rsidRDefault="00B65F75" w:rsidP="009D7DD3">
      <w:pPr>
        <w:jc w:val="both"/>
        <w:rPr>
          <w:rFonts w:ascii="Arial" w:hAnsi="Arial" w:cs="Arial"/>
          <w:sz w:val="24"/>
          <w:szCs w:val="24"/>
        </w:rPr>
      </w:pPr>
    </w:p>
    <w:p w14:paraId="3552665F" w14:textId="352E2972" w:rsidR="00B65F75" w:rsidRDefault="00B65F75" w:rsidP="009D7DD3">
      <w:pPr>
        <w:jc w:val="both"/>
        <w:rPr>
          <w:rFonts w:ascii="Arial" w:hAnsi="Arial" w:cs="Arial"/>
          <w:sz w:val="24"/>
          <w:szCs w:val="24"/>
        </w:rPr>
      </w:pPr>
    </w:p>
    <w:p w14:paraId="46F8D993" w14:textId="53BFAA1A" w:rsidR="00B65F75" w:rsidRDefault="00B65F75" w:rsidP="009D7DD3">
      <w:pPr>
        <w:jc w:val="both"/>
        <w:rPr>
          <w:rFonts w:ascii="Arial" w:hAnsi="Arial" w:cs="Arial"/>
          <w:sz w:val="24"/>
          <w:szCs w:val="24"/>
        </w:rPr>
      </w:pPr>
    </w:p>
    <w:p w14:paraId="7AED8F25" w14:textId="06996745" w:rsidR="00B65F75" w:rsidRDefault="00B65F75" w:rsidP="009D7DD3">
      <w:pPr>
        <w:jc w:val="both"/>
        <w:rPr>
          <w:rFonts w:ascii="Arial" w:hAnsi="Arial" w:cs="Arial"/>
          <w:sz w:val="24"/>
          <w:szCs w:val="24"/>
        </w:rPr>
      </w:pPr>
    </w:p>
    <w:p w14:paraId="461B7A0A" w14:textId="27259F69" w:rsidR="00B65F75" w:rsidRDefault="00B65F75" w:rsidP="009D7DD3">
      <w:pPr>
        <w:jc w:val="both"/>
        <w:rPr>
          <w:rFonts w:ascii="Arial" w:hAnsi="Arial" w:cs="Arial"/>
          <w:sz w:val="24"/>
          <w:szCs w:val="24"/>
        </w:rPr>
      </w:pPr>
    </w:p>
    <w:p w14:paraId="69614773" w14:textId="53FEEB7B" w:rsidR="00B65F75" w:rsidRDefault="00B65F75" w:rsidP="009D7DD3">
      <w:pPr>
        <w:jc w:val="both"/>
        <w:rPr>
          <w:rFonts w:ascii="Arial" w:hAnsi="Arial" w:cs="Arial"/>
          <w:sz w:val="24"/>
          <w:szCs w:val="24"/>
        </w:rPr>
      </w:pPr>
    </w:p>
    <w:p w14:paraId="759CAC51" w14:textId="168B8914" w:rsidR="00B65F75" w:rsidRDefault="00B65F75" w:rsidP="009D7DD3">
      <w:pPr>
        <w:jc w:val="both"/>
        <w:rPr>
          <w:rFonts w:ascii="Arial" w:hAnsi="Arial" w:cs="Arial"/>
          <w:sz w:val="24"/>
          <w:szCs w:val="24"/>
        </w:rPr>
      </w:pPr>
    </w:p>
    <w:p w14:paraId="02167C3E" w14:textId="33A8FDF0" w:rsidR="00B65F75" w:rsidRDefault="00B65F75" w:rsidP="009D7DD3">
      <w:pPr>
        <w:jc w:val="both"/>
        <w:rPr>
          <w:rFonts w:ascii="Arial" w:hAnsi="Arial" w:cs="Arial"/>
          <w:sz w:val="24"/>
          <w:szCs w:val="24"/>
        </w:rPr>
      </w:pPr>
    </w:p>
    <w:p w14:paraId="7522A87E" w14:textId="4DA6E57B" w:rsidR="00B65F75" w:rsidRDefault="00B65F75" w:rsidP="009D7DD3">
      <w:pPr>
        <w:jc w:val="both"/>
        <w:rPr>
          <w:rFonts w:ascii="Arial" w:hAnsi="Arial" w:cs="Arial"/>
          <w:sz w:val="24"/>
          <w:szCs w:val="24"/>
        </w:rPr>
      </w:pPr>
    </w:p>
    <w:p w14:paraId="16BE7554" w14:textId="23A7E299" w:rsidR="00B65F75" w:rsidRDefault="00B65F75" w:rsidP="009D7DD3">
      <w:pPr>
        <w:jc w:val="both"/>
        <w:rPr>
          <w:rFonts w:ascii="Arial" w:hAnsi="Arial" w:cs="Arial"/>
          <w:sz w:val="24"/>
          <w:szCs w:val="24"/>
        </w:rPr>
      </w:pPr>
    </w:p>
    <w:p w14:paraId="253DBDAF" w14:textId="4CA2ABB4" w:rsidR="00B65F75" w:rsidRDefault="00B65F75" w:rsidP="009D7DD3">
      <w:pPr>
        <w:jc w:val="both"/>
        <w:rPr>
          <w:rFonts w:ascii="Arial" w:hAnsi="Arial" w:cs="Arial"/>
          <w:sz w:val="24"/>
          <w:szCs w:val="24"/>
        </w:rPr>
      </w:pPr>
    </w:p>
    <w:p w14:paraId="17A1FD06" w14:textId="6C993345" w:rsidR="00B65F75" w:rsidRDefault="00B65F75" w:rsidP="00B65F75">
      <w:pPr>
        <w:jc w:val="center"/>
        <w:rPr>
          <w:rFonts w:ascii="Arial" w:hAnsi="Arial" w:cs="Arial"/>
          <w:sz w:val="24"/>
          <w:szCs w:val="24"/>
        </w:rPr>
      </w:pPr>
      <w:r>
        <w:rPr>
          <w:rFonts w:ascii="Arial" w:hAnsi="Arial" w:cs="Arial"/>
          <w:sz w:val="24"/>
          <w:szCs w:val="24"/>
        </w:rPr>
        <w:lastRenderedPageBreak/>
        <w:t xml:space="preserve">MODELOS DE REGRESIÓN LINEAL SIMPLE </w:t>
      </w:r>
    </w:p>
    <w:p w14:paraId="4C50C04C" w14:textId="77777777" w:rsidR="00B65F75" w:rsidRDefault="00B65F75" w:rsidP="00B65F75">
      <w:pPr>
        <w:jc w:val="center"/>
        <w:rPr>
          <w:rFonts w:ascii="Arial" w:hAnsi="Arial" w:cs="Arial"/>
          <w:sz w:val="24"/>
          <w:szCs w:val="24"/>
        </w:rPr>
      </w:pPr>
    </w:p>
    <w:p w14:paraId="1E7B0912" w14:textId="656E4C0D" w:rsidR="00B65F75" w:rsidRDefault="00B65F75" w:rsidP="00B65F75">
      <w:pPr>
        <w:jc w:val="center"/>
        <w:rPr>
          <w:rFonts w:ascii="Arial" w:hAnsi="Arial" w:cs="Arial"/>
          <w:sz w:val="24"/>
          <w:szCs w:val="24"/>
        </w:rPr>
      </w:pPr>
      <w:r>
        <w:rPr>
          <w:noProof/>
        </w:rPr>
        <w:drawing>
          <wp:inline distT="0" distB="0" distL="0" distR="0" wp14:anchorId="6AD579F7" wp14:editId="58EA2C54">
            <wp:extent cx="5612130" cy="26777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677795"/>
                    </a:xfrm>
                    <a:prstGeom prst="rect">
                      <a:avLst/>
                    </a:prstGeom>
                  </pic:spPr>
                </pic:pic>
              </a:graphicData>
            </a:graphic>
          </wp:inline>
        </w:drawing>
      </w:r>
    </w:p>
    <w:p w14:paraId="53688A94" w14:textId="77777777" w:rsidR="00B65F75" w:rsidRDefault="00B65F75" w:rsidP="00B65F75">
      <w:pPr>
        <w:jc w:val="center"/>
        <w:rPr>
          <w:rFonts w:ascii="Arial" w:hAnsi="Arial" w:cs="Arial"/>
          <w:sz w:val="24"/>
          <w:szCs w:val="24"/>
        </w:rPr>
      </w:pPr>
    </w:p>
    <w:p w14:paraId="42EE7299" w14:textId="62A93882" w:rsidR="00B65F75" w:rsidRDefault="00B65F75" w:rsidP="00B65F75">
      <w:pPr>
        <w:jc w:val="both"/>
        <w:rPr>
          <w:rFonts w:ascii="Arial" w:hAnsi="Arial" w:cs="Arial"/>
          <w:sz w:val="24"/>
          <w:szCs w:val="24"/>
        </w:rPr>
      </w:pPr>
      <w:r>
        <w:rPr>
          <w:rFonts w:ascii="Arial" w:hAnsi="Arial" w:cs="Arial"/>
          <w:sz w:val="24"/>
          <w:szCs w:val="24"/>
        </w:rPr>
        <w:t xml:space="preserve">El modelo de regresión se expresa como una combinación lineal de las variables de entrada (explicativas). En esta combinación lineal los coeficientes de regresión son los que determinan como cada variable afecta la predicción. </w:t>
      </w:r>
    </w:p>
    <w:p w14:paraId="10E9BC47" w14:textId="463B0FA0" w:rsidR="003F06C8" w:rsidRDefault="003F06C8" w:rsidP="00B65F75">
      <w:pPr>
        <w:jc w:val="both"/>
        <w:rPr>
          <w:rFonts w:ascii="Arial" w:hAnsi="Arial" w:cs="Arial"/>
          <w:sz w:val="24"/>
          <w:szCs w:val="24"/>
        </w:rPr>
      </w:pPr>
      <w:r>
        <w:rPr>
          <w:rFonts w:ascii="Arial" w:hAnsi="Arial" w:cs="Arial"/>
          <w:sz w:val="24"/>
          <w:szCs w:val="24"/>
        </w:rPr>
        <w:t>El algoritmo de este modelo nos determina la mejor recta lineal que se ajusta a los valores reales de Y, ósea, encuentr</w:t>
      </w:r>
      <w:r w:rsidR="00CE2EAC">
        <w:rPr>
          <w:rFonts w:ascii="Arial" w:hAnsi="Arial" w:cs="Arial"/>
          <w:sz w:val="24"/>
          <w:szCs w:val="24"/>
        </w:rPr>
        <w:t>a</w:t>
      </w:r>
      <w:r>
        <w:rPr>
          <w:rFonts w:ascii="Arial" w:hAnsi="Arial" w:cs="Arial"/>
          <w:sz w:val="24"/>
          <w:szCs w:val="24"/>
        </w:rPr>
        <w:t xml:space="preserve"> los coeficientes de regresión tal que la recta sea la que mejor representa al conjunto de datos. </w:t>
      </w:r>
    </w:p>
    <w:p w14:paraId="6825F382" w14:textId="1F2F95DD" w:rsidR="003F06C8" w:rsidRDefault="003F06C8" w:rsidP="00B65F75">
      <w:pPr>
        <w:jc w:val="both"/>
        <w:rPr>
          <w:rFonts w:ascii="Arial" w:hAnsi="Arial" w:cs="Arial"/>
          <w:sz w:val="24"/>
          <w:szCs w:val="24"/>
        </w:rPr>
      </w:pPr>
      <w:r>
        <w:rPr>
          <w:rFonts w:ascii="Arial" w:hAnsi="Arial" w:cs="Arial"/>
          <w:sz w:val="24"/>
          <w:szCs w:val="24"/>
        </w:rPr>
        <w:t>El algoritmo de aprendizaje selecciona la solución que mejor se ajusta a los datos a través de una función de costo (minimiza la función de costo)</w:t>
      </w:r>
    </w:p>
    <w:p w14:paraId="371E48AE" w14:textId="43C25FFF" w:rsidR="003F06C8" w:rsidRPr="009D7DD3" w:rsidRDefault="003F06C8" w:rsidP="00B65F75">
      <w:pPr>
        <w:jc w:val="both"/>
        <w:rPr>
          <w:rFonts w:ascii="Arial" w:hAnsi="Arial" w:cs="Arial"/>
          <w:sz w:val="24"/>
          <w:szCs w:val="24"/>
        </w:rPr>
      </w:pPr>
      <w:r>
        <w:rPr>
          <w:noProof/>
        </w:rPr>
        <w:drawing>
          <wp:inline distT="0" distB="0" distL="0" distR="0" wp14:anchorId="50C28C7D" wp14:editId="1DAE5367">
            <wp:extent cx="5612130" cy="249364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93645"/>
                    </a:xfrm>
                    <a:prstGeom prst="rect">
                      <a:avLst/>
                    </a:prstGeom>
                  </pic:spPr>
                </pic:pic>
              </a:graphicData>
            </a:graphic>
          </wp:inline>
        </w:drawing>
      </w:r>
    </w:p>
    <w:p w14:paraId="0C2D0E75" w14:textId="53F8F84F" w:rsidR="009D7DD3" w:rsidRDefault="003F06C8" w:rsidP="009D7DD3">
      <w:pPr>
        <w:jc w:val="both"/>
        <w:rPr>
          <w:rFonts w:ascii="Arial" w:hAnsi="Arial" w:cs="Arial"/>
          <w:sz w:val="24"/>
          <w:szCs w:val="24"/>
        </w:rPr>
      </w:pPr>
      <w:r>
        <w:rPr>
          <w:rFonts w:ascii="Arial" w:hAnsi="Arial" w:cs="Arial"/>
          <w:sz w:val="24"/>
          <w:szCs w:val="24"/>
        </w:rPr>
        <w:lastRenderedPageBreak/>
        <w:t xml:space="preserve">Este proceso de minimizar la función de costo </w:t>
      </w:r>
      <w:r w:rsidR="009B34B9">
        <w:rPr>
          <w:rFonts w:ascii="Arial" w:hAnsi="Arial" w:cs="Arial"/>
          <w:sz w:val="24"/>
          <w:szCs w:val="24"/>
        </w:rPr>
        <w:t xml:space="preserve">se puede resolver de dos maneras, a través de un Enfoque analítico o un Enfoque basado en optimización numérica. </w:t>
      </w:r>
    </w:p>
    <w:p w14:paraId="115ADA26" w14:textId="17643E98" w:rsidR="009B34B9" w:rsidRDefault="009B34B9" w:rsidP="009D7DD3">
      <w:pPr>
        <w:jc w:val="both"/>
        <w:rPr>
          <w:rFonts w:ascii="Arial" w:hAnsi="Arial" w:cs="Arial"/>
          <w:sz w:val="24"/>
          <w:szCs w:val="24"/>
        </w:rPr>
      </w:pPr>
      <w:r>
        <w:rPr>
          <w:rFonts w:ascii="Arial" w:hAnsi="Arial" w:cs="Arial"/>
          <w:sz w:val="24"/>
          <w:szCs w:val="24"/>
        </w:rPr>
        <w:t xml:space="preserve">Para el Enfoque analítico se utiliza el procedimiento de mínimos cuadrados </w:t>
      </w:r>
    </w:p>
    <w:p w14:paraId="7BC20184" w14:textId="76395E13" w:rsidR="009B34B9" w:rsidRDefault="009B34B9" w:rsidP="009B34B9">
      <w:pPr>
        <w:jc w:val="center"/>
        <w:rPr>
          <w:rFonts w:ascii="Arial" w:hAnsi="Arial" w:cs="Arial"/>
          <w:sz w:val="24"/>
          <w:szCs w:val="24"/>
        </w:rPr>
      </w:pPr>
      <w:r>
        <w:rPr>
          <w:noProof/>
        </w:rPr>
        <w:drawing>
          <wp:inline distT="0" distB="0" distL="0" distR="0" wp14:anchorId="50E9D1BE" wp14:editId="352042B6">
            <wp:extent cx="3038475" cy="3028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8475" cy="3028950"/>
                    </a:xfrm>
                    <a:prstGeom prst="rect">
                      <a:avLst/>
                    </a:prstGeom>
                  </pic:spPr>
                </pic:pic>
              </a:graphicData>
            </a:graphic>
          </wp:inline>
        </w:drawing>
      </w:r>
    </w:p>
    <w:p w14:paraId="11DAF06C" w14:textId="1488DC1F" w:rsidR="009B34B9" w:rsidRPr="009B34B9" w:rsidRDefault="009B34B9" w:rsidP="009B34B9">
      <w:pPr>
        <w:pStyle w:val="ListParagraph"/>
        <w:numPr>
          <w:ilvl w:val="0"/>
          <w:numId w:val="2"/>
        </w:numPr>
        <w:jc w:val="both"/>
        <w:rPr>
          <w:rFonts w:ascii="Arial" w:hAnsi="Arial" w:cs="Arial"/>
          <w:sz w:val="24"/>
          <w:szCs w:val="24"/>
        </w:rPr>
      </w:pPr>
      <w:r w:rsidRPr="009B34B9">
        <w:rPr>
          <w:rFonts w:ascii="Arial" w:hAnsi="Arial" w:cs="Arial"/>
          <w:sz w:val="24"/>
          <w:szCs w:val="24"/>
        </w:rPr>
        <w:t xml:space="preserve">El algoritmo de aprendizaje utiliza una función de costo que mide la discrepancia entre el estimado y el valor real. </w:t>
      </w:r>
    </w:p>
    <w:p w14:paraId="04F15E6A" w14:textId="0E0DEADF" w:rsidR="009B34B9" w:rsidRDefault="009B34B9" w:rsidP="009B34B9">
      <w:pPr>
        <w:pStyle w:val="ListParagraph"/>
        <w:numPr>
          <w:ilvl w:val="0"/>
          <w:numId w:val="2"/>
        </w:numPr>
        <w:jc w:val="both"/>
        <w:rPr>
          <w:rFonts w:ascii="Arial" w:hAnsi="Arial" w:cs="Arial"/>
          <w:sz w:val="24"/>
          <w:szCs w:val="24"/>
        </w:rPr>
      </w:pPr>
      <w:r>
        <w:rPr>
          <w:rFonts w:ascii="Arial" w:hAnsi="Arial" w:cs="Arial"/>
          <w:sz w:val="24"/>
          <w:szCs w:val="24"/>
        </w:rPr>
        <w:t xml:space="preserve">Las variables de esta función de costo son los parámetros del modelo (coeficientes de regresión). </w:t>
      </w:r>
    </w:p>
    <w:p w14:paraId="46F81493" w14:textId="1799782F" w:rsidR="009B34B9" w:rsidRDefault="009B34B9" w:rsidP="009B34B9">
      <w:pPr>
        <w:pStyle w:val="ListParagraph"/>
        <w:numPr>
          <w:ilvl w:val="0"/>
          <w:numId w:val="2"/>
        </w:numPr>
        <w:jc w:val="both"/>
        <w:rPr>
          <w:rFonts w:ascii="Arial" w:hAnsi="Arial" w:cs="Arial"/>
          <w:sz w:val="24"/>
          <w:szCs w:val="24"/>
        </w:rPr>
      </w:pPr>
      <w:r>
        <w:rPr>
          <w:rFonts w:ascii="Arial" w:hAnsi="Arial" w:cs="Arial"/>
          <w:sz w:val="24"/>
          <w:szCs w:val="24"/>
        </w:rPr>
        <w:t xml:space="preserve">El algoritmo mediante un proceso analítico o de optimización, determina los valores de los parámetros del modelo que minimizan la función de costo. </w:t>
      </w:r>
    </w:p>
    <w:p w14:paraId="75A4574C" w14:textId="706FD8C2" w:rsidR="009B34B9" w:rsidRDefault="009B34B9" w:rsidP="009B34B9">
      <w:pPr>
        <w:pStyle w:val="ListParagraph"/>
        <w:numPr>
          <w:ilvl w:val="0"/>
          <w:numId w:val="2"/>
        </w:numPr>
        <w:jc w:val="both"/>
        <w:rPr>
          <w:rFonts w:ascii="Arial" w:hAnsi="Arial" w:cs="Arial"/>
          <w:sz w:val="24"/>
          <w:szCs w:val="24"/>
        </w:rPr>
      </w:pPr>
      <w:r>
        <w:rPr>
          <w:rFonts w:ascii="Arial" w:hAnsi="Arial" w:cs="Arial"/>
          <w:sz w:val="24"/>
          <w:szCs w:val="24"/>
        </w:rPr>
        <w:t xml:space="preserve">La función de costo para la regresión lineal es convexa y tiene un único mínimo. </w:t>
      </w:r>
    </w:p>
    <w:p w14:paraId="0DDB8D74" w14:textId="6556B8F3" w:rsidR="009B34B9" w:rsidRDefault="009B34B9" w:rsidP="009B34B9">
      <w:pPr>
        <w:jc w:val="both"/>
        <w:rPr>
          <w:rFonts w:ascii="Arial" w:hAnsi="Arial" w:cs="Arial"/>
          <w:sz w:val="24"/>
          <w:szCs w:val="24"/>
        </w:rPr>
      </w:pPr>
    </w:p>
    <w:p w14:paraId="4B023DD5" w14:textId="300B0260" w:rsidR="009B34B9" w:rsidRDefault="009B34B9" w:rsidP="009B34B9">
      <w:pPr>
        <w:jc w:val="both"/>
        <w:rPr>
          <w:rFonts w:ascii="Arial" w:hAnsi="Arial" w:cs="Arial"/>
          <w:sz w:val="24"/>
          <w:szCs w:val="24"/>
        </w:rPr>
      </w:pPr>
    </w:p>
    <w:p w14:paraId="3166E93A" w14:textId="540E336E" w:rsidR="009B34B9" w:rsidRDefault="009B34B9" w:rsidP="009B34B9">
      <w:pPr>
        <w:jc w:val="both"/>
        <w:rPr>
          <w:rFonts w:ascii="Arial" w:hAnsi="Arial" w:cs="Arial"/>
          <w:sz w:val="24"/>
          <w:szCs w:val="24"/>
        </w:rPr>
      </w:pPr>
    </w:p>
    <w:p w14:paraId="3FD7E93D" w14:textId="591BA0AD" w:rsidR="009B34B9" w:rsidRDefault="009B34B9" w:rsidP="009B34B9">
      <w:pPr>
        <w:jc w:val="both"/>
        <w:rPr>
          <w:rFonts w:ascii="Arial" w:hAnsi="Arial" w:cs="Arial"/>
          <w:sz w:val="24"/>
          <w:szCs w:val="24"/>
        </w:rPr>
      </w:pPr>
    </w:p>
    <w:p w14:paraId="13EFECAF" w14:textId="7657B543" w:rsidR="009B34B9" w:rsidRDefault="009B34B9" w:rsidP="009B34B9">
      <w:pPr>
        <w:jc w:val="both"/>
        <w:rPr>
          <w:rFonts w:ascii="Arial" w:hAnsi="Arial" w:cs="Arial"/>
          <w:sz w:val="24"/>
          <w:szCs w:val="24"/>
        </w:rPr>
      </w:pPr>
    </w:p>
    <w:p w14:paraId="1DD1B451" w14:textId="10FF4D56" w:rsidR="009B34B9" w:rsidRDefault="009B34B9" w:rsidP="009B34B9">
      <w:pPr>
        <w:jc w:val="both"/>
        <w:rPr>
          <w:rFonts w:ascii="Arial" w:hAnsi="Arial" w:cs="Arial"/>
          <w:sz w:val="24"/>
          <w:szCs w:val="24"/>
        </w:rPr>
      </w:pPr>
    </w:p>
    <w:p w14:paraId="2D46A1C7" w14:textId="09B9185A" w:rsidR="009B34B9" w:rsidRDefault="009B34B9" w:rsidP="009B34B9">
      <w:pPr>
        <w:jc w:val="both"/>
        <w:rPr>
          <w:rFonts w:ascii="Arial" w:hAnsi="Arial" w:cs="Arial"/>
          <w:sz w:val="24"/>
          <w:szCs w:val="24"/>
        </w:rPr>
      </w:pPr>
    </w:p>
    <w:p w14:paraId="159D7671" w14:textId="54D589F7" w:rsidR="009B34B9" w:rsidRDefault="009B34B9" w:rsidP="009B34B9">
      <w:pPr>
        <w:jc w:val="both"/>
        <w:rPr>
          <w:rFonts w:ascii="Arial" w:hAnsi="Arial" w:cs="Arial"/>
          <w:sz w:val="24"/>
          <w:szCs w:val="24"/>
        </w:rPr>
      </w:pPr>
    </w:p>
    <w:p w14:paraId="1F1ABC6C" w14:textId="440A7BCE" w:rsidR="009B34B9" w:rsidRDefault="009B34B9" w:rsidP="009B34B9">
      <w:pPr>
        <w:jc w:val="center"/>
        <w:rPr>
          <w:rFonts w:ascii="Arial" w:hAnsi="Arial" w:cs="Arial"/>
          <w:sz w:val="24"/>
          <w:szCs w:val="24"/>
        </w:rPr>
      </w:pPr>
      <w:r>
        <w:rPr>
          <w:rFonts w:ascii="Arial" w:hAnsi="Arial" w:cs="Arial"/>
          <w:sz w:val="24"/>
          <w:szCs w:val="24"/>
        </w:rPr>
        <w:lastRenderedPageBreak/>
        <w:t>MODELOS DE REGRESIÓN LINEAL MULTIPLE</w:t>
      </w:r>
    </w:p>
    <w:p w14:paraId="613C5B3C" w14:textId="6384FEFC" w:rsidR="009B34B9" w:rsidRDefault="009B34B9" w:rsidP="009B34B9">
      <w:pPr>
        <w:jc w:val="both"/>
        <w:rPr>
          <w:rFonts w:ascii="Arial" w:hAnsi="Arial" w:cs="Arial"/>
          <w:sz w:val="24"/>
          <w:szCs w:val="24"/>
        </w:rPr>
      </w:pPr>
    </w:p>
    <w:p w14:paraId="003702DC" w14:textId="65ACB5F4" w:rsidR="009B34B9" w:rsidRDefault="009B34B9" w:rsidP="009B34B9">
      <w:pPr>
        <w:jc w:val="center"/>
        <w:rPr>
          <w:rFonts w:ascii="Arial" w:hAnsi="Arial" w:cs="Arial"/>
          <w:sz w:val="24"/>
          <w:szCs w:val="24"/>
        </w:rPr>
      </w:pPr>
      <w:r>
        <w:rPr>
          <w:noProof/>
        </w:rPr>
        <w:drawing>
          <wp:inline distT="0" distB="0" distL="0" distR="0" wp14:anchorId="70C81F20" wp14:editId="2DA67394">
            <wp:extent cx="5791200" cy="2232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3" r="1353" b="28177"/>
                    <a:stretch/>
                  </pic:blipFill>
                  <pic:spPr bwMode="auto">
                    <a:xfrm>
                      <a:off x="0" y="0"/>
                      <a:ext cx="5810737" cy="2239555"/>
                    </a:xfrm>
                    <a:prstGeom prst="rect">
                      <a:avLst/>
                    </a:prstGeom>
                    <a:ln>
                      <a:noFill/>
                    </a:ln>
                    <a:extLst>
                      <a:ext uri="{53640926-AAD7-44D8-BBD7-CCE9431645EC}">
                        <a14:shadowObscured xmlns:a14="http://schemas.microsoft.com/office/drawing/2010/main"/>
                      </a:ext>
                    </a:extLst>
                  </pic:spPr>
                </pic:pic>
              </a:graphicData>
            </a:graphic>
          </wp:inline>
        </w:drawing>
      </w:r>
    </w:p>
    <w:p w14:paraId="53728C02" w14:textId="178512AF" w:rsidR="00E90D60" w:rsidRDefault="00E90D60" w:rsidP="009B34B9">
      <w:pPr>
        <w:jc w:val="both"/>
        <w:rPr>
          <w:rFonts w:ascii="Arial" w:hAnsi="Arial" w:cs="Arial"/>
          <w:sz w:val="24"/>
          <w:szCs w:val="24"/>
        </w:rPr>
      </w:pPr>
      <w:r>
        <w:rPr>
          <w:rFonts w:ascii="Arial" w:hAnsi="Arial" w:cs="Arial"/>
          <w:sz w:val="24"/>
          <w:szCs w:val="24"/>
        </w:rPr>
        <w:t xml:space="preserve">Lo que hace el algoritmo que mejor selecciona la solución de ajuste a los datos, (los valores </w:t>
      </w:r>
      <w:proofErr w:type="gramStart"/>
      <w:r>
        <w:rPr>
          <w:rFonts w:ascii="Arial" w:hAnsi="Arial" w:cs="Arial"/>
          <w:sz w:val="24"/>
          <w:szCs w:val="24"/>
        </w:rPr>
        <w:t>wo,w</w:t>
      </w:r>
      <w:proofErr w:type="gramEnd"/>
      <w:r>
        <w:rPr>
          <w:rFonts w:ascii="Arial" w:hAnsi="Arial" w:cs="Arial"/>
          <w:sz w:val="24"/>
          <w:szCs w:val="24"/>
        </w:rPr>
        <w:t xml:space="preserve">1,w2, que dan lugar al mejor hiperplano de mejor ajuste), es que determina los valores de dichos parámetros minimizando la función de costo, es decir, minimiza el error. </w:t>
      </w:r>
    </w:p>
    <w:p w14:paraId="672A8A28" w14:textId="4EC06B31" w:rsidR="00E90D60" w:rsidRDefault="00E90D60" w:rsidP="009B34B9">
      <w:pPr>
        <w:jc w:val="both"/>
        <w:rPr>
          <w:rFonts w:ascii="Arial" w:hAnsi="Arial" w:cs="Arial"/>
          <w:sz w:val="24"/>
          <w:szCs w:val="24"/>
        </w:rPr>
      </w:pPr>
      <w:r>
        <w:rPr>
          <w:noProof/>
        </w:rPr>
        <w:drawing>
          <wp:inline distT="0" distB="0" distL="0" distR="0" wp14:anchorId="48C9DB41" wp14:editId="260A8613">
            <wp:extent cx="5612130" cy="571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71500"/>
                    </a:xfrm>
                    <a:prstGeom prst="rect">
                      <a:avLst/>
                    </a:prstGeom>
                  </pic:spPr>
                </pic:pic>
              </a:graphicData>
            </a:graphic>
          </wp:inline>
        </w:drawing>
      </w:r>
    </w:p>
    <w:p w14:paraId="46DD0E2B" w14:textId="3290B458" w:rsidR="00E90D60" w:rsidRDefault="00E90D60" w:rsidP="009B34B9">
      <w:pPr>
        <w:jc w:val="both"/>
        <w:rPr>
          <w:rFonts w:ascii="Arial" w:hAnsi="Arial" w:cs="Arial"/>
          <w:sz w:val="24"/>
          <w:szCs w:val="24"/>
        </w:rPr>
      </w:pPr>
      <w:r>
        <w:rPr>
          <w:rFonts w:ascii="Arial" w:hAnsi="Arial" w:cs="Arial"/>
          <w:sz w:val="24"/>
          <w:szCs w:val="24"/>
        </w:rPr>
        <w:t>Este problema de minimiza</w:t>
      </w:r>
      <w:r w:rsidR="00C8517C">
        <w:rPr>
          <w:rFonts w:ascii="Arial" w:hAnsi="Arial" w:cs="Arial"/>
          <w:sz w:val="24"/>
          <w:szCs w:val="24"/>
        </w:rPr>
        <w:t>r</w:t>
      </w:r>
      <w:r>
        <w:rPr>
          <w:rFonts w:ascii="Arial" w:hAnsi="Arial" w:cs="Arial"/>
          <w:sz w:val="24"/>
          <w:szCs w:val="24"/>
        </w:rPr>
        <w:t xml:space="preserve"> la función de costo se puede resolver de dos maneras, a través de un enfoque analítico o un enfoque basado en optimización numérica (descenso por el gradiente). </w:t>
      </w:r>
    </w:p>
    <w:p w14:paraId="16BDD5AE" w14:textId="74635A40" w:rsidR="00E90D60" w:rsidRDefault="00E90D60" w:rsidP="009B34B9">
      <w:pPr>
        <w:jc w:val="both"/>
        <w:rPr>
          <w:rFonts w:ascii="Arial" w:hAnsi="Arial" w:cs="Arial"/>
          <w:sz w:val="24"/>
          <w:szCs w:val="24"/>
        </w:rPr>
      </w:pPr>
      <w:r>
        <w:rPr>
          <w:rFonts w:ascii="Arial" w:hAnsi="Arial" w:cs="Arial"/>
          <w:sz w:val="24"/>
          <w:szCs w:val="24"/>
        </w:rPr>
        <w:t xml:space="preserve">A través </w:t>
      </w:r>
      <w:r w:rsidR="00C8517C">
        <w:rPr>
          <w:rFonts w:ascii="Arial" w:hAnsi="Arial" w:cs="Arial"/>
          <w:sz w:val="24"/>
          <w:szCs w:val="24"/>
        </w:rPr>
        <w:t xml:space="preserve">del enfoque analítico: </w:t>
      </w:r>
    </w:p>
    <w:p w14:paraId="228A31A1" w14:textId="2A9EA204" w:rsidR="00C8517C" w:rsidRDefault="00C8517C" w:rsidP="009B34B9">
      <w:pPr>
        <w:jc w:val="both"/>
        <w:rPr>
          <w:rFonts w:ascii="Arial" w:hAnsi="Arial" w:cs="Arial"/>
          <w:sz w:val="24"/>
          <w:szCs w:val="24"/>
        </w:rPr>
      </w:pPr>
    </w:p>
    <w:p w14:paraId="22BA3398" w14:textId="5C5A1446" w:rsidR="00C8517C" w:rsidRDefault="00C8517C" w:rsidP="009B34B9">
      <w:pPr>
        <w:jc w:val="both"/>
        <w:rPr>
          <w:rFonts w:ascii="Arial" w:hAnsi="Arial" w:cs="Arial"/>
          <w:sz w:val="24"/>
          <w:szCs w:val="24"/>
        </w:rPr>
      </w:pPr>
    </w:p>
    <w:p w14:paraId="06C8BB44" w14:textId="5DC4E084" w:rsidR="00C8517C" w:rsidRDefault="00C8517C" w:rsidP="009B34B9">
      <w:pPr>
        <w:jc w:val="both"/>
        <w:rPr>
          <w:rFonts w:ascii="Arial" w:hAnsi="Arial" w:cs="Arial"/>
          <w:sz w:val="24"/>
          <w:szCs w:val="24"/>
        </w:rPr>
      </w:pPr>
    </w:p>
    <w:p w14:paraId="64E6065C" w14:textId="678EF287" w:rsidR="00C8517C" w:rsidRDefault="00C8517C" w:rsidP="009B34B9">
      <w:pPr>
        <w:jc w:val="both"/>
        <w:rPr>
          <w:rFonts w:ascii="Arial" w:hAnsi="Arial" w:cs="Arial"/>
          <w:sz w:val="24"/>
          <w:szCs w:val="24"/>
        </w:rPr>
      </w:pPr>
    </w:p>
    <w:p w14:paraId="71FB0F97" w14:textId="4791F8EF" w:rsidR="00C8517C" w:rsidRDefault="00C8517C" w:rsidP="009B34B9">
      <w:pPr>
        <w:jc w:val="both"/>
        <w:rPr>
          <w:rFonts w:ascii="Arial" w:hAnsi="Arial" w:cs="Arial"/>
          <w:sz w:val="24"/>
          <w:szCs w:val="24"/>
        </w:rPr>
      </w:pPr>
    </w:p>
    <w:p w14:paraId="4607C403" w14:textId="32F7831A" w:rsidR="00C8517C" w:rsidRDefault="00C8517C" w:rsidP="009B34B9">
      <w:pPr>
        <w:jc w:val="both"/>
        <w:rPr>
          <w:rFonts w:ascii="Arial" w:hAnsi="Arial" w:cs="Arial"/>
          <w:sz w:val="24"/>
          <w:szCs w:val="24"/>
        </w:rPr>
      </w:pPr>
    </w:p>
    <w:p w14:paraId="2FDE4313" w14:textId="7CBFF475" w:rsidR="00C8517C" w:rsidRDefault="00C8517C" w:rsidP="009B34B9">
      <w:pPr>
        <w:jc w:val="both"/>
        <w:rPr>
          <w:rFonts w:ascii="Arial" w:hAnsi="Arial" w:cs="Arial"/>
          <w:sz w:val="24"/>
          <w:szCs w:val="24"/>
        </w:rPr>
      </w:pPr>
    </w:p>
    <w:p w14:paraId="5D1451E3" w14:textId="77777777" w:rsidR="00CE2EAC" w:rsidRDefault="00CE2EAC" w:rsidP="00C8517C">
      <w:pPr>
        <w:rPr>
          <w:rFonts w:ascii="Arial" w:hAnsi="Arial" w:cs="Arial"/>
          <w:sz w:val="24"/>
          <w:szCs w:val="24"/>
        </w:rPr>
      </w:pPr>
    </w:p>
    <w:p w14:paraId="73F07FB6" w14:textId="77777777" w:rsidR="00CE2EAC" w:rsidRDefault="00CE2EAC" w:rsidP="00C8517C">
      <w:pPr>
        <w:rPr>
          <w:rFonts w:ascii="Arial" w:hAnsi="Arial" w:cs="Arial"/>
          <w:sz w:val="24"/>
          <w:szCs w:val="24"/>
        </w:rPr>
      </w:pPr>
    </w:p>
    <w:p w14:paraId="4936C63A" w14:textId="77777777" w:rsidR="00CE2EAC" w:rsidRDefault="00CE2EAC" w:rsidP="00C8517C">
      <w:pPr>
        <w:rPr>
          <w:rFonts w:ascii="Arial" w:hAnsi="Arial" w:cs="Arial"/>
          <w:sz w:val="24"/>
          <w:szCs w:val="24"/>
        </w:rPr>
      </w:pPr>
    </w:p>
    <w:p w14:paraId="6B12346C" w14:textId="6C606605" w:rsidR="00C8517C" w:rsidRDefault="00C8517C" w:rsidP="00C8517C">
      <w:pPr>
        <w:rPr>
          <w:rFonts w:ascii="Arial" w:hAnsi="Arial" w:cs="Arial"/>
          <w:sz w:val="24"/>
          <w:szCs w:val="24"/>
        </w:rPr>
      </w:pPr>
      <w:r>
        <w:rPr>
          <w:rFonts w:ascii="Arial" w:hAnsi="Arial" w:cs="Arial"/>
          <w:sz w:val="24"/>
          <w:szCs w:val="24"/>
        </w:rPr>
        <w:lastRenderedPageBreak/>
        <w:t>Evaluar un modelo de regresión</w:t>
      </w:r>
    </w:p>
    <w:p w14:paraId="18E8942B" w14:textId="41731D54" w:rsidR="00C8517C" w:rsidRDefault="00C8517C" w:rsidP="00C8517C">
      <w:pPr>
        <w:rPr>
          <w:rFonts w:ascii="Arial" w:hAnsi="Arial" w:cs="Arial"/>
          <w:sz w:val="24"/>
          <w:szCs w:val="24"/>
        </w:rPr>
      </w:pPr>
      <w:r>
        <w:rPr>
          <w:rFonts w:ascii="Arial" w:hAnsi="Arial" w:cs="Arial"/>
          <w:sz w:val="24"/>
          <w:szCs w:val="24"/>
        </w:rPr>
        <w:t xml:space="preserve">Las Métricas más utilizadas para evaluar un modelo de regresión son: </w:t>
      </w:r>
    </w:p>
    <w:p w14:paraId="7839051E" w14:textId="298C8671" w:rsidR="00C8517C" w:rsidRDefault="00C8517C" w:rsidP="00C8517C">
      <w:pPr>
        <w:pStyle w:val="ListParagraph"/>
        <w:numPr>
          <w:ilvl w:val="0"/>
          <w:numId w:val="2"/>
        </w:numPr>
        <w:rPr>
          <w:rFonts w:ascii="Arial" w:hAnsi="Arial" w:cs="Arial"/>
          <w:sz w:val="24"/>
          <w:szCs w:val="24"/>
        </w:rPr>
      </w:pPr>
      <w:r>
        <w:rPr>
          <w:rFonts w:ascii="Arial" w:hAnsi="Arial" w:cs="Arial"/>
          <w:sz w:val="24"/>
          <w:szCs w:val="24"/>
        </w:rPr>
        <w:t>Coeficiente de Determinación – Rˆ2</w:t>
      </w:r>
    </w:p>
    <w:p w14:paraId="67CA5E1B" w14:textId="77777777" w:rsidR="00C8517C" w:rsidRDefault="00C8517C" w:rsidP="00C8517C">
      <w:pPr>
        <w:pStyle w:val="ListParagraph"/>
        <w:ind w:left="1080"/>
        <w:rPr>
          <w:rFonts w:ascii="Arial" w:hAnsi="Arial" w:cs="Arial"/>
          <w:sz w:val="24"/>
          <w:szCs w:val="24"/>
        </w:rPr>
      </w:pPr>
      <w:r>
        <w:rPr>
          <w:rFonts w:ascii="Arial" w:hAnsi="Arial" w:cs="Arial"/>
          <w:sz w:val="24"/>
          <w:szCs w:val="24"/>
        </w:rPr>
        <w:t xml:space="preserve">Si es cercana a 1, el modelo se ajusta a los datos y lo contrario si se acerca a 0. </w:t>
      </w:r>
    </w:p>
    <w:p w14:paraId="66136C71" w14:textId="0948A298" w:rsidR="00C8517C" w:rsidRDefault="00C8517C" w:rsidP="00C8517C">
      <w:pPr>
        <w:pStyle w:val="ListParagraph"/>
        <w:ind w:left="1080"/>
        <w:rPr>
          <w:rFonts w:ascii="Arial" w:hAnsi="Arial" w:cs="Arial"/>
          <w:sz w:val="24"/>
          <w:szCs w:val="24"/>
        </w:rPr>
      </w:pPr>
      <w:r w:rsidRPr="00C8517C">
        <w:rPr>
          <w:rFonts w:ascii="Arial" w:hAnsi="Arial" w:cs="Arial"/>
          <w:sz w:val="24"/>
          <w:szCs w:val="24"/>
        </w:rPr>
        <w:t xml:space="preserve">Proporciona una medida de la proporción de la variación en la variable objetivo que es explicada por el modelo. Si, por ejemplo, </w:t>
      </w:r>
      <w:r>
        <w:rPr>
          <w:rFonts w:ascii="Tahoma" w:hAnsi="Tahoma" w:cs="Tahoma"/>
          <w:sz w:val="24"/>
          <w:szCs w:val="24"/>
        </w:rPr>
        <w:t>R</w:t>
      </w:r>
      <w:r w:rsidRPr="00C8517C">
        <w:rPr>
          <w:rFonts w:ascii="Arial" w:hAnsi="Arial" w:cs="Arial"/>
          <w:sz w:val="24"/>
          <w:szCs w:val="24"/>
        </w:rPr>
        <w:t>2=86.3</w:t>
      </w:r>
      <w:r>
        <w:rPr>
          <w:rFonts w:ascii="Arial" w:hAnsi="Arial" w:cs="Arial"/>
          <w:sz w:val="24"/>
          <w:szCs w:val="24"/>
        </w:rPr>
        <w:t xml:space="preserve">, </w:t>
      </w:r>
      <w:r w:rsidRPr="00C8517C">
        <w:rPr>
          <w:rFonts w:ascii="Arial" w:hAnsi="Arial" w:cs="Arial"/>
          <w:sz w:val="24"/>
          <w:szCs w:val="24"/>
        </w:rPr>
        <w:t>podríamos afirmar: “86.3% de la variabilidad en la variable respuesta es tomada en cuenta por la combinación lineal entre esta y las variables predictoras”. Dependiendo del contexto, podría no obtenerse valores altos de R2</w:t>
      </w:r>
      <w:r>
        <w:rPr>
          <w:rFonts w:ascii="Arial" w:hAnsi="Arial" w:cs="Arial"/>
          <w:sz w:val="24"/>
          <w:szCs w:val="24"/>
        </w:rPr>
        <w:t>.</w:t>
      </w:r>
    </w:p>
    <w:p w14:paraId="42924855" w14:textId="77777777" w:rsidR="00C8517C" w:rsidRPr="00C8517C" w:rsidRDefault="00C8517C" w:rsidP="00C8517C">
      <w:pPr>
        <w:pStyle w:val="ListParagraph"/>
        <w:ind w:left="1080"/>
        <w:rPr>
          <w:rFonts w:ascii="Arial" w:hAnsi="Arial" w:cs="Arial"/>
          <w:sz w:val="24"/>
          <w:szCs w:val="24"/>
        </w:rPr>
      </w:pPr>
    </w:p>
    <w:p w14:paraId="5B9B069F" w14:textId="33744D99" w:rsidR="00C8517C" w:rsidRDefault="00C8517C" w:rsidP="00C8517C">
      <w:pPr>
        <w:pStyle w:val="ListParagraph"/>
        <w:numPr>
          <w:ilvl w:val="0"/>
          <w:numId w:val="2"/>
        </w:numPr>
        <w:rPr>
          <w:rFonts w:ascii="Arial" w:hAnsi="Arial" w:cs="Arial"/>
          <w:sz w:val="24"/>
          <w:szCs w:val="24"/>
        </w:rPr>
      </w:pPr>
      <w:r>
        <w:rPr>
          <w:rFonts w:ascii="Arial" w:hAnsi="Arial" w:cs="Arial"/>
          <w:sz w:val="24"/>
          <w:szCs w:val="24"/>
        </w:rPr>
        <w:t>Error Cuadrático Medio</w:t>
      </w:r>
    </w:p>
    <w:p w14:paraId="6489F9F6" w14:textId="0FD1C286" w:rsidR="00C8517C" w:rsidRDefault="00C8517C" w:rsidP="00C8517C">
      <w:pPr>
        <w:pStyle w:val="ListParagraph"/>
        <w:ind w:left="1080"/>
        <w:rPr>
          <w:rFonts w:ascii="Arial" w:hAnsi="Arial" w:cs="Arial"/>
          <w:sz w:val="24"/>
          <w:szCs w:val="24"/>
        </w:rPr>
      </w:pPr>
      <w:r>
        <w:rPr>
          <w:rFonts w:ascii="Arial" w:hAnsi="Arial" w:cs="Arial"/>
          <w:sz w:val="24"/>
          <w:szCs w:val="24"/>
        </w:rPr>
        <w:t xml:space="preserve">Entre mas cercana a cero, significa que el error del modelo es poco. </w:t>
      </w:r>
    </w:p>
    <w:p w14:paraId="7D203D48" w14:textId="6CB8D239" w:rsidR="00C8517C" w:rsidRDefault="00C8517C" w:rsidP="00C8517C">
      <w:pPr>
        <w:pStyle w:val="ListParagraph"/>
        <w:ind w:left="1080"/>
        <w:rPr>
          <w:rFonts w:ascii="Source Sans Pro" w:hAnsi="Source Sans Pro"/>
          <w:color w:val="1F1F1F"/>
          <w:shd w:val="clear" w:color="auto" w:fill="FFFFFF"/>
        </w:rPr>
      </w:pPr>
      <w:r>
        <w:rPr>
          <w:rFonts w:ascii="Source Sans Pro" w:hAnsi="Source Sans Pro"/>
          <w:color w:val="1F1F1F"/>
          <w:shd w:val="clear" w:color="auto" w:fill="FFFFFF"/>
        </w:rPr>
        <w:t>Para la interpretación, se suele utilizar la raíz cuadrada de este valor (RMSE) conocida como error típico o erros estándar. Una ventaja es que el valor se expresa en las unidades de medida de la variable objetivo. Al elevar al cuadrado el error de predicción se produce una sobreestimación cuando la diferencia entre el valor estimado y el valor real es grande. También es utilizada como función de costo por el algoritmo de aprendizaje ya que es derivable.</w:t>
      </w:r>
    </w:p>
    <w:p w14:paraId="0965D12B" w14:textId="77777777" w:rsidR="00C8517C" w:rsidRDefault="00C8517C" w:rsidP="00C8517C">
      <w:pPr>
        <w:pStyle w:val="ListParagraph"/>
        <w:ind w:left="1080"/>
        <w:rPr>
          <w:rFonts w:ascii="Arial" w:hAnsi="Arial" w:cs="Arial"/>
          <w:sz w:val="24"/>
          <w:szCs w:val="24"/>
        </w:rPr>
      </w:pPr>
    </w:p>
    <w:p w14:paraId="59316001" w14:textId="49EF58A3" w:rsidR="00C8517C" w:rsidRDefault="00C8517C" w:rsidP="00C8517C">
      <w:pPr>
        <w:pStyle w:val="ListParagraph"/>
        <w:numPr>
          <w:ilvl w:val="0"/>
          <w:numId w:val="2"/>
        </w:numPr>
        <w:rPr>
          <w:rFonts w:ascii="Arial" w:hAnsi="Arial" w:cs="Arial"/>
          <w:sz w:val="24"/>
          <w:szCs w:val="24"/>
        </w:rPr>
      </w:pPr>
      <w:r>
        <w:rPr>
          <w:rFonts w:ascii="Arial" w:hAnsi="Arial" w:cs="Arial"/>
          <w:sz w:val="24"/>
          <w:szCs w:val="24"/>
        </w:rPr>
        <w:t>Error Absoluto Medio</w:t>
      </w:r>
    </w:p>
    <w:p w14:paraId="7E28402D" w14:textId="221606DC" w:rsidR="00C8517C" w:rsidRDefault="00C8517C" w:rsidP="00C8517C">
      <w:pPr>
        <w:pStyle w:val="ListParagraph"/>
        <w:ind w:left="1080"/>
        <w:rPr>
          <w:rFonts w:ascii="Arial" w:hAnsi="Arial" w:cs="Arial"/>
          <w:sz w:val="24"/>
          <w:szCs w:val="24"/>
        </w:rPr>
      </w:pPr>
      <w:r>
        <w:rPr>
          <w:rFonts w:ascii="Arial" w:hAnsi="Arial" w:cs="Arial"/>
          <w:sz w:val="24"/>
          <w:szCs w:val="24"/>
        </w:rPr>
        <w:t>Entre mas cercana a cero, significa que el error es poco</w:t>
      </w:r>
    </w:p>
    <w:p w14:paraId="4211EE27" w14:textId="4D2C620D" w:rsidR="00C8517C" w:rsidRDefault="00C8517C" w:rsidP="00C8517C">
      <w:pPr>
        <w:pStyle w:val="ListParagraph"/>
        <w:ind w:left="1080"/>
        <w:rPr>
          <w:rFonts w:ascii="Source Sans Pro" w:hAnsi="Source Sans Pro"/>
          <w:color w:val="1F1F1F"/>
          <w:shd w:val="clear" w:color="auto" w:fill="FFFFFF"/>
        </w:rPr>
      </w:pPr>
      <w:r>
        <w:rPr>
          <w:rFonts w:ascii="Source Sans Pro" w:hAnsi="Source Sans Pro"/>
          <w:color w:val="1F1F1F"/>
          <w:shd w:val="clear" w:color="auto" w:fill="FFFFFF"/>
        </w:rPr>
        <w:t>Al igual que MSE, mide el error de predicción. Pero resulta más adecuada cuando en el conjunto de datos hay valores extremos.</w:t>
      </w:r>
    </w:p>
    <w:p w14:paraId="06481A8F" w14:textId="0C0464F8" w:rsidR="00C8517C" w:rsidRDefault="00C8517C" w:rsidP="00C8517C">
      <w:pPr>
        <w:rPr>
          <w:rFonts w:ascii="Arial" w:hAnsi="Arial" w:cs="Arial"/>
          <w:sz w:val="24"/>
          <w:szCs w:val="24"/>
        </w:rPr>
      </w:pPr>
    </w:p>
    <w:p w14:paraId="1FA2256F" w14:textId="48EE8537" w:rsidR="00C8517C" w:rsidRDefault="00C8517C" w:rsidP="00C8517C">
      <w:pPr>
        <w:rPr>
          <w:rFonts w:ascii="Arial" w:hAnsi="Arial" w:cs="Arial"/>
          <w:sz w:val="24"/>
          <w:szCs w:val="24"/>
        </w:rPr>
      </w:pPr>
      <w:r>
        <w:rPr>
          <w:rFonts w:ascii="Arial" w:hAnsi="Arial" w:cs="Arial"/>
          <w:sz w:val="24"/>
          <w:szCs w:val="24"/>
        </w:rPr>
        <w:t xml:space="preserve">Veamos un ejemplo del comportamiento de estas métricas en diferentes modelos cuando el numero de variables independientes aumenta, en teoría si la nueva variable es útil podría aumentar </w:t>
      </w:r>
      <w:r w:rsidR="00724717">
        <w:rPr>
          <w:rFonts w:ascii="Arial" w:hAnsi="Arial" w:cs="Arial"/>
          <w:sz w:val="24"/>
          <w:szCs w:val="24"/>
        </w:rPr>
        <w:t xml:space="preserve">significativamente, para MSE y MAE debería entonces ser menor el error, aunque si la nueva variable no tiene poder de predicción estos valores podrían aumentar. </w:t>
      </w:r>
    </w:p>
    <w:p w14:paraId="01796228" w14:textId="7514D643" w:rsidR="00724717" w:rsidRDefault="00724717" w:rsidP="00C8517C">
      <w:pPr>
        <w:rPr>
          <w:rFonts w:ascii="Arial" w:hAnsi="Arial" w:cs="Arial"/>
          <w:sz w:val="24"/>
          <w:szCs w:val="24"/>
        </w:rPr>
      </w:pPr>
      <w:r>
        <w:rPr>
          <w:noProof/>
        </w:rPr>
        <w:lastRenderedPageBreak/>
        <w:drawing>
          <wp:inline distT="0" distB="0" distL="0" distR="0" wp14:anchorId="0D77BBAB" wp14:editId="174A371D">
            <wp:extent cx="5612130" cy="3649362"/>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4" t="-675" r="-734" b="952"/>
                    <a:stretch/>
                  </pic:blipFill>
                  <pic:spPr bwMode="auto">
                    <a:xfrm>
                      <a:off x="0" y="0"/>
                      <a:ext cx="5612130" cy="3649362"/>
                    </a:xfrm>
                    <a:prstGeom prst="rect">
                      <a:avLst/>
                    </a:prstGeom>
                    <a:ln>
                      <a:noFill/>
                    </a:ln>
                    <a:extLst>
                      <a:ext uri="{53640926-AAD7-44D8-BBD7-CCE9431645EC}">
                        <a14:shadowObscured xmlns:a14="http://schemas.microsoft.com/office/drawing/2010/main"/>
                      </a:ext>
                    </a:extLst>
                  </pic:spPr>
                </pic:pic>
              </a:graphicData>
            </a:graphic>
          </wp:inline>
        </w:drawing>
      </w:r>
    </w:p>
    <w:p w14:paraId="3B6CB1D7" w14:textId="77777777" w:rsidR="00724717" w:rsidRDefault="00724717" w:rsidP="00C8517C">
      <w:pPr>
        <w:rPr>
          <w:rFonts w:ascii="Arial" w:hAnsi="Arial" w:cs="Arial"/>
          <w:sz w:val="24"/>
          <w:szCs w:val="24"/>
        </w:rPr>
      </w:pPr>
    </w:p>
    <w:p w14:paraId="145FB5D8" w14:textId="53EF555A" w:rsidR="00724717" w:rsidRDefault="00724717" w:rsidP="00724717">
      <w:pPr>
        <w:jc w:val="both"/>
        <w:rPr>
          <w:rFonts w:ascii="Arial" w:hAnsi="Arial" w:cs="Arial"/>
          <w:sz w:val="24"/>
          <w:szCs w:val="24"/>
        </w:rPr>
      </w:pPr>
      <w:r w:rsidRPr="00724717">
        <w:rPr>
          <w:rFonts w:ascii="Arial" w:hAnsi="Arial" w:cs="Arial"/>
          <w:sz w:val="24"/>
          <w:szCs w:val="24"/>
        </w:rPr>
        <w:t>Para todos los modelos, los atributos resultaron estadísticamente significativos. Sin embargo, se observa que la incorporación de una tercera variable en el modelo M3, en este caso “</w:t>
      </w:r>
      <w:proofErr w:type="spellStart"/>
      <w:r w:rsidRPr="00724717">
        <w:rPr>
          <w:rFonts w:ascii="Arial" w:hAnsi="Arial" w:cs="Arial"/>
          <w:sz w:val="24"/>
          <w:szCs w:val="24"/>
        </w:rPr>
        <w:t>consumo_combustible_enCiudad</w:t>
      </w:r>
      <w:proofErr w:type="spellEnd"/>
      <w:r w:rsidRPr="00724717">
        <w:rPr>
          <w:rFonts w:ascii="Arial" w:hAnsi="Arial" w:cs="Arial"/>
          <w:sz w:val="24"/>
          <w:szCs w:val="24"/>
        </w:rPr>
        <w:t>”, produce una mejora de rendimiento muy significativa, la cual se evidencia en todas las métricas; se puede afirmar entonces que esta variable es importante para la predicción. A partir de este modelo, la incorporación de más variables produce mejoras, pero no tan marcadas. Hasta llegar al último modelo con todos los atributos, en el cual la incorporación de la variable “</w:t>
      </w:r>
      <w:proofErr w:type="spellStart"/>
      <w:r w:rsidRPr="00724717">
        <w:rPr>
          <w:rFonts w:ascii="Arial" w:hAnsi="Arial" w:cs="Arial"/>
          <w:sz w:val="24"/>
          <w:szCs w:val="24"/>
        </w:rPr>
        <w:t>consumo_combinado</w:t>
      </w:r>
      <w:proofErr w:type="spellEnd"/>
      <w:r w:rsidRPr="00724717">
        <w:rPr>
          <w:rFonts w:ascii="Arial" w:hAnsi="Arial" w:cs="Arial"/>
          <w:sz w:val="24"/>
          <w:szCs w:val="24"/>
        </w:rPr>
        <w:t>(</w:t>
      </w:r>
      <w:proofErr w:type="spellStart"/>
      <w:r w:rsidRPr="00724717">
        <w:rPr>
          <w:rFonts w:ascii="Arial" w:hAnsi="Arial" w:cs="Arial"/>
          <w:sz w:val="24"/>
          <w:szCs w:val="24"/>
        </w:rPr>
        <w:t>mpg</w:t>
      </w:r>
      <w:proofErr w:type="spellEnd"/>
      <w:r w:rsidRPr="00724717">
        <w:rPr>
          <w:rFonts w:ascii="Arial" w:hAnsi="Arial" w:cs="Arial"/>
          <w:sz w:val="24"/>
          <w:szCs w:val="24"/>
        </w:rPr>
        <w:t>)” produce un ligero empeoramiento en las métricas MSE, RMSE y MAE, más no así en R2.</w:t>
      </w:r>
    </w:p>
    <w:p w14:paraId="3C4F98FE" w14:textId="54AD14C6" w:rsidR="00724717" w:rsidRDefault="00724717" w:rsidP="00724717">
      <w:pPr>
        <w:jc w:val="both"/>
        <w:rPr>
          <w:rFonts w:ascii="Arial" w:hAnsi="Arial" w:cs="Arial"/>
          <w:sz w:val="24"/>
          <w:szCs w:val="24"/>
        </w:rPr>
      </w:pPr>
    </w:p>
    <w:p w14:paraId="0F02DB3B" w14:textId="67DF3826" w:rsidR="00724717" w:rsidRDefault="00724717" w:rsidP="00724717">
      <w:pPr>
        <w:jc w:val="both"/>
        <w:rPr>
          <w:rFonts w:ascii="Arial" w:hAnsi="Arial" w:cs="Arial"/>
          <w:sz w:val="24"/>
          <w:szCs w:val="24"/>
        </w:rPr>
      </w:pPr>
      <w:r>
        <w:rPr>
          <w:rFonts w:ascii="Arial" w:hAnsi="Arial" w:cs="Arial"/>
          <w:sz w:val="24"/>
          <w:szCs w:val="24"/>
        </w:rPr>
        <w:t xml:space="preserve">CALIDAD DE LAS PREDICCIONES SOBRE DATOS NUEVOS </w:t>
      </w:r>
    </w:p>
    <w:p w14:paraId="524B6C90" w14:textId="1A2D11AF" w:rsidR="00C8517C" w:rsidRDefault="00724717" w:rsidP="009B34B9">
      <w:pPr>
        <w:jc w:val="both"/>
        <w:rPr>
          <w:rFonts w:ascii="Arial" w:hAnsi="Arial" w:cs="Arial"/>
          <w:sz w:val="24"/>
          <w:szCs w:val="24"/>
        </w:rPr>
      </w:pPr>
      <w:r>
        <w:rPr>
          <w:noProof/>
        </w:rPr>
        <w:drawing>
          <wp:inline distT="0" distB="0" distL="0" distR="0" wp14:anchorId="4756BB9B" wp14:editId="38779863">
            <wp:extent cx="5337655" cy="175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55" t="8586" r="2784" b="7992"/>
                    <a:stretch/>
                  </pic:blipFill>
                  <pic:spPr bwMode="auto">
                    <a:xfrm>
                      <a:off x="0" y="0"/>
                      <a:ext cx="5366035" cy="1763989"/>
                    </a:xfrm>
                    <a:prstGeom prst="rect">
                      <a:avLst/>
                    </a:prstGeom>
                    <a:ln>
                      <a:noFill/>
                    </a:ln>
                    <a:extLst>
                      <a:ext uri="{53640926-AAD7-44D8-BBD7-CCE9431645EC}">
                        <a14:shadowObscured xmlns:a14="http://schemas.microsoft.com/office/drawing/2010/main"/>
                      </a:ext>
                    </a:extLst>
                  </pic:spPr>
                </pic:pic>
              </a:graphicData>
            </a:graphic>
          </wp:inline>
        </w:drawing>
      </w:r>
    </w:p>
    <w:p w14:paraId="4E0C134E" w14:textId="2DB25682" w:rsidR="00724717" w:rsidRDefault="00724717" w:rsidP="009B34B9">
      <w:pPr>
        <w:jc w:val="both"/>
        <w:rPr>
          <w:rFonts w:ascii="Arial" w:hAnsi="Arial" w:cs="Arial"/>
          <w:sz w:val="24"/>
          <w:szCs w:val="24"/>
        </w:rPr>
      </w:pPr>
      <w:r>
        <w:rPr>
          <w:rFonts w:ascii="Arial" w:hAnsi="Arial" w:cs="Arial"/>
          <w:sz w:val="24"/>
          <w:szCs w:val="24"/>
        </w:rPr>
        <w:lastRenderedPageBreak/>
        <w:t xml:space="preserve">El objetivo es derivar un modelo que generalice bien y que pueda ser utilizado para realizar predicciones válidas para nuevos datos. Para determinar el rendimiento de generalización </w:t>
      </w:r>
      <w:r w:rsidR="00882368">
        <w:rPr>
          <w:rFonts w:ascii="Arial" w:hAnsi="Arial" w:cs="Arial"/>
          <w:sz w:val="24"/>
          <w:szCs w:val="24"/>
        </w:rPr>
        <w:t xml:space="preserve">se utilizan métricas de rendimiento sobre datos no vistos durante el aprendizaje. </w:t>
      </w:r>
    </w:p>
    <w:p w14:paraId="2DAD7C37" w14:textId="455F37E5" w:rsidR="00882368" w:rsidRDefault="00882368" w:rsidP="009B34B9">
      <w:pPr>
        <w:jc w:val="both"/>
        <w:rPr>
          <w:rFonts w:ascii="Arial" w:hAnsi="Arial" w:cs="Arial"/>
          <w:sz w:val="24"/>
          <w:szCs w:val="24"/>
        </w:rPr>
      </w:pPr>
      <w:r>
        <w:rPr>
          <w:noProof/>
        </w:rPr>
        <w:drawing>
          <wp:inline distT="0" distB="0" distL="0" distR="0" wp14:anchorId="0EA1FEB3" wp14:editId="734F543A">
            <wp:extent cx="5612130" cy="2725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5420"/>
                    </a:xfrm>
                    <a:prstGeom prst="rect">
                      <a:avLst/>
                    </a:prstGeom>
                  </pic:spPr>
                </pic:pic>
              </a:graphicData>
            </a:graphic>
          </wp:inline>
        </w:drawing>
      </w:r>
    </w:p>
    <w:p w14:paraId="70F02BB9" w14:textId="77777777" w:rsidR="00882368" w:rsidRDefault="00882368" w:rsidP="009B34B9">
      <w:pPr>
        <w:jc w:val="both"/>
        <w:rPr>
          <w:rFonts w:ascii="Arial" w:hAnsi="Arial" w:cs="Arial"/>
          <w:sz w:val="24"/>
          <w:szCs w:val="24"/>
        </w:rPr>
      </w:pPr>
    </w:p>
    <w:p w14:paraId="5DE25414" w14:textId="555F7503" w:rsidR="00E90D60" w:rsidRDefault="00E90D60" w:rsidP="009B34B9">
      <w:pPr>
        <w:jc w:val="both"/>
        <w:rPr>
          <w:rFonts w:ascii="Arial" w:hAnsi="Arial" w:cs="Arial"/>
          <w:sz w:val="24"/>
          <w:szCs w:val="24"/>
        </w:rPr>
      </w:pPr>
    </w:p>
    <w:p w14:paraId="4A18DB0B" w14:textId="3697FE80" w:rsidR="00CE2EAC" w:rsidRDefault="00CE2EAC" w:rsidP="009B34B9">
      <w:pPr>
        <w:jc w:val="both"/>
        <w:rPr>
          <w:rFonts w:ascii="Arial" w:hAnsi="Arial" w:cs="Arial"/>
          <w:sz w:val="24"/>
          <w:szCs w:val="24"/>
        </w:rPr>
      </w:pPr>
    </w:p>
    <w:p w14:paraId="000B559C" w14:textId="4DE004BB" w:rsidR="00CE2EAC" w:rsidRDefault="00CE2EAC" w:rsidP="009B34B9">
      <w:pPr>
        <w:jc w:val="both"/>
        <w:rPr>
          <w:rFonts w:ascii="Arial" w:hAnsi="Arial" w:cs="Arial"/>
          <w:sz w:val="24"/>
          <w:szCs w:val="24"/>
        </w:rPr>
      </w:pPr>
    </w:p>
    <w:p w14:paraId="26226994" w14:textId="11392C9C" w:rsidR="00CE2EAC" w:rsidRDefault="00CE2EAC" w:rsidP="009B34B9">
      <w:pPr>
        <w:jc w:val="both"/>
        <w:rPr>
          <w:rFonts w:ascii="Arial" w:hAnsi="Arial" w:cs="Arial"/>
          <w:sz w:val="24"/>
          <w:szCs w:val="24"/>
        </w:rPr>
      </w:pPr>
    </w:p>
    <w:p w14:paraId="597107FB" w14:textId="604C0192" w:rsidR="00CE2EAC" w:rsidRDefault="00CE2EAC" w:rsidP="009B34B9">
      <w:pPr>
        <w:jc w:val="both"/>
        <w:rPr>
          <w:rFonts w:ascii="Arial" w:hAnsi="Arial" w:cs="Arial"/>
          <w:sz w:val="24"/>
          <w:szCs w:val="24"/>
        </w:rPr>
      </w:pPr>
    </w:p>
    <w:p w14:paraId="5EE532A0" w14:textId="19D4163E" w:rsidR="00CE2EAC" w:rsidRDefault="00CE2EAC" w:rsidP="009B34B9">
      <w:pPr>
        <w:jc w:val="both"/>
        <w:rPr>
          <w:rFonts w:ascii="Arial" w:hAnsi="Arial" w:cs="Arial"/>
          <w:sz w:val="24"/>
          <w:szCs w:val="24"/>
        </w:rPr>
      </w:pPr>
    </w:p>
    <w:p w14:paraId="7866147F" w14:textId="7F2D5361" w:rsidR="00CE2EAC" w:rsidRDefault="00CE2EAC" w:rsidP="009B34B9">
      <w:pPr>
        <w:jc w:val="both"/>
        <w:rPr>
          <w:rFonts w:ascii="Arial" w:hAnsi="Arial" w:cs="Arial"/>
          <w:sz w:val="24"/>
          <w:szCs w:val="24"/>
        </w:rPr>
      </w:pPr>
    </w:p>
    <w:p w14:paraId="08E4AB33" w14:textId="478879DA" w:rsidR="00CE2EAC" w:rsidRDefault="00CE2EAC" w:rsidP="009B34B9">
      <w:pPr>
        <w:jc w:val="both"/>
        <w:rPr>
          <w:rFonts w:ascii="Arial" w:hAnsi="Arial" w:cs="Arial"/>
          <w:sz w:val="24"/>
          <w:szCs w:val="24"/>
        </w:rPr>
      </w:pPr>
    </w:p>
    <w:p w14:paraId="59B76E1F" w14:textId="6D087180" w:rsidR="00CE2EAC" w:rsidRDefault="00CE2EAC" w:rsidP="009B34B9">
      <w:pPr>
        <w:jc w:val="both"/>
        <w:rPr>
          <w:rFonts w:ascii="Arial" w:hAnsi="Arial" w:cs="Arial"/>
          <w:sz w:val="24"/>
          <w:szCs w:val="24"/>
        </w:rPr>
      </w:pPr>
    </w:p>
    <w:p w14:paraId="77F73E52" w14:textId="631ED5AF" w:rsidR="00CE2EAC" w:rsidRDefault="00CE2EAC" w:rsidP="009B34B9">
      <w:pPr>
        <w:jc w:val="both"/>
        <w:rPr>
          <w:rFonts w:ascii="Arial" w:hAnsi="Arial" w:cs="Arial"/>
          <w:sz w:val="24"/>
          <w:szCs w:val="24"/>
        </w:rPr>
      </w:pPr>
    </w:p>
    <w:p w14:paraId="30F88B31" w14:textId="4A00B0DD" w:rsidR="00CE2EAC" w:rsidRDefault="00CE2EAC" w:rsidP="009B34B9">
      <w:pPr>
        <w:jc w:val="both"/>
        <w:rPr>
          <w:rFonts w:ascii="Arial" w:hAnsi="Arial" w:cs="Arial"/>
          <w:sz w:val="24"/>
          <w:szCs w:val="24"/>
        </w:rPr>
      </w:pPr>
    </w:p>
    <w:p w14:paraId="178DF4DD" w14:textId="3BF78F50" w:rsidR="00CE2EAC" w:rsidRDefault="00CE2EAC" w:rsidP="009B34B9">
      <w:pPr>
        <w:jc w:val="both"/>
        <w:rPr>
          <w:rFonts w:ascii="Arial" w:hAnsi="Arial" w:cs="Arial"/>
          <w:sz w:val="24"/>
          <w:szCs w:val="24"/>
        </w:rPr>
      </w:pPr>
    </w:p>
    <w:p w14:paraId="2341BF6A" w14:textId="2C5906B2" w:rsidR="00CE2EAC" w:rsidRDefault="00CE2EAC" w:rsidP="009B34B9">
      <w:pPr>
        <w:jc w:val="both"/>
        <w:rPr>
          <w:rFonts w:ascii="Arial" w:hAnsi="Arial" w:cs="Arial"/>
          <w:sz w:val="24"/>
          <w:szCs w:val="24"/>
        </w:rPr>
      </w:pPr>
    </w:p>
    <w:p w14:paraId="6E62B58D" w14:textId="5BDBC8B9" w:rsidR="00CE2EAC" w:rsidRDefault="00CE2EAC" w:rsidP="009B34B9">
      <w:pPr>
        <w:jc w:val="both"/>
        <w:rPr>
          <w:rFonts w:ascii="Arial" w:hAnsi="Arial" w:cs="Arial"/>
          <w:sz w:val="24"/>
          <w:szCs w:val="24"/>
        </w:rPr>
      </w:pPr>
    </w:p>
    <w:p w14:paraId="575B92AB" w14:textId="6F168814" w:rsidR="00CE2EAC" w:rsidRDefault="00CE2EAC" w:rsidP="009B34B9">
      <w:pPr>
        <w:jc w:val="both"/>
        <w:rPr>
          <w:rFonts w:ascii="Arial" w:hAnsi="Arial" w:cs="Arial"/>
          <w:sz w:val="24"/>
          <w:szCs w:val="24"/>
        </w:rPr>
      </w:pPr>
    </w:p>
    <w:p w14:paraId="4E6F5EED" w14:textId="3C360987" w:rsidR="00CE2EAC" w:rsidRDefault="00CE2EAC" w:rsidP="00CE2EAC">
      <w:pPr>
        <w:jc w:val="center"/>
        <w:rPr>
          <w:rFonts w:ascii="Arial" w:hAnsi="Arial" w:cs="Arial"/>
          <w:sz w:val="24"/>
          <w:szCs w:val="24"/>
        </w:rPr>
      </w:pPr>
      <w:r>
        <w:rPr>
          <w:rFonts w:ascii="Arial" w:hAnsi="Arial" w:cs="Arial"/>
          <w:sz w:val="24"/>
          <w:szCs w:val="24"/>
        </w:rPr>
        <w:lastRenderedPageBreak/>
        <w:t xml:space="preserve">MODELOS DE REGRESION POLINOMICA </w:t>
      </w:r>
    </w:p>
    <w:p w14:paraId="5CCDDC36" w14:textId="6085F7D4" w:rsidR="00CE2EAC" w:rsidRDefault="00CE2EAC" w:rsidP="00CE2EAC">
      <w:pPr>
        <w:jc w:val="both"/>
        <w:rPr>
          <w:rFonts w:ascii="Arial" w:hAnsi="Arial" w:cs="Arial"/>
          <w:sz w:val="24"/>
          <w:szCs w:val="24"/>
        </w:rPr>
      </w:pPr>
    </w:p>
    <w:p w14:paraId="5D447A53" w14:textId="2F31878D" w:rsidR="00CE2EAC" w:rsidRDefault="00CE2EAC" w:rsidP="00CE2EAC">
      <w:pPr>
        <w:jc w:val="both"/>
        <w:rPr>
          <w:rFonts w:ascii="Arial" w:hAnsi="Arial" w:cs="Arial"/>
          <w:sz w:val="24"/>
          <w:szCs w:val="24"/>
        </w:rPr>
      </w:pPr>
      <w:r>
        <w:rPr>
          <w:rFonts w:ascii="Arial" w:hAnsi="Arial" w:cs="Arial"/>
          <w:sz w:val="24"/>
          <w:szCs w:val="24"/>
        </w:rPr>
        <w:t>Se usan para construir modelos No Lineales: Relación No Lineal entre variables explicativas y la variable objetivo.</w:t>
      </w:r>
    </w:p>
    <w:p w14:paraId="1A29F31C" w14:textId="398783C3" w:rsidR="00CE2EAC" w:rsidRDefault="00CE2EAC" w:rsidP="00CE2EAC">
      <w:pPr>
        <w:jc w:val="both"/>
        <w:rPr>
          <w:rFonts w:ascii="Arial" w:hAnsi="Arial" w:cs="Arial"/>
          <w:sz w:val="24"/>
          <w:szCs w:val="24"/>
        </w:rPr>
      </w:pPr>
      <w:r>
        <w:rPr>
          <w:noProof/>
        </w:rPr>
        <w:drawing>
          <wp:inline distT="0" distB="0" distL="0" distR="0" wp14:anchorId="15C74666" wp14:editId="42FC5CEF">
            <wp:extent cx="5612130" cy="15005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00505"/>
                    </a:xfrm>
                    <a:prstGeom prst="rect">
                      <a:avLst/>
                    </a:prstGeom>
                  </pic:spPr>
                </pic:pic>
              </a:graphicData>
            </a:graphic>
          </wp:inline>
        </w:drawing>
      </w:r>
    </w:p>
    <w:p w14:paraId="1ED6A3E9" w14:textId="75FB5933" w:rsidR="006851BE" w:rsidRDefault="006851BE" w:rsidP="00CE2EAC">
      <w:pPr>
        <w:jc w:val="both"/>
        <w:rPr>
          <w:rFonts w:ascii="Source Sans Pro" w:hAnsi="Source Sans Pro"/>
          <w:color w:val="1F1F1F"/>
          <w:shd w:val="clear" w:color="auto" w:fill="FFFFFF"/>
        </w:rPr>
      </w:pPr>
      <w:r>
        <w:rPr>
          <w:rFonts w:ascii="Source Sans Pro" w:hAnsi="Source Sans Pro"/>
          <w:color w:val="1F1F1F"/>
          <w:shd w:val="clear" w:color="auto" w:fill="FFFFFF"/>
        </w:rPr>
        <w:t>en la regresión polinomial la relación entre las variables predictoras y la variable objetivo se modela por un polinomio de grado p. Al aplicar la transformación polinomial a las variables de entrada se generan nuevas variables, cuyo número dependerá del grado del polinomio. A partir de estas, se define la combinación lineal que representa al modelo a través de los coeficientes de regresión. El algoritmo que nos permitirá encontrar los valores de estos coeficientes será el mismo de la regresión lineal. ¿Por qué? La razón de ello es la siguiente: aunque con la regresión polinomial se pueden modelar relaciones no lineales, el problema asociado con la estimación de parámetros sigue siendo lineal.</w:t>
      </w:r>
    </w:p>
    <w:p w14:paraId="4699F2FC" w14:textId="7472F698" w:rsidR="004A28D8" w:rsidRDefault="004A28D8" w:rsidP="00CE2EAC">
      <w:pPr>
        <w:jc w:val="both"/>
        <w:rPr>
          <w:rFonts w:ascii="Arial" w:hAnsi="Arial" w:cs="Arial"/>
          <w:sz w:val="24"/>
          <w:szCs w:val="24"/>
        </w:rPr>
      </w:pPr>
      <w:r>
        <w:rPr>
          <w:rFonts w:ascii="Arial" w:hAnsi="Arial" w:cs="Arial"/>
          <w:noProof/>
          <w:sz w:val="24"/>
          <w:szCs w:val="24"/>
        </w:rPr>
        <w:drawing>
          <wp:inline distT="0" distB="0" distL="0" distR="0" wp14:anchorId="60DC6BE4" wp14:editId="10B46AD4">
            <wp:extent cx="5612130" cy="380746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612130" cy="3807460"/>
                    </a:xfrm>
                    <a:prstGeom prst="rect">
                      <a:avLst/>
                    </a:prstGeom>
                  </pic:spPr>
                </pic:pic>
              </a:graphicData>
            </a:graphic>
          </wp:inline>
        </w:drawing>
      </w:r>
    </w:p>
    <w:p w14:paraId="3F5B887A" w14:textId="358F8211" w:rsidR="004A28D8" w:rsidRDefault="004A28D8" w:rsidP="00CE2EAC">
      <w:pPr>
        <w:jc w:val="both"/>
        <w:rPr>
          <w:rFonts w:ascii="Arial" w:hAnsi="Arial" w:cs="Arial"/>
          <w:sz w:val="24"/>
          <w:szCs w:val="24"/>
        </w:rPr>
      </w:pPr>
      <w:r>
        <w:rPr>
          <w:rFonts w:ascii="Arial" w:hAnsi="Arial" w:cs="Arial"/>
          <w:sz w:val="24"/>
          <w:szCs w:val="24"/>
        </w:rPr>
        <w:lastRenderedPageBreak/>
        <w:t>Se pueden considerar polinomios de orden aún más alto:</w:t>
      </w:r>
    </w:p>
    <w:p w14:paraId="32A8189A" w14:textId="4634FD41" w:rsidR="004A28D8" w:rsidRDefault="004A28D8" w:rsidP="00CE2EAC">
      <w:pPr>
        <w:jc w:val="both"/>
        <w:rPr>
          <w:rFonts w:ascii="Arial" w:hAnsi="Arial" w:cs="Arial"/>
          <w:sz w:val="24"/>
          <w:szCs w:val="24"/>
        </w:rPr>
      </w:pPr>
      <w:r>
        <w:rPr>
          <w:noProof/>
        </w:rPr>
        <w:drawing>
          <wp:inline distT="0" distB="0" distL="0" distR="0" wp14:anchorId="034AFE75" wp14:editId="3F6FFC75">
            <wp:extent cx="5612130" cy="2880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80360"/>
                    </a:xfrm>
                    <a:prstGeom prst="rect">
                      <a:avLst/>
                    </a:prstGeom>
                  </pic:spPr>
                </pic:pic>
              </a:graphicData>
            </a:graphic>
          </wp:inline>
        </w:drawing>
      </w:r>
    </w:p>
    <w:p w14:paraId="79E47DE7" w14:textId="5D7DA688" w:rsidR="004A28D8" w:rsidRDefault="004A28D8" w:rsidP="00CE2EAC">
      <w:pPr>
        <w:jc w:val="both"/>
        <w:rPr>
          <w:rFonts w:ascii="Arial" w:hAnsi="Arial" w:cs="Arial"/>
          <w:sz w:val="24"/>
          <w:szCs w:val="24"/>
        </w:rPr>
      </w:pPr>
      <w:r>
        <w:rPr>
          <w:noProof/>
        </w:rPr>
        <w:drawing>
          <wp:inline distT="0" distB="0" distL="0" distR="0" wp14:anchorId="3D584435" wp14:editId="37C661E3">
            <wp:extent cx="5612130" cy="262509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25090"/>
                    </a:xfrm>
                    <a:prstGeom prst="rect">
                      <a:avLst/>
                    </a:prstGeom>
                  </pic:spPr>
                </pic:pic>
              </a:graphicData>
            </a:graphic>
          </wp:inline>
        </w:drawing>
      </w:r>
    </w:p>
    <w:p w14:paraId="32F8CC6E" w14:textId="77777777" w:rsidR="00127FEE" w:rsidRDefault="00127FEE" w:rsidP="00CE2EAC">
      <w:pPr>
        <w:jc w:val="both"/>
        <w:rPr>
          <w:rFonts w:ascii="Arial" w:hAnsi="Arial" w:cs="Arial"/>
          <w:sz w:val="24"/>
          <w:szCs w:val="24"/>
        </w:rPr>
      </w:pPr>
    </w:p>
    <w:p w14:paraId="367701E1" w14:textId="77777777" w:rsidR="00127FEE" w:rsidRDefault="00127FEE" w:rsidP="00CE2EAC">
      <w:pPr>
        <w:jc w:val="both"/>
        <w:rPr>
          <w:rFonts w:ascii="Arial" w:hAnsi="Arial" w:cs="Arial"/>
          <w:sz w:val="24"/>
          <w:szCs w:val="24"/>
        </w:rPr>
      </w:pPr>
    </w:p>
    <w:p w14:paraId="386A9FE0" w14:textId="06578FA6" w:rsidR="004A28D8" w:rsidRDefault="004A28D8" w:rsidP="00CE2EAC">
      <w:pPr>
        <w:jc w:val="both"/>
        <w:rPr>
          <w:rFonts w:ascii="Arial" w:hAnsi="Arial" w:cs="Arial"/>
          <w:sz w:val="24"/>
          <w:szCs w:val="24"/>
        </w:rPr>
      </w:pPr>
      <w:r>
        <w:rPr>
          <w:rFonts w:ascii="Arial" w:hAnsi="Arial" w:cs="Arial"/>
          <w:sz w:val="24"/>
          <w:szCs w:val="24"/>
        </w:rPr>
        <w:t>En nuestro modelo de regresión polinómica, tenemos todos esos “poderes” de x que aparecen,</w:t>
      </w:r>
      <w:r w:rsidR="00127FEE">
        <w:rPr>
          <w:rFonts w:ascii="Arial" w:hAnsi="Arial" w:cs="Arial"/>
          <w:sz w:val="24"/>
          <w:szCs w:val="24"/>
        </w:rPr>
        <w:t xml:space="preserve"> </w:t>
      </w:r>
      <w:r>
        <w:rPr>
          <w:rFonts w:ascii="Arial" w:hAnsi="Arial" w:cs="Arial"/>
          <w:sz w:val="24"/>
          <w:szCs w:val="24"/>
        </w:rPr>
        <w:t xml:space="preserve">los podemos tratar como características </w:t>
      </w:r>
      <w:r w:rsidR="00127FEE">
        <w:rPr>
          <w:rFonts w:ascii="Arial" w:hAnsi="Arial" w:cs="Arial"/>
          <w:sz w:val="24"/>
          <w:szCs w:val="24"/>
        </w:rPr>
        <w:t>del modelo, w</w:t>
      </w:r>
      <w:proofErr w:type="gramStart"/>
      <w:r w:rsidR="00127FEE">
        <w:rPr>
          <w:rFonts w:ascii="Arial" w:hAnsi="Arial" w:cs="Arial"/>
          <w:sz w:val="24"/>
          <w:szCs w:val="24"/>
        </w:rPr>
        <w:t>0,w</w:t>
      </w:r>
      <w:proofErr w:type="gramEnd"/>
      <w:r w:rsidR="00127FEE">
        <w:rPr>
          <w:rFonts w:ascii="Arial" w:hAnsi="Arial" w:cs="Arial"/>
          <w:sz w:val="24"/>
          <w:szCs w:val="24"/>
        </w:rPr>
        <w:t>1,w2,w3 son los parámetros del modelo, asociadas a cada una de las características.</w:t>
      </w:r>
    </w:p>
    <w:p w14:paraId="00B549A9" w14:textId="682E983D" w:rsidR="00127FEE" w:rsidRDefault="00127FEE" w:rsidP="00CE2EAC">
      <w:pPr>
        <w:jc w:val="both"/>
        <w:rPr>
          <w:rFonts w:ascii="Arial" w:hAnsi="Arial" w:cs="Arial"/>
          <w:sz w:val="24"/>
          <w:szCs w:val="24"/>
        </w:rPr>
      </w:pPr>
      <w:r>
        <w:rPr>
          <w:noProof/>
        </w:rPr>
        <w:lastRenderedPageBreak/>
        <w:drawing>
          <wp:inline distT="0" distB="0" distL="0" distR="0" wp14:anchorId="6C299AC1" wp14:editId="7FFACA6F">
            <wp:extent cx="5612130" cy="32232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23260"/>
                    </a:xfrm>
                    <a:prstGeom prst="rect">
                      <a:avLst/>
                    </a:prstGeom>
                  </pic:spPr>
                </pic:pic>
              </a:graphicData>
            </a:graphic>
          </wp:inline>
        </w:drawing>
      </w:r>
    </w:p>
    <w:p w14:paraId="5E933A32" w14:textId="77777777" w:rsidR="00127FEE" w:rsidRPr="009B34B9" w:rsidRDefault="00127FEE" w:rsidP="00CE2EAC">
      <w:pPr>
        <w:jc w:val="both"/>
        <w:rPr>
          <w:rFonts w:ascii="Arial" w:hAnsi="Arial" w:cs="Arial"/>
          <w:sz w:val="24"/>
          <w:szCs w:val="24"/>
        </w:rPr>
      </w:pPr>
    </w:p>
    <w:sectPr w:rsidR="00127FEE" w:rsidRPr="009B34B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91167"/>
    <w:multiLevelType w:val="hybridMultilevel"/>
    <w:tmpl w:val="3028F1E4"/>
    <w:lvl w:ilvl="0" w:tplc="E8F4892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541114F"/>
    <w:multiLevelType w:val="hybridMultilevel"/>
    <w:tmpl w:val="4CFCB84E"/>
    <w:lvl w:ilvl="0" w:tplc="5F827970">
      <w:numFmt w:val="bullet"/>
      <w:lvlText w:val=""/>
      <w:lvlJc w:val="left"/>
      <w:pPr>
        <w:ind w:left="1080" w:hanging="360"/>
      </w:pPr>
      <w:rPr>
        <w:rFonts w:ascii="Symbol" w:eastAsiaTheme="minorHAnsi" w:hAnsi="Symbo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616403775">
    <w:abstractNumId w:val="0"/>
  </w:num>
  <w:num w:numId="2" w16cid:durableId="477916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DD3"/>
    <w:rsid w:val="000D7730"/>
    <w:rsid w:val="00127FEE"/>
    <w:rsid w:val="003F06C8"/>
    <w:rsid w:val="004A28D8"/>
    <w:rsid w:val="005504DC"/>
    <w:rsid w:val="00553B8F"/>
    <w:rsid w:val="00613BCD"/>
    <w:rsid w:val="006851BE"/>
    <w:rsid w:val="00724717"/>
    <w:rsid w:val="0082471D"/>
    <w:rsid w:val="00882368"/>
    <w:rsid w:val="009B34B9"/>
    <w:rsid w:val="009D7DD3"/>
    <w:rsid w:val="00B65F75"/>
    <w:rsid w:val="00C8517C"/>
    <w:rsid w:val="00CE2EAC"/>
    <w:rsid w:val="00D277AE"/>
    <w:rsid w:val="00E90D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53204"/>
  <w15:chartTrackingRefBased/>
  <w15:docId w15:val="{49654E9B-5D2E-494F-9344-C3BC72DDB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DD3"/>
    <w:pPr>
      <w:ind w:left="720"/>
      <w:contextualSpacing/>
    </w:pPr>
  </w:style>
  <w:style w:type="paragraph" w:styleId="NormalWeb">
    <w:name w:val="Normal (Web)"/>
    <w:basedOn w:val="Normal"/>
    <w:uiPriority w:val="99"/>
    <w:semiHidden/>
    <w:unhideWhenUsed/>
    <w:rsid w:val="00C8517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katex-mathml">
    <w:name w:val="katex-mathml"/>
    <w:basedOn w:val="DefaultParagraphFont"/>
    <w:rsid w:val="00C8517C"/>
  </w:style>
  <w:style w:type="character" w:customStyle="1" w:styleId="mord">
    <w:name w:val="mord"/>
    <w:basedOn w:val="DefaultParagraphFont"/>
    <w:rsid w:val="00C8517C"/>
  </w:style>
  <w:style w:type="character" w:customStyle="1" w:styleId="vlist-s">
    <w:name w:val="vlist-s"/>
    <w:basedOn w:val="DefaultParagraphFont"/>
    <w:rsid w:val="00C8517C"/>
  </w:style>
  <w:style w:type="character" w:customStyle="1" w:styleId="mrel">
    <w:name w:val="mrel"/>
    <w:basedOn w:val="DefaultParagraphFont"/>
    <w:rsid w:val="00C85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4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822</TotalTime>
  <Pages>11</Pages>
  <Words>1311</Words>
  <Characters>7212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Clavellina, Angel Uriel</dc:creator>
  <cp:keywords/>
  <dc:description/>
  <cp:lastModifiedBy>Chavez Clavellina, Angel Uriel</cp:lastModifiedBy>
  <cp:revision>3</cp:revision>
  <dcterms:created xsi:type="dcterms:W3CDTF">2023-03-13T17:05:00Z</dcterms:created>
  <dcterms:modified xsi:type="dcterms:W3CDTF">2023-03-28T15:41:00Z</dcterms:modified>
</cp:coreProperties>
</file>